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B0" w:rsidRPr="0026304C" w:rsidRDefault="00260ADA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-451485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3B0" w:rsidRPr="0026304C" w:rsidRDefault="00D443B0" w:rsidP="00124BB4">
      <w:pPr>
        <w:spacing w:after="0" w:line="240" w:lineRule="auto"/>
        <w:rPr>
          <w:rFonts w:ascii="Times New Roman" w:hAnsi="Times New Roman"/>
          <w:b/>
          <w:sz w:val="34"/>
          <w:szCs w:val="24"/>
          <w:lang w:eastAsia="ru-RU"/>
        </w:rPr>
      </w:pPr>
    </w:p>
    <w:p w:rsidR="00D443B0" w:rsidRPr="0026304C" w:rsidRDefault="00D443B0" w:rsidP="0026304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D443B0" w:rsidRPr="0026304C" w:rsidRDefault="00D443B0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D443B0" w:rsidRDefault="00D443B0" w:rsidP="00263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260ADA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="0027260D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D443B0" w:rsidRPr="00263445" w:rsidRDefault="00D443B0" w:rsidP="00124BB4">
      <w:pPr>
        <w:spacing w:after="0" w:line="240" w:lineRule="auto"/>
        <w:rPr>
          <w:rFonts w:ascii="Times New Roman" w:hAnsi="Times New Roman"/>
          <w:lang w:eastAsia="ru-RU"/>
        </w:rPr>
      </w:pPr>
    </w:p>
    <w:p w:rsidR="00D443B0" w:rsidRPr="0026304C" w:rsidRDefault="00D443B0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D443B0" w:rsidRPr="0026304C" w:rsidRDefault="00D443B0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4678"/>
        <w:gridCol w:w="2551"/>
      </w:tblGrid>
      <w:tr w:rsidR="00D443B0" w:rsidRPr="00DC498B" w:rsidTr="00263445">
        <w:trPr>
          <w:trHeight w:val="287"/>
        </w:trPr>
        <w:tc>
          <w:tcPr>
            <w:tcW w:w="2410" w:type="dxa"/>
          </w:tcPr>
          <w:p w:rsidR="00D443B0" w:rsidRPr="0026304C" w:rsidRDefault="009A78D0" w:rsidP="001E0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5255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D443B0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D443B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443B0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260AD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D443B0" w:rsidRPr="0026304C" w:rsidRDefault="00D443B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D443B0" w:rsidRPr="0026304C" w:rsidRDefault="00D443B0" w:rsidP="00260A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E51206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="00260ADA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51206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D443B0" w:rsidRPr="0026304C" w:rsidRDefault="00D443B0" w:rsidP="0026304C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eastAsia="ru-RU"/>
        </w:rPr>
      </w:pPr>
    </w:p>
    <w:p w:rsidR="00D443B0" w:rsidRPr="0026304C" w:rsidRDefault="00D443B0" w:rsidP="002630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443B0" w:rsidRPr="00124BB4" w:rsidRDefault="00D443B0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37406971"/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Об </w:t>
      </w:r>
      <w:r w:rsidR="00124BB4"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оформлении документации </w:t>
      </w:r>
      <w:r w:rsidR="00260ADA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b/>
          <w:sz w:val="28"/>
          <w:szCs w:val="28"/>
          <w:lang w:eastAsia="ru-RU"/>
        </w:rPr>
        <w:t>Куйбышевского</w:t>
      </w:r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 района и </w:t>
      </w:r>
      <w:r w:rsidR="00260AD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b/>
          <w:sz w:val="28"/>
          <w:szCs w:val="28"/>
          <w:lang w:eastAsia="ru-RU"/>
        </w:rPr>
        <w:t>№ 17</w:t>
      </w:r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 Новокузнецкого городского округа при проведении </w:t>
      </w:r>
      <w:bookmarkEnd w:id="0"/>
      <w:r w:rsidRPr="00124BB4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</w:t>
      </w:r>
      <w:r w:rsidR="00260ADA">
        <w:rPr>
          <w:rFonts w:ascii="Times New Roman" w:hAnsi="Times New Roman"/>
          <w:b/>
          <w:sz w:val="28"/>
          <w:szCs w:val="28"/>
          <w:lang w:eastAsia="ru-RU"/>
        </w:rPr>
        <w:t>№ 17</w:t>
      </w:r>
    </w:p>
    <w:p w:rsidR="00D443B0" w:rsidRPr="002924BF" w:rsidRDefault="00D443B0" w:rsidP="00124B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43B0" w:rsidRPr="002924BF" w:rsidRDefault="00D443B0" w:rsidP="0026304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2DD"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9E59AA">
        <w:rPr>
          <w:rFonts w:ascii="Times New Roman" w:hAnsi="Times New Roman"/>
          <w:sz w:val="28"/>
          <w:szCs w:val="28"/>
          <w:lang w:eastAsia="ru-RU"/>
        </w:rPr>
        <w:t xml:space="preserve">Постановления Избирательной комиссии Кемеровской области – Кузбасса </w:t>
      </w:r>
      <w:r w:rsidRPr="00E52555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52555">
        <w:rPr>
          <w:rFonts w:ascii="Times New Roman" w:hAnsi="Times New Roman"/>
          <w:sz w:val="28"/>
          <w:szCs w:val="28"/>
          <w:lang w:eastAsia="ru-RU"/>
        </w:rPr>
        <w:t>16</w:t>
      </w:r>
      <w:r w:rsidRPr="00E52555">
        <w:rPr>
          <w:rFonts w:ascii="Times New Roman" w:hAnsi="Times New Roman"/>
          <w:sz w:val="28"/>
          <w:szCs w:val="28"/>
          <w:lang w:eastAsia="ru-RU"/>
        </w:rPr>
        <w:t>.0</w:t>
      </w:r>
      <w:r w:rsidR="00E52555">
        <w:rPr>
          <w:rFonts w:ascii="Times New Roman" w:hAnsi="Times New Roman"/>
          <w:sz w:val="28"/>
          <w:szCs w:val="28"/>
          <w:lang w:eastAsia="ru-RU"/>
        </w:rPr>
        <w:t>5</w:t>
      </w:r>
      <w:r w:rsidRPr="00E52555">
        <w:rPr>
          <w:rFonts w:ascii="Times New Roman" w:hAnsi="Times New Roman"/>
          <w:sz w:val="28"/>
          <w:szCs w:val="28"/>
          <w:lang w:eastAsia="ru-RU"/>
        </w:rPr>
        <w:t>.202</w:t>
      </w:r>
      <w:r w:rsidR="00E52555">
        <w:rPr>
          <w:rFonts w:ascii="Times New Roman" w:hAnsi="Times New Roman"/>
          <w:sz w:val="28"/>
          <w:szCs w:val="28"/>
          <w:lang w:eastAsia="ru-RU"/>
        </w:rPr>
        <w:t>4</w:t>
      </w:r>
      <w:r w:rsidRPr="00E52555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E52555">
        <w:rPr>
          <w:rFonts w:ascii="Times New Roman" w:hAnsi="Times New Roman"/>
          <w:sz w:val="28"/>
          <w:szCs w:val="28"/>
          <w:lang w:eastAsia="ru-RU"/>
        </w:rPr>
        <w:t>0</w:t>
      </w:r>
      <w:r w:rsidRPr="00E52555">
        <w:rPr>
          <w:rFonts w:ascii="Times New Roman" w:hAnsi="Times New Roman"/>
          <w:sz w:val="28"/>
          <w:szCs w:val="28"/>
          <w:lang w:eastAsia="ru-RU"/>
        </w:rPr>
        <w:t>2/</w:t>
      </w:r>
      <w:r w:rsidR="00E52555">
        <w:rPr>
          <w:rFonts w:ascii="Times New Roman" w:hAnsi="Times New Roman"/>
          <w:sz w:val="28"/>
          <w:szCs w:val="28"/>
          <w:lang w:eastAsia="ru-RU"/>
        </w:rPr>
        <w:t>716</w:t>
      </w:r>
      <w:r w:rsidRPr="00E52555">
        <w:rPr>
          <w:rFonts w:ascii="Times New Roman" w:hAnsi="Times New Roman"/>
          <w:sz w:val="28"/>
          <w:szCs w:val="28"/>
          <w:lang w:eastAsia="ru-RU"/>
        </w:rPr>
        <w:t>-7 «О возложении полномочий по подготовке и проведению выборов в органы местного самоуправ</w:t>
      </w:r>
      <w:r w:rsidR="00124BB4" w:rsidRPr="00E52555">
        <w:rPr>
          <w:rFonts w:ascii="Times New Roman" w:hAnsi="Times New Roman"/>
          <w:sz w:val="28"/>
          <w:szCs w:val="28"/>
          <w:lang w:eastAsia="ru-RU"/>
        </w:rPr>
        <w:t xml:space="preserve">ления, местного референдума на </w:t>
      </w:r>
      <w:r w:rsidR="00E52555" w:rsidRPr="00E52555">
        <w:rPr>
          <w:rFonts w:ascii="Times New Roman" w:hAnsi="Times New Roman"/>
          <w:sz w:val="28"/>
          <w:szCs w:val="28"/>
          <w:lang w:eastAsia="ru-RU"/>
        </w:rPr>
        <w:t>т</w:t>
      </w:r>
      <w:r w:rsidRPr="00E52555">
        <w:rPr>
          <w:rFonts w:ascii="Times New Roman" w:hAnsi="Times New Roman"/>
          <w:sz w:val="28"/>
          <w:szCs w:val="28"/>
          <w:lang w:eastAsia="ru-RU"/>
        </w:rPr>
        <w:t>ерриториальные избирательные комиссии Кемеровской области – Кузбасса»,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 w:rsidRPr="00551978">
        <w:rPr>
          <w:rFonts w:ascii="Times New Roman" w:hAnsi="Times New Roman"/>
          <w:sz w:val="28"/>
          <w:szCs w:val="28"/>
          <w:lang w:eastAsia="ru-RU"/>
        </w:rPr>
        <w:t>Избирательной комиссии Кемеровской области – Кузбасса от 28.0</w:t>
      </w:r>
      <w:r w:rsidR="009536F3">
        <w:rPr>
          <w:rFonts w:ascii="Times New Roman" w:hAnsi="Times New Roman"/>
          <w:sz w:val="28"/>
          <w:szCs w:val="28"/>
          <w:lang w:eastAsia="ru-RU"/>
        </w:rPr>
        <w:t>3</w:t>
      </w:r>
      <w:r w:rsidRPr="00551978">
        <w:rPr>
          <w:rFonts w:ascii="Times New Roman" w:hAnsi="Times New Roman"/>
          <w:sz w:val="28"/>
          <w:szCs w:val="28"/>
          <w:lang w:eastAsia="ru-RU"/>
        </w:rPr>
        <w:t>.202</w:t>
      </w:r>
      <w:r w:rsidR="009536F3">
        <w:rPr>
          <w:rFonts w:ascii="Times New Roman" w:hAnsi="Times New Roman"/>
          <w:sz w:val="28"/>
          <w:szCs w:val="28"/>
          <w:lang w:eastAsia="ru-RU"/>
        </w:rPr>
        <w:t>3</w:t>
      </w:r>
      <w:r w:rsidRPr="0055197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536F3">
        <w:rPr>
          <w:rFonts w:ascii="Times New Roman" w:hAnsi="Times New Roman"/>
          <w:sz w:val="28"/>
          <w:szCs w:val="28"/>
          <w:lang w:eastAsia="ru-RU"/>
        </w:rPr>
        <w:t>4</w:t>
      </w:r>
      <w:r w:rsidRPr="00551978">
        <w:rPr>
          <w:rFonts w:ascii="Times New Roman" w:hAnsi="Times New Roman"/>
          <w:sz w:val="28"/>
          <w:szCs w:val="28"/>
          <w:lang w:eastAsia="ru-RU"/>
        </w:rPr>
        <w:t>2/</w:t>
      </w:r>
      <w:r w:rsidR="009536F3">
        <w:rPr>
          <w:rFonts w:ascii="Times New Roman" w:hAnsi="Times New Roman"/>
          <w:sz w:val="28"/>
          <w:szCs w:val="28"/>
          <w:lang w:eastAsia="ru-RU"/>
        </w:rPr>
        <w:t>2</w:t>
      </w:r>
      <w:r w:rsidRPr="00551978">
        <w:rPr>
          <w:rFonts w:ascii="Times New Roman" w:hAnsi="Times New Roman"/>
          <w:sz w:val="28"/>
          <w:szCs w:val="28"/>
          <w:lang w:eastAsia="ru-RU"/>
        </w:rPr>
        <w:t>8</w:t>
      </w:r>
      <w:r w:rsidR="009536F3">
        <w:rPr>
          <w:rFonts w:ascii="Times New Roman" w:hAnsi="Times New Roman"/>
          <w:sz w:val="28"/>
          <w:szCs w:val="28"/>
          <w:lang w:eastAsia="ru-RU"/>
        </w:rPr>
        <w:t>3</w:t>
      </w:r>
      <w:r w:rsidR="00263445">
        <w:rPr>
          <w:rFonts w:ascii="Times New Roman" w:hAnsi="Times New Roman"/>
          <w:sz w:val="28"/>
          <w:szCs w:val="28"/>
          <w:lang w:eastAsia="ru-RU"/>
        </w:rPr>
        <w:t>-7 «Об оформлении документации Т</w:t>
      </w:r>
      <w:r w:rsidRPr="00551978">
        <w:rPr>
          <w:rFonts w:ascii="Times New Roman" w:hAnsi="Times New Roman"/>
          <w:sz w:val="28"/>
          <w:szCs w:val="28"/>
          <w:lang w:eastAsia="ru-RU"/>
        </w:rPr>
        <w:t>ерриториальных избирательных комиссий, на которые возложены полномочия по подготовке и проведению выборов в органы местного самоуправления, мес</w:t>
      </w:r>
      <w:r w:rsidR="00263445">
        <w:rPr>
          <w:rFonts w:ascii="Times New Roman" w:hAnsi="Times New Roman"/>
          <w:sz w:val="28"/>
          <w:szCs w:val="28"/>
          <w:lang w:eastAsia="ru-RU"/>
        </w:rPr>
        <w:t xml:space="preserve">тного референдума и полномочия </w:t>
      </w:r>
      <w:r w:rsidR="009536F3">
        <w:rPr>
          <w:rFonts w:ascii="Times New Roman" w:hAnsi="Times New Roman"/>
          <w:sz w:val="28"/>
          <w:szCs w:val="28"/>
          <w:lang w:eastAsia="ru-RU"/>
        </w:rPr>
        <w:t>о</w:t>
      </w:r>
      <w:r w:rsidRPr="00551978">
        <w:rPr>
          <w:rFonts w:ascii="Times New Roman" w:hAnsi="Times New Roman"/>
          <w:sz w:val="28"/>
          <w:szCs w:val="28"/>
          <w:lang w:eastAsia="ru-RU"/>
        </w:rPr>
        <w:t xml:space="preserve">кружных избирательных комиссий», </w:t>
      </w:r>
      <w:r w:rsidR="00263445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260ADA">
        <w:rPr>
          <w:rFonts w:ascii="Times New Roman" w:hAnsi="Times New Roman"/>
          <w:sz w:val="28"/>
          <w:szCs w:val="28"/>
          <w:lang w:eastAsia="ru-RU"/>
        </w:rPr>
        <w:t>т</w:t>
      </w:r>
      <w:r w:rsidRPr="00FE22DD">
        <w:rPr>
          <w:rFonts w:ascii="Times New Roman" w:hAnsi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sz w:val="28"/>
          <w:szCs w:val="28"/>
          <w:lang w:eastAsia="ru-RU"/>
        </w:rPr>
        <w:t>Куйбышевского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Pr="00FE22DD">
        <w:rPr>
          <w:rFonts w:ascii="Times New Roman" w:hAnsi="Times New Roman"/>
          <w:sz w:val="28"/>
          <w:szCs w:val="28"/>
          <w:lang w:eastAsia="ru-RU"/>
        </w:rPr>
        <w:t xml:space="preserve">Новокузнецкого городского округа от </w:t>
      </w:r>
      <w:r w:rsidR="00E52555">
        <w:rPr>
          <w:rFonts w:ascii="Times New Roman" w:hAnsi="Times New Roman"/>
          <w:sz w:val="28"/>
          <w:szCs w:val="28"/>
          <w:lang w:eastAsia="ru-RU"/>
        </w:rPr>
        <w:t>18</w:t>
      </w:r>
      <w:r w:rsidRPr="00FE22DD">
        <w:rPr>
          <w:rFonts w:ascii="Times New Roman" w:hAnsi="Times New Roman"/>
          <w:sz w:val="28"/>
          <w:szCs w:val="28"/>
          <w:lang w:eastAsia="ru-RU"/>
        </w:rPr>
        <w:t xml:space="preserve"> июня 202</w:t>
      </w:r>
      <w:r w:rsidR="00260ADA">
        <w:rPr>
          <w:rFonts w:ascii="Times New Roman" w:hAnsi="Times New Roman"/>
          <w:sz w:val="28"/>
          <w:szCs w:val="28"/>
          <w:lang w:eastAsia="ru-RU"/>
        </w:rPr>
        <w:t>4</w:t>
      </w:r>
      <w:r w:rsidRPr="00FE22DD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E51206">
        <w:rPr>
          <w:rFonts w:ascii="Times New Roman" w:hAnsi="Times New Roman"/>
          <w:sz w:val="28"/>
          <w:szCs w:val="28"/>
          <w:lang w:eastAsia="ru-RU"/>
        </w:rPr>
        <w:t>49/124</w:t>
      </w:r>
      <w:r w:rsidRPr="00FE22D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26304C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124BB4">
        <w:rPr>
          <w:rFonts w:ascii="Times New Roman" w:hAnsi="Times New Roman"/>
          <w:sz w:val="28"/>
          <w:szCs w:val="28"/>
          <w:lang w:eastAsia="ru-RU"/>
        </w:rPr>
        <w:t xml:space="preserve">возложении полномочий </w:t>
      </w:r>
      <w:r w:rsidR="00260ADA">
        <w:rPr>
          <w:rFonts w:ascii="Times New Roman" w:hAnsi="Times New Roman"/>
          <w:sz w:val="28"/>
          <w:szCs w:val="28"/>
          <w:lang w:eastAsia="ru-RU"/>
        </w:rPr>
        <w:t>о</w:t>
      </w:r>
      <w:r w:rsidRPr="002924BF">
        <w:rPr>
          <w:rFonts w:ascii="Times New Roman" w:hAnsi="Times New Roman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sz w:val="28"/>
          <w:szCs w:val="28"/>
          <w:lang w:eastAsia="ru-RU"/>
        </w:rPr>
        <w:t>№ 17</w:t>
      </w:r>
      <w:r w:rsidRPr="002924BF">
        <w:rPr>
          <w:rFonts w:ascii="Times New Roman" w:hAnsi="Times New Roman"/>
          <w:sz w:val="28"/>
          <w:szCs w:val="28"/>
          <w:lang w:eastAsia="ru-RU"/>
        </w:rPr>
        <w:t xml:space="preserve"> по подготовке и проведению дополнительных выборов депутата Новокузнецкого городского Совета народных депутатов по одномандатном</w:t>
      </w:r>
      <w:r w:rsidR="00124BB4">
        <w:rPr>
          <w:rFonts w:ascii="Times New Roman" w:hAnsi="Times New Roman"/>
          <w:sz w:val="28"/>
          <w:szCs w:val="28"/>
          <w:lang w:eastAsia="ru-RU"/>
        </w:rPr>
        <w:t xml:space="preserve">у избирательному округу </w:t>
      </w:r>
      <w:r w:rsidR="00260ADA">
        <w:rPr>
          <w:rFonts w:ascii="Times New Roman" w:hAnsi="Times New Roman"/>
          <w:sz w:val="28"/>
          <w:szCs w:val="28"/>
          <w:lang w:eastAsia="ru-RU"/>
        </w:rPr>
        <w:t>№ 17</w:t>
      </w:r>
      <w:r w:rsidR="00124BB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260ADA">
        <w:rPr>
          <w:rFonts w:ascii="Times New Roman" w:hAnsi="Times New Roman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sz w:val="28"/>
          <w:szCs w:val="28"/>
          <w:lang w:eastAsia="ru-RU"/>
        </w:rPr>
        <w:t xml:space="preserve">ерриториальную избирательную комиссию </w:t>
      </w:r>
      <w:r w:rsidR="00260ADA">
        <w:rPr>
          <w:rFonts w:ascii="Times New Roman" w:hAnsi="Times New Roman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sz w:val="28"/>
          <w:szCs w:val="28"/>
          <w:lang w:eastAsia="ru-RU"/>
        </w:rPr>
        <w:t xml:space="preserve"> района Новокузнецкого городского округа</w:t>
      </w:r>
      <w:r w:rsidRPr="00687D9C">
        <w:rPr>
          <w:color w:val="000000"/>
          <w:sz w:val="28"/>
          <w:szCs w:val="28"/>
        </w:rPr>
        <w:t>»</w:t>
      </w:r>
      <w:r w:rsid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</w:p>
    <w:p w:rsidR="00D443B0" w:rsidRPr="00124BB4" w:rsidRDefault="00D443B0" w:rsidP="00124BB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24BB4">
        <w:rPr>
          <w:rFonts w:ascii="Times New Roman" w:hAnsi="Times New Roman"/>
          <w:b/>
          <w:color w:val="000000"/>
          <w:spacing w:val="60"/>
          <w:sz w:val="28"/>
          <w:szCs w:val="28"/>
          <w:lang w:eastAsia="ru-RU"/>
        </w:rPr>
        <w:lastRenderedPageBreak/>
        <w:t>РЕШИЛА:</w:t>
      </w:r>
    </w:p>
    <w:p w:rsidR="00124BB4" w:rsidRDefault="00124BB4" w:rsidP="00124BB4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Учитывая возложенные на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D443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ерриториальную избирательную комиссию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D443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Новокузнецкого городского округа полномочия </w:t>
      </w:r>
      <w:r w:rsidR="00D443B0" w:rsidRPr="00551978">
        <w:rPr>
          <w:rFonts w:ascii="Times New Roman" w:hAnsi="Times New Roman"/>
          <w:color w:val="000000"/>
          <w:sz w:val="28"/>
          <w:szCs w:val="28"/>
          <w:lang w:eastAsia="ru-RU"/>
        </w:rPr>
        <w:t>по подготовке и проведению</w:t>
      </w:r>
      <w:r w:rsidR="00D443B0" w:rsidRPr="00CC58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E5255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443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использовать бланки </w:t>
      </w:r>
      <w:r w:rsidR="00260ADA">
        <w:rPr>
          <w:rFonts w:ascii="Times New Roman" w:hAnsi="Times New Roman"/>
          <w:sz w:val="28"/>
          <w:szCs w:val="28"/>
          <w:lang w:eastAsia="ru-RU"/>
        </w:rPr>
        <w:t>т</w:t>
      </w:r>
      <w:r w:rsidR="00D443B0" w:rsidRPr="00FE22DD">
        <w:rPr>
          <w:rFonts w:ascii="Times New Roman" w:hAnsi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sz w:val="28"/>
          <w:szCs w:val="28"/>
          <w:lang w:eastAsia="ru-RU"/>
        </w:rPr>
        <w:t>Куйбышевского</w:t>
      </w:r>
      <w:r w:rsidR="00D443B0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D443B0" w:rsidRPr="00FE22DD">
        <w:rPr>
          <w:rFonts w:ascii="Times New Roman" w:hAnsi="Times New Roman"/>
          <w:sz w:val="28"/>
          <w:szCs w:val="28"/>
          <w:lang w:eastAsia="ru-RU"/>
        </w:rPr>
        <w:t>Новокузнецкого городского округа</w:t>
      </w:r>
      <w:r w:rsidR="00D443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43B0" w:rsidRPr="00124BB4" w:rsidRDefault="00D443B0" w:rsidP="00124BB4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бланки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период подготовки и проведении дополнительных выборов депутата Новокузнецкого городского Совета народных депутатов по одномандатному избирательному округу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D443B0" w:rsidRPr="00FE22DD" w:rsidRDefault="00D443B0" w:rsidP="00124BB4">
      <w:pPr>
        <w:numPr>
          <w:ilvl w:val="0"/>
          <w:numId w:val="7"/>
        </w:numPr>
        <w:tabs>
          <w:tab w:val="clear" w:pos="473"/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бланк решения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C58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№ 1);</w:t>
      </w:r>
    </w:p>
    <w:p w:rsidR="00D443B0" w:rsidRPr="002924BF" w:rsidRDefault="00D443B0" w:rsidP="00124BB4">
      <w:pPr>
        <w:numPr>
          <w:ilvl w:val="0"/>
          <w:numId w:val="7"/>
        </w:numPr>
        <w:tabs>
          <w:tab w:val="clear" w:pos="473"/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>ланк протокола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заседания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C58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№ 2)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24BB4" w:rsidRDefault="00D443B0" w:rsidP="00124BB4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Использовать бланк письма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 для деловой переписки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учетом возложенных на нее полномочий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C58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FE2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период подготовки и проведения</w:t>
      </w:r>
      <w:r w:rsidRPr="00CC58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24BB4" w:rsidRDefault="00124BB4" w:rsidP="00124BB4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Учитывая возложенные на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ерриториальную избирательную комиссию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Новокузнецког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городского округа полномочия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E5255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бланках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>кружной избирательной комиссии по одномандатному избирательному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кругу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использовать печать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D443B0"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Новокузнецкого городского округа.</w:t>
      </w:r>
    </w:p>
    <w:p w:rsidR="00E52555" w:rsidRPr="00E52555" w:rsidRDefault="00E52555" w:rsidP="00E5255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E52555">
        <w:rPr>
          <w:rFonts w:ascii="Times New Roman" w:hAnsi="Times New Roman"/>
          <w:sz w:val="28"/>
          <w:szCs w:val="28"/>
        </w:rPr>
        <w:lastRenderedPageBreak/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D443B0" w:rsidRPr="00124BB4" w:rsidRDefault="00D443B0" w:rsidP="00124BB4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4B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секретаря комиссии </w:t>
      </w:r>
      <w:r w:rsidR="00260ADA">
        <w:rPr>
          <w:rFonts w:ascii="Times New Roman" w:hAnsi="Times New Roman"/>
          <w:color w:val="000000"/>
          <w:sz w:val="28"/>
          <w:szCs w:val="28"/>
          <w:lang w:eastAsia="ru-RU"/>
        </w:rPr>
        <w:t>Комиссарчук И.В.</w:t>
      </w:r>
    </w:p>
    <w:p w:rsidR="00D443B0" w:rsidRDefault="00D443B0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6068"/>
        <w:gridCol w:w="3982"/>
      </w:tblGrid>
      <w:tr w:rsidR="00D443B0" w:rsidRPr="00DC498B" w:rsidTr="00124BB4">
        <w:trPr>
          <w:trHeight w:val="924"/>
        </w:trPr>
        <w:tc>
          <w:tcPr>
            <w:tcW w:w="6068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260ADA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D443B0" w:rsidRPr="0026304C" w:rsidRDefault="00260ADA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D443B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982" w:type="dxa"/>
          </w:tcPr>
          <w:p w:rsidR="00D443B0" w:rsidRPr="0026304C" w:rsidRDefault="00D443B0" w:rsidP="00260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260A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51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="00260A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О.А. Каменева</w:t>
            </w:r>
          </w:p>
        </w:tc>
      </w:tr>
      <w:tr w:rsidR="00D443B0" w:rsidRPr="00DC498B" w:rsidTr="00124BB4">
        <w:trPr>
          <w:trHeight w:val="317"/>
        </w:trPr>
        <w:tc>
          <w:tcPr>
            <w:tcW w:w="6068" w:type="dxa"/>
          </w:tcPr>
          <w:p w:rsidR="00D443B0" w:rsidRPr="0026304C" w:rsidRDefault="00D443B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303"/>
        </w:trPr>
        <w:tc>
          <w:tcPr>
            <w:tcW w:w="6068" w:type="dxa"/>
          </w:tcPr>
          <w:p w:rsidR="00D443B0" w:rsidRPr="0026304C" w:rsidRDefault="00D443B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982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317"/>
        </w:trPr>
        <w:tc>
          <w:tcPr>
            <w:tcW w:w="6068" w:type="dxa"/>
          </w:tcPr>
          <w:p w:rsidR="00D443B0" w:rsidRPr="0026304C" w:rsidRDefault="00D443B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1241"/>
        </w:trPr>
        <w:tc>
          <w:tcPr>
            <w:tcW w:w="6068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D443B0" w:rsidRPr="0026304C" w:rsidRDefault="00260ADA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D443B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D443B0" w:rsidRPr="0026304C" w:rsidRDefault="00260ADA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D443B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982" w:type="dxa"/>
          </w:tcPr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4BB4" w:rsidRDefault="00124BB4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43B0" w:rsidRPr="0026304C" w:rsidRDefault="00260ADA" w:rsidP="00124B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И.В. Комиссарчук</w:t>
            </w:r>
          </w:p>
          <w:p w:rsidR="00D443B0" w:rsidRPr="0026304C" w:rsidRDefault="00D443B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43B0" w:rsidRDefault="00D443B0" w:rsidP="002924BF"/>
    <w:p w:rsidR="00D443B0" w:rsidRDefault="00D443B0" w:rsidP="001F0BFE">
      <w:pPr>
        <w:ind w:left="5103"/>
      </w:pPr>
    </w:p>
    <w:p w:rsidR="00D443B0" w:rsidRPr="008D657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8D65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 </w:t>
      </w:r>
      <w:r w:rsidR="00263445">
        <w:rPr>
          <w:rFonts w:ascii="Times New Roman" w:hAnsi="Times New Roman" w:cs="Times New Roman"/>
          <w:sz w:val="24"/>
          <w:szCs w:val="24"/>
        </w:rPr>
        <w:t>к Р</w:t>
      </w:r>
      <w:r w:rsidRPr="008D6570">
        <w:rPr>
          <w:rFonts w:ascii="Times New Roman" w:hAnsi="Times New Roman" w:cs="Times New Roman"/>
          <w:sz w:val="24"/>
          <w:szCs w:val="24"/>
        </w:rPr>
        <w:t>ешению</w:t>
      </w:r>
    </w:p>
    <w:p w:rsidR="00D443B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ТИК </w:t>
      </w:r>
      <w:r w:rsidR="00260ADA">
        <w:rPr>
          <w:rFonts w:ascii="Times New Roman" w:hAnsi="Times New Roman" w:cs="Times New Roman"/>
          <w:sz w:val="24"/>
          <w:szCs w:val="24"/>
        </w:rPr>
        <w:t>Куйбышевского</w:t>
      </w:r>
      <w:r w:rsidRPr="008D6570">
        <w:rPr>
          <w:rFonts w:ascii="Times New Roman" w:hAnsi="Times New Roman" w:cs="Times New Roman"/>
          <w:sz w:val="24"/>
          <w:szCs w:val="24"/>
        </w:rPr>
        <w:t xml:space="preserve"> района Новокузнецкого городского округа</w:t>
      </w:r>
    </w:p>
    <w:p w:rsidR="00D443B0" w:rsidRPr="008D657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от </w:t>
      </w:r>
      <w:r w:rsidR="009A78D0">
        <w:rPr>
          <w:rFonts w:ascii="Times New Roman" w:hAnsi="Times New Roman" w:cs="Times New Roman"/>
          <w:sz w:val="24"/>
          <w:szCs w:val="24"/>
        </w:rPr>
        <w:t>1</w:t>
      </w:r>
      <w:r w:rsidR="009536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9A78D0">
        <w:rPr>
          <w:rFonts w:ascii="Times New Roman" w:hAnsi="Times New Roman" w:cs="Times New Roman"/>
          <w:sz w:val="24"/>
          <w:szCs w:val="24"/>
        </w:rPr>
        <w:t>4</w:t>
      </w:r>
      <w:r w:rsidRPr="008D6570">
        <w:rPr>
          <w:rFonts w:ascii="Times New Roman" w:hAnsi="Times New Roman" w:cs="Times New Roman"/>
          <w:sz w:val="24"/>
          <w:szCs w:val="24"/>
        </w:rPr>
        <w:t xml:space="preserve"> г. №</w:t>
      </w:r>
      <w:r w:rsidR="00E51206">
        <w:rPr>
          <w:rFonts w:ascii="Times New Roman" w:hAnsi="Times New Roman" w:cs="Times New Roman"/>
          <w:sz w:val="24"/>
          <w:szCs w:val="24"/>
        </w:rPr>
        <w:t>49/125</w:t>
      </w:r>
    </w:p>
    <w:p w:rsidR="00D443B0" w:rsidRDefault="00D443B0" w:rsidP="00CC581C">
      <w:pPr>
        <w:spacing w:after="0" w:line="240" w:lineRule="auto"/>
        <w:jc w:val="center"/>
        <w:rPr>
          <w:rFonts w:ascii="Times New Roman" w:hAnsi="Times New Roman"/>
        </w:rPr>
      </w:pPr>
    </w:p>
    <w:p w:rsidR="00D443B0" w:rsidRPr="008C2C5C" w:rsidRDefault="00D443B0" w:rsidP="00C83535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D443B0" w:rsidRPr="008C2C5C" w:rsidRDefault="00D443B0" w:rsidP="00C8353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</w:t>
      </w:r>
      <w:r w:rsidR="00260ADA">
        <w:rPr>
          <w:rFonts w:ascii="Times New Roman" w:hAnsi="Times New Roman"/>
          <w:lang w:eastAsia="ru-RU"/>
        </w:rPr>
        <w:t>№ 17</w:t>
      </w:r>
    </w:p>
    <w:p w:rsidR="00D443B0" w:rsidRPr="008C2C5C" w:rsidRDefault="00D443B0" w:rsidP="00C835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 xml:space="preserve">Кемеровская область </w:t>
      </w:r>
      <w:r>
        <w:rPr>
          <w:rFonts w:ascii="Times New Roman" w:hAnsi="Times New Roman"/>
          <w:bCs/>
          <w:color w:val="000000"/>
          <w:lang w:eastAsia="ru-RU"/>
        </w:rPr>
        <w:t>–</w:t>
      </w:r>
      <w:r w:rsidRPr="008C2C5C">
        <w:rPr>
          <w:rFonts w:ascii="Times New Roman" w:hAnsi="Times New Roman"/>
          <w:bCs/>
          <w:color w:val="000000"/>
          <w:lang w:eastAsia="ru-RU"/>
        </w:rPr>
        <w:t xml:space="preserve"> Кузбасс</w:t>
      </w:r>
      <w:r>
        <w:rPr>
          <w:rFonts w:ascii="Times New Roman" w:hAnsi="Times New Roman"/>
          <w:bCs/>
          <w:color w:val="000000"/>
          <w:lang w:eastAsia="ru-RU"/>
        </w:rPr>
        <w:br/>
      </w: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D443B0" w:rsidRDefault="00D443B0" w:rsidP="008C2C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260ADA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D443B0" w:rsidRDefault="00D443B0" w:rsidP="00CC581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D443B0" w:rsidRPr="008C2C5C" w:rsidRDefault="00D443B0" w:rsidP="00CC581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</w:t>
      </w:r>
      <w:r w:rsidR="00260ADA">
        <w:rPr>
          <w:rFonts w:ascii="Times New Roman" w:hAnsi="Times New Roman"/>
          <w:b/>
          <w:color w:val="000000"/>
          <w:sz w:val="20"/>
          <w:szCs w:val="20"/>
        </w:rPr>
        <w:t>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D443B0" w:rsidRDefault="00D443B0" w:rsidP="00CC581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443B0" w:rsidRDefault="00D443B0" w:rsidP="00CC581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443B0" w:rsidRPr="0026304C" w:rsidRDefault="00D443B0" w:rsidP="00CC58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D443B0" w:rsidRPr="0026304C" w:rsidRDefault="00D443B0" w:rsidP="00CC581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2126"/>
        <w:gridCol w:w="5103"/>
        <w:gridCol w:w="2092"/>
      </w:tblGrid>
      <w:tr w:rsidR="00D443B0" w:rsidRPr="00DC498B" w:rsidTr="00430042">
        <w:tc>
          <w:tcPr>
            <w:tcW w:w="2126" w:type="dxa"/>
          </w:tcPr>
          <w:p w:rsidR="00D443B0" w:rsidRPr="00BF1B3A" w:rsidRDefault="00D443B0" w:rsidP="00430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D443B0" w:rsidRPr="00BF1B3A" w:rsidRDefault="00D443B0" w:rsidP="00430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ч.мин.</w:t>
            </w:r>
          </w:p>
        </w:tc>
        <w:tc>
          <w:tcPr>
            <w:tcW w:w="5103" w:type="dxa"/>
          </w:tcPr>
          <w:p w:rsidR="00D443B0" w:rsidRPr="00BF1B3A" w:rsidRDefault="00D443B0" w:rsidP="0043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092" w:type="dxa"/>
          </w:tcPr>
          <w:p w:rsidR="00D443B0" w:rsidRPr="0026304C" w:rsidRDefault="00D443B0" w:rsidP="004300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_/_</w:t>
            </w:r>
          </w:p>
        </w:tc>
      </w:tr>
    </w:tbl>
    <w:p w:rsidR="00D443B0" w:rsidRPr="0026304C" w:rsidRDefault="00D443B0" w:rsidP="00CC581C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eastAsia="ru-RU"/>
        </w:rPr>
      </w:pPr>
    </w:p>
    <w:p w:rsidR="00D443B0" w:rsidRPr="0026304C" w:rsidRDefault="00D443B0" w:rsidP="00124BB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443B0" w:rsidRPr="00124BB4" w:rsidRDefault="00D443B0" w:rsidP="00124B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4BB4">
        <w:rPr>
          <w:rFonts w:ascii="Times New Roman" w:hAnsi="Times New Roman"/>
          <w:b/>
          <w:sz w:val="28"/>
          <w:szCs w:val="28"/>
          <w:lang w:eastAsia="ru-RU"/>
        </w:rPr>
        <w:t>Описательно-мотивировочная часть</w:t>
      </w: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Pr="00162528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  <w:r w:rsidRPr="00162528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260ADA">
        <w:rPr>
          <w:rFonts w:ascii="Times New Roman" w:hAnsi="Times New Roman"/>
          <w:sz w:val="28"/>
          <w:szCs w:val="28"/>
        </w:rPr>
        <w:t>Куйбышевского</w:t>
      </w:r>
      <w:r w:rsidRPr="00162528">
        <w:rPr>
          <w:rFonts w:ascii="Times New Roman" w:hAnsi="Times New Roman"/>
          <w:sz w:val="28"/>
          <w:szCs w:val="28"/>
        </w:rPr>
        <w:t xml:space="preserve"> района Новокузнецкого городского округа с </w:t>
      </w:r>
      <w:r w:rsidRPr="0012040F">
        <w:rPr>
          <w:rFonts w:ascii="Times New Roman" w:hAnsi="Times New Roman"/>
          <w:color w:val="000000"/>
          <w:sz w:val="28"/>
          <w:szCs w:val="28"/>
          <w:lang w:eastAsia="ru-RU"/>
        </w:rPr>
        <w:t>учетом возложенных на нее полномочий</w:t>
      </w:r>
      <w:r w:rsidRPr="00162528">
        <w:rPr>
          <w:rFonts w:ascii="Times New Roman" w:hAnsi="Times New Roman"/>
          <w:sz w:val="28"/>
          <w:szCs w:val="28"/>
        </w:rPr>
        <w:t xml:space="preserve"> окружной избирательной комиссии одномандатного избирательного округа </w:t>
      </w:r>
      <w:r w:rsidR="00260ADA">
        <w:rPr>
          <w:rFonts w:ascii="Times New Roman" w:hAnsi="Times New Roman"/>
          <w:sz w:val="28"/>
          <w:szCs w:val="28"/>
        </w:rPr>
        <w:t>№ 17</w:t>
      </w: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Pr="00124BB4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24BB4">
        <w:rPr>
          <w:rFonts w:ascii="Times New Roman" w:hAnsi="Times New Roman"/>
          <w:b/>
          <w:sz w:val="24"/>
          <w:szCs w:val="26"/>
          <w:lang w:eastAsia="ru-RU"/>
        </w:rPr>
        <w:t>РЕШИЛА:</w:t>
      </w: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Pr="0026304C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6013"/>
        <w:gridCol w:w="3946"/>
      </w:tblGrid>
      <w:tr w:rsidR="00D443B0" w:rsidRPr="00DC498B" w:rsidTr="00124BB4">
        <w:trPr>
          <w:trHeight w:val="930"/>
        </w:trPr>
        <w:tc>
          <w:tcPr>
            <w:tcW w:w="6013" w:type="dxa"/>
          </w:tcPr>
          <w:p w:rsidR="00D443B0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124BB4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  <w:p w:rsidR="00124BB4" w:rsidRPr="0026304C" w:rsidRDefault="00260ADA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124BB4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946" w:type="dxa"/>
          </w:tcPr>
          <w:p w:rsidR="00124BB4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p w:rsidR="00D443B0" w:rsidRPr="0026304C" w:rsidRDefault="00260ADA" w:rsidP="00124B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D443B0" w:rsidRPr="00DC498B" w:rsidTr="00124BB4">
        <w:trPr>
          <w:trHeight w:val="319"/>
        </w:trPr>
        <w:tc>
          <w:tcPr>
            <w:tcW w:w="6013" w:type="dxa"/>
          </w:tcPr>
          <w:p w:rsidR="00D443B0" w:rsidRPr="0026304C" w:rsidRDefault="00D443B0" w:rsidP="00430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</w:tcPr>
          <w:p w:rsidR="00D443B0" w:rsidRPr="0026304C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305"/>
        </w:trPr>
        <w:tc>
          <w:tcPr>
            <w:tcW w:w="6013" w:type="dxa"/>
          </w:tcPr>
          <w:p w:rsidR="00D443B0" w:rsidRPr="0026304C" w:rsidRDefault="00D443B0" w:rsidP="00430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946" w:type="dxa"/>
          </w:tcPr>
          <w:p w:rsidR="00D443B0" w:rsidRPr="0026304C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319"/>
        </w:trPr>
        <w:tc>
          <w:tcPr>
            <w:tcW w:w="6013" w:type="dxa"/>
          </w:tcPr>
          <w:p w:rsidR="00D443B0" w:rsidRPr="0026304C" w:rsidRDefault="00D443B0" w:rsidP="00430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</w:tcPr>
          <w:p w:rsidR="00D443B0" w:rsidRPr="0026304C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43B0" w:rsidRPr="00DC498B" w:rsidTr="00124BB4">
        <w:trPr>
          <w:trHeight w:val="930"/>
        </w:trPr>
        <w:tc>
          <w:tcPr>
            <w:tcW w:w="6013" w:type="dxa"/>
          </w:tcPr>
          <w:p w:rsidR="00D443B0" w:rsidRPr="0026304C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D443B0" w:rsidRDefault="00124BB4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D443B0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</w:t>
            </w:r>
            <w:r w:rsidR="00D443B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  <w:p w:rsidR="00124BB4" w:rsidRPr="0026304C" w:rsidRDefault="00260ADA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124BB4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946" w:type="dxa"/>
          </w:tcPr>
          <w:p w:rsidR="00D443B0" w:rsidRPr="0026304C" w:rsidRDefault="00D443B0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4BB4" w:rsidRDefault="00124BB4" w:rsidP="00430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43B0" w:rsidRPr="0026304C" w:rsidRDefault="00260ADA" w:rsidP="00124B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И.В. Комиссарчук</w:t>
            </w:r>
          </w:p>
        </w:tc>
      </w:tr>
    </w:tbl>
    <w:p w:rsidR="00D443B0" w:rsidRDefault="00D443B0" w:rsidP="00CC581C"/>
    <w:p w:rsidR="00D443B0" w:rsidRPr="008D657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8D65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 </w:t>
      </w:r>
      <w:r w:rsidR="00263445">
        <w:rPr>
          <w:rFonts w:ascii="Times New Roman" w:hAnsi="Times New Roman" w:cs="Times New Roman"/>
          <w:sz w:val="24"/>
          <w:szCs w:val="24"/>
        </w:rPr>
        <w:t>к Р</w:t>
      </w:r>
      <w:r w:rsidRPr="008D6570">
        <w:rPr>
          <w:rFonts w:ascii="Times New Roman" w:hAnsi="Times New Roman" w:cs="Times New Roman"/>
          <w:sz w:val="24"/>
          <w:szCs w:val="24"/>
        </w:rPr>
        <w:t>ешению</w:t>
      </w:r>
    </w:p>
    <w:p w:rsidR="00D443B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ТИК </w:t>
      </w:r>
      <w:r w:rsidR="00260ADA">
        <w:rPr>
          <w:rFonts w:ascii="Times New Roman" w:hAnsi="Times New Roman" w:cs="Times New Roman"/>
          <w:sz w:val="24"/>
          <w:szCs w:val="24"/>
        </w:rPr>
        <w:t>Куйбышевского</w:t>
      </w:r>
      <w:r w:rsidRPr="008D6570">
        <w:rPr>
          <w:rFonts w:ascii="Times New Roman" w:hAnsi="Times New Roman" w:cs="Times New Roman"/>
          <w:sz w:val="24"/>
          <w:szCs w:val="24"/>
        </w:rPr>
        <w:t xml:space="preserve"> района Новокузнецкого городского округа</w:t>
      </w:r>
    </w:p>
    <w:p w:rsidR="00D443B0" w:rsidRPr="008D6570" w:rsidRDefault="00D443B0" w:rsidP="00263445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6570">
        <w:rPr>
          <w:rFonts w:ascii="Times New Roman" w:hAnsi="Times New Roman" w:cs="Times New Roman"/>
          <w:sz w:val="24"/>
          <w:szCs w:val="24"/>
        </w:rPr>
        <w:t xml:space="preserve">от </w:t>
      </w:r>
      <w:r w:rsidR="00E5120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260ADA">
        <w:rPr>
          <w:rFonts w:ascii="Times New Roman" w:hAnsi="Times New Roman" w:cs="Times New Roman"/>
          <w:sz w:val="24"/>
          <w:szCs w:val="24"/>
        </w:rPr>
        <w:t>4</w:t>
      </w:r>
      <w:r w:rsidRPr="008D6570">
        <w:rPr>
          <w:rFonts w:ascii="Times New Roman" w:hAnsi="Times New Roman" w:cs="Times New Roman"/>
          <w:sz w:val="24"/>
          <w:szCs w:val="24"/>
        </w:rPr>
        <w:t xml:space="preserve"> г. № </w:t>
      </w:r>
      <w:r w:rsidR="00E51206">
        <w:rPr>
          <w:rFonts w:ascii="Times New Roman" w:hAnsi="Times New Roman" w:cs="Times New Roman"/>
          <w:sz w:val="24"/>
          <w:szCs w:val="24"/>
        </w:rPr>
        <w:t>49/125</w:t>
      </w:r>
    </w:p>
    <w:p w:rsidR="00D443B0" w:rsidRDefault="00D443B0" w:rsidP="00CC58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3B0" w:rsidRPr="008C2C5C" w:rsidRDefault="00D443B0" w:rsidP="00C83535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D443B0" w:rsidRPr="008C2C5C" w:rsidRDefault="00D443B0" w:rsidP="00C8353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</w:t>
      </w:r>
      <w:r w:rsidR="00260ADA">
        <w:rPr>
          <w:rFonts w:ascii="Times New Roman" w:hAnsi="Times New Roman"/>
          <w:lang w:eastAsia="ru-RU"/>
        </w:rPr>
        <w:t>№ 17</w:t>
      </w:r>
    </w:p>
    <w:p w:rsidR="00D443B0" w:rsidRPr="008C2C5C" w:rsidRDefault="00D443B0" w:rsidP="00C835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 xml:space="preserve">Кемеровская область </w:t>
      </w:r>
      <w:r>
        <w:rPr>
          <w:rFonts w:ascii="Times New Roman" w:hAnsi="Times New Roman"/>
          <w:bCs/>
          <w:color w:val="000000"/>
          <w:lang w:eastAsia="ru-RU"/>
        </w:rPr>
        <w:t>–</w:t>
      </w:r>
      <w:r w:rsidRPr="008C2C5C">
        <w:rPr>
          <w:rFonts w:ascii="Times New Roman" w:hAnsi="Times New Roman"/>
          <w:bCs/>
          <w:color w:val="000000"/>
          <w:lang w:eastAsia="ru-RU"/>
        </w:rPr>
        <w:t xml:space="preserve"> Кузбасс</w:t>
      </w:r>
      <w:r>
        <w:rPr>
          <w:rFonts w:ascii="Times New Roman" w:hAnsi="Times New Roman"/>
          <w:bCs/>
          <w:color w:val="000000"/>
          <w:lang w:eastAsia="ru-RU"/>
        </w:rPr>
        <w:br/>
      </w: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D443B0" w:rsidRDefault="00D443B0" w:rsidP="0065083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260ADA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D443B0" w:rsidRDefault="00D443B0" w:rsidP="0065083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D443B0" w:rsidRPr="008C2C5C" w:rsidRDefault="00D443B0" w:rsidP="0065083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</w:t>
      </w:r>
      <w:r w:rsidR="00260ADA">
        <w:rPr>
          <w:rFonts w:ascii="Times New Roman" w:hAnsi="Times New Roman"/>
          <w:b/>
          <w:color w:val="000000"/>
          <w:sz w:val="20"/>
          <w:szCs w:val="20"/>
        </w:rPr>
        <w:t>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D443B0" w:rsidRPr="00263445" w:rsidRDefault="00D443B0" w:rsidP="00CC581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443B0" w:rsidRPr="0026304C" w:rsidRDefault="00D443B0" w:rsidP="0026344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ПРОТОКОЛ ЗАСЕДАНИЯ № _</w:t>
      </w:r>
    </w:p>
    <w:p w:rsidR="00D443B0" w:rsidRPr="0026304C" w:rsidRDefault="00D443B0" w:rsidP="00CC581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443B0" w:rsidRPr="0026304C" w:rsidRDefault="00D443B0" w:rsidP="00CC58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1B3A">
        <w:rPr>
          <w:rFonts w:ascii="Times New Roman" w:hAnsi="Times New Roman"/>
          <w:sz w:val="24"/>
          <w:szCs w:val="24"/>
          <w:lang w:eastAsia="ru-RU"/>
        </w:rPr>
        <w:t>Новокузнецкий городской округ</w:t>
      </w:r>
    </w:p>
    <w:p w:rsidR="00D443B0" w:rsidRPr="0026304C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443B0" w:rsidRPr="001F0BFE" w:rsidRDefault="00D443B0" w:rsidP="00CC58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0BFE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D443B0" w:rsidRPr="001F0BFE" w:rsidRDefault="00D443B0" w:rsidP="00CC581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F0BFE">
        <w:rPr>
          <w:rFonts w:ascii="Times New Roman" w:hAnsi="Times New Roman"/>
          <w:sz w:val="24"/>
          <w:szCs w:val="24"/>
        </w:rPr>
        <w:t>Начало заседания: ___час. ____мин.</w:t>
      </w:r>
    </w:p>
    <w:p w:rsidR="00D443B0" w:rsidRPr="001F0BFE" w:rsidRDefault="00D443B0" w:rsidP="00CC581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3B0" w:rsidRPr="001F0BFE" w:rsidRDefault="00D443B0" w:rsidP="00CC58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 xml:space="preserve">Председатель: </w:t>
      </w:r>
    </w:p>
    <w:p w:rsidR="00D443B0" w:rsidRPr="001F0BFE" w:rsidRDefault="00D443B0" w:rsidP="00CC58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 xml:space="preserve">Секретарь: </w:t>
      </w:r>
    </w:p>
    <w:p w:rsidR="00D443B0" w:rsidRPr="001F0BFE" w:rsidRDefault="00D443B0" w:rsidP="00CC5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>Присутствуют члены:</w:t>
      </w:r>
    </w:p>
    <w:p w:rsidR="00D443B0" w:rsidRPr="001F0BFE" w:rsidRDefault="00D443B0" w:rsidP="00CC5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>1.</w:t>
      </w:r>
    </w:p>
    <w:p w:rsidR="00D443B0" w:rsidRPr="001F0BFE" w:rsidRDefault="00D443B0" w:rsidP="00CC5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>2….</w:t>
      </w:r>
    </w:p>
    <w:p w:rsidR="00D443B0" w:rsidRPr="00CC581C" w:rsidRDefault="00D443B0" w:rsidP="00CC581C">
      <w:pPr>
        <w:pStyle w:val="a5"/>
        <w:spacing w:after="0"/>
        <w:ind w:firstLine="709"/>
        <w:jc w:val="center"/>
        <w:rPr>
          <w:b/>
          <w:sz w:val="28"/>
          <w:szCs w:val="28"/>
        </w:rPr>
      </w:pPr>
    </w:p>
    <w:p w:rsidR="00D443B0" w:rsidRPr="001F0BFE" w:rsidRDefault="00D443B0" w:rsidP="00CC5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BFE">
        <w:rPr>
          <w:rFonts w:ascii="Times New Roman" w:hAnsi="Times New Roman"/>
          <w:sz w:val="24"/>
          <w:szCs w:val="24"/>
        </w:rPr>
        <w:t>Повестка заседания:</w:t>
      </w:r>
    </w:p>
    <w:p w:rsidR="00D443B0" w:rsidRPr="001F0BFE" w:rsidRDefault="00D443B0" w:rsidP="00CC581C">
      <w:pPr>
        <w:pStyle w:val="a5"/>
        <w:spacing w:after="0"/>
        <w:ind w:firstLine="709"/>
        <w:jc w:val="both"/>
        <w:rPr>
          <w:bCs/>
          <w:sz w:val="24"/>
          <w:szCs w:val="24"/>
        </w:rPr>
      </w:pPr>
      <w:r w:rsidRPr="001F0BFE">
        <w:rPr>
          <w:sz w:val="24"/>
          <w:szCs w:val="24"/>
        </w:rPr>
        <w:t xml:space="preserve">1.  </w:t>
      </w:r>
    </w:p>
    <w:p w:rsidR="00D443B0" w:rsidRPr="001F0BFE" w:rsidRDefault="00D443B0" w:rsidP="00CC581C">
      <w:pPr>
        <w:pStyle w:val="a5"/>
        <w:spacing w:after="0"/>
        <w:ind w:firstLine="709"/>
        <w:jc w:val="both"/>
        <w:rPr>
          <w:bCs/>
          <w:sz w:val="24"/>
          <w:szCs w:val="24"/>
        </w:rPr>
      </w:pPr>
      <w:r w:rsidRPr="001F0BFE">
        <w:rPr>
          <w:bCs/>
          <w:sz w:val="24"/>
          <w:szCs w:val="24"/>
        </w:rPr>
        <w:t>2.</w:t>
      </w:r>
    </w:p>
    <w:p w:rsidR="00D443B0" w:rsidRPr="001F0BFE" w:rsidRDefault="00D443B0" w:rsidP="00CC581C">
      <w:pPr>
        <w:pStyle w:val="a5"/>
        <w:spacing w:after="0"/>
        <w:ind w:firstLine="709"/>
        <w:jc w:val="both"/>
        <w:rPr>
          <w:bCs/>
          <w:sz w:val="24"/>
          <w:szCs w:val="24"/>
        </w:rPr>
      </w:pPr>
      <w:r w:rsidRPr="001F0BFE">
        <w:rPr>
          <w:bCs/>
          <w:sz w:val="24"/>
          <w:szCs w:val="24"/>
        </w:rPr>
        <w:t>…..</w:t>
      </w:r>
    </w:p>
    <w:p w:rsidR="00D443B0" w:rsidRPr="001F0BFE" w:rsidRDefault="00D443B0" w:rsidP="00CC5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43B0" w:rsidRPr="001F0BFE" w:rsidRDefault="00D443B0" w:rsidP="00CC5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0BFE">
        <w:rPr>
          <w:rFonts w:ascii="Times New Roman" w:hAnsi="Times New Roman"/>
          <w:b/>
          <w:i/>
          <w:sz w:val="24"/>
          <w:szCs w:val="24"/>
        </w:rPr>
        <w:t>Голосовали за повестку:</w:t>
      </w:r>
      <w:r w:rsidRPr="001F0BFE">
        <w:rPr>
          <w:rFonts w:ascii="Times New Roman" w:hAnsi="Times New Roman"/>
          <w:i/>
          <w:sz w:val="24"/>
          <w:szCs w:val="24"/>
        </w:rPr>
        <w:t xml:space="preserve"> «За» - __, «Против» - ___, «Воздержались» - ___.</w:t>
      </w:r>
    </w:p>
    <w:p w:rsidR="00D443B0" w:rsidRPr="001F0BFE" w:rsidRDefault="00D443B0" w:rsidP="00CC58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3B0" w:rsidRPr="001F0BFE" w:rsidRDefault="00D443B0" w:rsidP="00CC58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BFE">
        <w:rPr>
          <w:rFonts w:ascii="Times New Roman" w:hAnsi="Times New Roman"/>
          <w:b/>
          <w:sz w:val="24"/>
          <w:szCs w:val="24"/>
        </w:rPr>
        <w:t>По вопросуСЛУШАЛИ:</w:t>
      </w:r>
    </w:p>
    <w:p w:rsidR="00D443B0" w:rsidRPr="001F0BFE" w:rsidRDefault="00D443B0" w:rsidP="00CC58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BFE">
        <w:rPr>
          <w:rFonts w:ascii="Times New Roman" w:hAnsi="Times New Roman"/>
          <w:b/>
          <w:sz w:val="24"/>
          <w:szCs w:val="24"/>
        </w:rPr>
        <w:t>РЕШИЛИ:</w:t>
      </w:r>
    </w:p>
    <w:p w:rsidR="00D443B0" w:rsidRPr="001F0BFE" w:rsidRDefault="00D443B0" w:rsidP="00CC58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BFE">
        <w:rPr>
          <w:rFonts w:ascii="Times New Roman" w:hAnsi="Times New Roman"/>
          <w:b/>
          <w:sz w:val="24"/>
          <w:szCs w:val="24"/>
        </w:rPr>
        <w:t>ГОЛОСОВАЛИ:</w:t>
      </w:r>
      <w:r w:rsidRPr="001F0BFE">
        <w:rPr>
          <w:rFonts w:ascii="Times New Roman" w:hAnsi="Times New Roman"/>
          <w:sz w:val="24"/>
          <w:szCs w:val="24"/>
        </w:rPr>
        <w:t xml:space="preserve"> «За» -__, «Против» - __, «Воздержались» - __</w:t>
      </w:r>
    </w:p>
    <w:p w:rsidR="00D443B0" w:rsidRPr="00CC581C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443B0" w:rsidRPr="0026304C" w:rsidRDefault="00D443B0" w:rsidP="00CC5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6013"/>
        <w:gridCol w:w="3946"/>
      </w:tblGrid>
      <w:tr w:rsidR="00124BB4" w:rsidRPr="00DC498B" w:rsidTr="0038516D">
        <w:trPr>
          <w:trHeight w:val="930"/>
        </w:trPr>
        <w:tc>
          <w:tcPr>
            <w:tcW w:w="6013" w:type="dxa"/>
          </w:tcPr>
          <w:p w:rsidR="00124BB4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  <w:p w:rsidR="00124BB4" w:rsidRPr="0026304C" w:rsidRDefault="00260ADA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124BB4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946" w:type="dxa"/>
          </w:tcPr>
          <w:p w:rsidR="00124BB4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p w:rsidR="00124BB4" w:rsidRPr="0026304C" w:rsidRDefault="00260ADA" w:rsidP="003851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124BB4" w:rsidRPr="00DC498B" w:rsidTr="0038516D">
        <w:trPr>
          <w:trHeight w:val="319"/>
        </w:trPr>
        <w:tc>
          <w:tcPr>
            <w:tcW w:w="6013" w:type="dxa"/>
          </w:tcPr>
          <w:p w:rsidR="00124BB4" w:rsidRPr="0026304C" w:rsidRDefault="00124BB4" w:rsidP="0038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</w:tcPr>
          <w:p w:rsidR="00124BB4" w:rsidRPr="0026304C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4BB4" w:rsidRPr="00DC498B" w:rsidTr="0038516D">
        <w:trPr>
          <w:trHeight w:val="305"/>
        </w:trPr>
        <w:tc>
          <w:tcPr>
            <w:tcW w:w="6013" w:type="dxa"/>
          </w:tcPr>
          <w:p w:rsidR="00124BB4" w:rsidRPr="0026304C" w:rsidRDefault="00124BB4" w:rsidP="0038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946" w:type="dxa"/>
          </w:tcPr>
          <w:p w:rsidR="00124BB4" w:rsidRPr="0026304C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4BB4" w:rsidRPr="00DC498B" w:rsidTr="0038516D">
        <w:trPr>
          <w:trHeight w:val="319"/>
        </w:trPr>
        <w:tc>
          <w:tcPr>
            <w:tcW w:w="6013" w:type="dxa"/>
          </w:tcPr>
          <w:p w:rsidR="00124BB4" w:rsidRPr="0026304C" w:rsidRDefault="00124BB4" w:rsidP="0038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</w:tcPr>
          <w:p w:rsidR="00124BB4" w:rsidRPr="0026304C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4BB4" w:rsidRPr="00DC498B" w:rsidTr="0038516D">
        <w:trPr>
          <w:trHeight w:val="930"/>
        </w:trPr>
        <w:tc>
          <w:tcPr>
            <w:tcW w:w="6013" w:type="dxa"/>
          </w:tcPr>
          <w:p w:rsidR="00124BB4" w:rsidRPr="0026304C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124BB4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  <w:p w:rsidR="00124BB4" w:rsidRPr="0026304C" w:rsidRDefault="00260ADA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124BB4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946" w:type="dxa"/>
          </w:tcPr>
          <w:p w:rsidR="00124BB4" w:rsidRPr="0026304C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4BB4" w:rsidRDefault="00124BB4" w:rsidP="003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4BB4" w:rsidRPr="0026304C" w:rsidRDefault="00260ADA" w:rsidP="003851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И.В. Комиссарчук</w:t>
            </w:r>
          </w:p>
        </w:tc>
      </w:tr>
    </w:tbl>
    <w:p w:rsidR="00D443B0" w:rsidRDefault="00D443B0" w:rsidP="001F0BFE"/>
    <w:sectPr w:rsidR="00D443B0" w:rsidSect="008C2C5C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B62BD8"/>
    <w:multiLevelType w:val="hybridMultilevel"/>
    <w:tmpl w:val="5A42037C"/>
    <w:lvl w:ilvl="0" w:tplc="E8627908">
      <w:start w:val="1"/>
      <w:numFmt w:val="bullet"/>
      <w:lvlText w:val=""/>
      <w:lvlJc w:val="left"/>
      <w:pPr>
        <w:tabs>
          <w:tab w:val="num" w:pos="473"/>
        </w:tabs>
        <w:ind w:left="360"/>
      </w:pPr>
      <w:rPr>
        <w:rFonts w:ascii="Symbol" w:hAnsi="Symbo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411999"/>
    <w:multiLevelType w:val="hybridMultilevel"/>
    <w:tmpl w:val="78CA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0D5D37"/>
    <w:multiLevelType w:val="hybridMultilevel"/>
    <w:tmpl w:val="892A72C4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7877C1"/>
    <w:multiLevelType w:val="hybridMultilevel"/>
    <w:tmpl w:val="DE1EB3CE"/>
    <w:lvl w:ilvl="0" w:tplc="E8627908">
      <w:start w:val="1"/>
      <w:numFmt w:val="bullet"/>
      <w:lvlText w:val=""/>
      <w:lvlJc w:val="left"/>
      <w:pPr>
        <w:tabs>
          <w:tab w:val="num" w:pos="473"/>
        </w:tabs>
        <w:ind w:left="360"/>
      </w:pPr>
      <w:rPr>
        <w:rFonts w:ascii="Symbol" w:hAnsi="Symbo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304C"/>
    <w:rsid w:val="00004BCF"/>
    <w:rsid w:val="00047415"/>
    <w:rsid w:val="0012040F"/>
    <w:rsid w:val="00124BB4"/>
    <w:rsid w:val="001562A7"/>
    <w:rsid w:val="0015678C"/>
    <w:rsid w:val="00162528"/>
    <w:rsid w:val="001B2EBF"/>
    <w:rsid w:val="001E0EFB"/>
    <w:rsid w:val="001E7C1E"/>
    <w:rsid w:val="001F0BFE"/>
    <w:rsid w:val="00224598"/>
    <w:rsid w:val="00260ADA"/>
    <w:rsid w:val="0026304C"/>
    <w:rsid w:val="00263445"/>
    <w:rsid w:val="0027260D"/>
    <w:rsid w:val="002739AD"/>
    <w:rsid w:val="002924BF"/>
    <w:rsid w:val="00430042"/>
    <w:rsid w:val="004D5480"/>
    <w:rsid w:val="004F2A1B"/>
    <w:rsid w:val="00500887"/>
    <w:rsid w:val="00523475"/>
    <w:rsid w:val="00551978"/>
    <w:rsid w:val="00577567"/>
    <w:rsid w:val="005C3D8F"/>
    <w:rsid w:val="00643D3A"/>
    <w:rsid w:val="00650836"/>
    <w:rsid w:val="00687D9C"/>
    <w:rsid w:val="007053A3"/>
    <w:rsid w:val="00734D5D"/>
    <w:rsid w:val="007407CB"/>
    <w:rsid w:val="00742F1C"/>
    <w:rsid w:val="00765A9D"/>
    <w:rsid w:val="00791D54"/>
    <w:rsid w:val="007F03F3"/>
    <w:rsid w:val="00823DD0"/>
    <w:rsid w:val="008B3B72"/>
    <w:rsid w:val="008C2C5C"/>
    <w:rsid w:val="008D6570"/>
    <w:rsid w:val="009536F3"/>
    <w:rsid w:val="009666EB"/>
    <w:rsid w:val="009818CD"/>
    <w:rsid w:val="009A1633"/>
    <w:rsid w:val="009A774E"/>
    <w:rsid w:val="009A78D0"/>
    <w:rsid w:val="009E59AA"/>
    <w:rsid w:val="00A43E4C"/>
    <w:rsid w:val="00A5566D"/>
    <w:rsid w:val="00A66842"/>
    <w:rsid w:val="00A76673"/>
    <w:rsid w:val="00AC0D88"/>
    <w:rsid w:val="00AF441C"/>
    <w:rsid w:val="00AF6C1F"/>
    <w:rsid w:val="00B94BDF"/>
    <w:rsid w:val="00BD4EFC"/>
    <w:rsid w:val="00BF1B3A"/>
    <w:rsid w:val="00BF62D2"/>
    <w:rsid w:val="00C01F5F"/>
    <w:rsid w:val="00C83535"/>
    <w:rsid w:val="00CB0A67"/>
    <w:rsid w:val="00CC581C"/>
    <w:rsid w:val="00D443B0"/>
    <w:rsid w:val="00D7305B"/>
    <w:rsid w:val="00D85785"/>
    <w:rsid w:val="00DC498B"/>
    <w:rsid w:val="00DC512B"/>
    <w:rsid w:val="00E20512"/>
    <w:rsid w:val="00E51206"/>
    <w:rsid w:val="00E52555"/>
    <w:rsid w:val="00EA782F"/>
    <w:rsid w:val="00ED28D6"/>
    <w:rsid w:val="00EE2E9F"/>
    <w:rsid w:val="00F14C63"/>
    <w:rsid w:val="00FD101B"/>
    <w:rsid w:val="00FE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C581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ED28D6"/>
    <w:rPr>
      <w:rFonts w:cs="Times New Roman"/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CC581C"/>
    <w:rPr>
      <w:rFonts w:eastAsia="Times New Roman" w:cs="Times New Roman"/>
      <w:lang w:val="ru-RU" w:eastAsia="ru-RU" w:bidi="ar-SA"/>
    </w:rPr>
  </w:style>
  <w:style w:type="paragraph" w:styleId="a5">
    <w:name w:val="Body Text"/>
    <w:basedOn w:val="a"/>
    <w:link w:val="a6"/>
    <w:uiPriority w:val="99"/>
    <w:rsid w:val="00CC581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ED28D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2022-06-07T07:10:00Z</cp:lastPrinted>
  <dcterms:created xsi:type="dcterms:W3CDTF">2024-05-07T09:16:00Z</dcterms:created>
  <dcterms:modified xsi:type="dcterms:W3CDTF">2024-06-18T07:05:00Z</dcterms:modified>
</cp:coreProperties>
</file>