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89" w:rsidRPr="0026304C" w:rsidRDefault="00C33F1A" w:rsidP="0026304C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-470535</wp:posOffset>
            </wp:positionV>
            <wp:extent cx="524510" cy="871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789" w:rsidRPr="0026304C" w:rsidRDefault="00F81789" w:rsidP="00C33F1A">
      <w:pPr>
        <w:spacing w:after="0" w:line="240" w:lineRule="auto"/>
        <w:rPr>
          <w:rFonts w:ascii="Times New Roman" w:hAnsi="Times New Roman"/>
          <w:b/>
          <w:sz w:val="34"/>
          <w:szCs w:val="24"/>
          <w:lang w:eastAsia="ru-RU"/>
        </w:rPr>
      </w:pPr>
    </w:p>
    <w:p w:rsidR="00F81789" w:rsidRPr="0026304C" w:rsidRDefault="00F81789" w:rsidP="0026304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КЕМЕРОВСКАЯ ОБЛАСТЬ - КУЗБАСС</w:t>
      </w:r>
    </w:p>
    <w:p w:rsidR="00F81789" w:rsidRPr="0026304C" w:rsidRDefault="00F81789" w:rsidP="00263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НОВОКУЗНЕЦКИЙ ГОРОДСКОЙ ОКРУГ</w:t>
      </w:r>
    </w:p>
    <w:p w:rsidR="00F81789" w:rsidRDefault="00F81789" w:rsidP="00263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7918D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="009A373B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F81789" w:rsidRPr="0026304C" w:rsidRDefault="00F81789" w:rsidP="00BD4EF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7F03F3">
        <w:rPr>
          <w:rFonts w:ascii="Times New Roman" w:hAnsi="Times New Roman"/>
          <w:b/>
          <w:caps/>
          <w:sz w:val="20"/>
          <w:szCs w:val="20"/>
          <w:lang w:eastAsia="ru-RU"/>
        </w:rPr>
        <w:t>(</w:t>
      </w:r>
      <w:r w:rsidRPr="007F03F3">
        <w:rPr>
          <w:rFonts w:ascii="Times New Roman" w:hAnsi="Times New Roman"/>
          <w:b/>
          <w:sz w:val="20"/>
          <w:szCs w:val="20"/>
          <w:lang w:eastAsia="ru-RU"/>
        </w:rPr>
        <w:t>с полномочиями комиссии по подготовке и проведению выборов в органы местного самоуправл</w:t>
      </w:r>
      <w:r>
        <w:rPr>
          <w:rFonts w:ascii="Times New Roman" w:hAnsi="Times New Roman"/>
          <w:b/>
          <w:sz w:val="20"/>
          <w:szCs w:val="20"/>
          <w:lang w:eastAsia="ru-RU"/>
        </w:rPr>
        <w:t>ения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7E21B1" w:rsidRPr="007E21B1" w:rsidRDefault="007E21B1" w:rsidP="007E21B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7E21B1">
        <w:rPr>
          <w:rFonts w:ascii="Times New Roman" w:hAnsi="Times New Roman"/>
          <w:lang w:eastAsia="ru-RU"/>
        </w:rPr>
        <w:t>654030, Кемеровская область, г. Новокузнецк, пр. Курако,37, каб.1, тел. (3843) 721-762</w:t>
      </w:r>
    </w:p>
    <w:p w:rsidR="00F81789" w:rsidRPr="00761092" w:rsidRDefault="007E21B1" w:rsidP="007E21B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7E21B1">
        <w:rPr>
          <w:rFonts w:ascii="Times New Roman" w:hAnsi="Times New Roman"/>
          <w:lang w:eastAsia="ru-RU"/>
        </w:rPr>
        <w:t>Email</w:t>
      </w:r>
      <w:proofErr w:type="spellEnd"/>
      <w:r w:rsidRPr="007E21B1">
        <w:rPr>
          <w:rFonts w:ascii="Times New Roman" w:hAnsi="Times New Roman"/>
          <w:lang w:eastAsia="ru-RU"/>
        </w:rPr>
        <w:t>: tikkuib@yandex.ru</w:t>
      </w:r>
    </w:p>
    <w:p w:rsidR="00F81789" w:rsidRPr="00761092" w:rsidRDefault="00F81789" w:rsidP="00C33F1A">
      <w:pPr>
        <w:spacing w:after="0" w:line="240" w:lineRule="auto"/>
        <w:rPr>
          <w:rFonts w:ascii="Times New Roman" w:hAnsi="Times New Roman"/>
          <w:lang w:eastAsia="ru-RU"/>
        </w:rPr>
      </w:pPr>
    </w:p>
    <w:p w:rsidR="00F81789" w:rsidRPr="0026304C" w:rsidRDefault="00F81789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F81789" w:rsidRPr="0026304C" w:rsidRDefault="00F81789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4678"/>
        <w:gridCol w:w="2375"/>
      </w:tblGrid>
      <w:tr w:rsidR="00F81789" w:rsidRPr="00DC498B" w:rsidTr="00C33F1A">
        <w:trPr>
          <w:trHeight w:val="287"/>
        </w:trPr>
        <w:tc>
          <w:tcPr>
            <w:tcW w:w="2552" w:type="dxa"/>
          </w:tcPr>
          <w:p w:rsidR="00F81789" w:rsidRPr="0026304C" w:rsidRDefault="007918D8" w:rsidP="00DD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E45D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F81789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F8178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F81789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DD6C8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F81789" w:rsidRPr="0026304C" w:rsidRDefault="00F81789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Новокузнецкий городской округ </w:t>
            </w:r>
          </w:p>
        </w:tc>
        <w:tc>
          <w:tcPr>
            <w:tcW w:w="2375" w:type="dxa"/>
          </w:tcPr>
          <w:p w:rsidR="00F81789" w:rsidRPr="0026304C" w:rsidRDefault="00F81789" w:rsidP="002621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262159">
              <w:rPr>
                <w:rFonts w:ascii="Times New Roman" w:hAnsi="Times New Roman"/>
                <w:sz w:val="24"/>
                <w:szCs w:val="24"/>
                <w:lang w:eastAsia="ru-RU"/>
              </w:rPr>
              <w:t>49/126</w:t>
            </w:r>
          </w:p>
        </w:tc>
      </w:tr>
    </w:tbl>
    <w:p w:rsidR="00F81789" w:rsidRPr="0026304C" w:rsidRDefault="00F81789" w:rsidP="00C33F1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81789" w:rsidRPr="00C33F1A" w:rsidRDefault="00F81789" w:rsidP="00E27C6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F1A">
        <w:rPr>
          <w:rFonts w:ascii="Times New Roman" w:hAnsi="Times New Roman" w:cs="Times New Roman"/>
          <w:b/>
          <w:color w:val="000000"/>
          <w:sz w:val="28"/>
          <w:szCs w:val="28"/>
        </w:rPr>
        <w:t>О режиме работы избирательных комиссий Новокузнецкого городского округа в период подготовки и проведения дополнительных выборов</w:t>
      </w:r>
    </w:p>
    <w:p w:rsidR="00F81789" w:rsidRPr="00C33F1A" w:rsidRDefault="00F81789" w:rsidP="00E27C6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F1A">
        <w:rPr>
          <w:rFonts w:ascii="Times New Roman" w:hAnsi="Times New Roman" w:cs="Times New Roman"/>
          <w:b/>
          <w:color w:val="000000"/>
          <w:sz w:val="28"/>
          <w:szCs w:val="28"/>
        </w:rPr>
        <w:t>депутата Новокузнецкого городского Совета народных депутатов</w:t>
      </w:r>
    </w:p>
    <w:p w:rsidR="00F81789" w:rsidRPr="00C33F1A" w:rsidRDefault="00F81789" w:rsidP="00C33F1A">
      <w:pPr>
        <w:pStyle w:val="2"/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  <w:r w:rsidRPr="00C33F1A">
        <w:rPr>
          <w:b/>
          <w:color w:val="000000"/>
          <w:sz w:val="28"/>
          <w:szCs w:val="28"/>
        </w:rPr>
        <w:t>по одноманда</w:t>
      </w:r>
      <w:r w:rsidR="00C33F1A" w:rsidRPr="00C33F1A">
        <w:rPr>
          <w:b/>
          <w:color w:val="000000"/>
          <w:sz w:val="28"/>
          <w:szCs w:val="28"/>
        </w:rPr>
        <w:t xml:space="preserve">тному избирательному округу </w:t>
      </w:r>
      <w:r w:rsidR="007918D8">
        <w:rPr>
          <w:b/>
          <w:color w:val="000000"/>
          <w:sz w:val="28"/>
          <w:szCs w:val="28"/>
        </w:rPr>
        <w:t>№ 17</w:t>
      </w:r>
      <w:r w:rsidRPr="00C33F1A">
        <w:rPr>
          <w:b/>
          <w:color w:val="000000"/>
          <w:sz w:val="28"/>
          <w:szCs w:val="28"/>
        </w:rPr>
        <w:t xml:space="preserve"> Новокузнецкого городского округа</w:t>
      </w:r>
    </w:p>
    <w:p w:rsidR="00C33F1A" w:rsidRPr="003A7822" w:rsidRDefault="00C33F1A" w:rsidP="00C33F1A">
      <w:pPr>
        <w:pStyle w:val="2"/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:rsidR="00F81789" w:rsidRPr="003A7822" w:rsidRDefault="00F81789" w:rsidP="00C33F1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A7822">
        <w:rPr>
          <w:sz w:val="28"/>
          <w:szCs w:val="28"/>
        </w:rPr>
        <w:t xml:space="preserve">В соответствии с п. 1.ст. 12, п.13 ст. 16 Закона Кемеровской области от 30.05.2011 № 54-ОЗ «О выборах в органы местного самоуправления в Кемеровской области - Кузбассе», на основании календарного плана мероприятий по подготовке и проведению дополнительных выборов депутата Новокузнецкого городского Совета народных депутатов по одномандатному избирательному округу </w:t>
      </w:r>
      <w:r w:rsidR="007918D8">
        <w:rPr>
          <w:sz w:val="28"/>
          <w:szCs w:val="28"/>
        </w:rPr>
        <w:t>№ 17</w:t>
      </w:r>
      <w:r w:rsidR="00262159">
        <w:rPr>
          <w:sz w:val="28"/>
          <w:szCs w:val="28"/>
        </w:rPr>
        <w:t xml:space="preserve"> </w:t>
      </w:r>
      <w:r w:rsidRPr="003A7822">
        <w:rPr>
          <w:bCs/>
          <w:iCs/>
          <w:sz w:val="28"/>
          <w:szCs w:val="28"/>
        </w:rPr>
        <w:t>Новокузнецкого городского округа</w:t>
      </w:r>
      <w:r w:rsidR="00262159">
        <w:rPr>
          <w:bCs/>
          <w:iCs/>
          <w:sz w:val="28"/>
          <w:szCs w:val="28"/>
        </w:rPr>
        <w:t xml:space="preserve"> </w:t>
      </w:r>
      <w:r w:rsidR="00AE45D2">
        <w:rPr>
          <w:sz w:val="28"/>
          <w:szCs w:val="28"/>
        </w:rPr>
        <w:t>8</w:t>
      </w:r>
      <w:r w:rsidRPr="003A7822">
        <w:rPr>
          <w:sz w:val="28"/>
          <w:szCs w:val="28"/>
        </w:rPr>
        <w:t xml:space="preserve"> сентября 202</w:t>
      </w:r>
      <w:r w:rsidR="00AE45D2">
        <w:rPr>
          <w:sz w:val="28"/>
          <w:szCs w:val="28"/>
        </w:rPr>
        <w:t>4</w:t>
      </w:r>
      <w:r w:rsidR="00761092">
        <w:rPr>
          <w:sz w:val="28"/>
          <w:szCs w:val="28"/>
        </w:rPr>
        <w:t xml:space="preserve"> года, утвержденного решением </w:t>
      </w:r>
      <w:r w:rsidR="00DD6C80">
        <w:rPr>
          <w:sz w:val="28"/>
          <w:szCs w:val="28"/>
        </w:rPr>
        <w:t>т</w:t>
      </w:r>
      <w:r w:rsidRPr="003A7822">
        <w:rPr>
          <w:sz w:val="28"/>
          <w:szCs w:val="28"/>
        </w:rPr>
        <w:t xml:space="preserve">ерриториальной избирательной комиссии </w:t>
      </w:r>
      <w:r w:rsidR="007918D8">
        <w:rPr>
          <w:sz w:val="28"/>
          <w:szCs w:val="28"/>
        </w:rPr>
        <w:t>Куйбышевского</w:t>
      </w:r>
      <w:r w:rsidRPr="003A7822">
        <w:rPr>
          <w:sz w:val="28"/>
          <w:szCs w:val="28"/>
        </w:rPr>
        <w:t xml:space="preserve"> района Новокузнецкого городского округа от </w:t>
      </w:r>
      <w:r w:rsidR="007918D8">
        <w:rPr>
          <w:sz w:val="28"/>
          <w:szCs w:val="28"/>
        </w:rPr>
        <w:t>1</w:t>
      </w:r>
      <w:r w:rsidR="00AE45D2">
        <w:rPr>
          <w:sz w:val="28"/>
          <w:szCs w:val="28"/>
        </w:rPr>
        <w:t xml:space="preserve">8 </w:t>
      </w:r>
      <w:r w:rsidRPr="003A7822">
        <w:rPr>
          <w:sz w:val="28"/>
          <w:szCs w:val="28"/>
        </w:rPr>
        <w:t>июня 202</w:t>
      </w:r>
      <w:r w:rsidR="007918D8">
        <w:rPr>
          <w:sz w:val="28"/>
          <w:szCs w:val="28"/>
        </w:rPr>
        <w:t>4</w:t>
      </w:r>
      <w:r w:rsidRPr="003A7822">
        <w:rPr>
          <w:sz w:val="28"/>
          <w:szCs w:val="28"/>
        </w:rPr>
        <w:t xml:space="preserve"> №</w:t>
      </w:r>
      <w:r w:rsidR="00262159">
        <w:rPr>
          <w:sz w:val="28"/>
          <w:szCs w:val="28"/>
        </w:rPr>
        <w:t>49/123</w:t>
      </w:r>
      <w:r w:rsidR="00761092">
        <w:rPr>
          <w:sz w:val="28"/>
          <w:szCs w:val="28"/>
        </w:rPr>
        <w:t xml:space="preserve">, </w:t>
      </w:r>
      <w:r w:rsidR="00DD6C80">
        <w:rPr>
          <w:sz w:val="28"/>
          <w:szCs w:val="28"/>
        </w:rPr>
        <w:t>т</w:t>
      </w:r>
      <w:r w:rsidRPr="003A7822">
        <w:rPr>
          <w:sz w:val="28"/>
          <w:szCs w:val="28"/>
        </w:rPr>
        <w:t xml:space="preserve">ерриториальная избирательная комиссия </w:t>
      </w:r>
      <w:r w:rsidR="007918D8">
        <w:rPr>
          <w:sz w:val="28"/>
          <w:szCs w:val="28"/>
        </w:rPr>
        <w:t>Куйбышевского</w:t>
      </w:r>
      <w:r w:rsidRPr="003A7822">
        <w:rPr>
          <w:sz w:val="28"/>
          <w:szCs w:val="28"/>
        </w:rPr>
        <w:t xml:space="preserve"> рай</w:t>
      </w:r>
      <w:r>
        <w:rPr>
          <w:sz w:val="28"/>
          <w:szCs w:val="28"/>
        </w:rPr>
        <w:t>о</w:t>
      </w:r>
      <w:r w:rsidRPr="003A7822">
        <w:rPr>
          <w:sz w:val="28"/>
          <w:szCs w:val="28"/>
        </w:rPr>
        <w:t>на</w:t>
      </w:r>
    </w:p>
    <w:p w:rsidR="00F81789" w:rsidRPr="00E03414" w:rsidRDefault="00F81789" w:rsidP="00E03414">
      <w:pPr>
        <w:shd w:val="clear" w:color="auto" w:fill="FFFFFF"/>
        <w:spacing w:before="180" w:after="18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3414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РЕШИЛА:</w:t>
      </w:r>
    </w:p>
    <w:p w:rsidR="00F81789" w:rsidRPr="003A7822" w:rsidRDefault="00F81789" w:rsidP="00E03414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Установить начало работы: </w:t>
      </w:r>
    </w:p>
    <w:p w:rsidR="00F81789" w:rsidRPr="003A7822" w:rsidRDefault="00DD6C80" w:rsidP="00E27C64">
      <w:pPr>
        <w:numPr>
          <w:ilvl w:val="0"/>
          <w:numId w:val="7"/>
        </w:numPr>
        <w:tabs>
          <w:tab w:val="clear" w:pos="473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7918D8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Новокузнецкого городского округа с </w:t>
      </w:r>
      <w:r w:rsidR="00AE45D2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>.06.202</w:t>
      </w:r>
      <w:r w:rsidR="007918D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03414" w:rsidRDefault="00DD6C80" w:rsidP="00E03414">
      <w:pPr>
        <w:numPr>
          <w:ilvl w:val="0"/>
          <w:numId w:val="7"/>
        </w:numPr>
        <w:tabs>
          <w:tab w:val="clear" w:pos="473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>частковых избирательных комиссий Новоку</w:t>
      </w:r>
      <w:r w:rsidR="007918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знецкого городского округа – с </w:t>
      </w:r>
      <w:r w:rsidR="007918D8" w:rsidRPr="00AE45D2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="00F81789" w:rsidRPr="00AE45D2">
        <w:rPr>
          <w:rFonts w:ascii="Times New Roman" w:hAnsi="Times New Roman"/>
          <w:color w:val="000000"/>
          <w:sz w:val="28"/>
          <w:szCs w:val="28"/>
          <w:lang w:eastAsia="ru-RU"/>
        </w:rPr>
        <w:t>.08.202</w:t>
      </w:r>
      <w:r w:rsidR="00AE45D2" w:rsidRPr="00AE45D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F81789" w:rsidRPr="00AE45D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81789" w:rsidRPr="00E03414" w:rsidRDefault="00F81789" w:rsidP="00E03414">
      <w:pPr>
        <w:pStyle w:val="a4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03414">
        <w:rPr>
          <w:color w:val="000000"/>
          <w:sz w:val="28"/>
          <w:szCs w:val="28"/>
        </w:rPr>
        <w:lastRenderedPageBreak/>
        <w:t>Установить график работы избирательных комиссий Новокузнецкого городского округа по организации приема документов от кандидатов, уполномоченных представителей избирательных объединений:</w:t>
      </w:r>
    </w:p>
    <w:p w:rsidR="00F81789" w:rsidRPr="003A7822" w:rsidRDefault="00DD6C80" w:rsidP="00E27C64">
      <w:pPr>
        <w:numPr>
          <w:ilvl w:val="0"/>
          <w:numId w:val="8"/>
        </w:numPr>
        <w:tabs>
          <w:tab w:val="clear" w:pos="473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ерриториальной избирательной комиссии </w:t>
      </w:r>
      <w:r w:rsidR="007918D8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района:</w:t>
      </w:r>
    </w:p>
    <w:p w:rsidR="00F81789" w:rsidRPr="003A7822" w:rsidRDefault="00F81789" w:rsidP="00E27C6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>понедельник – пятница: с 1</w:t>
      </w:r>
      <w:r w:rsidR="00756081">
        <w:rPr>
          <w:rFonts w:ascii="Times New Roman" w:hAnsi="Times New Roman"/>
          <w:color w:val="000000"/>
          <w:sz w:val="28"/>
          <w:szCs w:val="28"/>
          <w:lang w:eastAsia="ru-RU"/>
        </w:rPr>
        <w:t>6 часов 00 минут до 20</w:t>
      </w: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часов 00 минут,</w:t>
      </w:r>
    </w:p>
    <w:p w:rsidR="00F81789" w:rsidRPr="003A7822" w:rsidRDefault="00F81789" w:rsidP="00E27C6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суббота, воскресенье: с 10 часов 00 </w:t>
      </w:r>
      <w:r w:rsidR="00E03414" w:rsidRPr="003A7822">
        <w:rPr>
          <w:rFonts w:ascii="Times New Roman" w:hAnsi="Times New Roman"/>
          <w:color w:val="000000"/>
          <w:sz w:val="28"/>
          <w:szCs w:val="28"/>
          <w:lang w:eastAsia="ru-RU"/>
        </w:rPr>
        <w:t>минут до</w:t>
      </w: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 часов 00 минут; </w:t>
      </w:r>
    </w:p>
    <w:p w:rsidR="00F81789" w:rsidRPr="003A7822" w:rsidRDefault="00DD6C80" w:rsidP="00E27C64">
      <w:pPr>
        <w:numPr>
          <w:ilvl w:val="0"/>
          <w:numId w:val="9"/>
        </w:numPr>
        <w:tabs>
          <w:tab w:val="clear" w:pos="473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7918D8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F81789" w:rsidRPr="003A782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F81789" w:rsidRPr="003A7822" w:rsidRDefault="00F81789" w:rsidP="00E27C6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понедельник – пятница: с </w:t>
      </w:r>
      <w:r w:rsidR="00756081">
        <w:rPr>
          <w:rFonts w:ascii="Times New Roman" w:hAnsi="Times New Roman"/>
          <w:color w:val="000000"/>
          <w:sz w:val="28"/>
          <w:szCs w:val="28"/>
          <w:lang w:eastAsia="ru-RU"/>
        </w:rPr>
        <w:t>16 часов 00 минут до 20</w:t>
      </w: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часов 00 минут,</w:t>
      </w:r>
    </w:p>
    <w:p w:rsidR="00F81789" w:rsidRPr="003A7822" w:rsidRDefault="00F81789" w:rsidP="00E27C6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суббота, воскресенье: с 10 часов 00 </w:t>
      </w:r>
      <w:r w:rsidR="00E03414" w:rsidRPr="003A7822">
        <w:rPr>
          <w:rFonts w:ascii="Times New Roman" w:hAnsi="Times New Roman"/>
          <w:color w:val="000000"/>
          <w:sz w:val="28"/>
          <w:szCs w:val="28"/>
          <w:lang w:eastAsia="ru-RU"/>
        </w:rPr>
        <w:t>минут до</w:t>
      </w:r>
      <w:r w:rsidRPr="003A78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 часов 00 минут.</w:t>
      </w:r>
    </w:p>
    <w:p w:rsidR="00AE45D2" w:rsidRPr="00AE45D2" w:rsidRDefault="00AE45D2" w:rsidP="00AE45D2">
      <w:pPr>
        <w:numPr>
          <w:ilvl w:val="0"/>
          <w:numId w:val="1"/>
        </w:numPr>
        <w:tabs>
          <w:tab w:val="clear" w:pos="357"/>
          <w:tab w:val="num" w:pos="284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E45D2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F81789" w:rsidRPr="00E03414" w:rsidRDefault="00F81789" w:rsidP="00E03414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3414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 секретаря комиссии</w:t>
      </w:r>
      <w:r w:rsidR="007560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Комиссарчук И.В.</w:t>
      </w:r>
    </w:p>
    <w:p w:rsidR="00F81789" w:rsidRDefault="00F81789" w:rsidP="001B0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F81789" w:rsidRDefault="00F81789" w:rsidP="001B0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F81789" w:rsidRDefault="00F81789" w:rsidP="001B0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778"/>
        <w:gridCol w:w="3792"/>
      </w:tblGrid>
      <w:tr w:rsidR="00F81789" w:rsidRPr="00DC498B" w:rsidTr="00756081">
        <w:tc>
          <w:tcPr>
            <w:tcW w:w="5778" w:type="dxa"/>
          </w:tcPr>
          <w:p w:rsidR="00F81789" w:rsidRPr="0026304C" w:rsidRDefault="00F81789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Территориальной избирательной комиссии</w:t>
            </w:r>
          </w:p>
          <w:p w:rsidR="00F81789" w:rsidRPr="0026304C" w:rsidRDefault="007918D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F81789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792" w:type="dxa"/>
            <w:vAlign w:val="bottom"/>
          </w:tcPr>
          <w:p w:rsidR="00F81789" w:rsidRPr="0026304C" w:rsidRDefault="00262159" w:rsidP="00905D5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756081">
              <w:rPr>
                <w:rFonts w:ascii="Times New Roman" w:hAnsi="Times New Roman"/>
                <w:sz w:val="28"/>
                <w:szCs w:val="28"/>
                <w:lang w:eastAsia="ru-RU"/>
              </w:rPr>
              <w:t>О.А. Каменева</w:t>
            </w:r>
          </w:p>
        </w:tc>
      </w:tr>
      <w:tr w:rsidR="00F81789" w:rsidRPr="00DC498B" w:rsidTr="00EB0A30">
        <w:tc>
          <w:tcPr>
            <w:tcW w:w="5778" w:type="dxa"/>
          </w:tcPr>
          <w:p w:rsidR="00F81789" w:rsidRPr="0026304C" w:rsidRDefault="00F81789" w:rsidP="00EB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F81789" w:rsidRPr="0026304C" w:rsidRDefault="00F81789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1789" w:rsidRPr="00DC498B" w:rsidTr="00EB0A30">
        <w:tc>
          <w:tcPr>
            <w:tcW w:w="5778" w:type="dxa"/>
          </w:tcPr>
          <w:p w:rsidR="00F81789" w:rsidRPr="0026304C" w:rsidRDefault="00F81789" w:rsidP="00EB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792" w:type="dxa"/>
          </w:tcPr>
          <w:p w:rsidR="00F81789" w:rsidRPr="0026304C" w:rsidRDefault="00F81789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1789" w:rsidRPr="00DC498B" w:rsidTr="00EB0A30">
        <w:tc>
          <w:tcPr>
            <w:tcW w:w="5778" w:type="dxa"/>
          </w:tcPr>
          <w:p w:rsidR="00F81789" w:rsidRPr="0026304C" w:rsidRDefault="00F81789" w:rsidP="00EB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F81789" w:rsidRPr="0026304C" w:rsidRDefault="00F81789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1789" w:rsidRPr="00DC498B" w:rsidTr="00756081">
        <w:tc>
          <w:tcPr>
            <w:tcW w:w="5778" w:type="dxa"/>
          </w:tcPr>
          <w:p w:rsidR="00F81789" w:rsidRPr="0026304C" w:rsidRDefault="00F81789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F81789" w:rsidRPr="0026304C" w:rsidRDefault="00F81789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</w:p>
          <w:p w:rsidR="00F81789" w:rsidRPr="0026304C" w:rsidRDefault="007918D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F81789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792" w:type="dxa"/>
            <w:vAlign w:val="bottom"/>
          </w:tcPr>
          <w:p w:rsidR="00F81789" w:rsidRPr="0026304C" w:rsidRDefault="00262159" w:rsidP="0075608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756081">
              <w:rPr>
                <w:rFonts w:ascii="Times New Roman" w:hAnsi="Times New Roman"/>
                <w:sz w:val="28"/>
                <w:szCs w:val="28"/>
                <w:lang w:eastAsia="ru-RU"/>
              </w:rPr>
              <w:t>И.В. Комиссарчук</w:t>
            </w:r>
          </w:p>
        </w:tc>
      </w:tr>
    </w:tbl>
    <w:p w:rsidR="00F81789" w:rsidRDefault="00F81789" w:rsidP="001B0A94"/>
    <w:p w:rsidR="00F81789" w:rsidRDefault="00F81789" w:rsidP="002630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1789" w:rsidRPr="0026304C" w:rsidRDefault="00F81789" w:rsidP="002630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F81789" w:rsidRPr="0026304C" w:rsidSect="0004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C21E9"/>
    <w:multiLevelType w:val="hybridMultilevel"/>
    <w:tmpl w:val="23E0C438"/>
    <w:lvl w:ilvl="0" w:tplc="E8627908">
      <w:start w:val="1"/>
      <w:numFmt w:val="bullet"/>
      <w:lvlText w:val=""/>
      <w:lvlJc w:val="left"/>
      <w:pPr>
        <w:tabs>
          <w:tab w:val="num" w:pos="473"/>
        </w:tabs>
        <w:ind w:left="360"/>
      </w:pPr>
      <w:rPr>
        <w:rFonts w:ascii="Symbol" w:hAnsi="Symbo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D049FB"/>
    <w:multiLevelType w:val="hybridMultilevel"/>
    <w:tmpl w:val="DF30E320"/>
    <w:lvl w:ilvl="0" w:tplc="F1947F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B5C23"/>
    <w:multiLevelType w:val="hybridMultilevel"/>
    <w:tmpl w:val="02AAA9DA"/>
    <w:lvl w:ilvl="0" w:tplc="E8627908">
      <w:start w:val="1"/>
      <w:numFmt w:val="bullet"/>
      <w:lvlText w:val=""/>
      <w:lvlJc w:val="left"/>
      <w:pPr>
        <w:tabs>
          <w:tab w:val="num" w:pos="473"/>
        </w:tabs>
        <w:ind w:left="360"/>
      </w:pPr>
      <w:rPr>
        <w:rFonts w:ascii="Symbol" w:hAnsi="Symbol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803686"/>
    <w:multiLevelType w:val="hybridMultilevel"/>
    <w:tmpl w:val="036CB672"/>
    <w:lvl w:ilvl="0" w:tplc="F5FA1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pacing w:val="-6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683549"/>
    <w:multiLevelType w:val="hybridMultilevel"/>
    <w:tmpl w:val="FA820A70"/>
    <w:lvl w:ilvl="0" w:tplc="F0CEA704">
      <w:start w:val="1"/>
      <w:numFmt w:val="decimal"/>
      <w:lvlText w:val="%1."/>
      <w:lvlJc w:val="left"/>
      <w:pPr>
        <w:ind w:left="166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F8623B"/>
    <w:multiLevelType w:val="hybridMultilevel"/>
    <w:tmpl w:val="7620073A"/>
    <w:lvl w:ilvl="0" w:tplc="E8627908">
      <w:start w:val="1"/>
      <w:numFmt w:val="bullet"/>
      <w:lvlText w:val=""/>
      <w:lvlJc w:val="left"/>
      <w:pPr>
        <w:tabs>
          <w:tab w:val="num" w:pos="473"/>
        </w:tabs>
        <w:ind w:left="360"/>
      </w:pPr>
      <w:rPr>
        <w:rFonts w:ascii="Symbol" w:hAnsi="Symbol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7608A2"/>
    <w:multiLevelType w:val="hybridMultilevel"/>
    <w:tmpl w:val="747E7D46"/>
    <w:lvl w:ilvl="0" w:tplc="58E4AB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870B87"/>
    <w:multiLevelType w:val="hybridMultilevel"/>
    <w:tmpl w:val="4F22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78731F"/>
    <w:multiLevelType w:val="hybridMultilevel"/>
    <w:tmpl w:val="915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4C"/>
    <w:rsid w:val="00047415"/>
    <w:rsid w:val="00064DB3"/>
    <w:rsid w:val="00074A67"/>
    <w:rsid w:val="001562A7"/>
    <w:rsid w:val="0015678C"/>
    <w:rsid w:val="001B0A94"/>
    <w:rsid w:val="001B2EBF"/>
    <w:rsid w:val="001F1E21"/>
    <w:rsid w:val="0020053B"/>
    <w:rsid w:val="00231040"/>
    <w:rsid w:val="002415F8"/>
    <w:rsid w:val="00262159"/>
    <w:rsid w:val="0026304C"/>
    <w:rsid w:val="002924BF"/>
    <w:rsid w:val="002E38EE"/>
    <w:rsid w:val="002E6BDE"/>
    <w:rsid w:val="00346D1F"/>
    <w:rsid w:val="003660B1"/>
    <w:rsid w:val="00377983"/>
    <w:rsid w:val="003A7822"/>
    <w:rsid w:val="003D7D4D"/>
    <w:rsid w:val="005C3D8F"/>
    <w:rsid w:val="006232A0"/>
    <w:rsid w:val="006457D6"/>
    <w:rsid w:val="00734D5D"/>
    <w:rsid w:val="00756081"/>
    <w:rsid w:val="00761092"/>
    <w:rsid w:val="00785777"/>
    <w:rsid w:val="007918D8"/>
    <w:rsid w:val="007B6DA2"/>
    <w:rsid w:val="007C12ED"/>
    <w:rsid w:val="007E21B1"/>
    <w:rsid w:val="007F03F3"/>
    <w:rsid w:val="00872A69"/>
    <w:rsid w:val="008D6570"/>
    <w:rsid w:val="008F2179"/>
    <w:rsid w:val="00905C68"/>
    <w:rsid w:val="00905D56"/>
    <w:rsid w:val="00936076"/>
    <w:rsid w:val="009666EB"/>
    <w:rsid w:val="009751F2"/>
    <w:rsid w:val="009818CD"/>
    <w:rsid w:val="00985BC9"/>
    <w:rsid w:val="009A373B"/>
    <w:rsid w:val="00A43E4C"/>
    <w:rsid w:val="00A66782"/>
    <w:rsid w:val="00A95738"/>
    <w:rsid w:val="00AB79ED"/>
    <w:rsid w:val="00AD1D14"/>
    <w:rsid w:val="00AE45D2"/>
    <w:rsid w:val="00B94BDF"/>
    <w:rsid w:val="00BC5EE0"/>
    <w:rsid w:val="00BD4EFC"/>
    <w:rsid w:val="00BF62D2"/>
    <w:rsid w:val="00BF7F07"/>
    <w:rsid w:val="00C221E5"/>
    <w:rsid w:val="00C33F1A"/>
    <w:rsid w:val="00C7424E"/>
    <w:rsid w:val="00C91A83"/>
    <w:rsid w:val="00CB0A67"/>
    <w:rsid w:val="00D25E29"/>
    <w:rsid w:val="00D32730"/>
    <w:rsid w:val="00DB3A0B"/>
    <w:rsid w:val="00DC498B"/>
    <w:rsid w:val="00DC512B"/>
    <w:rsid w:val="00DD6C80"/>
    <w:rsid w:val="00E03414"/>
    <w:rsid w:val="00E27C64"/>
    <w:rsid w:val="00E713A0"/>
    <w:rsid w:val="00E85478"/>
    <w:rsid w:val="00EB0A30"/>
    <w:rsid w:val="00F81789"/>
    <w:rsid w:val="00FB7B7B"/>
    <w:rsid w:val="00FF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865E6B-5468-4FB8-8CC9-06C4DFAE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1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D4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B0A9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semiHidden/>
    <w:locked/>
    <w:rsid w:val="00D32730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B0A94"/>
    <w:rPr>
      <w:rFonts w:cs="Times New Roman"/>
      <w:lang w:val="ru-RU" w:eastAsia="ru-RU" w:bidi="ar-SA"/>
    </w:rPr>
  </w:style>
  <w:style w:type="paragraph" w:customStyle="1" w:styleId="Default">
    <w:name w:val="Default"/>
    <w:uiPriority w:val="99"/>
    <w:rsid w:val="001B0A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rsid w:val="001B0A94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1B0A9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D32730"/>
    <w:rPr>
      <w:rFonts w:cs="Times New Roman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rsid w:val="001B0A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D32730"/>
    <w:rPr>
      <w:rFonts w:cs="Times New Roman"/>
      <w:b/>
      <w:bCs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1B0A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32730"/>
    <w:rPr>
      <w:rFonts w:ascii="Times New Roman" w:hAnsi="Times New Roman" w:cs="Times New Roman"/>
      <w:sz w:val="2"/>
      <w:lang w:eastAsia="en-US"/>
    </w:rPr>
  </w:style>
  <w:style w:type="table" w:styleId="ac">
    <w:name w:val="Table Grid"/>
    <w:basedOn w:val="a1"/>
    <w:uiPriority w:val="99"/>
    <w:locked/>
    <w:rsid w:val="00E27C6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2022-06-06T07:45:00Z</cp:lastPrinted>
  <dcterms:created xsi:type="dcterms:W3CDTF">2024-05-17T05:18:00Z</dcterms:created>
  <dcterms:modified xsi:type="dcterms:W3CDTF">2024-06-18T09:13:00Z</dcterms:modified>
</cp:coreProperties>
</file>