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4C" w:rsidRDefault="00F428EF" w:rsidP="00F121D6">
      <w:pPr>
        <w:jc w:val="center"/>
        <w:rPr>
          <w:b/>
          <w:sz w:val="3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2839085</wp:posOffset>
            </wp:positionH>
            <wp:positionV relativeFrom="paragraph">
              <wp:posOffset>-137795</wp:posOffset>
            </wp:positionV>
            <wp:extent cx="524510" cy="871855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5A4C" w:rsidRDefault="00EE5A4C" w:rsidP="00F121D6">
      <w:pPr>
        <w:jc w:val="center"/>
        <w:rPr>
          <w:b/>
          <w:sz w:val="34"/>
        </w:rPr>
      </w:pPr>
    </w:p>
    <w:p w:rsidR="00EE5A4C" w:rsidRDefault="00EE5A4C" w:rsidP="00F121D6">
      <w:pPr>
        <w:jc w:val="center"/>
        <w:rPr>
          <w:b/>
          <w:sz w:val="34"/>
        </w:rPr>
      </w:pPr>
    </w:p>
    <w:p w:rsidR="00EE5A4C" w:rsidRDefault="00EE5A4C" w:rsidP="00F121D6">
      <w:pPr>
        <w:keepNext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КЕМЕРОВСКАЯ ОБЛАСТЬ - КУЗБАСС</w:t>
      </w:r>
    </w:p>
    <w:p w:rsidR="00EE5A4C" w:rsidRDefault="00EE5A4C" w:rsidP="00F121D6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НОВОКУЗНЕЦКИЙ ГОРОДСКОЙ ОКРУГ</w:t>
      </w:r>
    </w:p>
    <w:p w:rsidR="00EE5A4C" w:rsidRDefault="00EE5A4C" w:rsidP="00F121D6">
      <w:pPr>
        <w:jc w:val="center"/>
        <w:rPr>
          <w:b/>
          <w:caps/>
        </w:rPr>
      </w:pPr>
      <w:r>
        <w:rPr>
          <w:b/>
          <w:caps/>
          <w:sz w:val="28"/>
          <w:szCs w:val="28"/>
        </w:rPr>
        <w:t>территориальная ИЗБИРАТЕЛЬНАЯ КОМИССИЯ</w:t>
      </w:r>
      <w:r>
        <w:rPr>
          <w:b/>
          <w:caps/>
          <w:sz w:val="28"/>
          <w:szCs w:val="28"/>
        </w:rPr>
        <w:br/>
      </w:r>
      <w:r w:rsidR="00F428EF">
        <w:rPr>
          <w:b/>
          <w:bCs/>
          <w:caps/>
          <w:sz w:val="28"/>
          <w:szCs w:val="28"/>
        </w:rPr>
        <w:t>Куйбышевского</w:t>
      </w:r>
      <w:r>
        <w:rPr>
          <w:b/>
          <w:bCs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района</w:t>
      </w:r>
    </w:p>
    <w:p w:rsidR="00EE5A4C" w:rsidRDefault="00EE5A4C" w:rsidP="00F121D6">
      <w:pPr>
        <w:pBdr>
          <w:bottom w:val="double" w:sz="4" w:space="1" w:color="auto"/>
        </w:pBdr>
        <w:jc w:val="center"/>
        <w:rPr>
          <w:b/>
          <w:caps/>
        </w:rPr>
      </w:pPr>
      <w:r>
        <w:rPr>
          <w:b/>
          <w:caps/>
        </w:rPr>
        <w:t>(</w:t>
      </w:r>
      <w:r>
        <w:rPr>
          <w:b/>
        </w:rPr>
        <w:t xml:space="preserve">с полномочиями комиссии по подготовке и проведению выборов в органы местного самоуправления) </w:t>
      </w:r>
    </w:p>
    <w:p w:rsidR="00F428EF" w:rsidRDefault="00F428EF" w:rsidP="00F428EF">
      <w:pPr>
        <w:jc w:val="center"/>
      </w:pPr>
      <w:r>
        <w:t>654030, Кемеровская область, г. Новокузнецк, пр. Курако,37, каб.1, тел. (3843) 721-762</w:t>
      </w:r>
    </w:p>
    <w:p w:rsidR="00F428EF" w:rsidRDefault="00F428EF" w:rsidP="00F428EF">
      <w:pPr>
        <w:jc w:val="center"/>
      </w:pPr>
      <w:r>
        <w:rPr>
          <w:lang w:val="en-US"/>
        </w:rPr>
        <w:t xml:space="preserve">Email: </w:t>
      </w:r>
      <w:hyperlink r:id="rId8" w:history="1">
        <w:r>
          <w:rPr>
            <w:rStyle w:val="a4"/>
            <w:lang w:val="en-US"/>
          </w:rPr>
          <w:t>tikkuib@yandex.ru</w:t>
        </w:r>
      </w:hyperlink>
    </w:p>
    <w:p w:rsidR="00EE5A4C" w:rsidRDefault="00EE5A4C" w:rsidP="00F121D6">
      <w:pPr>
        <w:jc w:val="center"/>
      </w:pPr>
    </w:p>
    <w:p w:rsidR="00EE5A4C" w:rsidRDefault="00EE5A4C" w:rsidP="00F121D6">
      <w:pPr>
        <w:jc w:val="center"/>
      </w:pPr>
    </w:p>
    <w:p w:rsidR="00EE5A4C" w:rsidRDefault="00EE5A4C" w:rsidP="00F121D6">
      <w:pPr>
        <w:keepNext/>
        <w:jc w:val="center"/>
        <w:outlineLvl w:val="0"/>
        <w:rPr>
          <w:b/>
          <w:caps/>
          <w:spacing w:val="60"/>
          <w:sz w:val="28"/>
        </w:rPr>
      </w:pPr>
      <w:r>
        <w:rPr>
          <w:b/>
          <w:caps/>
          <w:spacing w:val="60"/>
          <w:sz w:val="28"/>
        </w:rPr>
        <w:t>решение</w:t>
      </w:r>
    </w:p>
    <w:p w:rsidR="00EE5A4C" w:rsidRDefault="00EE5A4C" w:rsidP="00F121D6">
      <w:pPr>
        <w:jc w:val="center"/>
      </w:pPr>
    </w:p>
    <w:tbl>
      <w:tblPr>
        <w:tblW w:w="0" w:type="auto"/>
        <w:tblInd w:w="250" w:type="dxa"/>
        <w:tblLayout w:type="fixed"/>
        <w:tblLook w:val="0000"/>
      </w:tblPr>
      <w:tblGrid>
        <w:gridCol w:w="2268"/>
        <w:gridCol w:w="4678"/>
        <w:gridCol w:w="2375"/>
      </w:tblGrid>
      <w:tr w:rsidR="00EE5A4C" w:rsidRPr="008F4248" w:rsidTr="004B75D5">
        <w:trPr>
          <w:trHeight w:val="287"/>
        </w:trPr>
        <w:tc>
          <w:tcPr>
            <w:tcW w:w="2268" w:type="dxa"/>
          </w:tcPr>
          <w:p w:rsidR="00EE5A4C" w:rsidRDefault="008F4248" w:rsidP="0036296D">
            <w:pPr>
              <w:rPr>
                <w:highlight w:val="yellow"/>
              </w:rPr>
            </w:pPr>
            <w:r>
              <w:rPr>
                <w:sz w:val="28"/>
              </w:rPr>
              <w:t>2</w:t>
            </w:r>
            <w:r w:rsidR="0036296D">
              <w:rPr>
                <w:sz w:val="28"/>
              </w:rPr>
              <w:t>2</w:t>
            </w:r>
            <w:r>
              <w:rPr>
                <w:sz w:val="28"/>
              </w:rPr>
              <w:t>.07</w:t>
            </w:r>
            <w:r w:rsidR="00EE5A4C" w:rsidRPr="008F4248">
              <w:rPr>
                <w:sz w:val="28"/>
              </w:rPr>
              <w:t>.202</w:t>
            </w:r>
            <w:r w:rsidR="00F428EF" w:rsidRPr="008F4248">
              <w:rPr>
                <w:sz w:val="28"/>
              </w:rPr>
              <w:t>4</w:t>
            </w:r>
            <w:r w:rsidR="00EE5A4C" w:rsidRPr="008F4248">
              <w:rPr>
                <w:sz w:val="28"/>
              </w:rPr>
              <w:t xml:space="preserve"> г.</w:t>
            </w:r>
          </w:p>
        </w:tc>
        <w:tc>
          <w:tcPr>
            <w:tcW w:w="4678" w:type="dxa"/>
          </w:tcPr>
          <w:p w:rsidR="00EE5A4C" w:rsidRPr="00F428EF" w:rsidRDefault="00EE5A4C" w:rsidP="004B75D5">
            <w:pPr>
              <w:jc w:val="center"/>
              <w:rPr>
                <w:sz w:val="28"/>
                <w:highlight w:val="yellow"/>
              </w:rPr>
            </w:pPr>
            <w:r>
              <w:t xml:space="preserve">Новокузнецкий городской округ </w:t>
            </w:r>
          </w:p>
        </w:tc>
        <w:tc>
          <w:tcPr>
            <w:tcW w:w="2375" w:type="dxa"/>
          </w:tcPr>
          <w:p w:rsidR="00EE5A4C" w:rsidRPr="008F4248" w:rsidRDefault="00EE5A4C" w:rsidP="008F4248">
            <w:pPr>
              <w:jc w:val="right"/>
              <w:rPr>
                <w:sz w:val="28"/>
              </w:rPr>
            </w:pPr>
            <w:r w:rsidRPr="008F4248">
              <w:rPr>
                <w:sz w:val="28"/>
              </w:rPr>
              <w:t xml:space="preserve">№  </w:t>
            </w:r>
            <w:r w:rsidR="008F4248">
              <w:rPr>
                <w:sz w:val="28"/>
              </w:rPr>
              <w:t>57/161</w:t>
            </w:r>
          </w:p>
        </w:tc>
      </w:tr>
    </w:tbl>
    <w:p w:rsidR="00EE5A4C" w:rsidRDefault="00EE5A4C" w:rsidP="00474935">
      <w:pPr>
        <w:widowControl w:val="0"/>
      </w:pPr>
    </w:p>
    <w:p w:rsidR="00EE5A4C" w:rsidRDefault="00EE5A4C" w:rsidP="003619CE">
      <w:pPr>
        <w:pStyle w:val="2"/>
        <w:spacing w:line="240" w:lineRule="auto"/>
        <w:ind w:firstLine="0"/>
        <w:rPr>
          <w:sz w:val="20"/>
        </w:rPr>
      </w:pPr>
    </w:p>
    <w:p w:rsidR="00EE5A4C" w:rsidRPr="00F121D6" w:rsidRDefault="00EE5A4C" w:rsidP="00F121D6">
      <w:pPr>
        <w:pStyle w:val="2"/>
        <w:spacing w:line="240" w:lineRule="auto"/>
        <w:ind w:right="84" w:firstLine="0"/>
        <w:jc w:val="center"/>
        <w:rPr>
          <w:szCs w:val="28"/>
        </w:rPr>
      </w:pPr>
      <w:r w:rsidRPr="00F121D6">
        <w:rPr>
          <w:szCs w:val="28"/>
        </w:rPr>
        <w:t xml:space="preserve">О порядке проведения жеребьевки по распределению эфирного времени на каналах муниципальных организаций телерадиовещания и печатной площади в муниципальных периодических печатных изданиях между зарегистрированными кандидатами при проведении </w:t>
      </w:r>
      <w:r w:rsidRPr="00F121D6">
        <w:rPr>
          <w:bCs/>
          <w:szCs w:val="28"/>
        </w:rPr>
        <w:t xml:space="preserve">дополнительных выборов депутата Новокузнецкого городского Совета народных депутатов по одномандатному избирательному округу № </w:t>
      </w:r>
      <w:r w:rsidR="00F428EF">
        <w:rPr>
          <w:bCs/>
          <w:szCs w:val="28"/>
        </w:rPr>
        <w:t>17</w:t>
      </w:r>
    </w:p>
    <w:p w:rsidR="00EE5A4C" w:rsidRDefault="00EE5A4C" w:rsidP="003619CE">
      <w:pPr>
        <w:pStyle w:val="2"/>
        <w:spacing w:line="240" w:lineRule="auto"/>
        <w:ind w:right="3279" w:firstLine="0"/>
        <w:jc w:val="both"/>
        <w:rPr>
          <w:sz w:val="20"/>
        </w:rPr>
      </w:pPr>
    </w:p>
    <w:p w:rsidR="00EE5A4C" w:rsidRPr="00F121D6" w:rsidRDefault="00EE5A4C" w:rsidP="00F121D6">
      <w:pPr>
        <w:spacing w:line="360" w:lineRule="auto"/>
        <w:ind w:firstLine="708"/>
        <w:jc w:val="both"/>
        <w:rPr>
          <w:sz w:val="28"/>
          <w:szCs w:val="28"/>
        </w:rPr>
      </w:pPr>
    </w:p>
    <w:p w:rsidR="00EE5A4C" w:rsidRPr="00F121D6" w:rsidRDefault="00EE5A4C" w:rsidP="00F121D6">
      <w:pPr>
        <w:spacing w:line="360" w:lineRule="auto"/>
        <w:ind w:firstLine="567"/>
        <w:jc w:val="both"/>
        <w:rPr>
          <w:bCs/>
          <w:sz w:val="28"/>
          <w:szCs w:val="28"/>
          <w:lang w:eastAsia="en-US"/>
        </w:rPr>
      </w:pPr>
      <w:r w:rsidRPr="00F121D6">
        <w:rPr>
          <w:sz w:val="28"/>
          <w:szCs w:val="28"/>
        </w:rPr>
        <w:t>В целях организации единого порядка распределения эфирного времени на каналах муниципальных организаций телерадиовещания и печатной площади в муниципальных периодических печатных изданиях между зарегистрированными кандидатами по одномандатн</w:t>
      </w:r>
      <w:r>
        <w:rPr>
          <w:sz w:val="28"/>
          <w:szCs w:val="28"/>
        </w:rPr>
        <w:t>ому</w:t>
      </w:r>
      <w:r w:rsidRPr="00F121D6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ому</w:t>
      </w:r>
      <w:r w:rsidRPr="00F121D6"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у № </w:t>
      </w:r>
      <w:r w:rsidR="00F428EF">
        <w:rPr>
          <w:sz w:val="28"/>
          <w:szCs w:val="28"/>
        </w:rPr>
        <w:t>17</w:t>
      </w:r>
      <w:r w:rsidRPr="00F121D6">
        <w:rPr>
          <w:sz w:val="28"/>
          <w:szCs w:val="28"/>
        </w:rPr>
        <w:t xml:space="preserve"> при проведении </w:t>
      </w:r>
      <w:r w:rsidRPr="00F121D6">
        <w:rPr>
          <w:bCs/>
          <w:sz w:val="28"/>
          <w:szCs w:val="28"/>
        </w:rPr>
        <w:t xml:space="preserve">дополнительных выборов депутата Новокузнецкого городского Совета народных депутатов по одномандатному избирательному округу № </w:t>
      </w:r>
      <w:r w:rsidR="00F428EF">
        <w:rPr>
          <w:bCs/>
          <w:sz w:val="28"/>
          <w:szCs w:val="28"/>
        </w:rPr>
        <w:t>17</w:t>
      </w:r>
      <w:r w:rsidRPr="00F121D6">
        <w:rPr>
          <w:sz w:val="28"/>
          <w:szCs w:val="28"/>
        </w:rPr>
        <w:t xml:space="preserve">, в соответствии со ст. 46, 47 Закона Кемеровской области от 30.05.2011 № 54-ОЗ «О выборах в органы местного самоуправления в Кемеровской области – Кузбассе», пунктом 10 статьи 11 Закона Кемеровской области от 07.02.2016 № 1-ОЗ «Об избирательных комиссиях, комиссиях референдума в Кемеровской области – Кузбассе», </w:t>
      </w:r>
      <w:r>
        <w:rPr>
          <w:sz w:val="28"/>
          <w:szCs w:val="28"/>
        </w:rPr>
        <w:t>Территориальная</w:t>
      </w:r>
      <w:r w:rsidRPr="00F121D6">
        <w:rPr>
          <w:sz w:val="28"/>
          <w:szCs w:val="28"/>
        </w:rPr>
        <w:t xml:space="preserve"> избирательная комиссия </w:t>
      </w:r>
      <w:r w:rsidR="00F428EF">
        <w:rPr>
          <w:sz w:val="28"/>
          <w:szCs w:val="28"/>
        </w:rPr>
        <w:t>Куйбышевского</w:t>
      </w:r>
      <w:r>
        <w:rPr>
          <w:sz w:val="28"/>
          <w:szCs w:val="28"/>
        </w:rPr>
        <w:t xml:space="preserve"> района</w:t>
      </w:r>
    </w:p>
    <w:p w:rsidR="00EE5A4C" w:rsidRPr="00F121D6" w:rsidRDefault="00EE5A4C" w:rsidP="00F121D6">
      <w:pPr>
        <w:pStyle w:val="2"/>
        <w:ind w:firstLine="567"/>
        <w:jc w:val="both"/>
        <w:rPr>
          <w:b w:val="0"/>
          <w:szCs w:val="28"/>
        </w:rPr>
      </w:pPr>
    </w:p>
    <w:p w:rsidR="00EE5A4C" w:rsidRPr="00F121D6" w:rsidRDefault="00EE5A4C" w:rsidP="00F121D6">
      <w:pPr>
        <w:pStyle w:val="2"/>
        <w:ind w:firstLine="567"/>
        <w:jc w:val="both"/>
        <w:rPr>
          <w:b w:val="0"/>
          <w:szCs w:val="28"/>
        </w:rPr>
      </w:pPr>
      <w:r w:rsidRPr="00F121D6">
        <w:rPr>
          <w:b w:val="0"/>
          <w:szCs w:val="28"/>
        </w:rPr>
        <w:t>РЕШИЛА:</w:t>
      </w:r>
    </w:p>
    <w:p w:rsidR="00EE5A4C" w:rsidRPr="00F121D6" w:rsidRDefault="00EE5A4C" w:rsidP="00F121D6">
      <w:pPr>
        <w:pStyle w:val="2"/>
        <w:ind w:firstLine="0"/>
        <w:jc w:val="both"/>
        <w:rPr>
          <w:b w:val="0"/>
          <w:szCs w:val="28"/>
        </w:rPr>
      </w:pPr>
    </w:p>
    <w:p w:rsidR="00D53728" w:rsidRDefault="00EE5A4C" w:rsidP="00D53728">
      <w:pPr>
        <w:pStyle w:val="a3"/>
        <w:numPr>
          <w:ilvl w:val="0"/>
          <w:numId w:val="15"/>
        </w:numPr>
        <w:tabs>
          <w:tab w:val="clear" w:pos="720"/>
          <w:tab w:val="left" w:pos="993"/>
        </w:tabs>
        <w:spacing w:line="360" w:lineRule="auto"/>
        <w:ind w:left="0" w:right="14" w:firstLine="567"/>
        <w:jc w:val="both"/>
        <w:rPr>
          <w:sz w:val="28"/>
          <w:szCs w:val="28"/>
        </w:rPr>
      </w:pPr>
      <w:r w:rsidRPr="00F121D6">
        <w:rPr>
          <w:sz w:val="28"/>
          <w:szCs w:val="28"/>
        </w:rPr>
        <w:lastRenderedPageBreak/>
        <w:t xml:space="preserve">Утвердить Порядок проведения жеребьевки по распределению эфирного времени на каналах муниципальных организаций телерадиовещания и печатной площади в муниципальных периодических печатных изданиях между зарегистрированными кандидатами при проведении </w:t>
      </w:r>
      <w:r w:rsidRPr="00F121D6">
        <w:rPr>
          <w:bCs/>
          <w:sz w:val="28"/>
          <w:szCs w:val="28"/>
        </w:rPr>
        <w:t xml:space="preserve">дополнительных выборов депутата Новокузнецкого городского Совета народных депутатов по одномандатному избирательному округу № </w:t>
      </w:r>
      <w:r w:rsidR="00F428EF">
        <w:rPr>
          <w:bCs/>
          <w:sz w:val="28"/>
          <w:szCs w:val="28"/>
        </w:rPr>
        <w:t>17</w:t>
      </w:r>
      <w:r w:rsidRPr="00F121D6">
        <w:rPr>
          <w:sz w:val="28"/>
          <w:szCs w:val="28"/>
        </w:rPr>
        <w:t xml:space="preserve"> (приложение).</w:t>
      </w:r>
    </w:p>
    <w:p w:rsidR="00D53728" w:rsidRPr="00D53728" w:rsidRDefault="00D53728" w:rsidP="00D53728">
      <w:pPr>
        <w:pStyle w:val="a3"/>
        <w:numPr>
          <w:ilvl w:val="0"/>
          <w:numId w:val="15"/>
        </w:numPr>
        <w:tabs>
          <w:tab w:val="clear" w:pos="720"/>
          <w:tab w:val="left" w:pos="993"/>
        </w:tabs>
        <w:spacing w:line="360" w:lineRule="auto"/>
        <w:ind w:left="0" w:right="14" w:firstLine="567"/>
        <w:jc w:val="both"/>
        <w:rPr>
          <w:sz w:val="28"/>
          <w:szCs w:val="28"/>
        </w:rPr>
      </w:pPr>
      <w:r w:rsidRPr="00D53728">
        <w:rPr>
          <w:color w:val="000000"/>
          <w:sz w:val="28"/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D53728" w:rsidRPr="00D53728" w:rsidRDefault="00D53728" w:rsidP="00D53728">
      <w:pPr>
        <w:pStyle w:val="a3"/>
        <w:numPr>
          <w:ilvl w:val="0"/>
          <w:numId w:val="15"/>
        </w:numPr>
        <w:tabs>
          <w:tab w:val="clear" w:pos="720"/>
          <w:tab w:val="left" w:pos="993"/>
        </w:tabs>
        <w:spacing w:line="360" w:lineRule="auto"/>
        <w:ind w:left="0" w:right="14" w:firstLine="567"/>
        <w:jc w:val="both"/>
        <w:rPr>
          <w:sz w:val="28"/>
          <w:szCs w:val="28"/>
        </w:rPr>
      </w:pPr>
      <w:r w:rsidRPr="00D53728">
        <w:rPr>
          <w:color w:val="000000"/>
          <w:sz w:val="28"/>
          <w:szCs w:val="28"/>
        </w:rPr>
        <w:t>Контроль за исполнением настоящего решения возложить на секретаря территориальной избирательной комиссии Куйбышевского района Новокузнецкого городского округа Комиссарчук И.В.</w:t>
      </w:r>
    </w:p>
    <w:p w:rsidR="00EE5A4C" w:rsidRDefault="00EE5A4C" w:rsidP="00F121D6">
      <w:pPr>
        <w:ind w:firstLine="709"/>
        <w:jc w:val="both"/>
        <w:rPr>
          <w:szCs w:val="26"/>
        </w:rPr>
      </w:pPr>
    </w:p>
    <w:p w:rsidR="00EE5A4C" w:rsidRDefault="00EE5A4C" w:rsidP="00F121D6">
      <w:pPr>
        <w:ind w:firstLine="709"/>
        <w:jc w:val="both"/>
        <w:rPr>
          <w:szCs w:val="26"/>
        </w:rPr>
      </w:pPr>
    </w:p>
    <w:p w:rsidR="00EE5A4C" w:rsidRDefault="00EE5A4C" w:rsidP="00F121D6">
      <w:pPr>
        <w:ind w:firstLine="709"/>
        <w:jc w:val="both"/>
        <w:rPr>
          <w:szCs w:val="26"/>
        </w:rPr>
      </w:pPr>
    </w:p>
    <w:p w:rsidR="00EE5A4C" w:rsidRDefault="00EE5A4C" w:rsidP="00F121D6">
      <w:pPr>
        <w:ind w:firstLine="709"/>
        <w:jc w:val="both"/>
        <w:rPr>
          <w:szCs w:val="26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5778"/>
        <w:gridCol w:w="3792"/>
      </w:tblGrid>
      <w:tr w:rsidR="00EE5A4C" w:rsidTr="004B75D5">
        <w:tc>
          <w:tcPr>
            <w:tcW w:w="5778" w:type="dxa"/>
          </w:tcPr>
          <w:p w:rsidR="00EE5A4C" w:rsidRDefault="00EE5A4C" w:rsidP="004B7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br/>
              <w:t>Территориальной избирательной комиссии</w:t>
            </w:r>
          </w:p>
          <w:p w:rsidR="00EE5A4C" w:rsidRDefault="00F428EF" w:rsidP="004B7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Куйбышевског</w:t>
            </w:r>
            <w:r w:rsidR="00EE5A4C">
              <w:rPr>
                <w:sz w:val="28"/>
                <w:szCs w:val="28"/>
              </w:rPr>
              <w:t xml:space="preserve">о района </w:t>
            </w:r>
          </w:p>
        </w:tc>
        <w:tc>
          <w:tcPr>
            <w:tcW w:w="3792" w:type="dxa"/>
          </w:tcPr>
          <w:p w:rsidR="00EE5A4C" w:rsidRDefault="00F428EF" w:rsidP="00F428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                         О.А. Каменева</w:t>
            </w:r>
          </w:p>
        </w:tc>
      </w:tr>
      <w:tr w:rsidR="00EE5A4C" w:rsidTr="004B75D5">
        <w:tc>
          <w:tcPr>
            <w:tcW w:w="5778" w:type="dxa"/>
          </w:tcPr>
          <w:p w:rsidR="00EE5A4C" w:rsidRDefault="00EE5A4C" w:rsidP="004B7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</w:tcPr>
          <w:p w:rsidR="00EE5A4C" w:rsidRDefault="00EE5A4C" w:rsidP="004B75D5">
            <w:pPr>
              <w:rPr>
                <w:sz w:val="28"/>
                <w:szCs w:val="28"/>
              </w:rPr>
            </w:pPr>
          </w:p>
        </w:tc>
      </w:tr>
      <w:tr w:rsidR="00EE5A4C" w:rsidTr="004B75D5">
        <w:tc>
          <w:tcPr>
            <w:tcW w:w="5778" w:type="dxa"/>
          </w:tcPr>
          <w:p w:rsidR="00EE5A4C" w:rsidRDefault="00EE5A4C" w:rsidP="004B7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3792" w:type="dxa"/>
          </w:tcPr>
          <w:p w:rsidR="00EE5A4C" w:rsidRDefault="00EE5A4C" w:rsidP="004B75D5">
            <w:pPr>
              <w:rPr>
                <w:sz w:val="28"/>
                <w:szCs w:val="28"/>
              </w:rPr>
            </w:pPr>
          </w:p>
        </w:tc>
      </w:tr>
      <w:tr w:rsidR="00EE5A4C" w:rsidTr="004B75D5">
        <w:tc>
          <w:tcPr>
            <w:tcW w:w="5778" w:type="dxa"/>
          </w:tcPr>
          <w:p w:rsidR="00EE5A4C" w:rsidRDefault="00EE5A4C" w:rsidP="004B7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</w:tcPr>
          <w:p w:rsidR="00EE5A4C" w:rsidRDefault="00EE5A4C" w:rsidP="004B75D5">
            <w:pPr>
              <w:rPr>
                <w:sz w:val="28"/>
                <w:szCs w:val="28"/>
              </w:rPr>
            </w:pPr>
          </w:p>
        </w:tc>
      </w:tr>
      <w:tr w:rsidR="00EE5A4C" w:rsidTr="004B75D5">
        <w:tc>
          <w:tcPr>
            <w:tcW w:w="5778" w:type="dxa"/>
          </w:tcPr>
          <w:p w:rsidR="00EE5A4C" w:rsidRDefault="00EE5A4C" w:rsidP="004B7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EE5A4C" w:rsidRDefault="00EE5A4C" w:rsidP="004B7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</w:p>
          <w:p w:rsidR="00EE5A4C" w:rsidRDefault="00F428EF" w:rsidP="004B7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Куйбышевского </w:t>
            </w:r>
            <w:r w:rsidR="00EE5A4C">
              <w:rPr>
                <w:sz w:val="28"/>
                <w:szCs w:val="28"/>
              </w:rPr>
              <w:t>района</w:t>
            </w:r>
          </w:p>
        </w:tc>
        <w:tc>
          <w:tcPr>
            <w:tcW w:w="3792" w:type="dxa"/>
          </w:tcPr>
          <w:p w:rsidR="00EE5A4C" w:rsidRDefault="00EE5A4C" w:rsidP="004B75D5">
            <w:pPr>
              <w:rPr>
                <w:sz w:val="28"/>
                <w:szCs w:val="28"/>
              </w:rPr>
            </w:pPr>
          </w:p>
          <w:p w:rsidR="00EE5A4C" w:rsidRDefault="00F428EF" w:rsidP="004B7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И.В. Комиссарчук</w:t>
            </w:r>
          </w:p>
          <w:p w:rsidR="00EE5A4C" w:rsidRDefault="00EE5A4C" w:rsidP="004B75D5">
            <w:pPr>
              <w:rPr>
                <w:sz w:val="28"/>
                <w:szCs w:val="28"/>
              </w:rPr>
            </w:pPr>
          </w:p>
        </w:tc>
      </w:tr>
    </w:tbl>
    <w:p w:rsidR="00EE5A4C" w:rsidRDefault="00EE5A4C" w:rsidP="00F121D6">
      <w:pPr>
        <w:pStyle w:val="4"/>
        <w:spacing w:before="0" w:after="0"/>
        <w:ind w:left="5670"/>
        <w:jc w:val="center"/>
        <w:rPr>
          <w:b w:val="0"/>
          <w:sz w:val="20"/>
        </w:rPr>
      </w:pPr>
    </w:p>
    <w:p w:rsidR="00EE5A4C" w:rsidRPr="00F121D6" w:rsidRDefault="00EE5A4C" w:rsidP="00F428EF">
      <w:pPr>
        <w:pStyle w:val="ConsPlusNormal"/>
        <w:ind w:left="5245"/>
        <w:jc w:val="right"/>
        <w:rPr>
          <w:sz w:val="22"/>
          <w:szCs w:val="22"/>
        </w:rPr>
      </w:pPr>
      <w:r>
        <w:rPr>
          <w:b/>
        </w:rPr>
        <w:br w:type="page"/>
      </w:r>
      <w:r w:rsidRPr="00F121D6">
        <w:rPr>
          <w:sz w:val="22"/>
          <w:szCs w:val="22"/>
        </w:rPr>
        <w:lastRenderedPageBreak/>
        <w:t xml:space="preserve">Приложение № 1 к решению </w:t>
      </w:r>
    </w:p>
    <w:p w:rsidR="00EE5A4C" w:rsidRDefault="00EE5A4C" w:rsidP="00F428EF">
      <w:pPr>
        <w:pStyle w:val="ConsPlusNormal"/>
        <w:ind w:left="5245"/>
        <w:jc w:val="right"/>
        <w:rPr>
          <w:sz w:val="22"/>
          <w:szCs w:val="22"/>
        </w:rPr>
      </w:pPr>
      <w:r w:rsidRPr="00F121D6">
        <w:rPr>
          <w:sz w:val="22"/>
          <w:szCs w:val="22"/>
        </w:rPr>
        <w:t xml:space="preserve">ТИК </w:t>
      </w:r>
      <w:r w:rsidR="00F428EF">
        <w:rPr>
          <w:sz w:val="22"/>
          <w:szCs w:val="22"/>
        </w:rPr>
        <w:t>Куйбышевского</w:t>
      </w:r>
      <w:r w:rsidRPr="00F121D6">
        <w:rPr>
          <w:sz w:val="22"/>
          <w:szCs w:val="22"/>
        </w:rPr>
        <w:t xml:space="preserve"> района </w:t>
      </w:r>
    </w:p>
    <w:p w:rsidR="00EE5A4C" w:rsidRPr="00F121D6" w:rsidRDefault="00EE5A4C" w:rsidP="00F428EF">
      <w:pPr>
        <w:pStyle w:val="ConsPlusNormal"/>
        <w:ind w:left="5245"/>
        <w:jc w:val="right"/>
        <w:rPr>
          <w:sz w:val="22"/>
          <w:szCs w:val="22"/>
        </w:rPr>
      </w:pPr>
      <w:r w:rsidRPr="00F121D6">
        <w:rPr>
          <w:sz w:val="22"/>
          <w:szCs w:val="22"/>
        </w:rPr>
        <w:t xml:space="preserve">Новокузнецкого городского округа </w:t>
      </w:r>
    </w:p>
    <w:p w:rsidR="00EE5A4C" w:rsidRPr="00F121D6" w:rsidRDefault="00512391" w:rsidP="00F428EF">
      <w:pPr>
        <w:ind w:left="5245"/>
        <w:jc w:val="right"/>
        <w:rPr>
          <w:sz w:val="22"/>
          <w:szCs w:val="22"/>
        </w:rPr>
      </w:pPr>
      <w:r>
        <w:rPr>
          <w:sz w:val="22"/>
          <w:szCs w:val="22"/>
        </w:rPr>
        <w:t>от 2</w:t>
      </w:r>
      <w:r w:rsidR="0036296D">
        <w:rPr>
          <w:sz w:val="22"/>
          <w:szCs w:val="22"/>
        </w:rPr>
        <w:t>2</w:t>
      </w:r>
      <w:r>
        <w:rPr>
          <w:sz w:val="22"/>
          <w:szCs w:val="22"/>
        </w:rPr>
        <w:t>.07.</w:t>
      </w:r>
      <w:r w:rsidR="00EE5A4C" w:rsidRPr="00F121D6">
        <w:rPr>
          <w:sz w:val="22"/>
          <w:szCs w:val="22"/>
        </w:rPr>
        <w:t>202</w:t>
      </w:r>
      <w:r w:rsidR="00F428EF">
        <w:rPr>
          <w:sz w:val="22"/>
          <w:szCs w:val="22"/>
        </w:rPr>
        <w:t>4</w:t>
      </w:r>
      <w:r w:rsidR="00EE5A4C" w:rsidRPr="00F121D6">
        <w:rPr>
          <w:sz w:val="22"/>
          <w:szCs w:val="22"/>
        </w:rPr>
        <w:t xml:space="preserve"> г. №</w:t>
      </w:r>
      <w:r>
        <w:rPr>
          <w:sz w:val="22"/>
          <w:szCs w:val="22"/>
        </w:rPr>
        <w:t>57/161</w:t>
      </w:r>
    </w:p>
    <w:p w:rsidR="00EE5A4C" w:rsidRDefault="00EE5A4C" w:rsidP="004F416E">
      <w:pPr>
        <w:jc w:val="center"/>
        <w:rPr>
          <w:sz w:val="24"/>
          <w:szCs w:val="24"/>
        </w:rPr>
      </w:pPr>
    </w:p>
    <w:p w:rsidR="00EE5A4C" w:rsidRDefault="00EE5A4C" w:rsidP="004F416E">
      <w:pPr>
        <w:jc w:val="center"/>
        <w:rPr>
          <w:sz w:val="16"/>
          <w:szCs w:val="16"/>
        </w:rPr>
      </w:pPr>
    </w:p>
    <w:p w:rsidR="00EE5A4C" w:rsidRDefault="00EE5A4C" w:rsidP="004F416E">
      <w:pPr>
        <w:jc w:val="center"/>
        <w:rPr>
          <w:b/>
          <w:sz w:val="24"/>
          <w:szCs w:val="24"/>
        </w:rPr>
      </w:pPr>
      <w:r w:rsidRPr="00125D1E">
        <w:rPr>
          <w:b/>
          <w:sz w:val="24"/>
          <w:szCs w:val="24"/>
        </w:rPr>
        <w:t xml:space="preserve">ПОРЯДОК </w:t>
      </w:r>
    </w:p>
    <w:p w:rsidR="00F428EF" w:rsidRDefault="00EE5A4C" w:rsidP="004F416E">
      <w:pPr>
        <w:jc w:val="center"/>
        <w:rPr>
          <w:b/>
          <w:bCs/>
          <w:sz w:val="24"/>
          <w:szCs w:val="24"/>
        </w:rPr>
      </w:pPr>
      <w:r w:rsidRPr="008B5C06">
        <w:rPr>
          <w:b/>
          <w:sz w:val="24"/>
          <w:szCs w:val="24"/>
        </w:rPr>
        <w:t>проведения жеребьевки по распределению эфирного времени на каналах муниципальных организаций теле</w:t>
      </w:r>
      <w:r w:rsidR="00F428EF">
        <w:rPr>
          <w:b/>
          <w:sz w:val="24"/>
          <w:szCs w:val="24"/>
        </w:rPr>
        <w:t xml:space="preserve">радиовещания и печатной площади </w:t>
      </w:r>
      <w:r w:rsidRPr="008B5C06">
        <w:rPr>
          <w:b/>
          <w:sz w:val="24"/>
          <w:szCs w:val="24"/>
        </w:rPr>
        <w:t xml:space="preserve">в муниципальных периодических печатных изданиях между зарегистрированными кандидатами при проведении </w:t>
      </w:r>
      <w:r w:rsidRPr="008B5C06">
        <w:rPr>
          <w:b/>
          <w:bCs/>
          <w:sz w:val="24"/>
          <w:szCs w:val="24"/>
        </w:rPr>
        <w:t>дополнительных выборов депутата Новокузнецкого городского Совета народных депутатов по одномандатному избирательному</w:t>
      </w:r>
    </w:p>
    <w:p w:rsidR="00EE5A4C" w:rsidRPr="008B5C06" w:rsidRDefault="00EE5A4C" w:rsidP="004F416E">
      <w:pPr>
        <w:jc w:val="center"/>
        <w:rPr>
          <w:b/>
          <w:sz w:val="24"/>
          <w:szCs w:val="24"/>
        </w:rPr>
      </w:pPr>
      <w:r w:rsidRPr="008B5C06">
        <w:rPr>
          <w:b/>
          <w:bCs/>
          <w:sz w:val="24"/>
          <w:szCs w:val="24"/>
        </w:rPr>
        <w:t xml:space="preserve"> округу № </w:t>
      </w:r>
      <w:r w:rsidR="00F428EF">
        <w:rPr>
          <w:b/>
          <w:bCs/>
          <w:sz w:val="24"/>
          <w:szCs w:val="24"/>
        </w:rPr>
        <w:t>17</w:t>
      </w:r>
    </w:p>
    <w:p w:rsidR="00EE5A4C" w:rsidRDefault="00EE5A4C" w:rsidP="004F416E">
      <w:pPr>
        <w:jc w:val="center"/>
        <w:rPr>
          <w:sz w:val="16"/>
          <w:szCs w:val="16"/>
        </w:rPr>
      </w:pPr>
    </w:p>
    <w:p w:rsidR="00EE5A4C" w:rsidRDefault="00EE5A4C" w:rsidP="004F416E">
      <w:pPr>
        <w:jc w:val="center"/>
        <w:rPr>
          <w:sz w:val="16"/>
          <w:szCs w:val="16"/>
        </w:rPr>
      </w:pPr>
    </w:p>
    <w:p w:rsidR="00EE5A4C" w:rsidRDefault="00EE5A4C" w:rsidP="00804ECC">
      <w:pPr>
        <w:pStyle w:val="1"/>
        <w:keepNext w:val="0"/>
        <w:ind w:firstLine="709"/>
        <w:jc w:val="both"/>
        <w:rPr>
          <w:sz w:val="24"/>
          <w:szCs w:val="24"/>
        </w:rPr>
      </w:pPr>
      <w:r w:rsidRPr="00804ECC">
        <w:rPr>
          <w:sz w:val="24"/>
          <w:szCs w:val="24"/>
        </w:rPr>
        <w:t xml:space="preserve">Настоящим </w:t>
      </w:r>
      <w:r w:rsidRPr="00AB3DA5">
        <w:rPr>
          <w:sz w:val="24"/>
          <w:szCs w:val="24"/>
        </w:rPr>
        <w:t xml:space="preserve">Порядком проведения жеребьевки по распределению эфирного времени на каналах муниципальных организаций телерадиовещания и печатной площади в муниципальных периодических печатных изданиях между зарегистрированными кандидатами при проведении </w:t>
      </w:r>
      <w:r w:rsidRPr="00AB3DA5">
        <w:rPr>
          <w:bCs/>
          <w:sz w:val="24"/>
          <w:szCs w:val="24"/>
        </w:rPr>
        <w:t xml:space="preserve">дополнительных выборов депутата Новокузнецкого городского Совета народных депутатов по одномандатному избирательному округу № </w:t>
      </w:r>
      <w:r w:rsidR="00F428EF">
        <w:rPr>
          <w:bCs/>
          <w:sz w:val="24"/>
          <w:szCs w:val="24"/>
        </w:rPr>
        <w:t>17</w:t>
      </w:r>
      <w:r w:rsidRPr="00AB3DA5">
        <w:rPr>
          <w:bCs/>
          <w:sz w:val="24"/>
          <w:szCs w:val="24"/>
        </w:rPr>
        <w:t xml:space="preserve"> (далее – Порядок)</w:t>
      </w:r>
      <w:r w:rsidRPr="00AB3DA5">
        <w:rPr>
          <w:sz w:val="24"/>
          <w:szCs w:val="24"/>
        </w:rPr>
        <w:t xml:space="preserve"> регулируется</w:t>
      </w:r>
      <w:r w:rsidRPr="00804ECC">
        <w:rPr>
          <w:sz w:val="24"/>
          <w:szCs w:val="24"/>
        </w:rPr>
        <w:t xml:space="preserve"> проведение жеребьевки по распределению между </w:t>
      </w:r>
      <w:r w:rsidRPr="006D4422">
        <w:rPr>
          <w:sz w:val="24"/>
          <w:szCs w:val="24"/>
        </w:rPr>
        <w:t xml:space="preserve">зарегистрированными кандидатами при проведении </w:t>
      </w:r>
      <w:r w:rsidRPr="004C5AB4">
        <w:rPr>
          <w:bCs/>
          <w:sz w:val="24"/>
          <w:szCs w:val="24"/>
        </w:rPr>
        <w:t xml:space="preserve">дополнительных выборов депутата Новокузнецкого городского Совета народных депутатов по одномандатному избирательному округу № </w:t>
      </w:r>
      <w:r w:rsidR="00F428EF">
        <w:rPr>
          <w:bCs/>
          <w:sz w:val="24"/>
          <w:szCs w:val="24"/>
        </w:rPr>
        <w:t>17</w:t>
      </w:r>
      <w:r w:rsidRPr="00804E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бесплатного и платного </w:t>
      </w:r>
      <w:r w:rsidRPr="00B97648">
        <w:rPr>
          <w:sz w:val="24"/>
          <w:szCs w:val="24"/>
        </w:rPr>
        <w:t>эфирного времени на каналах муниципальных организаций телерадиовещания</w:t>
      </w:r>
      <w:r>
        <w:rPr>
          <w:sz w:val="24"/>
          <w:szCs w:val="24"/>
        </w:rPr>
        <w:t xml:space="preserve"> и </w:t>
      </w:r>
      <w:r w:rsidRPr="00804ECC">
        <w:rPr>
          <w:sz w:val="24"/>
          <w:szCs w:val="24"/>
        </w:rPr>
        <w:t>бесплатной и платной печатной площади для публикации предвыборных агитационных материалов в муниципальных периодических печатных изданиях</w:t>
      </w:r>
      <w:r>
        <w:rPr>
          <w:sz w:val="24"/>
          <w:szCs w:val="24"/>
        </w:rPr>
        <w:t xml:space="preserve"> (далее – жеребьевка) в соответствии со статьей 46</w:t>
      </w:r>
      <w:r w:rsidRPr="00804ECC">
        <w:rPr>
          <w:sz w:val="24"/>
          <w:szCs w:val="24"/>
        </w:rPr>
        <w:t xml:space="preserve"> </w:t>
      </w:r>
      <w:r>
        <w:rPr>
          <w:sz w:val="24"/>
          <w:szCs w:val="24"/>
        </w:rPr>
        <w:t>Закона Кемеровской области от 30.05.2011 № 54-ОЗ «О выборах в органы местного самоуправления в Кемеровской области - Кузбассе»</w:t>
      </w:r>
      <w:r w:rsidRPr="00804ECC">
        <w:rPr>
          <w:sz w:val="24"/>
          <w:szCs w:val="24"/>
        </w:rPr>
        <w:t xml:space="preserve"> (далее – Закон Кемеровской области).</w:t>
      </w:r>
    </w:p>
    <w:p w:rsidR="00EE5A4C" w:rsidRPr="00804ECC" w:rsidRDefault="00EE5A4C" w:rsidP="00804ECC"/>
    <w:p w:rsidR="00EE5A4C" w:rsidRDefault="00EE5A4C" w:rsidP="00D6163E">
      <w:pPr>
        <w:numPr>
          <w:ilvl w:val="0"/>
          <w:numId w:val="19"/>
        </w:num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Общие условия участия кандидатов в жеребьевке</w:t>
      </w:r>
    </w:p>
    <w:p w:rsidR="00EE5A4C" w:rsidRDefault="00EE5A4C" w:rsidP="008B3C41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pacing w:val="1"/>
          <w:sz w:val="24"/>
          <w:szCs w:val="24"/>
        </w:rPr>
      </w:pPr>
    </w:p>
    <w:p w:rsidR="00EE5A4C" w:rsidRPr="00AA1B8F" w:rsidRDefault="00EE5A4C" w:rsidP="00D6163E">
      <w:pPr>
        <w:numPr>
          <w:ilvl w:val="1"/>
          <w:numId w:val="19"/>
        </w:numPr>
        <w:shd w:val="clear" w:color="auto" w:fill="FFFFFF"/>
        <w:tabs>
          <w:tab w:val="clear" w:pos="567"/>
          <w:tab w:val="num" w:pos="1134"/>
        </w:tabs>
        <w:jc w:val="both"/>
        <w:rPr>
          <w:color w:val="000000"/>
          <w:spacing w:val="1"/>
          <w:sz w:val="24"/>
          <w:szCs w:val="24"/>
        </w:rPr>
      </w:pPr>
      <w:r w:rsidRPr="00AA1B8F">
        <w:rPr>
          <w:color w:val="000000"/>
          <w:spacing w:val="1"/>
          <w:sz w:val="24"/>
          <w:szCs w:val="24"/>
        </w:rPr>
        <w:t xml:space="preserve">На основании пункта 5 статьи 47 Закона Кемеровской области жеребьевка по </w:t>
      </w:r>
      <w:r w:rsidRPr="00FF4177">
        <w:rPr>
          <w:color w:val="000000"/>
          <w:spacing w:val="1"/>
          <w:sz w:val="24"/>
          <w:szCs w:val="24"/>
        </w:rPr>
        <w:t xml:space="preserve">распределению бесплатного эфирного времени </w:t>
      </w:r>
      <w:r w:rsidRPr="00B97648">
        <w:rPr>
          <w:sz w:val="24"/>
          <w:szCs w:val="24"/>
        </w:rPr>
        <w:t>на каналах муниципальных организаций телерадиовещания</w:t>
      </w:r>
      <w:r>
        <w:rPr>
          <w:sz w:val="24"/>
          <w:szCs w:val="24"/>
        </w:rPr>
        <w:t xml:space="preserve"> и </w:t>
      </w:r>
      <w:r w:rsidRPr="00804ECC">
        <w:rPr>
          <w:sz w:val="24"/>
          <w:szCs w:val="24"/>
        </w:rPr>
        <w:t>бесплатной печатной площади для публикации предвыборных агитационных материалов в муниципальных периодических печатных изданиях</w:t>
      </w:r>
      <w:r w:rsidRPr="00FF4177">
        <w:rPr>
          <w:color w:val="000000"/>
          <w:spacing w:val="1"/>
          <w:sz w:val="24"/>
          <w:szCs w:val="24"/>
        </w:rPr>
        <w:t xml:space="preserve"> проводится после завершения </w:t>
      </w:r>
      <w:r w:rsidRPr="00AA1B8F">
        <w:rPr>
          <w:color w:val="000000"/>
          <w:spacing w:val="1"/>
          <w:sz w:val="24"/>
          <w:szCs w:val="24"/>
        </w:rPr>
        <w:t xml:space="preserve">регистрации кандидатов, единых списков кандидатов, но не позднее чем за 30 дней </w:t>
      </w:r>
      <w:r w:rsidRPr="00FF4177">
        <w:rPr>
          <w:color w:val="000000"/>
          <w:spacing w:val="1"/>
          <w:sz w:val="24"/>
          <w:szCs w:val="24"/>
        </w:rPr>
        <w:t>до дня голосования, то ест</w:t>
      </w:r>
      <w:r w:rsidRPr="00D53728">
        <w:rPr>
          <w:color w:val="000000"/>
          <w:spacing w:val="1"/>
          <w:sz w:val="24"/>
          <w:szCs w:val="24"/>
        </w:rPr>
        <w:t xml:space="preserve">ь </w:t>
      </w:r>
      <w:r w:rsidRPr="00D53728">
        <w:rPr>
          <w:b/>
          <w:color w:val="000000"/>
          <w:spacing w:val="1"/>
          <w:sz w:val="24"/>
          <w:szCs w:val="24"/>
        </w:rPr>
        <w:t xml:space="preserve">не позднее </w:t>
      </w:r>
      <w:r w:rsidR="00D53728" w:rsidRPr="00D53728">
        <w:rPr>
          <w:b/>
          <w:color w:val="000000"/>
          <w:spacing w:val="1"/>
          <w:sz w:val="24"/>
          <w:szCs w:val="24"/>
        </w:rPr>
        <w:t xml:space="preserve">08 </w:t>
      </w:r>
      <w:r w:rsidRPr="00D53728">
        <w:rPr>
          <w:b/>
          <w:color w:val="000000"/>
          <w:spacing w:val="1"/>
          <w:sz w:val="24"/>
          <w:szCs w:val="24"/>
        </w:rPr>
        <w:t>августа 202</w:t>
      </w:r>
      <w:r w:rsidR="00D53728" w:rsidRPr="00D53728">
        <w:rPr>
          <w:b/>
          <w:color w:val="000000"/>
          <w:spacing w:val="1"/>
          <w:sz w:val="24"/>
          <w:szCs w:val="24"/>
        </w:rPr>
        <w:t>4</w:t>
      </w:r>
      <w:r w:rsidRPr="00D53728">
        <w:rPr>
          <w:b/>
          <w:color w:val="000000"/>
          <w:spacing w:val="1"/>
          <w:sz w:val="24"/>
          <w:szCs w:val="24"/>
        </w:rPr>
        <w:t xml:space="preserve"> года.</w:t>
      </w:r>
    </w:p>
    <w:p w:rsidR="00EE5A4C" w:rsidRPr="00FF4177" w:rsidRDefault="00EE5A4C" w:rsidP="00D6163E">
      <w:pPr>
        <w:numPr>
          <w:ilvl w:val="1"/>
          <w:numId w:val="19"/>
        </w:numPr>
        <w:shd w:val="clear" w:color="auto" w:fill="FFFFFF"/>
        <w:tabs>
          <w:tab w:val="clear" w:pos="567"/>
          <w:tab w:val="num" w:pos="1134"/>
        </w:tabs>
        <w:jc w:val="both"/>
        <w:rPr>
          <w:color w:val="000000"/>
          <w:spacing w:val="1"/>
          <w:sz w:val="24"/>
          <w:szCs w:val="24"/>
        </w:rPr>
      </w:pPr>
      <w:r w:rsidRPr="00FF4177">
        <w:rPr>
          <w:color w:val="000000"/>
          <w:spacing w:val="4"/>
          <w:sz w:val="24"/>
          <w:szCs w:val="24"/>
        </w:rPr>
        <w:t xml:space="preserve">Жеребьевку между </w:t>
      </w:r>
      <w:r>
        <w:rPr>
          <w:color w:val="000000"/>
          <w:spacing w:val="1"/>
          <w:sz w:val="24"/>
          <w:szCs w:val="24"/>
        </w:rPr>
        <w:t xml:space="preserve">кандидатами, </w:t>
      </w:r>
      <w:r w:rsidRPr="00FF4177">
        <w:rPr>
          <w:color w:val="000000"/>
          <w:spacing w:val="1"/>
          <w:sz w:val="24"/>
          <w:szCs w:val="24"/>
        </w:rPr>
        <w:t>зарегистрированными по одномандатному избирательному округу</w:t>
      </w:r>
      <w:r>
        <w:rPr>
          <w:color w:val="000000"/>
          <w:spacing w:val="1"/>
          <w:sz w:val="24"/>
          <w:szCs w:val="24"/>
        </w:rPr>
        <w:t xml:space="preserve"> № </w:t>
      </w:r>
      <w:r w:rsidR="00F428EF">
        <w:rPr>
          <w:color w:val="000000"/>
          <w:spacing w:val="1"/>
          <w:sz w:val="24"/>
          <w:szCs w:val="24"/>
        </w:rPr>
        <w:t>17</w:t>
      </w:r>
      <w:r>
        <w:rPr>
          <w:color w:val="000000"/>
          <w:spacing w:val="1"/>
          <w:sz w:val="24"/>
          <w:szCs w:val="24"/>
        </w:rPr>
        <w:t>,</w:t>
      </w:r>
      <w:r w:rsidRPr="00FF4177">
        <w:rPr>
          <w:color w:val="000000"/>
          <w:spacing w:val="1"/>
          <w:sz w:val="24"/>
          <w:szCs w:val="24"/>
        </w:rPr>
        <w:t xml:space="preserve"> </w:t>
      </w:r>
      <w:r w:rsidRPr="00FF4177">
        <w:rPr>
          <w:color w:val="000000"/>
          <w:spacing w:val="2"/>
          <w:sz w:val="24"/>
          <w:szCs w:val="24"/>
        </w:rPr>
        <w:t>проводит окружная избирательная комиссия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одномандатного избирательного округа № </w:t>
      </w:r>
      <w:r w:rsidR="00F428EF">
        <w:rPr>
          <w:color w:val="000000"/>
          <w:spacing w:val="1"/>
          <w:sz w:val="24"/>
          <w:szCs w:val="24"/>
        </w:rPr>
        <w:t>17</w:t>
      </w:r>
      <w:r>
        <w:rPr>
          <w:color w:val="000000"/>
          <w:spacing w:val="1"/>
          <w:sz w:val="24"/>
          <w:szCs w:val="24"/>
        </w:rPr>
        <w:t xml:space="preserve"> Новокузнецкого городского округа, а также доводит и</w:t>
      </w:r>
      <w:r w:rsidRPr="00FF4177">
        <w:rPr>
          <w:color w:val="000000"/>
          <w:spacing w:val="1"/>
          <w:sz w:val="24"/>
          <w:szCs w:val="24"/>
        </w:rPr>
        <w:t xml:space="preserve">нформацию о времени и месте проведения указанной жеребьевки до сведения заинтересованных лиц. </w:t>
      </w:r>
    </w:p>
    <w:p w:rsidR="00EE5A4C" w:rsidRPr="00C823AA" w:rsidRDefault="00EE5A4C" w:rsidP="00D6163E">
      <w:pPr>
        <w:numPr>
          <w:ilvl w:val="1"/>
          <w:numId w:val="19"/>
        </w:numPr>
        <w:shd w:val="clear" w:color="auto" w:fill="FFFFFF"/>
        <w:tabs>
          <w:tab w:val="clear" w:pos="567"/>
          <w:tab w:val="num" w:pos="1134"/>
        </w:tabs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К</w:t>
      </w:r>
      <w:r w:rsidRPr="00FF4177">
        <w:rPr>
          <w:color w:val="000000"/>
          <w:spacing w:val="4"/>
          <w:sz w:val="24"/>
          <w:szCs w:val="24"/>
        </w:rPr>
        <w:t xml:space="preserve">андидатам рекомендуется в срок </w:t>
      </w:r>
      <w:r>
        <w:rPr>
          <w:color w:val="000000"/>
          <w:spacing w:val="4"/>
          <w:sz w:val="24"/>
          <w:szCs w:val="24"/>
        </w:rPr>
        <w:t xml:space="preserve">не позднее чем за два дня до проведения жеребьевки </w:t>
      </w:r>
      <w:r w:rsidRPr="00FF4177">
        <w:rPr>
          <w:color w:val="000000"/>
          <w:spacing w:val="4"/>
          <w:sz w:val="24"/>
          <w:szCs w:val="24"/>
        </w:rPr>
        <w:t xml:space="preserve">подать в </w:t>
      </w:r>
      <w:r>
        <w:rPr>
          <w:color w:val="000000"/>
          <w:spacing w:val="4"/>
          <w:sz w:val="24"/>
          <w:szCs w:val="24"/>
        </w:rPr>
        <w:t>окружную</w:t>
      </w:r>
      <w:r w:rsidRPr="00FF4177">
        <w:rPr>
          <w:color w:val="000000"/>
          <w:spacing w:val="4"/>
          <w:sz w:val="24"/>
          <w:szCs w:val="24"/>
        </w:rPr>
        <w:t xml:space="preserve"> избирательную комиссию </w:t>
      </w:r>
      <w:r w:rsidRPr="00C823AA">
        <w:rPr>
          <w:color w:val="000000"/>
          <w:spacing w:val="4"/>
          <w:sz w:val="24"/>
          <w:szCs w:val="24"/>
        </w:rPr>
        <w:t xml:space="preserve">письменные заявки на участие в жеребьевке по распределению бесплатного эфирного времени </w:t>
      </w:r>
      <w:r w:rsidRPr="00804ECC">
        <w:rPr>
          <w:sz w:val="24"/>
          <w:szCs w:val="24"/>
        </w:rPr>
        <w:t xml:space="preserve">бесплатной печатной площади </w:t>
      </w:r>
      <w:r w:rsidRPr="00C823AA">
        <w:rPr>
          <w:color w:val="000000"/>
          <w:spacing w:val="4"/>
          <w:sz w:val="24"/>
          <w:szCs w:val="24"/>
        </w:rPr>
        <w:t>по форме, представленной в приложении 1 к настоящему Порядку.</w:t>
      </w:r>
    </w:p>
    <w:p w:rsidR="00EE5A4C" w:rsidRPr="00C823AA" w:rsidRDefault="00EE5A4C" w:rsidP="00D6163E">
      <w:pPr>
        <w:numPr>
          <w:ilvl w:val="1"/>
          <w:numId w:val="19"/>
        </w:numPr>
        <w:shd w:val="clear" w:color="auto" w:fill="FFFFFF"/>
        <w:tabs>
          <w:tab w:val="clear" w:pos="567"/>
          <w:tab w:val="num" w:pos="1134"/>
        </w:tabs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К</w:t>
      </w:r>
      <w:r w:rsidRPr="00C823AA">
        <w:rPr>
          <w:color w:val="000000"/>
          <w:spacing w:val="4"/>
          <w:sz w:val="24"/>
          <w:szCs w:val="24"/>
        </w:rPr>
        <w:t xml:space="preserve">андидат вправе отказаться от получения бесплатного эфирного времени, </w:t>
      </w:r>
      <w:r w:rsidRPr="00804ECC">
        <w:rPr>
          <w:sz w:val="24"/>
          <w:szCs w:val="24"/>
        </w:rPr>
        <w:t xml:space="preserve">бесплатной печатной площади </w:t>
      </w:r>
      <w:r w:rsidRPr="00C823AA">
        <w:rPr>
          <w:color w:val="000000"/>
          <w:spacing w:val="4"/>
          <w:sz w:val="24"/>
          <w:szCs w:val="24"/>
        </w:rPr>
        <w:t xml:space="preserve">письменно уведомив об этом </w:t>
      </w:r>
      <w:r>
        <w:rPr>
          <w:color w:val="000000"/>
          <w:spacing w:val="4"/>
          <w:sz w:val="24"/>
          <w:szCs w:val="24"/>
        </w:rPr>
        <w:t>окружную</w:t>
      </w:r>
      <w:r w:rsidRPr="00C823AA">
        <w:rPr>
          <w:color w:val="000000"/>
          <w:spacing w:val="4"/>
          <w:sz w:val="24"/>
          <w:szCs w:val="24"/>
        </w:rPr>
        <w:t xml:space="preserve"> избирательную комиссию не позднее </w:t>
      </w:r>
      <w:r>
        <w:rPr>
          <w:color w:val="000000"/>
          <w:spacing w:val="4"/>
          <w:sz w:val="24"/>
          <w:szCs w:val="24"/>
        </w:rPr>
        <w:t>чем за два дня до проведения жеребьевки</w:t>
      </w:r>
      <w:r w:rsidRPr="00C823AA">
        <w:rPr>
          <w:color w:val="000000"/>
          <w:spacing w:val="4"/>
          <w:sz w:val="24"/>
          <w:szCs w:val="24"/>
        </w:rPr>
        <w:t xml:space="preserve"> по форме, представленной в приложении 2 к настоящему Порядку.</w:t>
      </w:r>
    </w:p>
    <w:p w:rsidR="00EE5A4C" w:rsidRPr="00FF4177" w:rsidRDefault="00EE5A4C" w:rsidP="00D6163E">
      <w:pPr>
        <w:numPr>
          <w:ilvl w:val="1"/>
          <w:numId w:val="19"/>
        </w:numPr>
        <w:shd w:val="clear" w:color="auto" w:fill="FFFFFF"/>
        <w:tabs>
          <w:tab w:val="clear" w:pos="567"/>
          <w:tab w:val="num" w:pos="1134"/>
        </w:tabs>
        <w:jc w:val="both"/>
        <w:rPr>
          <w:sz w:val="24"/>
          <w:szCs w:val="24"/>
        </w:rPr>
      </w:pPr>
      <w:r w:rsidRPr="00C823AA">
        <w:rPr>
          <w:color w:val="000000"/>
          <w:spacing w:val="4"/>
          <w:sz w:val="24"/>
          <w:szCs w:val="24"/>
        </w:rPr>
        <w:t>Бесплатное эфирное время</w:t>
      </w:r>
      <w:r>
        <w:rPr>
          <w:color w:val="000000"/>
          <w:spacing w:val="4"/>
          <w:sz w:val="24"/>
          <w:szCs w:val="24"/>
        </w:rPr>
        <w:t xml:space="preserve">, </w:t>
      </w:r>
      <w:r w:rsidRPr="00804ECC">
        <w:rPr>
          <w:sz w:val="24"/>
          <w:szCs w:val="24"/>
        </w:rPr>
        <w:t>бесплатн</w:t>
      </w:r>
      <w:r>
        <w:rPr>
          <w:sz w:val="24"/>
          <w:szCs w:val="24"/>
        </w:rPr>
        <w:t>ая</w:t>
      </w:r>
      <w:r w:rsidRPr="00804ECC">
        <w:rPr>
          <w:sz w:val="24"/>
          <w:szCs w:val="24"/>
        </w:rPr>
        <w:t xml:space="preserve"> печатн</w:t>
      </w:r>
      <w:r>
        <w:rPr>
          <w:sz w:val="24"/>
          <w:szCs w:val="24"/>
        </w:rPr>
        <w:t>ая</w:t>
      </w:r>
      <w:r w:rsidRPr="00804ECC">
        <w:rPr>
          <w:sz w:val="24"/>
          <w:szCs w:val="24"/>
        </w:rPr>
        <w:t xml:space="preserve"> площад</w:t>
      </w:r>
      <w:r>
        <w:rPr>
          <w:color w:val="000000"/>
          <w:spacing w:val="4"/>
          <w:sz w:val="24"/>
          <w:szCs w:val="24"/>
        </w:rPr>
        <w:t>ь</w:t>
      </w:r>
      <w:r w:rsidRPr="00C823AA">
        <w:rPr>
          <w:color w:val="000000"/>
          <w:spacing w:val="4"/>
          <w:sz w:val="24"/>
          <w:szCs w:val="24"/>
        </w:rPr>
        <w:t xml:space="preserve"> распределяется между всеми кандидатами, зарегистрированными по одномандатн</w:t>
      </w:r>
      <w:r>
        <w:rPr>
          <w:color w:val="000000"/>
          <w:spacing w:val="4"/>
          <w:sz w:val="24"/>
          <w:szCs w:val="24"/>
        </w:rPr>
        <w:t>ому</w:t>
      </w:r>
      <w:r w:rsidRPr="00C823AA">
        <w:rPr>
          <w:color w:val="000000"/>
          <w:spacing w:val="4"/>
          <w:sz w:val="24"/>
          <w:szCs w:val="24"/>
        </w:rPr>
        <w:t xml:space="preserve"> избирательн</w:t>
      </w:r>
      <w:r>
        <w:rPr>
          <w:color w:val="000000"/>
          <w:spacing w:val="4"/>
          <w:sz w:val="24"/>
          <w:szCs w:val="24"/>
        </w:rPr>
        <w:t>ому</w:t>
      </w:r>
      <w:r w:rsidRPr="00C823AA">
        <w:rPr>
          <w:color w:val="000000"/>
          <w:spacing w:val="4"/>
          <w:sz w:val="24"/>
          <w:szCs w:val="24"/>
        </w:rPr>
        <w:t xml:space="preserve"> округ</w:t>
      </w:r>
      <w:r>
        <w:rPr>
          <w:color w:val="000000"/>
          <w:spacing w:val="4"/>
          <w:sz w:val="24"/>
          <w:szCs w:val="24"/>
        </w:rPr>
        <w:t>у</w:t>
      </w:r>
      <w:r w:rsidRPr="00C823AA">
        <w:rPr>
          <w:color w:val="000000"/>
          <w:spacing w:val="4"/>
          <w:sz w:val="24"/>
          <w:szCs w:val="24"/>
        </w:rPr>
        <w:t>, за</w:t>
      </w:r>
      <w:r w:rsidRPr="00FF4177">
        <w:rPr>
          <w:color w:val="000000"/>
          <w:spacing w:val="2"/>
          <w:sz w:val="24"/>
          <w:szCs w:val="24"/>
        </w:rPr>
        <w:t xml:space="preserve"> исключением отказавшихся от получения бесплатного эфирного </w:t>
      </w:r>
      <w:r w:rsidRPr="00FF4177">
        <w:rPr>
          <w:color w:val="000000"/>
          <w:spacing w:val="-2"/>
          <w:sz w:val="24"/>
          <w:szCs w:val="24"/>
        </w:rPr>
        <w:t>времени</w:t>
      </w:r>
      <w:r>
        <w:rPr>
          <w:color w:val="000000"/>
          <w:spacing w:val="-2"/>
          <w:sz w:val="24"/>
          <w:szCs w:val="24"/>
        </w:rPr>
        <w:t xml:space="preserve">, </w:t>
      </w:r>
      <w:r w:rsidRPr="00804ECC">
        <w:rPr>
          <w:sz w:val="24"/>
          <w:szCs w:val="24"/>
        </w:rPr>
        <w:t>бесплатной печатной площади</w:t>
      </w:r>
      <w:r w:rsidRPr="00FF4177">
        <w:rPr>
          <w:color w:val="000000"/>
          <w:spacing w:val="-2"/>
          <w:sz w:val="24"/>
          <w:szCs w:val="24"/>
        </w:rPr>
        <w:t>.</w:t>
      </w:r>
    </w:p>
    <w:p w:rsidR="00EE5A4C" w:rsidRDefault="00EE5A4C" w:rsidP="00D6163E">
      <w:pPr>
        <w:numPr>
          <w:ilvl w:val="1"/>
          <w:numId w:val="19"/>
        </w:numPr>
        <w:shd w:val="clear" w:color="auto" w:fill="FFFFFF"/>
        <w:tabs>
          <w:tab w:val="clear" w:pos="567"/>
          <w:tab w:val="num" w:pos="1134"/>
        </w:tabs>
        <w:jc w:val="both"/>
        <w:rPr>
          <w:sz w:val="24"/>
          <w:szCs w:val="24"/>
        </w:rPr>
      </w:pPr>
      <w:r w:rsidRPr="00FF4177">
        <w:rPr>
          <w:color w:val="000000"/>
          <w:spacing w:val="6"/>
          <w:sz w:val="24"/>
          <w:szCs w:val="24"/>
        </w:rPr>
        <w:lastRenderedPageBreak/>
        <w:t>Окружн</w:t>
      </w:r>
      <w:r>
        <w:rPr>
          <w:color w:val="000000"/>
          <w:spacing w:val="6"/>
          <w:sz w:val="24"/>
          <w:szCs w:val="24"/>
        </w:rPr>
        <w:t>ая</w:t>
      </w:r>
      <w:r w:rsidRPr="00FF4177">
        <w:rPr>
          <w:color w:val="000000"/>
          <w:spacing w:val="6"/>
          <w:sz w:val="24"/>
          <w:szCs w:val="24"/>
        </w:rPr>
        <w:t xml:space="preserve"> избирательн</w:t>
      </w:r>
      <w:r>
        <w:rPr>
          <w:color w:val="000000"/>
          <w:spacing w:val="6"/>
          <w:sz w:val="24"/>
          <w:szCs w:val="24"/>
        </w:rPr>
        <w:t>ая</w:t>
      </w:r>
      <w:r w:rsidRPr="00FF4177">
        <w:rPr>
          <w:color w:val="000000"/>
          <w:spacing w:val="6"/>
          <w:sz w:val="24"/>
          <w:szCs w:val="24"/>
        </w:rPr>
        <w:t xml:space="preserve"> комисси</w:t>
      </w:r>
      <w:r>
        <w:rPr>
          <w:color w:val="000000"/>
          <w:spacing w:val="6"/>
          <w:sz w:val="24"/>
          <w:szCs w:val="24"/>
        </w:rPr>
        <w:t xml:space="preserve">я одномандатного избирательного округа № </w:t>
      </w:r>
      <w:r w:rsidR="00F428EF">
        <w:rPr>
          <w:color w:val="000000"/>
          <w:spacing w:val="6"/>
          <w:sz w:val="24"/>
          <w:szCs w:val="24"/>
        </w:rPr>
        <w:t>17</w:t>
      </w:r>
      <w:r w:rsidRPr="00FF4177"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Новокузнецкого городского округа</w:t>
      </w:r>
      <w:r w:rsidRPr="00FF4177">
        <w:rPr>
          <w:color w:val="000000"/>
          <w:spacing w:val="6"/>
          <w:sz w:val="24"/>
          <w:szCs w:val="24"/>
        </w:rPr>
        <w:t xml:space="preserve"> </w:t>
      </w:r>
      <w:r w:rsidRPr="00FF4177">
        <w:rPr>
          <w:color w:val="000000"/>
          <w:spacing w:val="2"/>
          <w:sz w:val="24"/>
          <w:szCs w:val="24"/>
        </w:rPr>
        <w:t>уведомля</w:t>
      </w:r>
      <w:r>
        <w:rPr>
          <w:color w:val="000000"/>
          <w:spacing w:val="2"/>
          <w:sz w:val="24"/>
          <w:szCs w:val="24"/>
        </w:rPr>
        <w:t>е</w:t>
      </w:r>
      <w:r w:rsidRPr="00FF4177">
        <w:rPr>
          <w:color w:val="000000"/>
          <w:spacing w:val="2"/>
          <w:sz w:val="24"/>
          <w:szCs w:val="24"/>
        </w:rPr>
        <w:t xml:space="preserve">т </w:t>
      </w:r>
      <w:r>
        <w:rPr>
          <w:color w:val="000000"/>
          <w:spacing w:val="2"/>
          <w:sz w:val="24"/>
          <w:szCs w:val="24"/>
        </w:rPr>
        <w:t>территориальную избирательную</w:t>
      </w:r>
      <w:r w:rsidRPr="00FF4177">
        <w:rPr>
          <w:color w:val="000000"/>
          <w:spacing w:val="2"/>
          <w:sz w:val="24"/>
          <w:szCs w:val="24"/>
        </w:rPr>
        <w:t xml:space="preserve"> комиссию</w:t>
      </w:r>
      <w:r>
        <w:rPr>
          <w:color w:val="000000"/>
          <w:spacing w:val="2"/>
          <w:sz w:val="24"/>
          <w:szCs w:val="24"/>
        </w:rPr>
        <w:t xml:space="preserve"> </w:t>
      </w:r>
      <w:r w:rsidR="00F428EF">
        <w:rPr>
          <w:color w:val="000000"/>
          <w:spacing w:val="2"/>
          <w:sz w:val="24"/>
          <w:szCs w:val="24"/>
        </w:rPr>
        <w:t>Куйбышевского</w:t>
      </w:r>
      <w:r>
        <w:rPr>
          <w:color w:val="000000"/>
          <w:spacing w:val="2"/>
          <w:sz w:val="24"/>
          <w:szCs w:val="24"/>
        </w:rPr>
        <w:t xml:space="preserve"> района</w:t>
      </w:r>
      <w:r w:rsidRPr="00FF4177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Новокузнецкого городского округа</w:t>
      </w:r>
      <w:r w:rsidRPr="00FF4177">
        <w:rPr>
          <w:color w:val="000000"/>
          <w:spacing w:val="2"/>
          <w:sz w:val="24"/>
          <w:szCs w:val="24"/>
        </w:rPr>
        <w:t xml:space="preserve"> о количестве </w:t>
      </w:r>
      <w:r w:rsidRPr="00FF4177">
        <w:rPr>
          <w:color w:val="000000"/>
          <w:spacing w:val="6"/>
          <w:sz w:val="24"/>
          <w:szCs w:val="24"/>
        </w:rPr>
        <w:t>зарегистрированных кандидатов, среди которых должн</w:t>
      </w:r>
      <w:r>
        <w:rPr>
          <w:color w:val="000000"/>
          <w:spacing w:val="6"/>
          <w:sz w:val="24"/>
          <w:szCs w:val="24"/>
        </w:rPr>
        <w:t>а</w:t>
      </w:r>
      <w:r w:rsidRPr="00FF4177">
        <w:rPr>
          <w:color w:val="000000"/>
          <w:spacing w:val="6"/>
          <w:sz w:val="24"/>
          <w:szCs w:val="24"/>
        </w:rPr>
        <w:t xml:space="preserve"> быть </w:t>
      </w:r>
      <w:r>
        <w:rPr>
          <w:color w:val="000000"/>
          <w:spacing w:val="6"/>
          <w:sz w:val="24"/>
          <w:szCs w:val="24"/>
        </w:rPr>
        <w:t>проведена жеребьевка</w:t>
      </w:r>
      <w:r w:rsidRPr="00FF4177">
        <w:rPr>
          <w:color w:val="000000"/>
          <w:spacing w:val="2"/>
          <w:sz w:val="24"/>
          <w:szCs w:val="24"/>
        </w:rPr>
        <w:t xml:space="preserve"> и информируют кандидатов о дате, времени и месте </w:t>
      </w:r>
      <w:r w:rsidRPr="00FF4177">
        <w:rPr>
          <w:color w:val="000000"/>
          <w:spacing w:val="1"/>
          <w:sz w:val="24"/>
          <w:szCs w:val="24"/>
        </w:rPr>
        <w:t>проведения жеребьевки.</w:t>
      </w:r>
    </w:p>
    <w:p w:rsidR="00EE5A4C" w:rsidRPr="00FF4177" w:rsidRDefault="00EE5A4C" w:rsidP="00D6163E">
      <w:pPr>
        <w:numPr>
          <w:ilvl w:val="1"/>
          <w:numId w:val="19"/>
        </w:numPr>
        <w:shd w:val="clear" w:color="auto" w:fill="FFFFFF"/>
        <w:tabs>
          <w:tab w:val="clear" w:pos="567"/>
          <w:tab w:val="num" w:pos="1134"/>
        </w:tabs>
        <w:jc w:val="both"/>
        <w:rPr>
          <w:sz w:val="24"/>
          <w:szCs w:val="24"/>
        </w:rPr>
      </w:pPr>
      <w:r w:rsidRPr="00FF4177">
        <w:rPr>
          <w:color w:val="000000"/>
          <w:spacing w:val="2"/>
          <w:sz w:val="24"/>
          <w:szCs w:val="24"/>
        </w:rPr>
        <w:t xml:space="preserve">В соответствии с пунктом </w:t>
      </w:r>
      <w:r>
        <w:rPr>
          <w:color w:val="000000"/>
          <w:spacing w:val="2"/>
          <w:sz w:val="24"/>
          <w:szCs w:val="24"/>
        </w:rPr>
        <w:t>6</w:t>
      </w:r>
      <w:r w:rsidRPr="00FF4177">
        <w:rPr>
          <w:color w:val="000000"/>
          <w:spacing w:val="2"/>
          <w:sz w:val="24"/>
          <w:szCs w:val="24"/>
        </w:rPr>
        <w:t xml:space="preserve"> статьи </w:t>
      </w:r>
      <w:r>
        <w:rPr>
          <w:color w:val="000000"/>
          <w:spacing w:val="2"/>
          <w:sz w:val="24"/>
          <w:szCs w:val="24"/>
        </w:rPr>
        <w:t>47</w:t>
      </w:r>
      <w:r w:rsidRPr="00FF4177">
        <w:rPr>
          <w:color w:val="000000"/>
          <w:spacing w:val="2"/>
          <w:sz w:val="24"/>
          <w:szCs w:val="24"/>
        </w:rPr>
        <w:t xml:space="preserve"> Закона Кемеровской области при проведении жеребьевки имеют право присутствовать:</w:t>
      </w:r>
    </w:p>
    <w:p w:rsidR="00EE5A4C" w:rsidRDefault="00EE5A4C" w:rsidP="00D6163E">
      <w:pPr>
        <w:pStyle w:val="ConsPlusNormal"/>
        <w:ind w:left="567"/>
        <w:jc w:val="both"/>
      </w:pPr>
      <w:r>
        <w:t xml:space="preserve">- члены </w:t>
      </w:r>
      <w:r>
        <w:rPr>
          <w:color w:val="000000"/>
          <w:spacing w:val="2"/>
        </w:rPr>
        <w:t>территориальной и</w:t>
      </w:r>
      <w:r w:rsidRPr="00FF4177">
        <w:rPr>
          <w:color w:val="000000"/>
          <w:spacing w:val="2"/>
        </w:rPr>
        <w:t>збирательн</w:t>
      </w:r>
      <w:r>
        <w:rPr>
          <w:color w:val="000000"/>
          <w:spacing w:val="2"/>
        </w:rPr>
        <w:t>ой</w:t>
      </w:r>
      <w:r w:rsidRPr="00FF4177">
        <w:rPr>
          <w:color w:val="000000"/>
          <w:spacing w:val="2"/>
        </w:rPr>
        <w:t xml:space="preserve"> комисси</w:t>
      </w:r>
      <w:r>
        <w:rPr>
          <w:color w:val="000000"/>
          <w:spacing w:val="2"/>
        </w:rPr>
        <w:t xml:space="preserve">и </w:t>
      </w:r>
      <w:r w:rsidR="00F428EF">
        <w:rPr>
          <w:color w:val="000000"/>
          <w:spacing w:val="2"/>
        </w:rPr>
        <w:t>Куйбышевского</w:t>
      </w:r>
      <w:r>
        <w:rPr>
          <w:color w:val="000000"/>
          <w:spacing w:val="2"/>
        </w:rPr>
        <w:t xml:space="preserve"> района </w:t>
      </w:r>
      <w:r>
        <w:rPr>
          <w:color w:val="000000"/>
          <w:spacing w:val="1"/>
        </w:rPr>
        <w:t xml:space="preserve">Новокузнецкого городского округа, </w:t>
      </w:r>
      <w:r>
        <w:t>члены</w:t>
      </w:r>
      <w:r>
        <w:rPr>
          <w:color w:val="000000"/>
          <w:spacing w:val="2"/>
        </w:rPr>
        <w:t xml:space="preserve"> окружной избирательной комиссии одномандатного избирательного круга № </w:t>
      </w:r>
      <w:r w:rsidR="00F428EF">
        <w:rPr>
          <w:color w:val="000000"/>
          <w:spacing w:val="2"/>
        </w:rPr>
        <w:t>17</w:t>
      </w:r>
      <w:r>
        <w:rPr>
          <w:color w:val="000000"/>
          <w:spacing w:val="2"/>
        </w:rPr>
        <w:t xml:space="preserve"> </w:t>
      </w:r>
      <w:r>
        <w:t xml:space="preserve"> </w:t>
      </w:r>
      <w:r>
        <w:rPr>
          <w:color w:val="000000"/>
          <w:spacing w:val="1"/>
        </w:rPr>
        <w:t>Новокузнецкого городского округа</w:t>
      </w:r>
      <w:r>
        <w:t xml:space="preserve">, </w:t>
      </w:r>
    </w:p>
    <w:p w:rsidR="00EE5A4C" w:rsidRDefault="00EE5A4C" w:rsidP="00D6163E">
      <w:pPr>
        <w:pStyle w:val="ConsPlusNormal"/>
        <w:ind w:left="567"/>
        <w:jc w:val="both"/>
      </w:pPr>
      <w:r>
        <w:t xml:space="preserve">- кандидат, зарегистрированный </w:t>
      </w:r>
      <w:r>
        <w:rPr>
          <w:color w:val="000000"/>
          <w:spacing w:val="2"/>
        </w:rPr>
        <w:t>окружной и</w:t>
      </w:r>
      <w:r w:rsidRPr="00FF4177">
        <w:rPr>
          <w:color w:val="000000"/>
          <w:spacing w:val="2"/>
        </w:rPr>
        <w:t>збирательн</w:t>
      </w:r>
      <w:r>
        <w:rPr>
          <w:color w:val="000000"/>
          <w:spacing w:val="2"/>
        </w:rPr>
        <w:t>ой</w:t>
      </w:r>
      <w:r w:rsidRPr="00FF4177">
        <w:rPr>
          <w:color w:val="000000"/>
          <w:spacing w:val="2"/>
        </w:rPr>
        <w:t xml:space="preserve"> комисси</w:t>
      </w:r>
      <w:r>
        <w:rPr>
          <w:color w:val="000000"/>
          <w:spacing w:val="2"/>
        </w:rPr>
        <w:t>ей</w:t>
      </w:r>
      <w:r>
        <w:t>, либо его доверенное лицо,</w:t>
      </w:r>
    </w:p>
    <w:p w:rsidR="00EE5A4C" w:rsidRPr="00093BB3" w:rsidRDefault="00EE5A4C" w:rsidP="00093BB3">
      <w:pPr>
        <w:shd w:val="clear" w:color="auto" w:fill="FFFFFF"/>
        <w:ind w:left="567"/>
        <w:jc w:val="both"/>
        <w:rPr>
          <w:color w:val="000000"/>
          <w:spacing w:val="6"/>
          <w:sz w:val="24"/>
          <w:szCs w:val="24"/>
        </w:rPr>
      </w:pPr>
      <w:r w:rsidRPr="00093BB3">
        <w:rPr>
          <w:color w:val="000000"/>
          <w:spacing w:val="6"/>
          <w:sz w:val="24"/>
          <w:szCs w:val="24"/>
        </w:rPr>
        <w:t>- представители средств массовой информации.</w:t>
      </w:r>
    </w:p>
    <w:p w:rsidR="00EE5A4C" w:rsidRPr="00093BB3" w:rsidRDefault="00EE5A4C" w:rsidP="00093BB3">
      <w:pPr>
        <w:numPr>
          <w:ilvl w:val="1"/>
          <w:numId w:val="19"/>
        </w:numPr>
        <w:shd w:val="clear" w:color="auto" w:fill="FFFFFF"/>
        <w:tabs>
          <w:tab w:val="clear" w:pos="567"/>
          <w:tab w:val="num" w:pos="1134"/>
        </w:tabs>
        <w:jc w:val="both"/>
        <w:rPr>
          <w:color w:val="000000"/>
          <w:spacing w:val="6"/>
          <w:sz w:val="24"/>
          <w:szCs w:val="24"/>
        </w:rPr>
      </w:pPr>
      <w:r w:rsidRPr="00093BB3">
        <w:rPr>
          <w:sz w:val="24"/>
          <w:szCs w:val="24"/>
        </w:rPr>
        <w:t>В случае отсутствия кандидата, от которого не поступал письменный отказ от участия в жеребьевке, в интересах этого кандидата участвует член окружной избирательной комиссии с правом решающего голоса.</w:t>
      </w:r>
    </w:p>
    <w:p w:rsidR="00EE5A4C" w:rsidRDefault="00EE5A4C" w:rsidP="008B3C41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pacing w:val="1"/>
          <w:sz w:val="24"/>
          <w:szCs w:val="24"/>
        </w:rPr>
      </w:pPr>
    </w:p>
    <w:p w:rsidR="00EE5A4C" w:rsidRPr="00DA27F5" w:rsidRDefault="00EE5A4C" w:rsidP="008B3C41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pacing w:val="1"/>
          <w:sz w:val="24"/>
          <w:szCs w:val="24"/>
        </w:rPr>
      </w:pPr>
    </w:p>
    <w:p w:rsidR="00EE5A4C" w:rsidRPr="00AA1B8F" w:rsidRDefault="00EE5A4C" w:rsidP="00D6163E">
      <w:pPr>
        <w:numPr>
          <w:ilvl w:val="0"/>
          <w:numId w:val="19"/>
        </w:num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pacing w:val="1"/>
          <w:sz w:val="24"/>
          <w:szCs w:val="24"/>
        </w:rPr>
      </w:pPr>
      <w:r w:rsidRPr="00AA1B8F">
        <w:rPr>
          <w:b/>
          <w:bCs/>
          <w:color w:val="000000"/>
          <w:sz w:val="24"/>
          <w:szCs w:val="24"/>
        </w:rPr>
        <w:t xml:space="preserve">Распределение бесплатного эфирного времени на каналах </w:t>
      </w:r>
      <w:r w:rsidRPr="00AA1B8F">
        <w:rPr>
          <w:b/>
          <w:color w:val="000000"/>
          <w:spacing w:val="1"/>
          <w:sz w:val="24"/>
          <w:szCs w:val="24"/>
        </w:rPr>
        <w:t>муниципальных организаций телерадиовещания</w:t>
      </w:r>
    </w:p>
    <w:p w:rsidR="00EE5A4C" w:rsidRPr="00FF4177" w:rsidRDefault="00EE5A4C" w:rsidP="00EA36C5">
      <w:pPr>
        <w:shd w:val="clear" w:color="auto" w:fill="FFFFFF"/>
        <w:jc w:val="both"/>
        <w:rPr>
          <w:b/>
          <w:bCs/>
          <w:color w:val="000000"/>
          <w:spacing w:val="1"/>
          <w:sz w:val="24"/>
          <w:szCs w:val="24"/>
        </w:rPr>
      </w:pPr>
    </w:p>
    <w:p w:rsidR="00EE5A4C" w:rsidRPr="00093BB3" w:rsidRDefault="00EE5A4C" w:rsidP="00D6163E">
      <w:pPr>
        <w:numPr>
          <w:ilvl w:val="1"/>
          <w:numId w:val="19"/>
        </w:numPr>
        <w:shd w:val="clear" w:color="auto" w:fill="FFFFFF"/>
        <w:jc w:val="both"/>
        <w:rPr>
          <w:sz w:val="24"/>
          <w:szCs w:val="24"/>
        </w:rPr>
      </w:pPr>
      <w:r w:rsidRPr="00093BB3">
        <w:rPr>
          <w:color w:val="000000"/>
          <w:spacing w:val="1"/>
          <w:sz w:val="24"/>
          <w:szCs w:val="24"/>
        </w:rPr>
        <w:t xml:space="preserve">Территориальная избирательная комиссия </w:t>
      </w:r>
      <w:r w:rsidR="00F428EF">
        <w:rPr>
          <w:color w:val="000000"/>
          <w:spacing w:val="1"/>
          <w:sz w:val="24"/>
          <w:szCs w:val="24"/>
        </w:rPr>
        <w:t>Куйбышевского</w:t>
      </w:r>
      <w:r w:rsidRPr="00093BB3">
        <w:rPr>
          <w:color w:val="000000"/>
          <w:spacing w:val="1"/>
          <w:sz w:val="24"/>
          <w:szCs w:val="24"/>
        </w:rPr>
        <w:t xml:space="preserve"> района Новокузнецкого городского округа</w:t>
      </w:r>
      <w:r w:rsidRPr="00093BB3">
        <w:rPr>
          <w:color w:val="000000"/>
          <w:spacing w:val="2"/>
          <w:sz w:val="24"/>
          <w:szCs w:val="24"/>
        </w:rPr>
        <w:t xml:space="preserve"> уведомляет организации </w:t>
      </w:r>
      <w:r w:rsidRPr="00093BB3">
        <w:rPr>
          <w:color w:val="000000"/>
          <w:spacing w:val="1"/>
          <w:sz w:val="24"/>
          <w:szCs w:val="24"/>
        </w:rPr>
        <w:t>телерадиовещания о количестве зарегистрированных кандидатов среди которых должно быть распределено бесплатное эфирное время</w:t>
      </w:r>
      <w:r w:rsidRPr="00093BB3">
        <w:rPr>
          <w:color w:val="000000"/>
          <w:spacing w:val="-1"/>
          <w:sz w:val="24"/>
          <w:szCs w:val="24"/>
        </w:rPr>
        <w:t>.</w:t>
      </w:r>
    </w:p>
    <w:p w:rsidR="00EE5A4C" w:rsidRPr="00093BB3" w:rsidRDefault="00EE5A4C" w:rsidP="00D6163E">
      <w:pPr>
        <w:numPr>
          <w:ilvl w:val="1"/>
          <w:numId w:val="19"/>
        </w:numPr>
        <w:shd w:val="clear" w:color="auto" w:fill="FFFFFF"/>
        <w:jc w:val="both"/>
        <w:rPr>
          <w:sz w:val="24"/>
          <w:szCs w:val="24"/>
        </w:rPr>
      </w:pPr>
      <w:r w:rsidRPr="00093BB3">
        <w:rPr>
          <w:color w:val="000000"/>
          <w:spacing w:val="9"/>
          <w:sz w:val="24"/>
          <w:szCs w:val="24"/>
        </w:rPr>
        <w:t xml:space="preserve">Подготовка помещения к жеребьевке возлагается на </w:t>
      </w:r>
      <w:r w:rsidRPr="00093BB3">
        <w:rPr>
          <w:color w:val="000000"/>
          <w:spacing w:val="2"/>
          <w:sz w:val="24"/>
          <w:szCs w:val="24"/>
        </w:rPr>
        <w:t>территориальную избирательную комиссию</w:t>
      </w:r>
      <w:r w:rsidRPr="00093BB3">
        <w:rPr>
          <w:color w:val="000000"/>
          <w:spacing w:val="4"/>
          <w:sz w:val="24"/>
          <w:szCs w:val="24"/>
        </w:rPr>
        <w:t xml:space="preserve"> </w:t>
      </w:r>
      <w:r w:rsidR="00D53728">
        <w:rPr>
          <w:color w:val="000000"/>
          <w:spacing w:val="4"/>
          <w:sz w:val="24"/>
          <w:szCs w:val="24"/>
        </w:rPr>
        <w:t>Куйбышевского</w:t>
      </w:r>
      <w:r w:rsidRPr="00093BB3">
        <w:rPr>
          <w:color w:val="000000"/>
          <w:spacing w:val="4"/>
          <w:sz w:val="24"/>
          <w:szCs w:val="24"/>
        </w:rPr>
        <w:t xml:space="preserve"> района, а подготовка необходимой для проведения </w:t>
      </w:r>
      <w:r w:rsidRPr="00093BB3">
        <w:rPr>
          <w:color w:val="000000"/>
          <w:spacing w:val="1"/>
          <w:sz w:val="24"/>
          <w:szCs w:val="24"/>
        </w:rPr>
        <w:t>жеребьевки документации - на организацию телерадиовещания.</w:t>
      </w:r>
    </w:p>
    <w:p w:rsidR="00EE5A4C" w:rsidRPr="00FF4177" w:rsidRDefault="00EE5A4C" w:rsidP="00D6163E">
      <w:pPr>
        <w:numPr>
          <w:ilvl w:val="1"/>
          <w:numId w:val="19"/>
        </w:numPr>
        <w:shd w:val="clear" w:color="auto" w:fill="FFFFFF"/>
        <w:jc w:val="both"/>
        <w:rPr>
          <w:sz w:val="24"/>
          <w:szCs w:val="24"/>
        </w:rPr>
      </w:pPr>
      <w:r w:rsidRPr="00093BB3">
        <w:rPr>
          <w:color w:val="000000"/>
          <w:spacing w:val="9"/>
          <w:sz w:val="24"/>
          <w:szCs w:val="24"/>
        </w:rPr>
        <w:t>До начала проведения жеребьевки организация телерадиовещания,</w:t>
      </w:r>
      <w:r w:rsidRPr="00FF4177">
        <w:rPr>
          <w:color w:val="000000"/>
          <w:spacing w:val="9"/>
          <w:sz w:val="24"/>
          <w:szCs w:val="24"/>
        </w:rPr>
        <w:t xml:space="preserve"> </w:t>
      </w:r>
      <w:r w:rsidRPr="00FF4177">
        <w:rPr>
          <w:color w:val="000000"/>
          <w:spacing w:val="5"/>
          <w:sz w:val="24"/>
          <w:szCs w:val="24"/>
        </w:rPr>
        <w:t xml:space="preserve">представляет на всеобщее обозрение конверты для жеребьевки с отметкой </w:t>
      </w:r>
      <w:r w:rsidRPr="00FF4177">
        <w:rPr>
          <w:color w:val="000000"/>
          <w:spacing w:val="1"/>
          <w:sz w:val="24"/>
          <w:szCs w:val="24"/>
        </w:rPr>
        <w:t>наименования организации телерадиовещания, в которые должны быть вложены листы с информацией о дате и времени выхода в эфир.</w:t>
      </w:r>
    </w:p>
    <w:p w:rsidR="00EE5A4C" w:rsidRPr="00FF4177" w:rsidRDefault="00EE5A4C" w:rsidP="00D6163E">
      <w:pPr>
        <w:numPr>
          <w:ilvl w:val="1"/>
          <w:numId w:val="19"/>
        </w:numPr>
        <w:shd w:val="clear" w:color="auto" w:fill="FFFFFF"/>
        <w:jc w:val="both"/>
        <w:rPr>
          <w:sz w:val="24"/>
          <w:szCs w:val="24"/>
        </w:rPr>
      </w:pPr>
      <w:r w:rsidRPr="00FF4177">
        <w:rPr>
          <w:color w:val="000000"/>
          <w:spacing w:val="1"/>
          <w:sz w:val="24"/>
          <w:szCs w:val="24"/>
        </w:rPr>
        <w:t xml:space="preserve">Согласно пункту 2 статьи </w:t>
      </w:r>
      <w:r>
        <w:rPr>
          <w:color w:val="000000"/>
          <w:spacing w:val="1"/>
          <w:sz w:val="24"/>
          <w:szCs w:val="24"/>
        </w:rPr>
        <w:t>4</w:t>
      </w:r>
      <w:r w:rsidRPr="00FF4177">
        <w:rPr>
          <w:color w:val="000000"/>
          <w:spacing w:val="1"/>
          <w:sz w:val="24"/>
          <w:szCs w:val="24"/>
        </w:rPr>
        <w:t xml:space="preserve">7 Закона Кемеровской области общий объем бесплатного </w:t>
      </w:r>
      <w:r w:rsidRPr="00FF4177">
        <w:rPr>
          <w:color w:val="000000"/>
          <w:spacing w:val="6"/>
          <w:sz w:val="24"/>
          <w:szCs w:val="24"/>
        </w:rPr>
        <w:t xml:space="preserve">эфирного времени, которое организация телерадиовещания предоставляет на </w:t>
      </w:r>
      <w:r w:rsidRPr="00FF4177">
        <w:rPr>
          <w:color w:val="000000"/>
          <w:spacing w:val="8"/>
          <w:sz w:val="24"/>
          <w:szCs w:val="24"/>
        </w:rPr>
        <w:t xml:space="preserve">каждом из своих каналов для проведения предвыборной агитации, должен </w:t>
      </w:r>
      <w:r w:rsidRPr="00FF4177">
        <w:rPr>
          <w:color w:val="000000"/>
          <w:spacing w:val="3"/>
          <w:sz w:val="24"/>
          <w:szCs w:val="24"/>
        </w:rPr>
        <w:t>составлять не менее 30 минут</w:t>
      </w:r>
      <w:r w:rsidRPr="00FF4177">
        <w:rPr>
          <w:bCs/>
          <w:color w:val="000000"/>
          <w:spacing w:val="2"/>
          <w:sz w:val="24"/>
          <w:szCs w:val="24"/>
        </w:rPr>
        <w:t xml:space="preserve"> (а в случае, если общее время вещания организации телерадиовещания составляет менее двух часов в день – не менее одной четвертой части общего времени вещания) </w:t>
      </w:r>
      <w:r w:rsidRPr="00FF4177">
        <w:rPr>
          <w:color w:val="000000"/>
          <w:spacing w:val="3"/>
          <w:sz w:val="24"/>
          <w:szCs w:val="24"/>
        </w:rPr>
        <w:t xml:space="preserve"> в рабочие дни в пределах периода, который начинается за 28 </w:t>
      </w:r>
      <w:r w:rsidRPr="00FF4177">
        <w:rPr>
          <w:color w:val="000000"/>
          <w:spacing w:val="7"/>
          <w:sz w:val="24"/>
          <w:szCs w:val="24"/>
        </w:rPr>
        <w:t>дней до дня голосования, т.е</w:t>
      </w:r>
      <w:r w:rsidRPr="00D53728">
        <w:rPr>
          <w:color w:val="000000"/>
          <w:spacing w:val="7"/>
          <w:sz w:val="24"/>
          <w:szCs w:val="24"/>
        </w:rPr>
        <w:t xml:space="preserve">. </w:t>
      </w:r>
      <w:r w:rsidRPr="00D53728">
        <w:rPr>
          <w:b/>
          <w:bCs/>
          <w:color w:val="000000"/>
          <w:spacing w:val="7"/>
          <w:sz w:val="24"/>
          <w:szCs w:val="24"/>
        </w:rPr>
        <w:t>с 1</w:t>
      </w:r>
      <w:r w:rsidR="00D53728" w:rsidRPr="00D53728">
        <w:rPr>
          <w:b/>
          <w:bCs/>
          <w:color w:val="000000"/>
          <w:spacing w:val="7"/>
          <w:sz w:val="24"/>
          <w:szCs w:val="24"/>
        </w:rPr>
        <w:t>0</w:t>
      </w:r>
      <w:r w:rsidRPr="00D53728">
        <w:rPr>
          <w:b/>
          <w:bCs/>
          <w:color w:val="000000"/>
          <w:spacing w:val="7"/>
          <w:sz w:val="24"/>
          <w:szCs w:val="24"/>
        </w:rPr>
        <w:t xml:space="preserve"> августа 202</w:t>
      </w:r>
      <w:r w:rsidR="00D53728" w:rsidRPr="00D53728">
        <w:rPr>
          <w:b/>
          <w:bCs/>
          <w:color w:val="000000"/>
          <w:spacing w:val="7"/>
          <w:sz w:val="24"/>
          <w:szCs w:val="24"/>
        </w:rPr>
        <w:t>4</w:t>
      </w:r>
      <w:r w:rsidRPr="00D53728">
        <w:rPr>
          <w:b/>
          <w:bCs/>
          <w:color w:val="000000"/>
          <w:spacing w:val="7"/>
          <w:sz w:val="24"/>
          <w:szCs w:val="24"/>
        </w:rPr>
        <w:t xml:space="preserve"> года, </w:t>
      </w:r>
      <w:r w:rsidRPr="00D53728">
        <w:rPr>
          <w:color w:val="000000"/>
          <w:spacing w:val="7"/>
          <w:sz w:val="24"/>
          <w:szCs w:val="24"/>
        </w:rPr>
        <w:t xml:space="preserve">и прекращается в ноль </w:t>
      </w:r>
      <w:r w:rsidRPr="00D53728">
        <w:rPr>
          <w:color w:val="000000"/>
          <w:spacing w:val="2"/>
          <w:sz w:val="24"/>
          <w:szCs w:val="24"/>
        </w:rPr>
        <w:t xml:space="preserve">часов по местному времени первого дня голосования, </w:t>
      </w:r>
      <w:r w:rsidRPr="00D53728">
        <w:rPr>
          <w:b/>
          <w:bCs/>
          <w:color w:val="000000"/>
          <w:spacing w:val="2"/>
          <w:sz w:val="24"/>
          <w:szCs w:val="24"/>
        </w:rPr>
        <w:t>т.е. 0</w:t>
      </w:r>
      <w:r w:rsidR="00D53728" w:rsidRPr="00D53728">
        <w:rPr>
          <w:b/>
          <w:bCs/>
          <w:color w:val="000000"/>
          <w:spacing w:val="2"/>
          <w:sz w:val="24"/>
          <w:szCs w:val="24"/>
        </w:rPr>
        <w:t>6</w:t>
      </w:r>
      <w:r w:rsidRPr="00D53728">
        <w:rPr>
          <w:b/>
          <w:bCs/>
          <w:color w:val="000000"/>
          <w:spacing w:val="2"/>
          <w:sz w:val="24"/>
          <w:szCs w:val="24"/>
        </w:rPr>
        <w:t xml:space="preserve"> сентября 202</w:t>
      </w:r>
      <w:r w:rsidR="00D53728" w:rsidRPr="00D53728">
        <w:rPr>
          <w:b/>
          <w:bCs/>
          <w:color w:val="000000"/>
          <w:spacing w:val="2"/>
          <w:sz w:val="24"/>
          <w:szCs w:val="24"/>
        </w:rPr>
        <w:t>4</w:t>
      </w:r>
      <w:r w:rsidRPr="00D53728">
        <w:rPr>
          <w:b/>
          <w:bCs/>
          <w:color w:val="000000"/>
          <w:spacing w:val="2"/>
          <w:sz w:val="24"/>
          <w:szCs w:val="24"/>
        </w:rPr>
        <w:t xml:space="preserve"> года в 00.00 часов.</w:t>
      </w:r>
      <w:r w:rsidRPr="00FF4177">
        <w:rPr>
          <w:b/>
          <w:bCs/>
          <w:color w:val="000000"/>
          <w:spacing w:val="2"/>
          <w:sz w:val="24"/>
          <w:szCs w:val="24"/>
        </w:rPr>
        <w:t xml:space="preserve"> </w:t>
      </w:r>
      <w:r w:rsidRPr="00FF4177">
        <w:rPr>
          <w:color w:val="000000"/>
          <w:spacing w:val="2"/>
          <w:sz w:val="24"/>
          <w:szCs w:val="24"/>
        </w:rPr>
        <w:t xml:space="preserve">Предоставляемое бесплатно эфирное время должно приходиться на </w:t>
      </w:r>
      <w:r w:rsidRPr="00FF4177">
        <w:rPr>
          <w:color w:val="000000"/>
          <w:spacing w:val="3"/>
          <w:sz w:val="24"/>
          <w:szCs w:val="24"/>
        </w:rPr>
        <w:t xml:space="preserve">определяемый соответствующей организацией телерадиовещания период, когда </w:t>
      </w:r>
      <w:r w:rsidRPr="00FF4177">
        <w:rPr>
          <w:color w:val="000000"/>
          <w:spacing w:val="2"/>
          <w:sz w:val="24"/>
          <w:szCs w:val="24"/>
        </w:rPr>
        <w:t xml:space="preserve">теле- и радиопередачи собирают наибольшую аудиторию. В случае, если в результате предоставления бесплатного эфирного времени на каждого зарегистрированного кандидата, указанные в пункте 1 статьи 37 Закона Кемеровской области, придется более 60 минут эфирного времени, общий объем эфирного времени, которое каждая организация телерадиовещания предоставляет для проведения агитации, сокращается, и должен составлять 60 минут, умноженных соответственно на количество зарегистрированных кандидатов. </w:t>
      </w:r>
    </w:p>
    <w:p w:rsidR="00EE5A4C" w:rsidRPr="00F64E5C" w:rsidRDefault="00EE5A4C" w:rsidP="00AB3DA5">
      <w:pPr>
        <w:shd w:val="clear" w:color="auto" w:fill="FFFFFF"/>
        <w:ind w:firstLine="567"/>
        <w:jc w:val="both"/>
        <w:rPr>
          <w:sz w:val="24"/>
          <w:szCs w:val="24"/>
        </w:rPr>
      </w:pPr>
      <w:r w:rsidRPr="00F64E5C">
        <w:rPr>
          <w:color w:val="000000"/>
          <w:spacing w:val="9"/>
          <w:sz w:val="24"/>
          <w:szCs w:val="24"/>
        </w:rPr>
        <w:t xml:space="preserve">Таким образом, общий объем эфирного времени, предоставляемый соответствующей </w:t>
      </w:r>
      <w:r w:rsidRPr="00F64E5C">
        <w:rPr>
          <w:color w:val="000000"/>
          <w:spacing w:val="1"/>
          <w:sz w:val="24"/>
          <w:szCs w:val="24"/>
        </w:rPr>
        <w:t xml:space="preserve">организацией телерадиовещания, составляет в период избирательной кампании по </w:t>
      </w:r>
      <w:r>
        <w:rPr>
          <w:color w:val="000000"/>
          <w:spacing w:val="1"/>
          <w:sz w:val="24"/>
          <w:szCs w:val="24"/>
        </w:rPr>
        <w:t xml:space="preserve">дополнительным </w:t>
      </w:r>
      <w:r w:rsidRPr="00F64E5C">
        <w:rPr>
          <w:color w:val="000000"/>
          <w:spacing w:val="4"/>
          <w:sz w:val="24"/>
          <w:szCs w:val="24"/>
        </w:rPr>
        <w:t>выборам депутат</w:t>
      </w:r>
      <w:r>
        <w:rPr>
          <w:color w:val="000000"/>
          <w:spacing w:val="4"/>
          <w:sz w:val="24"/>
          <w:szCs w:val="24"/>
        </w:rPr>
        <w:t>а</w:t>
      </w:r>
      <w:r w:rsidRPr="00F64E5C">
        <w:rPr>
          <w:color w:val="000000"/>
          <w:spacing w:val="4"/>
          <w:sz w:val="24"/>
          <w:szCs w:val="24"/>
        </w:rPr>
        <w:t xml:space="preserve"> </w:t>
      </w:r>
      <w:r w:rsidRPr="00F64E5C">
        <w:rPr>
          <w:sz w:val="24"/>
        </w:rPr>
        <w:t>Новокузнецкого городского Совета народных депутатов</w:t>
      </w:r>
      <w:r>
        <w:rPr>
          <w:color w:val="000000"/>
          <w:spacing w:val="4"/>
          <w:sz w:val="24"/>
          <w:szCs w:val="24"/>
        </w:rPr>
        <w:t xml:space="preserve"> по одномандатному избирательному округу № </w:t>
      </w:r>
      <w:r w:rsidR="00F428EF">
        <w:rPr>
          <w:color w:val="000000"/>
          <w:spacing w:val="4"/>
          <w:sz w:val="24"/>
          <w:szCs w:val="24"/>
        </w:rPr>
        <w:t>17</w:t>
      </w:r>
      <w:r w:rsidRPr="00F64E5C">
        <w:rPr>
          <w:color w:val="000000"/>
          <w:spacing w:val="4"/>
          <w:sz w:val="24"/>
          <w:szCs w:val="24"/>
        </w:rPr>
        <w:t xml:space="preserve"> не менее </w:t>
      </w:r>
      <w:r w:rsidRPr="00F64E5C">
        <w:rPr>
          <w:bCs/>
          <w:color w:val="000000"/>
          <w:spacing w:val="4"/>
          <w:sz w:val="24"/>
          <w:szCs w:val="24"/>
        </w:rPr>
        <w:t xml:space="preserve">10 часов. </w:t>
      </w:r>
      <w:r w:rsidRPr="00F64E5C">
        <w:rPr>
          <w:color w:val="000000"/>
          <w:spacing w:val="4"/>
          <w:sz w:val="24"/>
          <w:szCs w:val="24"/>
        </w:rPr>
        <w:t xml:space="preserve">Организация телерадиовещания вправе выделить и </w:t>
      </w:r>
      <w:r w:rsidRPr="00F64E5C">
        <w:rPr>
          <w:color w:val="000000"/>
          <w:spacing w:val="2"/>
          <w:sz w:val="24"/>
          <w:szCs w:val="24"/>
        </w:rPr>
        <w:t>больший объем бесплатного эфирного времени.</w:t>
      </w:r>
    </w:p>
    <w:p w:rsidR="00EE5A4C" w:rsidRPr="00F514F0" w:rsidRDefault="00EE5A4C" w:rsidP="00D6163E">
      <w:pPr>
        <w:numPr>
          <w:ilvl w:val="1"/>
          <w:numId w:val="19"/>
        </w:numPr>
        <w:jc w:val="both"/>
        <w:rPr>
          <w:color w:val="000000"/>
          <w:spacing w:val="1"/>
          <w:sz w:val="24"/>
          <w:szCs w:val="24"/>
        </w:rPr>
      </w:pPr>
      <w:r w:rsidRPr="00F514F0">
        <w:rPr>
          <w:color w:val="000000"/>
          <w:spacing w:val="1"/>
          <w:sz w:val="24"/>
          <w:szCs w:val="24"/>
        </w:rPr>
        <w:lastRenderedPageBreak/>
        <w:t xml:space="preserve">В соответствии с пунктом 3 статьи 47 Закона Кемеровской области не менее половины общего объема бесплатного эфирного времени, предоставляемого организацией </w:t>
      </w:r>
      <w:r w:rsidRPr="00FF4177">
        <w:rPr>
          <w:color w:val="000000"/>
          <w:spacing w:val="1"/>
          <w:sz w:val="24"/>
          <w:szCs w:val="24"/>
        </w:rPr>
        <w:t xml:space="preserve">телерадиовещания, отводится </w:t>
      </w:r>
      <w:r w:rsidRPr="00F514F0">
        <w:rPr>
          <w:color w:val="000000"/>
          <w:spacing w:val="1"/>
          <w:sz w:val="24"/>
          <w:szCs w:val="24"/>
        </w:rPr>
        <w:t>кандидатам, зарегистрированным по одномандатн</w:t>
      </w:r>
      <w:r>
        <w:rPr>
          <w:color w:val="000000"/>
          <w:spacing w:val="1"/>
          <w:sz w:val="24"/>
          <w:szCs w:val="24"/>
        </w:rPr>
        <w:t>ому</w:t>
      </w:r>
      <w:r w:rsidRPr="00F514F0">
        <w:rPr>
          <w:color w:val="000000"/>
          <w:spacing w:val="1"/>
          <w:sz w:val="24"/>
          <w:szCs w:val="24"/>
        </w:rPr>
        <w:t xml:space="preserve"> </w:t>
      </w:r>
      <w:r w:rsidRPr="00FF4177">
        <w:rPr>
          <w:color w:val="000000"/>
          <w:spacing w:val="1"/>
          <w:sz w:val="24"/>
          <w:szCs w:val="24"/>
        </w:rPr>
        <w:t>избирательн</w:t>
      </w:r>
      <w:r>
        <w:rPr>
          <w:color w:val="000000"/>
          <w:spacing w:val="1"/>
          <w:sz w:val="24"/>
          <w:szCs w:val="24"/>
        </w:rPr>
        <w:t>ому</w:t>
      </w:r>
      <w:r w:rsidRPr="00FF4177">
        <w:rPr>
          <w:color w:val="000000"/>
          <w:spacing w:val="1"/>
          <w:sz w:val="24"/>
          <w:szCs w:val="24"/>
        </w:rPr>
        <w:t xml:space="preserve"> округ</w:t>
      </w:r>
      <w:r>
        <w:rPr>
          <w:color w:val="000000"/>
          <w:spacing w:val="1"/>
          <w:sz w:val="24"/>
          <w:szCs w:val="24"/>
        </w:rPr>
        <w:t>у</w:t>
      </w:r>
      <w:r w:rsidRPr="00FF4177">
        <w:rPr>
          <w:color w:val="000000"/>
          <w:spacing w:val="1"/>
          <w:sz w:val="24"/>
          <w:szCs w:val="24"/>
        </w:rPr>
        <w:t xml:space="preserve"> для совместного проведения дискуссий, «круглых столов», </w:t>
      </w:r>
      <w:r w:rsidRPr="00F514F0">
        <w:rPr>
          <w:color w:val="000000"/>
          <w:spacing w:val="1"/>
          <w:sz w:val="24"/>
          <w:szCs w:val="24"/>
        </w:rPr>
        <w:t>иных совместных агитационных мероприятий.</w:t>
      </w:r>
    </w:p>
    <w:p w:rsidR="00EE5A4C" w:rsidRDefault="00EE5A4C" w:rsidP="00D6163E">
      <w:pPr>
        <w:pStyle w:val="ConsPlusNormal"/>
        <w:numPr>
          <w:ilvl w:val="1"/>
          <w:numId w:val="19"/>
        </w:numPr>
        <w:jc w:val="both"/>
      </w:pPr>
      <w:r>
        <w:t>Данное правило не применяется, если указанного объема эфирного времени недостает для проведения хотя бы одного совместного агитационного мероприятия, в котором на каждого зарегистрированного кандидата придется пять или более минут. Зарегистрированный кандидат обязан участвовать в совместных агитационных мероприятиях. В совместных агитационных мероприятиях могут участвовать зарегистрированные кандидаты только лично.</w:t>
      </w:r>
    </w:p>
    <w:p w:rsidR="00EE5A4C" w:rsidRDefault="00EE5A4C" w:rsidP="00D6163E">
      <w:pPr>
        <w:numPr>
          <w:ilvl w:val="1"/>
          <w:numId w:val="19"/>
        </w:numPr>
        <w:jc w:val="both"/>
        <w:rPr>
          <w:color w:val="000000"/>
          <w:spacing w:val="2"/>
          <w:sz w:val="24"/>
          <w:szCs w:val="24"/>
        </w:rPr>
      </w:pPr>
      <w:r w:rsidRPr="00F514F0">
        <w:rPr>
          <w:color w:val="000000"/>
          <w:spacing w:val="9"/>
          <w:sz w:val="24"/>
          <w:szCs w:val="24"/>
        </w:rPr>
        <w:t xml:space="preserve">Соответственно, время для </w:t>
      </w:r>
      <w:r w:rsidRPr="00F514F0">
        <w:rPr>
          <w:color w:val="000000"/>
          <w:spacing w:val="5"/>
          <w:sz w:val="24"/>
          <w:szCs w:val="24"/>
        </w:rPr>
        <w:t xml:space="preserve">проведения совместных агитационных мероприятий может составлять и более </w:t>
      </w:r>
      <w:r w:rsidRPr="00F514F0">
        <w:rPr>
          <w:color w:val="000000"/>
          <w:spacing w:val="2"/>
          <w:sz w:val="24"/>
          <w:szCs w:val="24"/>
        </w:rPr>
        <w:t xml:space="preserve">одной второй общего объема бесплатного эфирного времени. </w:t>
      </w:r>
    </w:p>
    <w:p w:rsidR="00EE5A4C" w:rsidRPr="00F514F0" w:rsidRDefault="00EE5A4C" w:rsidP="004F013B">
      <w:pPr>
        <w:ind w:firstLine="720"/>
        <w:jc w:val="both"/>
        <w:rPr>
          <w:color w:val="000000"/>
          <w:spacing w:val="1"/>
          <w:sz w:val="24"/>
          <w:szCs w:val="24"/>
        </w:rPr>
      </w:pPr>
      <w:r w:rsidRPr="00F514F0">
        <w:rPr>
          <w:color w:val="000000"/>
          <w:spacing w:val="1"/>
          <w:sz w:val="24"/>
          <w:szCs w:val="24"/>
        </w:rPr>
        <w:t>Время, отведенное для совместных мероприятий, распределяется путем жеребьевки таким образом, чтобы каждый из участников совместного агитационного мероприятия получил равный с другими участниками объем времени. Участник жеребьевки выбирает конверт, в котором содержится информация о дате и времени проведения совместного мероприятия, в котором он вправе участвовать. При предоставлении указанной части бесплатного эфирного времени организация телерадиовещания обязана обеспечить каждому кандидату из числа принявших участие в жеребьевке равные условия доступа к совместным мероприятиям.</w:t>
      </w:r>
    </w:p>
    <w:p w:rsidR="00EE5A4C" w:rsidRPr="00F514F0" w:rsidRDefault="00EE5A4C" w:rsidP="00776635">
      <w:pPr>
        <w:numPr>
          <w:ilvl w:val="1"/>
          <w:numId w:val="19"/>
        </w:numPr>
        <w:jc w:val="both"/>
        <w:rPr>
          <w:sz w:val="24"/>
          <w:szCs w:val="24"/>
        </w:rPr>
      </w:pPr>
      <w:r w:rsidRPr="00F514F0">
        <w:rPr>
          <w:color w:val="000000"/>
          <w:spacing w:val="1"/>
          <w:sz w:val="24"/>
          <w:szCs w:val="24"/>
        </w:rPr>
        <w:t>Эфирное время должно быть поделено в зависимости от:</w:t>
      </w:r>
    </w:p>
    <w:p w:rsidR="00EE5A4C" w:rsidRPr="00FF4177" w:rsidRDefault="00EE5A4C" w:rsidP="00776635">
      <w:pPr>
        <w:shd w:val="clear" w:color="auto" w:fill="FFFFFF"/>
        <w:ind w:left="567"/>
        <w:jc w:val="both"/>
        <w:rPr>
          <w:sz w:val="24"/>
          <w:szCs w:val="24"/>
        </w:rPr>
      </w:pPr>
      <w:r w:rsidRPr="00FF4177">
        <w:rPr>
          <w:color w:val="000000"/>
          <w:spacing w:val="2"/>
          <w:sz w:val="24"/>
          <w:szCs w:val="24"/>
        </w:rPr>
        <w:t>даты предоставления - на два или более этапа;</w:t>
      </w:r>
    </w:p>
    <w:p w:rsidR="00EE5A4C" w:rsidRDefault="00EE5A4C" w:rsidP="00776635">
      <w:pPr>
        <w:shd w:val="clear" w:color="auto" w:fill="FFFFFF"/>
        <w:ind w:left="567" w:right="14"/>
        <w:jc w:val="both"/>
        <w:rPr>
          <w:color w:val="000000"/>
          <w:spacing w:val="2"/>
          <w:sz w:val="24"/>
          <w:szCs w:val="24"/>
        </w:rPr>
      </w:pPr>
      <w:r w:rsidRPr="00FF4177">
        <w:rPr>
          <w:color w:val="000000"/>
          <w:spacing w:val="2"/>
          <w:sz w:val="24"/>
          <w:szCs w:val="24"/>
        </w:rPr>
        <w:t xml:space="preserve">времени предоставления - на утреннее и вечернее. </w:t>
      </w:r>
    </w:p>
    <w:p w:rsidR="00EE5A4C" w:rsidRPr="00FF4177" w:rsidRDefault="00EE5A4C" w:rsidP="00776635">
      <w:pPr>
        <w:shd w:val="clear" w:color="auto" w:fill="FFFFFF"/>
        <w:ind w:left="567" w:right="14"/>
        <w:jc w:val="both"/>
        <w:rPr>
          <w:sz w:val="24"/>
          <w:szCs w:val="24"/>
        </w:rPr>
      </w:pPr>
      <w:r w:rsidRPr="00FF4177">
        <w:rPr>
          <w:color w:val="000000"/>
          <w:spacing w:val="2"/>
          <w:sz w:val="24"/>
          <w:szCs w:val="24"/>
        </w:rPr>
        <w:t xml:space="preserve">Вместе с тем возможно </w:t>
      </w:r>
      <w:r w:rsidRPr="00FF4177">
        <w:rPr>
          <w:color w:val="000000"/>
          <w:spacing w:val="1"/>
          <w:sz w:val="24"/>
          <w:szCs w:val="24"/>
        </w:rPr>
        <w:t>предоставление указанного эфирного времени только вечером.</w:t>
      </w:r>
    </w:p>
    <w:p w:rsidR="00EE5A4C" w:rsidRPr="006B6D16" w:rsidRDefault="00EE5A4C" w:rsidP="00776635">
      <w:pPr>
        <w:numPr>
          <w:ilvl w:val="1"/>
          <w:numId w:val="19"/>
        </w:numPr>
        <w:shd w:val="clear" w:color="auto" w:fill="FFFFFF"/>
        <w:ind w:right="5"/>
        <w:jc w:val="both"/>
        <w:rPr>
          <w:color w:val="000000"/>
          <w:spacing w:val="2"/>
          <w:sz w:val="24"/>
          <w:szCs w:val="24"/>
        </w:rPr>
      </w:pPr>
      <w:r w:rsidRPr="00FF4177">
        <w:rPr>
          <w:color w:val="000000"/>
          <w:spacing w:val="15"/>
          <w:sz w:val="24"/>
          <w:szCs w:val="24"/>
        </w:rPr>
        <w:t xml:space="preserve">Распределение эфирного времени для проведения агитационных </w:t>
      </w:r>
      <w:r w:rsidRPr="00FF4177">
        <w:rPr>
          <w:color w:val="000000"/>
          <w:spacing w:val="5"/>
          <w:sz w:val="24"/>
          <w:szCs w:val="24"/>
        </w:rPr>
        <w:t xml:space="preserve">мероприятий также осуществляется жеребьевкой между </w:t>
      </w:r>
      <w:r w:rsidRPr="00FF4177">
        <w:rPr>
          <w:color w:val="000000"/>
          <w:spacing w:val="2"/>
          <w:sz w:val="24"/>
          <w:szCs w:val="24"/>
        </w:rPr>
        <w:t xml:space="preserve">кандидатами. Участвующие в распределении эфирного времени </w:t>
      </w:r>
      <w:r w:rsidRPr="00FF4177">
        <w:rPr>
          <w:color w:val="000000"/>
          <w:spacing w:val="1"/>
          <w:sz w:val="24"/>
          <w:szCs w:val="24"/>
        </w:rPr>
        <w:t xml:space="preserve">кандидаты (или их представители </w:t>
      </w:r>
      <w:r w:rsidRPr="00FF4177">
        <w:rPr>
          <w:color w:val="000000"/>
          <w:spacing w:val="5"/>
          <w:sz w:val="24"/>
          <w:szCs w:val="24"/>
        </w:rPr>
        <w:t xml:space="preserve">выбирают конверты, в которых содержится информация о дате и времени </w:t>
      </w:r>
      <w:r w:rsidRPr="00FF4177">
        <w:rPr>
          <w:color w:val="000000"/>
          <w:spacing w:val="6"/>
          <w:sz w:val="24"/>
          <w:szCs w:val="24"/>
        </w:rPr>
        <w:t xml:space="preserve">предоставления соответствующей организацией </w:t>
      </w:r>
      <w:r w:rsidRPr="008B4F50">
        <w:rPr>
          <w:color w:val="000000"/>
          <w:spacing w:val="1"/>
          <w:sz w:val="24"/>
          <w:szCs w:val="24"/>
        </w:rPr>
        <w:t xml:space="preserve">телерадиовещания каждому субъекту агитационной </w:t>
      </w:r>
      <w:r w:rsidRPr="006B6D16">
        <w:rPr>
          <w:color w:val="000000"/>
          <w:spacing w:val="2"/>
          <w:sz w:val="24"/>
          <w:szCs w:val="24"/>
        </w:rPr>
        <w:t>деятельности бесплатного эфирного времени для проведения агитационных мероприятий.</w:t>
      </w:r>
    </w:p>
    <w:p w:rsidR="00EE5A4C" w:rsidRPr="006B6D16" w:rsidRDefault="00EE5A4C" w:rsidP="00776635">
      <w:pPr>
        <w:pStyle w:val="ab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color w:val="000000"/>
          <w:spacing w:val="2"/>
          <w:sz w:val="24"/>
          <w:szCs w:val="24"/>
        </w:rPr>
      </w:pPr>
      <w:r w:rsidRPr="006B6D16">
        <w:rPr>
          <w:color w:val="000000"/>
          <w:spacing w:val="2"/>
          <w:sz w:val="24"/>
          <w:szCs w:val="24"/>
        </w:rPr>
        <w:t>Жеребьевка между зарегистрированными кандидатами проводится в алфавитной последовательности написания букв фамилий кандидатов (при совпадении фамилий – в алфавитной последовательности написания букв имен, если имена совпадают -  отчеств кандидатов)</w:t>
      </w:r>
      <w:r>
        <w:rPr>
          <w:color w:val="000000"/>
          <w:spacing w:val="2"/>
          <w:sz w:val="24"/>
          <w:szCs w:val="24"/>
        </w:rPr>
        <w:t xml:space="preserve">. </w:t>
      </w:r>
      <w:r w:rsidRPr="006B6D16">
        <w:rPr>
          <w:color w:val="000000"/>
          <w:spacing w:val="2"/>
          <w:sz w:val="24"/>
          <w:szCs w:val="24"/>
        </w:rPr>
        <w:t xml:space="preserve">Сначала распределяется бесплатное эфирное время, предоставляемое для проведения совместных агитационных мероприятий (если они проводятся).   </w:t>
      </w:r>
    </w:p>
    <w:p w:rsidR="00EE5A4C" w:rsidRPr="00D02B55" w:rsidRDefault="00EE5A4C" w:rsidP="00776635">
      <w:pPr>
        <w:numPr>
          <w:ilvl w:val="1"/>
          <w:numId w:val="19"/>
        </w:numPr>
        <w:shd w:val="clear" w:color="auto" w:fill="FFFFFF"/>
        <w:ind w:right="14"/>
        <w:jc w:val="both"/>
        <w:rPr>
          <w:color w:val="000000"/>
          <w:spacing w:val="2"/>
          <w:sz w:val="24"/>
          <w:szCs w:val="24"/>
        </w:rPr>
      </w:pPr>
      <w:r w:rsidRPr="00D02B55">
        <w:rPr>
          <w:color w:val="000000"/>
          <w:spacing w:val="2"/>
          <w:sz w:val="24"/>
          <w:szCs w:val="24"/>
        </w:rPr>
        <w:t>Содержание конвертов оглашается субъектом агитационной деятельности (кандидат, зарегистрированный окружной избирательной комиссией</w:t>
      </w:r>
      <w:r>
        <w:rPr>
          <w:color w:val="000000"/>
          <w:spacing w:val="2"/>
          <w:sz w:val="24"/>
          <w:szCs w:val="24"/>
        </w:rPr>
        <w:t>,</w:t>
      </w:r>
      <w:r w:rsidRPr="00D02B55">
        <w:rPr>
          <w:color w:val="000000"/>
          <w:spacing w:val="2"/>
          <w:sz w:val="24"/>
          <w:szCs w:val="24"/>
        </w:rPr>
        <w:t xml:space="preserve"> или доверенное лицо</w:t>
      </w:r>
      <w:r>
        <w:rPr>
          <w:color w:val="000000"/>
          <w:spacing w:val="2"/>
          <w:sz w:val="24"/>
          <w:szCs w:val="24"/>
        </w:rPr>
        <w:t>)</w:t>
      </w:r>
      <w:r w:rsidRPr="00D02B55">
        <w:rPr>
          <w:color w:val="000000"/>
          <w:spacing w:val="2"/>
          <w:sz w:val="24"/>
          <w:szCs w:val="24"/>
        </w:rPr>
        <w:t xml:space="preserve"> и вносится в протокол о распределении эфирного времени (приложение 3 к настоящему </w:t>
      </w:r>
      <w:r>
        <w:rPr>
          <w:color w:val="000000"/>
          <w:spacing w:val="2"/>
          <w:sz w:val="24"/>
          <w:szCs w:val="24"/>
        </w:rPr>
        <w:t>П</w:t>
      </w:r>
      <w:r w:rsidRPr="00D02B55">
        <w:rPr>
          <w:color w:val="000000"/>
          <w:spacing w:val="2"/>
          <w:sz w:val="24"/>
          <w:szCs w:val="24"/>
        </w:rPr>
        <w:t xml:space="preserve">орядку) представителем организации телерадиовещания или представителем </w:t>
      </w:r>
      <w:r>
        <w:rPr>
          <w:color w:val="000000"/>
          <w:spacing w:val="2"/>
          <w:sz w:val="24"/>
          <w:szCs w:val="24"/>
        </w:rPr>
        <w:t>окружной</w:t>
      </w:r>
      <w:r w:rsidRPr="00D02B55">
        <w:rPr>
          <w:color w:val="000000"/>
          <w:spacing w:val="2"/>
          <w:sz w:val="24"/>
          <w:szCs w:val="24"/>
        </w:rPr>
        <w:t xml:space="preserve"> избирательной комиссии.</w:t>
      </w:r>
    </w:p>
    <w:p w:rsidR="00EE5A4C" w:rsidRPr="008B4F50" w:rsidRDefault="00EE5A4C" w:rsidP="00776635">
      <w:pPr>
        <w:numPr>
          <w:ilvl w:val="1"/>
          <w:numId w:val="19"/>
        </w:numPr>
        <w:shd w:val="clear" w:color="auto" w:fill="FFFFFF"/>
        <w:ind w:right="10"/>
        <w:jc w:val="both"/>
        <w:rPr>
          <w:color w:val="000000"/>
          <w:spacing w:val="1"/>
          <w:sz w:val="24"/>
          <w:szCs w:val="24"/>
        </w:rPr>
      </w:pPr>
      <w:r w:rsidRPr="008B4F50">
        <w:rPr>
          <w:color w:val="000000"/>
          <w:spacing w:val="1"/>
          <w:sz w:val="24"/>
          <w:szCs w:val="24"/>
        </w:rPr>
        <w:t>В соответствующие графы протокола вносятся фамилия, имя, отчество</w:t>
      </w:r>
      <w:r>
        <w:rPr>
          <w:color w:val="000000"/>
          <w:spacing w:val="1"/>
          <w:sz w:val="24"/>
          <w:szCs w:val="24"/>
        </w:rPr>
        <w:t xml:space="preserve"> кандидата (его представителя) </w:t>
      </w:r>
      <w:r w:rsidRPr="008B4F50">
        <w:rPr>
          <w:color w:val="000000"/>
          <w:spacing w:val="1"/>
          <w:sz w:val="24"/>
          <w:szCs w:val="24"/>
        </w:rPr>
        <w:t xml:space="preserve">и </w:t>
      </w:r>
      <w:r w:rsidRPr="00FF4177">
        <w:rPr>
          <w:color w:val="000000"/>
          <w:spacing w:val="1"/>
          <w:sz w:val="24"/>
          <w:szCs w:val="24"/>
        </w:rPr>
        <w:t>подпись лица, участвующего в жеребьевке.</w:t>
      </w:r>
    </w:p>
    <w:p w:rsidR="00EE5A4C" w:rsidRPr="00FF4177" w:rsidRDefault="00EE5A4C" w:rsidP="00776635">
      <w:pPr>
        <w:numPr>
          <w:ilvl w:val="1"/>
          <w:numId w:val="19"/>
        </w:numPr>
        <w:shd w:val="clear" w:color="auto" w:fill="FFFFFF"/>
        <w:ind w:right="14"/>
        <w:jc w:val="both"/>
        <w:rPr>
          <w:sz w:val="24"/>
          <w:szCs w:val="24"/>
        </w:rPr>
      </w:pPr>
      <w:r w:rsidRPr="00FF4177">
        <w:rPr>
          <w:color w:val="000000"/>
          <w:sz w:val="24"/>
          <w:szCs w:val="24"/>
        </w:rPr>
        <w:t xml:space="preserve">Протокол о распределении эфирного времени подписывают уполномоченный </w:t>
      </w:r>
      <w:r w:rsidRPr="00FF4177">
        <w:rPr>
          <w:color w:val="000000"/>
          <w:spacing w:val="1"/>
          <w:sz w:val="24"/>
          <w:szCs w:val="24"/>
        </w:rPr>
        <w:t xml:space="preserve">представитель соответствующей организации телерадиовещания и представитель </w:t>
      </w:r>
      <w:r>
        <w:rPr>
          <w:color w:val="000000"/>
          <w:spacing w:val="1"/>
          <w:sz w:val="24"/>
          <w:szCs w:val="24"/>
        </w:rPr>
        <w:t>окружной</w:t>
      </w:r>
      <w:r w:rsidRPr="00FF4177">
        <w:rPr>
          <w:color w:val="000000"/>
          <w:spacing w:val="1"/>
          <w:sz w:val="24"/>
          <w:szCs w:val="24"/>
        </w:rPr>
        <w:t xml:space="preserve"> избирательной комиссии.</w:t>
      </w:r>
    </w:p>
    <w:p w:rsidR="00EE5A4C" w:rsidRPr="00FF4177" w:rsidRDefault="00EE5A4C" w:rsidP="00776635">
      <w:pPr>
        <w:numPr>
          <w:ilvl w:val="1"/>
          <w:numId w:val="1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FF4177">
        <w:rPr>
          <w:color w:val="000000"/>
          <w:spacing w:val="3"/>
          <w:sz w:val="24"/>
          <w:szCs w:val="24"/>
        </w:rPr>
        <w:t xml:space="preserve">В день проведения жеребьевки по распределению бесплатного эфирного </w:t>
      </w:r>
      <w:r w:rsidRPr="00FF4177">
        <w:rPr>
          <w:color w:val="000000"/>
          <w:spacing w:val="1"/>
          <w:sz w:val="24"/>
          <w:szCs w:val="24"/>
        </w:rPr>
        <w:t xml:space="preserve">времени после подписания протокола о распределении </w:t>
      </w:r>
      <w:r w:rsidRPr="00FF4177">
        <w:rPr>
          <w:color w:val="000000"/>
          <w:spacing w:val="3"/>
          <w:sz w:val="24"/>
          <w:szCs w:val="24"/>
        </w:rPr>
        <w:t xml:space="preserve">эфирного времени по взаимному согласию между участниками совместных </w:t>
      </w:r>
      <w:r w:rsidRPr="00FF4177">
        <w:rPr>
          <w:color w:val="000000"/>
          <w:spacing w:val="2"/>
          <w:sz w:val="24"/>
          <w:szCs w:val="24"/>
        </w:rPr>
        <w:t xml:space="preserve">агитационных мероприятий возможен обмен датой и временем участия в них. О </w:t>
      </w:r>
      <w:r w:rsidRPr="00FF4177">
        <w:rPr>
          <w:color w:val="000000"/>
          <w:spacing w:val="6"/>
          <w:sz w:val="24"/>
          <w:szCs w:val="24"/>
        </w:rPr>
        <w:t xml:space="preserve">проведенных согласованиях между участниками совместных мероприятий </w:t>
      </w:r>
      <w:r w:rsidRPr="00FF4177">
        <w:rPr>
          <w:color w:val="000000"/>
          <w:spacing w:val="8"/>
          <w:sz w:val="24"/>
          <w:szCs w:val="24"/>
        </w:rPr>
        <w:t xml:space="preserve">составляется протокол, подписываемый </w:t>
      </w:r>
      <w:r w:rsidRPr="00FF4177">
        <w:rPr>
          <w:color w:val="000000"/>
          <w:spacing w:val="1"/>
          <w:sz w:val="24"/>
          <w:szCs w:val="24"/>
        </w:rPr>
        <w:t>кандидатами, осуществивши</w:t>
      </w:r>
      <w:r>
        <w:rPr>
          <w:color w:val="000000"/>
          <w:spacing w:val="1"/>
          <w:sz w:val="24"/>
          <w:szCs w:val="24"/>
        </w:rPr>
        <w:t>ми</w:t>
      </w:r>
      <w:r w:rsidRPr="00FF4177">
        <w:rPr>
          <w:color w:val="000000"/>
          <w:spacing w:val="1"/>
          <w:sz w:val="24"/>
          <w:szCs w:val="24"/>
        </w:rPr>
        <w:t xml:space="preserve"> обмен датой и временем участия в </w:t>
      </w:r>
      <w:r w:rsidRPr="00FF4177">
        <w:rPr>
          <w:color w:val="000000"/>
          <w:sz w:val="24"/>
          <w:szCs w:val="24"/>
        </w:rPr>
        <w:t>совместных агитационных   мероприятиях и</w:t>
      </w:r>
      <w:r>
        <w:rPr>
          <w:color w:val="000000"/>
          <w:sz w:val="24"/>
          <w:szCs w:val="24"/>
        </w:rPr>
        <w:t xml:space="preserve"> </w:t>
      </w:r>
      <w:r w:rsidRPr="00FF4177">
        <w:rPr>
          <w:color w:val="000000"/>
          <w:sz w:val="24"/>
          <w:szCs w:val="24"/>
        </w:rPr>
        <w:t xml:space="preserve">представителем </w:t>
      </w:r>
      <w:r>
        <w:rPr>
          <w:color w:val="000000"/>
          <w:sz w:val="24"/>
          <w:szCs w:val="24"/>
        </w:rPr>
        <w:t>окружной</w:t>
      </w:r>
      <w:r w:rsidRPr="00FF4177">
        <w:rPr>
          <w:color w:val="000000"/>
          <w:sz w:val="24"/>
          <w:szCs w:val="24"/>
        </w:rPr>
        <w:t xml:space="preserve"> избирательной комиссии, присутствующим при </w:t>
      </w:r>
      <w:r w:rsidRPr="00FF4177">
        <w:rPr>
          <w:color w:val="000000"/>
          <w:sz w:val="24"/>
          <w:szCs w:val="24"/>
        </w:rPr>
        <w:lastRenderedPageBreak/>
        <w:t xml:space="preserve">обмене датой и временем участия в </w:t>
      </w:r>
      <w:r w:rsidRPr="00FF4177">
        <w:rPr>
          <w:color w:val="000000"/>
          <w:spacing w:val="1"/>
          <w:sz w:val="24"/>
          <w:szCs w:val="24"/>
        </w:rPr>
        <w:t>совместных агитаци</w:t>
      </w:r>
      <w:r>
        <w:rPr>
          <w:color w:val="000000"/>
          <w:spacing w:val="1"/>
          <w:sz w:val="24"/>
          <w:szCs w:val="24"/>
        </w:rPr>
        <w:t>онных мероприятиях (приложение 4 к настоящему Порядку</w:t>
      </w:r>
      <w:r w:rsidRPr="00FF4177">
        <w:rPr>
          <w:color w:val="000000"/>
          <w:spacing w:val="1"/>
          <w:sz w:val="24"/>
          <w:szCs w:val="24"/>
        </w:rPr>
        <w:t>).</w:t>
      </w:r>
    </w:p>
    <w:p w:rsidR="00EE5A4C" w:rsidRPr="00FF4177" w:rsidRDefault="00EE5A4C" w:rsidP="00776635">
      <w:pPr>
        <w:numPr>
          <w:ilvl w:val="1"/>
          <w:numId w:val="19"/>
        </w:num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Территориальная и</w:t>
      </w:r>
      <w:r w:rsidRPr="00FF4177">
        <w:rPr>
          <w:color w:val="000000"/>
          <w:spacing w:val="1"/>
          <w:sz w:val="24"/>
          <w:szCs w:val="24"/>
        </w:rPr>
        <w:t>збирательная комиссия</w:t>
      </w:r>
      <w:r>
        <w:rPr>
          <w:color w:val="000000"/>
          <w:spacing w:val="1"/>
          <w:sz w:val="24"/>
          <w:szCs w:val="24"/>
        </w:rPr>
        <w:t xml:space="preserve"> </w:t>
      </w:r>
      <w:r w:rsidR="00F428EF">
        <w:rPr>
          <w:color w:val="000000"/>
          <w:spacing w:val="1"/>
          <w:sz w:val="24"/>
          <w:szCs w:val="24"/>
        </w:rPr>
        <w:t>Куйбышевского</w:t>
      </w:r>
      <w:r>
        <w:rPr>
          <w:color w:val="000000"/>
          <w:spacing w:val="1"/>
          <w:sz w:val="24"/>
          <w:szCs w:val="24"/>
        </w:rPr>
        <w:t xml:space="preserve"> района Новокузнецкого городского округа</w:t>
      </w:r>
      <w:r w:rsidRPr="00FF4177">
        <w:rPr>
          <w:color w:val="000000"/>
          <w:spacing w:val="3"/>
          <w:sz w:val="24"/>
          <w:szCs w:val="24"/>
        </w:rPr>
        <w:t xml:space="preserve"> публикует в газете «</w:t>
      </w:r>
      <w:r>
        <w:rPr>
          <w:color w:val="000000"/>
          <w:spacing w:val="3"/>
          <w:sz w:val="24"/>
          <w:szCs w:val="24"/>
        </w:rPr>
        <w:t>Новокузнецк</w:t>
      </w:r>
      <w:r w:rsidRPr="00FF4177">
        <w:rPr>
          <w:color w:val="000000"/>
          <w:spacing w:val="3"/>
          <w:sz w:val="24"/>
          <w:szCs w:val="24"/>
        </w:rPr>
        <w:t xml:space="preserve">» графики распределения эфирного времени, </w:t>
      </w:r>
      <w:r w:rsidRPr="00FF4177">
        <w:rPr>
          <w:color w:val="000000"/>
          <w:spacing w:val="2"/>
          <w:sz w:val="24"/>
          <w:szCs w:val="24"/>
        </w:rPr>
        <w:t>определенные в результате жеребьевки, а также по итогам обмена по взаимному согласию между кандидатами временем и датой участия в совместных агитационных мероприятиях.</w:t>
      </w:r>
    </w:p>
    <w:p w:rsidR="00EE5A4C" w:rsidRPr="00FF4177" w:rsidRDefault="00EE5A4C" w:rsidP="00776635">
      <w:pPr>
        <w:numPr>
          <w:ilvl w:val="1"/>
          <w:numId w:val="19"/>
        </w:numPr>
        <w:shd w:val="clear" w:color="auto" w:fill="FFFFFF"/>
        <w:jc w:val="both"/>
        <w:rPr>
          <w:sz w:val="24"/>
          <w:szCs w:val="24"/>
        </w:rPr>
      </w:pPr>
      <w:r w:rsidRPr="00FF4177">
        <w:rPr>
          <w:color w:val="000000"/>
          <w:spacing w:val="3"/>
          <w:sz w:val="24"/>
          <w:szCs w:val="24"/>
        </w:rPr>
        <w:t xml:space="preserve">Эфирное время, высвободившееся в результате отказа от использования </w:t>
      </w:r>
      <w:r w:rsidRPr="00FF4177">
        <w:rPr>
          <w:color w:val="000000"/>
          <w:spacing w:val="2"/>
          <w:sz w:val="24"/>
          <w:szCs w:val="24"/>
        </w:rPr>
        <w:t xml:space="preserve">эфирного времени после проведения жеребьевки, соответствующая организация телерадиовещания </w:t>
      </w:r>
      <w:r w:rsidRPr="00FF4177">
        <w:rPr>
          <w:color w:val="000000"/>
          <w:sz w:val="24"/>
          <w:szCs w:val="24"/>
        </w:rPr>
        <w:t xml:space="preserve">использует по своему усмотрению. Если это время предоставляется для проведения </w:t>
      </w:r>
      <w:r w:rsidRPr="00FF4177">
        <w:rPr>
          <w:color w:val="000000"/>
          <w:spacing w:val="3"/>
          <w:sz w:val="24"/>
          <w:szCs w:val="24"/>
        </w:rPr>
        <w:t xml:space="preserve">агитационных мероприятий, оно предоставляется за плату и распределяется </w:t>
      </w:r>
      <w:r w:rsidRPr="00FF4177">
        <w:rPr>
          <w:color w:val="000000"/>
          <w:spacing w:val="6"/>
          <w:sz w:val="24"/>
          <w:szCs w:val="24"/>
        </w:rPr>
        <w:t xml:space="preserve">жеребьевкой, проводимой организацией телерадиовещания между всеми </w:t>
      </w:r>
      <w:r>
        <w:rPr>
          <w:color w:val="000000"/>
          <w:spacing w:val="13"/>
          <w:sz w:val="24"/>
          <w:szCs w:val="24"/>
        </w:rPr>
        <w:t>кандидатами,</w:t>
      </w:r>
      <w:r w:rsidRPr="00FF4177">
        <w:rPr>
          <w:color w:val="000000"/>
          <w:spacing w:val="4"/>
          <w:sz w:val="24"/>
          <w:szCs w:val="24"/>
        </w:rPr>
        <w:t xml:space="preserve"> подавшими заявки на участие в таком распределении. О времени и </w:t>
      </w:r>
      <w:r w:rsidRPr="00FF4177">
        <w:rPr>
          <w:color w:val="000000"/>
          <w:spacing w:val="5"/>
          <w:sz w:val="24"/>
          <w:szCs w:val="24"/>
        </w:rPr>
        <w:t xml:space="preserve">месте проведения жеребьевки организация телерадиовещания уведомляет </w:t>
      </w:r>
      <w:r>
        <w:rPr>
          <w:color w:val="000000"/>
          <w:spacing w:val="1"/>
          <w:sz w:val="24"/>
          <w:szCs w:val="24"/>
        </w:rPr>
        <w:t>Территориальную и</w:t>
      </w:r>
      <w:r w:rsidRPr="00FF4177">
        <w:rPr>
          <w:color w:val="000000"/>
          <w:spacing w:val="1"/>
          <w:sz w:val="24"/>
          <w:szCs w:val="24"/>
        </w:rPr>
        <w:t>збирательн</w:t>
      </w:r>
      <w:r>
        <w:rPr>
          <w:color w:val="000000"/>
          <w:spacing w:val="1"/>
          <w:sz w:val="24"/>
          <w:szCs w:val="24"/>
        </w:rPr>
        <w:t>ую</w:t>
      </w:r>
      <w:r w:rsidRPr="00FF4177">
        <w:rPr>
          <w:color w:val="000000"/>
          <w:spacing w:val="1"/>
          <w:sz w:val="24"/>
          <w:szCs w:val="24"/>
        </w:rPr>
        <w:t xml:space="preserve"> комисси</w:t>
      </w:r>
      <w:r>
        <w:rPr>
          <w:color w:val="000000"/>
          <w:spacing w:val="1"/>
          <w:sz w:val="24"/>
          <w:szCs w:val="24"/>
        </w:rPr>
        <w:t xml:space="preserve">ю </w:t>
      </w:r>
      <w:r w:rsidR="00D53728">
        <w:rPr>
          <w:color w:val="000000"/>
          <w:spacing w:val="1"/>
          <w:sz w:val="24"/>
          <w:szCs w:val="24"/>
        </w:rPr>
        <w:t xml:space="preserve">Куйбышевского </w:t>
      </w:r>
      <w:r>
        <w:rPr>
          <w:color w:val="000000"/>
          <w:spacing w:val="1"/>
          <w:sz w:val="24"/>
          <w:szCs w:val="24"/>
        </w:rPr>
        <w:t>района Новокузнецкого городского округа</w:t>
      </w:r>
      <w:r w:rsidRPr="00FF4177">
        <w:rPr>
          <w:color w:val="000000"/>
          <w:spacing w:val="2"/>
          <w:sz w:val="24"/>
          <w:szCs w:val="24"/>
        </w:rPr>
        <w:t xml:space="preserve"> не позднее чем за один день до ее </w:t>
      </w:r>
      <w:r w:rsidRPr="00FF4177">
        <w:rPr>
          <w:color w:val="000000"/>
          <w:sz w:val="24"/>
          <w:szCs w:val="24"/>
        </w:rPr>
        <w:t>проведения.</w:t>
      </w:r>
    </w:p>
    <w:p w:rsidR="00EE5A4C" w:rsidRPr="00FF4177" w:rsidRDefault="00EE5A4C" w:rsidP="00776635">
      <w:pPr>
        <w:numPr>
          <w:ilvl w:val="1"/>
          <w:numId w:val="19"/>
        </w:numPr>
        <w:shd w:val="clear" w:color="auto" w:fill="FFFFFF"/>
        <w:jc w:val="both"/>
        <w:rPr>
          <w:sz w:val="24"/>
          <w:szCs w:val="24"/>
        </w:rPr>
      </w:pPr>
      <w:r w:rsidRPr="00FF4177">
        <w:rPr>
          <w:color w:val="000000"/>
          <w:spacing w:val="1"/>
          <w:sz w:val="24"/>
          <w:szCs w:val="24"/>
        </w:rPr>
        <w:t xml:space="preserve">В зависимости от периодов предоставления и времени вещания формируются </w:t>
      </w:r>
      <w:r w:rsidRPr="00FF4177">
        <w:rPr>
          <w:color w:val="000000"/>
          <w:spacing w:val="3"/>
          <w:sz w:val="24"/>
          <w:szCs w:val="24"/>
        </w:rPr>
        <w:t xml:space="preserve">соответствующие блоки предоставляемого каждому субъекту агитационной </w:t>
      </w:r>
      <w:r w:rsidRPr="00FF4177">
        <w:rPr>
          <w:color w:val="000000"/>
          <w:spacing w:val="2"/>
          <w:sz w:val="24"/>
          <w:szCs w:val="24"/>
        </w:rPr>
        <w:t>деятельности бесплатного эфирного времени.</w:t>
      </w:r>
    </w:p>
    <w:p w:rsidR="00EE5A4C" w:rsidRPr="00FF4177" w:rsidRDefault="00EE5A4C" w:rsidP="00776635">
      <w:pPr>
        <w:numPr>
          <w:ilvl w:val="1"/>
          <w:numId w:val="19"/>
        </w:num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FF4177">
        <w:rPr>
          <w:color w:val="000000"/>
          <w:spacing w:val="2"/>
          <w:sz w:val="24"/>
          <w:szCs w:val="24"/>
        </w:rPr>
        <w:t xml:space="preserve">При распределении эфирного времени резервируется время, которое может быть бесплатно предоставлено кандидатам с </w:t>
      </w:r>
      <w:r w:rsidRPr="00FF4177">
        <w:rPr>
          <w:color w:val="000000"/>
          <w:spacing w:val="6"/>
          <w:sz w:val="24"/>
          <w:szCs w:val="24"/>
        </w:rPr>
        <w:t xml:space="preserve">учетом возможного вынесения судом решения об отмене постановления </w:t>
      </w:r>
      <w:r w:rsidRPr="00FF4177">
        <w:rPr>
          <w:color w:val="000000"/>
          <w:spacing w:val="1"/>
          <w:sz w:val="24"/>
          <w:szCs w:val="24"/>
        </w:rPr>
        <w:t>соответствующей избирательной комиссии, отказавшей в</w:t>
      </w:r>
      <w:r>
        <w:rPr>
          <w:color w:val="000000"/>
          <w:spacing w:val="1"/>
          <w:sz w:val="24"/>
          <w:szCs w:val="24"/>
        </w:rPr>
        <w:t xml:space="preserve"> регистрации кандидата </w:t>
      </w:r>
      <w:r w:rsidRPr="00FF4177">
        <w:rPr>
          <w:color w:val="000000"/>
          <w:spacing w:val="1"/>
          <w:sz w:val="24"/>
          <w:szCs w:val="24"/>
        </w:rPr>
        <w:t>(если такие постановления были приняты).</w:t>
      </w:r>
    </w:p>
    <w:p w:rsidR="00EE5A4C" w:rsidRPr="00FF4177" w:rsidRDefault="00EE5A4C" w:rsidP="00EA36C5">
      <w:pPr>
        <w:shd w:val="clear" w:color="auto" w:fill="FFFFFF"/>
        <w:jc w:val="both"/>
        <w:rPr>
          <w:sz w:val="24"/>
          <w:szCs w:val="24"/>
        </w:rPr>
      </w:pPr>
    </w:p>
    <w:p w:rsidR="00EE5A4C" w:rsidRPr="00F514F0" w:rsidRDefault="00EE5A4C" w:rsidP="00D6163E">
      <w:pPr>
        <w:numPr>
          <w:ilvl w:val="0"/>
          <w:numId w:val="19"/>
        </w:num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4"/>
          <w:szCs w:val="24"/>
        </w:rPr>
      </w:pPr>
      <w:r w:rsidRPr="00FF4177">
        <w:rPr>
          <w:b/>
          <w:bCs/>
          <w:color w:val="000000"/>
          <w:sz w:val="24"/>
          <w:szCs w:val="24"/>
        </w:rPr>
        <w:t>Распределение платного эфирного времени на каналах организаций телерадиовещания</w:t>
      </w:r>
    </w:p>
    <w:p w:rsidR="00EE5A4C" w:rsidRPr="00FF4177" w:rsidRDefault="00EE5A4C" w:rsidP="00EA36C5">
      <w:pPr>
        <w:shd w:val="clear" w:color="auto" w:fill="FFFFFF"/>
        <w:jc w:val="both"/>
        <w:rPr>
          <w:b/>
          <w:sz w:val="24"/>
          <w:szCs w:val="24"/>
        </w:rPr>
      </w:pPr>
    </w:p>
    <w:p w:rsidR="00EE5A4C" w:rsidRPr="00162E92" w:rsidRDefault="00EE5A4C" w:rsidP="00776635">
      <w:pPr>
        <w:numPr>
          <w:ilvl w:val="1"/>
          <w:numId w:val="19"/>
        </w:num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162E92">
        <w:rPr>
          <w:color w:val="000000"/>
          <w:spacing w:val="1"/>
          <w:sz w:val="24"/>
          <w:szCs w:val="24"/>
        </w:rPr>
        <w:t xml:space="preserve">Согласно пункту 8 статьи 47 Закона Кемеровской области </w:t>
      </w:r>
      <w:r>
        <w:rPr>
          <w:color w:val="000000"/>
          <w:spacing w:val="1"/>
          <w:sz w:val="24"/>
          <w:szCs w:val="24"/>
        </w:rPr>
        <w:t xml:space="preserve">муниципальные </w:t>
      </w:r>
      <w:r w:rsidRPr="00162E92">
        <w:rPr>
          <w:color w:val="000000"/>
          <w:spacing w:val="1"/>
          <w:sz w:val="24"/>
          <w:szCs w:val="24"/>
        </w:rPr>
        <w:t xml:space="preserve">организации телерадиовещания обязаны резервировать эфирное </w:t>
      </w:r>
      <w:r w:rsidRPr="00FF4177">
        <w:rPr>
          <w:color w:val="000000"/>
          <w:spacing w:val="1"/>
          <w:sz w:val="24"/>
          <w:szCs w:val="24"/>
        </w:rPr>
        <w:t xml:space="preserve">время для проведения предвыборной агитации кандидатами, зарегистрированными </w:t>
      </w:r>
      <w:r w:rsidRPr="00162E92">
        <w:rPr>
          <w:color w:val="000000"/>
          <w:spacing w:val="1"/>
          <w:sz w:val="24"/>
          <w:szCs w:val="24"/>
        </w:rPr>
        <w:t xml:space="preserve">по одномандатным округам на платной основе. Общий объем платного эфирного времени, резервируемого каждой организацией телерадиовещания, не может быть меньше общего объема предоставляемого ею </w:t>
      </w:r>
      <w:r w:rsidRPr="00FF4177">
        <w:rPr>
          <w:color w:val="000000"/>
          <w:spacing w:val="1"/>
          <w:sz w:val="24"/>
          <w:szCs w:val="24"/>
        </w:rPr>
        <w:t>бесплатного эфирного времени, но не должен превышать его более чем в два раза.</w:t>
      </w:r>
    </w:p>
    <w:p w:rsidR="00EE5A4C" w:rsidRPr="00FF4177" w:rsidRDefault="00EE5A4C" w:rsidP="00776635">
      <w:pPr>
        <w:numPr>
          <w:ilvl w:val="1"/>
          <w:numId w:val="19"/>
        </w:numPr>
        <w:shd w:val="clear" w:color="auto" w:fill="FFFFFF"/>
        <w:jc w:val="both"/>
        <w:rPr>
          <w:sz w:val="24"/>
          <w:szCs w:val="24"/>
        </w:rPr>
      </w:pPr>
      <w:r w:rsidRPr="00162E92">
        <w:rPr>
          <w:color w:val="000000"/>
          <w:spacing w:val="1"/>
          <w:sz w:val="24"/>
          <w:szCs w:val="24"/>
        </w:rPr>
        <w:t xml:space="preserve">Согласно пункту </w:t>
      </w:r>
      <w:r>
        <w:rPr>
          <w:color w:val="000000"/>
          <w:spacing w:val="1"/>
          <w:sz w:val="24"/>
          <w:szCs w:val="24"/>
        </w:rPr>
        <w:t>8</w:t>
      </w:r>
      <w:r w:rsidRPr="00162E92">
        <w:rPr>
          <w:color w:val="000000"/>
          <w:spacing w:val="1"/>
          <w:sz w:val="24"/>
          <w:szCs w:val="24"/>
        </w:rPr>
        <w:t xml:space="preserve"> статьи </w:t>
      </w:r>
      <w:r>
        <w:rPr>
          <w:color w:val="000000"/>
          <w:spacing w:val="1"/>
          <w:sz w:val="24"/>
          <w:szCs w:val="24"/>
        </w:rPr>
        <w:t>4</w:t>
      </w:r>
      <w:r w:rsidRPr="00162E92">
        <w:rPr>
          <w:color w:val="000000"/>
          <w:spacing w:val="1"/>
          <w:sz w:val="24"/>
          <w:szCs w:val="24"/>
        </w:rPr>
        <w:t>7 Закона Кемеровской области каждый</w:t>
      </w:r>
      <w:r w:rsidRPr="00FF4177">
        <w:rPr>
          <w:color w:val="000000"/>
          <w:sz w:val="24"/>
          <w:szCs w:val="24"/>
        </w:rPr>
        <w:t xml:space="preserve"> зарегистрированный </w:t>
      </w:r>
      <w:r w:rsidRPr="00FF4177">
        <w:rPr>
          <w:color w:val="000000"/>
          <w:spacing w:val="1"/>
          <w:sz w:val="24"/>
          <w:szCs w:val="24"/>
        </w:rPr>
        <w:t>кандидат</w:t>
      </w:r>
      <w:r>
        <w:rPr>
          <w:color w:val="000000"/>
          <w:spacing w:val="1"/>
          <w:sz w:val="24"/>
          <w:szCs w:val="24"/>
        </w:rPr>
        <w:t xml:space="preserve"> </w:t>
      </w:r>
      <w:r w:rsidRPr="00FF4177">
        <w:rPr>
          <w:color w:val="000000"/>
          <w:spacing w:val="1"/>
          <w:sz w:val="24"/>
          <w:szCs w:val="24"/>
        </w:rPr>
        <w:t xml:space="preserve">вправе за соответствующую плату </w:t>
      </w:r>
      <w:r w:rsidRPr="00FF4177">
        <w:rPr>
          <w:color w:val="000000"/>
          <w:spacing w:val="3"/>
          <w:sz w:val="24"/>
          <w:szCs w:val="24"/>
        </w:rPr>
        <w:t xml:space="preserve">получить эфирное время из общего объема зарезервированного эфирного времени </w:t>
      </w:r>
      <w:r w:rsidRPr="00FF4177">
        <w:rPr>
          <w:color w:val="000000"/>
          <w:spacing w:val="10"/>
          <w:sz w:val="24"/>
          <w:szCs w:val="24"/>
        </w:rPr>
        <w:t xml:space="preserve">в пределах доли, полученной делением этого объема на общее число </w:t>
      </w:r>
      <w:r w:rsidRPr="00FF4177">
        <w:rPr>
          <w:color w:val="000000"/>
          <w:spacing w:val="1"/>
          <w:sz w:val="24"/>
          <w:szCs w:val="24"/>
        </w:rPr>
        <w:t>зарегистрированных  кандидатов</w:t>
      </w:r>
      <w:r w:rsidRPr="00FF4177">
        <w:rPr>
          <w:color w:val="000000"/>
          <w:spacing w:val="6"/>
          <w:sz w:val="24"/>
          <w:szCs w:val="24"/>
        </w:rPr>
        <w:t xml:space="preserve">. Вместе с тем в жеребьевке </w:t>
      </w:r>
      <w:r w:rsidRPr="00FF4177">
        <w:rPr>
          <w:color w:val="000000"/>
          <w:spacing w:val="3"/>
          <w:sz w:val="24"/>
          <w:szCs w:val="24"/>
        </w:rPr>
        <w:t xml:space="preserve">участвуют только те кандидаты, которые подали </w:t>
      </w:r>
      <w:r w:rsidRPr="00FF4177">
        <w:rPr>
          <w:color w:val="000000"/>
          <w:sz w:val="24"/>
          <w:szCs w:val="24"/>
        </w:rPr>
        <w:t xml:space="preserve">заявки на такое участие, и общий объем платного </w:t>
      </w:r>
      <w:r w:rsidRPr="00FF4177">
        <w:rPr>
          <w:color w:val="000000"/>
          <w:spacing w:val="1"/>
          <w:sz w:val="24"/>
          <w:szCs w:val="24"/>
        </w:rPr>
        <w:t>эфирного времени, выделенный организацией телерадиовещания, может быть распределен только между ними.</w:t>
      </w:r>
    </w:p>
    <w:p w:rsidR="00EE5A4C" w:rsidRPr="001202DB" w:rsidRDefault="00EE5A4C" w:rsidP="00776635">
      <w:pPr>
        <w:numPr>
          <w:ilvl w:val="1"/>
          <w:numId w:val="19"/>
        </w:num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1202DB">
        <w:rPr>
          <w:color w:val="000000"/>
          <w:spacing w:val="1"/>
          <w:sz w:val="24"/>
          <w:szCs w:val="24"/>
        </w:rPr>
        <w:t xml:space="preserve">Жеребьевка по распределению платного эфирного времени проводится </w:t>
      </w:r>
      <w:r w:rsidRPr="00FF4177">
        <w:rPr>
          <w:color w:val="000000"/>
          <w:spacing w:val="1"/>
          <w:sz w:val="24"/>
          <w:szCs w:val="24"/>
        </w:rPr>
        <w:t xml:space="preserve">соответствующей организацией телерадиовещания или ее представителями </w:t>
      </w:r>
      <w:r w:rsidRPr="001202DB">
        <w:rPr>
          <w:color w:val="000000"/>
          <w:spacing w:val="1"/>
          <w:sz w:val="24"/>
          <w:szCs w:val="24"/>
        </w:rPr>
        <w:t xml:space="preserve">самостоятельно, без обязательного участия членов и представителей </w:t>
      </w:r>
      <w:r>
        <w:rPr>
          <w:color w:val="000000"/>
          <w:spacing w:val="1"/>
          <w:sz w:val="24"/>
          <w:szCs w:val="24"/>
        </w:rPr>
        <w:t>окружной и</w:t>
      </w:r>
      <w:r w:rsidRPr="00FF4177">
        <w:rPr>
          <w:color w:val="000000"/>
          <w:spacing w:val="1"/>
          <w:sz w:val="24"/>
          <w:szCs w:val="24"/>
        </w:rPr>
        <w:t>збирательн</w:t>
      </w:r>
      <w:r>
        <w:rPr>
          <w:color w:val="000000"/>
          <w:spacing w:val="1"/>
          <w:sz w:val="24"/>
          <w:szCs w:val="24"/>
        </w:rPr>
        <w:t>ой</w:t>
      </w:r>
      <w:r w:rsidRPr="00FF4177">
        <w:rPr>
          <w:color w:val="000000"/>
          <w:spacing w:val="1"/>
          <w:sz w:val="24"/>
          <w:szCs w:val="24"/>
        </w:rPr>
        <w:t xml:space="preserve"> комисси</w:t>
      </w:r>
      <w:r>
        <w:rPr>
          <w:color w:val="000000"/>
          <w:spacing w:val="1"/>
          <w:sz w:val="24"/>
          <w:szCs w:val="24"/>
        </w:rPr>
        <w:t>и</w:t>
      </w:r>
      <w:r w:rsidRPr="00FF4177">
        <w:rPr>
          <w:color w:val="000000"/>
          <w:spacing w:val="1"/>
          <w:sz w:val="24"/>
          <w:szCs w:val="24"/>
        </w:rPr>
        <w:t>. При этом указанные в настоящем пункте лица вправе присутствовать при проведении жеребьевки.</w:t>
      </w:r>
    </w:p>
    <w:p w:rsidR="00EE5A4C" w:rsidRPr="001202DB" w:rsidRDefault="00EE5A4C" w:rsidP="00776635">
      <w:pPr>
        <w:numPr>
          <w:ilvl w:val="1"/>
          <w:numId w:val="19"/>
        </w:num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1202DB">
        <w:rPr>
          <w:color w:val="000000"/>
          <w:spacing w:val="1"/>
          <w:sz w:val="24"/>
          <w:szCs w:val="24"/>
        </w:rPr>
        <w:t xml:space="preserve">Протоколы жеребьевки по распределению платного эфирного времени (отдельно по рабочим и по выходным дням) подписывают два или более </w:t>
      </w:r>
      <w:r w:rsidRPr="00FF4177">
        <w:rPr>
          <w:color w:val="000000"/>
          <w:spacing w:val="1"/>
          <w:sz w:val="24"/>
          <w:szCs w:val="24"/>
        </w:rPr>
        <w:t>представителя организации телерадиовещания.</w:t>
      </w:r>
    </w:p>
    <w:p w:rsidR="00EE5A4C" w:rsidRPr="00FF4177" w:rsidRDefault="00EE5A4C" w:rsidP="00776635">
      <w:pPr>
        <w:numPr>
          <w:ilvl w:val="1"/>
          <w:numId w:val="19"/>
        </w:num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1202DB">
        <w:rPr>
          <w:color w:val="000000"/>
          <w:spacing w:val="1"/>
          <w:sz w:val="24"/>
          <w:szCs w:val="24"/>
        </w:rPr>
        <w:t xml:space="preserve">Определенный в результате жеребьевки график распределения платного </w:t>
      </w:r>
      <w:r w:rsidRPr="00FF4177">
        <w:rPr>
          <w:color w:val="000000"/>
          <w:spacing w:val="1"/>
          <w:sz w:val="24"/>
          <w:szCs w:val="24"/>
        </w:rPr>
        <w:t xml:space="preserve">эфирного времени подлежит обязательному опубликованию. </w:t>
      </w:r>
      <w:r>
        <w:rPr>
          <w:color w:val="000000"/>
          <w:spacing w:val="1"/>
          <w:sz w:val="24"/>
          <w:szCs w:val="24"/>
        </w:rPr>
        <w:t>Муниципальные</w:t>
      </w:r>
      <w:r w:rsidRPr="001202DB">
        <w:rPr>
          <w:color w:val="000000"/>
          <w:spacing w:val="1"/>
          <w:sz w:val="24"/>
          <w:szCs w:val="24"/>
        </w:rPr>
        <w:t xml:space="preserve"> организации телерадиовещания публикуют указанный график в газете «Новокузнецк». Оплата этой публикации осуществляется за счет </w:t>
      </w:r>
      <w:r w:rsidRPr="00FF4177">
        <w:rPr>
          <w:color w:val="000000"/>
          <w:spacing w:val="1"/>
          <w:sz w:val="24"/>
          <w:szCs w:val="24"/>
        </w:rPr>
        <w:t>соответствующей организации телерадиовещания.</w:t>
      </w:r>
    </w:p>
    <w:p w:rsidR="00EE5A4C" w:rsidRDefault="00EE5A4C" w:rsidP="00804ECC">
      <w:pPr>
        <w:pStyle w:val="21"/>
        <w:spacing w:after="0" w:line="240" w:lineRule="auto"/>
        <w:ind w:firstLine="709"/>
        <w:jc w:val="center"/>
        <w:rPr>
          <w:rFonts w:ascii="Times New Roman" w:hAnsi="Times New Roman"/>
          <w:b/>
          <w:bCs/>
          <w:szCs w:val="24"/>
        </w:rPr>
      </w:pPr>
    </w:p>
    <w:p w:rsidR="00EE5A4C" w:rsidRDefault="00EE5A4C" w:rsidP="00804ECC">
      <w:pPr>
        <w:pStyle w:val="21"/>
        <w:spacing w:after="0" w:line="240" w:lineRule="auto"/>
        <w:ind w:firstLine="709"/>
        <w:jc w:val="center"/>
        <w:rPr>
          <w:rFonts w:ascii="Times New Roman" w:hAnsi="Times New Roman"/>
          <w:b/>
          <w:bCs/>
          <w:szCs w:val="24"/>
        </w:rPr>
      </w:pPr>
    </w:p>
    <w:p w:rsidR="00EE5A4C" w:rsidRPr="007C78BC" w:rsidRDefault="00EE5A4C" w:rsidP="00D6163E">
      <w:pPr>
        <w:pStyle w:val="21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7C78BC">
        <w:rPr>
          <w:rFonts w:ascii="Times New Roman" w:hAnsi="Times New Roman"/>
          <w:b/>
          <w:bCs/>
          <w:szCs w:val="24"/>
        </w:rPr>
        <w:lastRenderedPageBreak/>
        <w:t>Распределение печатной площади в</w:t>
      </w:r>
      <w:r w:rsidRPr="007C78BC">
        <w:rPr>
          <w:rFonts w:ascii="Times New Roman" w:hAnsi="Times New Roman"/>
          <w:b/>
          <w:szCs w:val="24"/>
        </w:rPr>
        <w:t xml:space="preserve"> муниципальных периодических печатных изданиях</w:t>
      </w:r>
      <w:r>
        <w:rPr>
          <w:rFonts w:ascii="Times New Roman" w:hAnsi="Times New Roman"/>
          <w:b/>
          <w:szCs w:val="24"/>
        </w:rPr>
        <w:t>, предоставляемой на безвозмездной основе</w:t>
      </w:r>
    </w:p>
    <w:p w:rsidR="00EE5A4C" w:rsidRPr="00804ECC" w:rsidRDefault="00EE5A4C" w:rsidP="00804ECC">
      <w:pPr>
        <w:pStyle w:val="21"/>
        <w:spacing w:after="0" w:line="240" w:lineRule="auto"/>
        <w:ind w:firstLine="709"/>
        <w:rPr>
          <w:rFonts w:ascii="Times New Roman" w:hAnsi="Times New Roman"/>
          <w:bCs/>
          <w:szCs w:val="24"/>
        </w:rPr>
      </w:pPr>
    </w:p>
    <w:p w:rsidR="00EE5A4C" w:rsidRPr="00804ECC" w:rsidRDefault="00EE5A4C" w:rsidP="00D6163E">
      <w:pPr>
        <w:numPr>
          <w:ilvl w:val="1"/>
          <w:numId w:val="19"/>
        </w:numPr>
        <w:jc w:val="both"/>
        <w:rPr>
          <w:sz w:val="24"/>
          <w:szCs w:val="24"/>
        </w:rPr>
      </w:pPr>
      <w:r w:rsidRPr="00804ECC">
        <w:rPr>
          <w:sz w:val="24"/>
          <w:szCs w:val="24"/>
        </w:rPr>
        <w:t xml:space="preserve">Редакции муниципальных периодических печатных изданий, указанных в пункте </w:t>
      </w:r>
      <w:r>
        <w:rPr>
          <w:sz w:val="24"/>
          <w:szCs w:val="24"/>
        </w:rPr>
        <w:t>3</w:t>
      </w:r>
      <w:r w:rsidRPr="00804ECC">
        <w:rPr>
          <w:sz w:val="24"/>
          <w:szCs w:val="24"/>
        </w:rPr>
        <w:t>.1 настоящего Порядка</w:t>
      </w:r>
      <w:r>
        <w:rPr>
          <w:sz w:val="24"/>
          <w:szCs w:val="24"/>
        </w:rPr>
        <w:t>,</w:t>
      </w:r>
      <w:r w:rsidRPr="00804ECC">
        <w:rPr>
          <w:sz w:val="24"/>
          <w:szCs w:val="24"/>
        </w:rPr>
        <w:t xml:space="preserve"> с участи</w:t>
      </w:r>
      <w:r>
        <w:rPr>
          <w:sz w:val="24"/>
          <w:szCs w:val="24"/>
        </w:rPr>
        <w:t>ем заинтересованных лиц, проводя</w:t>
      </w:r>
      <w:r w:rsidRPr="00804ECC">
        <w:rPr>
          <w:sz w:val="24"/>
          <w:szCs w:val="24"/>
        </w:rPr>
        <w:t>т жеребьевку по распределению печатной площади указанных изданий для</w:t>
      </w:r>
      <w:r>
        <w:rPr>
          <w:sz w:val="24"/>
          <w:szCs w:val="24"/>
        </w:rPr>
        <w:t xml:space="preserve"> зарегистрированных кандидатов</w:t>
      </w:r>
      <w:r w:rsidRPr="00804ECC">
        <w:rPr>
          <w:sz w:val="24"/>
          <w:szCs w:val="24"/>
        </w:rPr>
        <w:t>.</w:t>
      </w:r>
    </w:p>
    <w:p w:rsidR="00EE5A4C" w:rsidRPr="00804ECC" w:rsidRDefault="00EE5A4C" w:rsidP="00D6163E">
      <w:pPr>
        <w:numPr>
          <w:ilvl w:val="1"/>
          <w:numId w:val="19"/>
        </w:numPr>
        <w:jc w:val="both"/>
        <w:rPr>
          <w:sz w:val="24"/>
          <w:szCs w:val="24"/>
        </w:rPr>
      </w:pPr>
      <w:r w:rsidRPr="00BC608E">
        <w:rPr>
          <w:sz w:val="24"/>
          <w:szCs w:val="24"/>
        </w:rPr>
        <w:t xml:space="preserve">Информацию о времени и месте проведения указанной жеребьевки до сведения заинтересованных лиц доводит </w:t>
      </w:r>
      <w:r>
        <w:rPr>
          <w:sz w:val="24"/>
          <w:szCs w:val="24"/>
        </w:rPr>
        <w:t>окружная</w:t>
      </w:r>
      <w:r w:rsidRPr="00BC608E">
        <w:rPr>
          <w:sz w:val="24"/>
          <w:szCs w:val="24"/>
        </w:rPr>
        <w:t xml:space="preserve"> избирательная комиссия</w:t>
      </w:r>
      <w:r w:rsidRPr="00804ECC">
        <w:rPr>
          <w:sz w:val="24"/>
          <w:szCs w:val="24"/>
        </w:rPr>
        <w:t xml:space="preserve">, а также размещает эту информацию </w:t>
      </w:r>
      <w:r w:rsidRPr="00BC608E">
        <w:rPr>
          <w:sz w:val="24"/>
          <w:szCs w:val="24"/>
        </w:rPr>
        <w:t xml:space="preserve">в </w:t>
      </w:r>
      <w:r w:rsidR="00D53728" w:rsidRPr="00D53728">
        <w:rPr>
          <w:color w:val="000000"/>
          <w:sz w:val="24"/>
          <w:szCs w:val="28"/>
        </w:rPr>
        <w:t>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EE5A4C" w:rsidRPr="00804ECC" w:rsidRDefault="00EE5A4C" w:rsidP="00776635">
      <w:pPr>
        <w:numPr>
          <w:ilvl w:val="1"/>
          <w:numId w:val="19"/>
        </w:numPr>
        <w:jc w:val="both"/>
        <w:rPr>
          <w:sz w:val="24"/>
          <w:szCs w:val="24"/>
        </w:rPr>
      </w:pPr>
      <w:r w:rsidRPr="00804ECC">
        <w:rPr>
          <w:sz w:val="24"/>
          <w:szCs w:val="24"/>
        </w:rPr>
        <w:t xml:space="preserve">Согласно пункта 2 статьи </w:t>
      </w:r>
      <w:r>
        <w:rPr>
          <w:sz w:val="24"/>
          <w:szCs w:val="24"/>
        </w:rPr>
        <w:t>46</w:t>
      </w:r>
      <w:r w:rsidRPr="00804ECC">
        <w:rPr>
          <w:sz w:val="24"/>
          <w:szCs w:val="24"/>
        </w:rPr>
        <w:t xml:space="preserve">  Закона Кемеровской области общий еженедельный минимальный объем печатной площади должен составлять не менее 10 процентов от общего объема еженедельной печатной площади соответствующего издания в пределах периода, который начинается за 28 дней до дня голосования, </w:t>
      </w:r>
      <w:r w:rsidRPr="00D53728">
        <w:rPr>
          <w:b/>
          <w:sz w:val="24"/>
          <w:szCs w:val="24"/>
        </w:rPr>
        <w:t>то есть с 1</w:t>
      </w:r>
      <w:r w:rsidR="00D53728" w:rsidRPr="00D53728">
        <w:rPr>
          <w:b/>
          <w:sz w:val="24"/>
          <w:szCs w:val="24"/>
        </w:rPr>
        <w:t>0</w:t>
      </w:r>
      <w:r w:rsidRPr="00D53728">
        <w:rPr>
          <w:b/>
          <w:sz w:val="24"/>
          <w:szCs w:val="24"/>
        </w:rPr>
        <w:t xml:space="preserve"> августа 202</w:t>
      </w:r>
      <w:r w:rsidR="00D53728" w:rsidRPr="00D53728">
        <w:rPr>
          <w:b/>
          <w:sz w:val="24"/>
          <w:szCs w:val="24"/>
        </w:rPr>
        <w:t>4</w:t>
      </w:r>
      <w:r w:rsidRPr="00D53728">
        <w:rPr>
          <w:b/>
          <w:sz w:val="24"/>
          <w:szCs w:val="24"/>
        </w:rPr>
        <w:t xml:space="preserve"> года</w:t>
      </w:r>
      <w:r w:rsidRPr="00D53728">
        <w:rPr>
          <w:sz w:val="24"/>
          <w:szCs w:val="24"/>
        </w:rPr>
        <w:t xml:space="preserve">, и прекращается в ноль часов по местному времени первого дня голосования, то есть в </w:t>
      </w:r>
      <w:r w:rsidRPr="00D53728">
        <w:rPr>
          <w:b/>
          <w:sz w:val="24"/>
          <w:szCs w:val="24"/>
        </w:rPr>
        <w:t>00.00 часов 0</w:t>
      </w:r>
      <w:r w:rsidR="00D53728" w:rsidRPr="00D53728">
        <w:rPr>
          <w:b/>
          <w:sz w:val="24"/>
          <w:szCs w:val="24"/>
        </w:rPr>
        <w:t>6</w:t>
      </w:r>
      <w:r w:rsidRPr="00D53728">
        <w:rPr>
          <w:b/>
          <w:sz w:val="24"/>
          <w:szCs w:val="24"/>
        </w:rPr>
        <w:t xml:space="preserve"> сентября 2022 года</w:t>
      </w:r>
      <w:r w:rsidRPr="00D53728">
        <w:rPr>
          <w:sz w:val="24"/>
          <w:szCs w:val="24"/>
        </w:rPr>
        <w:t>.</w:t>
      </w:r>
      <w:r w:rsidRPr="00804ECC">
        <w:rPr>
          <w:sz w:val="24"/>
          <w:szCs w:val="24"/>
        </w:rPr>
        <w:t xml:space="preserve"> </w:t>
      </w:r>
    </w:p>
    <w:p w:rsidR="00EE5A4C" w:rsidRPr="00804ECC" w:rsidRDefault="00EE5A4C" w:rsidP="00D6163E">
      <w:pPr>
        <w:numPr>
          <w:ilvl w:val="1"/>
          <w:numId w:val="19"/>
        </w:numPr>
        <w:jc w:val="both"/>
        <w:rPr>
          <w:sz w:val="24"/>
          <w:szCs w:val="24"/>
        </w:rPr>
      </w:pPr>
      <w:r w:rsidRPr="00804ECC">
        <w:rPr>
          <w:sz w:val="24"/>
          <w:szCs w:val="24"/>
        </w:rPr>
        <w:t xml:space="preserve">Печатная площадь, предоставляемая в соответствии с пунктом 2 статьи </w:t>
      </w:r>
      <w:r>
        <w:rPr>
          <w:sz w:val="24"/>
          <w:szCs w:val="24"/>
        </w:rPr>
        <w:t>46</w:t>
      </w:r>
      <w:r w:rsidRPr="00804ECC">
        <w:rPr>
          <w:sz w:val="24"/>
          <w:szCs w:val="24"/>
        </w:rPr>
        <w:t xml:space="preserve"> Закона Кемеровской области, распределяется между всеми зарегистрированными кандидатами, за исключением отказавшихся от получения печатной площади.</w:t>
      </w:r>
    </w:p>
    <w:p w:rsidR="00EE5A4C" w:rsidRPr="00804ECC" w:rsidRDefault="00EE5A4C" w:rsidP="00D6163E">
      <w:pPr>
        <w:numPr>
          <w:ilvl w:val="1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Территориальная </w:t>
      </w:r>
      <w:r w:rsidRPr="00BC608E">
        <w:rPr>
          <w:sz w:val="24"/>
          <w:szCs w:val="24"/>
        </w:rPr>
        <w:t>избирательн</w:t>
      </w:r>
      <w:r>
        <w:rPr>
          <w:sz w:val="24"/>
          <w:szCs w:val="24"/>
        </w:rPr>
        <w:t>ая</w:t>
      </w:r>
      <w:r w:rsidRPr="00BC608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я</w:t>
      </w:r>
      <w:r w:rsidRPr="00BC608E">
        <w:rPr>
          <w:sz w:val="24"/>
          <w:szCs w:val="24"/>
        </w:rPr>
        <w:t xml:space="preserve"> </w:t>
      </w:r>
      <w:r w:rsidRPr="00804ECC">
        <w:rPr>
          <w:sz w:val="24"/>
          <w:szCs w:val="24"/>
        </w:rPr>
        <w:t xml:space="preserve">уведомляет редакции </w:t>
      </w:r>
      <w:r>
        <w:rPr>
          <w:sz w:val="24"/>
          <w:szCs w:val="24"/>
        </w:rPr>
        <w:t>муниципальных</w:t>
      </w:r>
      <w:r w:rsidRPr="00804ECC">
        <w:rPr>
          <w:sz w:val="24"/>
          <w:szCs w:val="24"/>
        </w:rPr>
        <w:t xml:space="preserve"> периодических печатных изданий о количестве зарегистрированных </w:t>
      </w:r>
      <w:r w:rsidRPr="00D53728">
        <w:rPr>
          <w:sz w:val="24"/>
          <w:szCs w:val="24"/>
        </w:rPr>
        <w:t>кандидатов, между которыми должна быть распределена печатная площадь, имеющихся</w:t>
      </w:r>
      <w:r w:rsidRPr="00804ECC">
        <w:rPr>
          <w:sz w:val="24"/>
          <w:szCs w:val="24"/>
        </w:rPr>
        <w:t xml:space="preserve"> фактах отказа зарегистрированных кандидатов от получения печатной площади, которая предоставляется для размещения</w:t>
      </w:r>
      <w:r w:rsidRPr="006D4422">
        <w:rPr>
          <w:sz w:val="24"/>
          <w:szCs w:val="24"/>
        </w:rPr>
        <w:t xml:space="preserve"> </w:t>
      </w:r>
      <w:r>
        <w:rPr>
          <w:sz w:val="24"/>
          <w:szCs w:val="24"/>
        </w:rPr>
        <w:t>безвозмездно</w:t>
      </w:r>
      <w:r w:rsidRPr="00804ECC">
        <w:rPr>
          <w:sz w:val="24"/>
          <w:szCs w:val="24"/>
        </w:rPr>
        <w:t xml:space="preserve"> предвыборных агитационных материалов, и информирует окружные избирательные комиссии о дате, времени и месте проведения жеребьевки.</w:t>
      </w:r>
    </w:p>
    <w:p w:rsidR="00EE5A4C" w:rsidRPr="00804ECC" w:rsidRDefault="00EE5A4C" w:rsidP="00D6163E">
      <w:pPr>
        <w:pStyle w:val="a6"/>
        <w:numPr>
          <w:ilvl w:val="1"/>
          <w:numId w:val="19"/>
        </w:numPr>
        <w:spacing w:after="0"/>
        <w:ind w:left="0"/>
        <w:jc w:val="both"/>
        <w:rPr>
          <w:sz w:val="24"/>
          <w:szCs w:val="24"/>
        </w:rPr>
      </w:pPr>
      <w:r w:rsidRPr="00804ECC">
        <w:rPr>
          <w:sz w:val="24"/>
          <w:szCs w:val="24"/>
        </w:rPr>
        <w:t xml:space="preserve">Подготовка помещения к жеребьевке возлагается на </w:t>
      </w:r>
      <w:r>
        <w:rPr>
          <w:sz w:val="24"/>
          <w:szCs w:val="24"/>
        </w:rPr>
        <w:t>территориальную</w:t>
      </w:r>
      <w:r w:rsidRPr="00BC608E">
        <w:rPr>
          <w:sz w:val="24"/>
          <w:szCs w:val="24"/>
        </w:rPr>
        <w:t xml:space="preserve"> избирательн</w:t>
      </w:r>
      <w:r>
        <w:rPr>
          <w:sz w:val="24"/>
          <w:szCs w:val="24"/>
        </w:rPr>
        <w:t>ую</w:t>
      </w:r>
      <w:r w:rsidRPr="00BC608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ю</w:t>
      </w:r>
      <w:r w:rsidRPr="00804ECC">
        <w:rPr>
          <w:sz w:val="24"/>
          <w:szCs w:val="24"/>
        </w:rPr>
        <w:t xml:space="preserve">, а подготовка необходимой для проведения жеребьевки документации – на соответствующую редакцию </w:t>
      </w:r>
      <w:r>
        <w:rPr>
          <w:sz w:val="24"/>
          <w:szCs w:val="24"/>
        </w:rPr>
        <w:t>муниципального</w:t>
      </w:r>
      <w:r w:rsidRPr="00804ECC">
        <w:rPr>
          <w:sz w:val="24"/>
          <w:szCs w:val="24"/>
        </w:rPr>
        <w:t xml:space="preserve"> периодического печатного издания.</w:t>
      </w:r>
    </w:p>
    <w:p w:rsidR="00EE5A4C" w:rsidRPr="00804ECC" w:rsidRDefault="00EE5A4C" w:rsidP="00D6163E">
      <w:pPr>
        <w:numPr>
          <w:ilvl w:val="1"/>
          <w:numId w:val="19"/>
        </w:numPr>
        <w:jc w:val="both"/>
        <w:rPr>
          <w:sz w:val="24"/>
          <w:szCs w:val="24"/>
        </w:rPr>
      </w:pPr>
      <w:r w:rsidRPr="00804ECC">
        <w:rPr>
          <w:sz w:val="24"/>
          <w:szCs w:val="24"/>
        </w:rPr>
        <w:t xml:space="preserve">Жеребьевка проводится в </w:t>
      </w:r>
      <w:r w:rsidRPr="006B6D16">
        <w:rPr>
          <w:sz w:val="24"/>
          <w:szCs w:val="24"/>
        </w:rPr>
        <w:t xml:space="preserve">алфавитной последовательности написания букв фамилий кандидатов (при совпадении фамилий – в алфавитной последовательности написания букв имен, если имена совпадают -  отчеств кандидатов), и в очередности согласно порядковым номерам округов. </w:t>
      </w:r>
    </w:p>
    <w:p w:rsidR="00EE5A4C" w:rsidRPr="00804ECC" w:rsidRDefault="00EE5A4C" w:rsidP="00D6163E">
      <w:pPr>
        <w:numPr>
          <w:ilvl w:val="1"/>
          <w:numId w:val="19"/>
        </w:numPr>
        <w:jc w:val="both"/>
        <w:rPr>
          <w:sz w:val="24"/>
          <w:szCs w:val="24"/>
        </w:rPr>
      </w:pPr>
      <w:r w:rsidRPr="00804ECC">
        <w:rPr>
          <w:sz w:val="24"/>
          <w:szCs w:val="24"/>
        </w:rPr>
        <w:t xml:space="preserve">До начала проведения жеребьевки представитель редакции </w:t>
      </w:r>
      <w:r>
        <w:rPr>
          <w:sz w:val="24"/>
          <w:szCs w:val="24"/>
        </w:rPr>
        <w:t>муниципального</w:t>
      </w:r>
      <w:r w:rsidRPr="00804ECC">
        <w:rPr>
          <w:sz w:val="24"/>
          <w:szCs w:val="24"/>
        </w:rPr>
        <w:t xml:space="preserve"> периодического печатного издания представляет на всеобщее обозрение конверты для жеребьевки с отметкой наименования </w:t>
      </w:r>
      <w:r>
        <w:rPr>
          <w:sz w:val="24"/>
          <w:szCs w:val="24"/>
        </w:rPr>
        <w:t xml:space="preserve">муниципального </w:t>
      </w:r>
      <w:r w:rsidRPr="00804ECC">
        <w:rPr>
          <w:sz w:val="24"/>
          <w:szCs w:val="24"/>
        </w:rPr>
        <w:t xml:space="preserve">периодического печатного издания, в которые должны быть вложены листы с информацией о дате и номере выпуска периодического печатного издания. Если бесплатная печатная площадь предоставляется в выходные дни, должно быть предусмотрено ее предоставление всем зарегистрированным кандидатам, участвующим в жеребьевке. Указанные условия оглашаются представителем редакции периодического печатного издания. </w:t>
      </w:r>
    </w:p>
    <w:p w:rsidR="00EE5A4C" w:rsidRPr="00804ECC" w:rsidRDefault="00EE5A4C" w:rsidP="00D6163E">
      <w:pPr>
        <w:numPr>
          <w:ilvl w:val="1"/>
          <w:numId w:val="19"/>
        </w:numPr>
        <w:jc w:val="both"/>
        <w:rPr>
          <w:sz w:val="24"/>
          <w:szCs w:val="24"/>
        </w:rPr>
      </w:pPr>
      <w:r w:rsidRPr="00804ECC">
        <w:rPr>
          <w:sz w:val="24"/>
          <w:szCs w:val="24"/>
        </w:rPr>
        <w:t xml:space="preserve">Печатная площадь распределяется путем жеребьевки таким образом, чтобы каждый из участников получил равный с другими участниками объем печатной площади. </w:t>
      </w:r>
    </w:p>
    <w:p w:rsidR="00EE5A4C" w:rsidRPr="00804ECC" w:rsidRDefault="00EE5A4C" w:rsidP="00D6163E">
      <w:pPr>
        <w:numPr>
          <w:ilvl w:val="1"/>
          <w:numId w:val="19"/>
        </w:numPr>
        <w:jc w:val="both"/>
        <w:rPr>
          <w:sz w:val="24"/>
          <w:szCs w:val="24"/>
        </w:rPr>
      </w:pPr>
      <w:r w:rsidRPr="00804ECC">
        <w:rPr>
          <w:sz w:val="24"/>
          <w:szCs w:val="24"/>
        </w:rPr>
        <w:t xml:space="preserve">Участвующие в распределении </w:t>
      </w:r>
      <w:r>
        <w:rPr>
          <w:sz w:val="24"/>
          <w:szCs w:val="24"/>
        </w:rPr>
        <w:t>безвозмездно</w:t>
      </w:r>
      <w:r w:rsidRPr="00804ECC">
        <w:rPr>
          <w:sz w:val="24"/>
          <w:szCs w:val="24"/>
        </w:rPr>
        <w:t xml:space="preserve"> печатной площади зарегистрированные кандидаты выбирают конверты, указанные в </w:t>
      </w:r>
      <w:r w:rsidRPr="00493707">
        <w:rPr>
          <w:sz w:val="24"/>
          <w:szCs w:val="24"/>
        </w:rPr>
        <w:t xml:space="preserve">пункте </w:t>
      </w:r>
      <w:r>
        <w:rPr>
          <w:sz w:val="24"/>
          <w:szCs w:val="24"/>
        </w:rPr>
        <w:t>4.8</w:t>
      </w:r>
      <w:r w:rsidRPr="00493707">
        <w:rPr>
          <w:sz w:val="24"/>
          <w:szCs w:val="24"/>
        </w:rPr>
        <w:t xml:space="preserve"> настоящего</w:t>
      </w:r>
      <w:r w:rsidRPr="00804ECC">
        <w:rPr>
          <w:sz w:val="24"/>
          <w:szCs w:val="24"/>
        </w:rPr>
        <w:t xml:space="preserve"> Порядка. Содержащиеся в конвертах сведения оглашаются </w:t>
      </w:r>
      <w:r w:rsidRPr="00D02B55">
        <w:rPr>
          <w:color w:val="000000"/>
          <w:spacing w:val="2"/>
          <w:sz w:val="24"/>
          <w:szCs w:val="24"/>
        </w:rPr>
        <w:t>субъектом агитационной деятельности (кандидат</w:t>
      </w:r>
      <w:r>
        <w:rPr>
          <w:color w:val="000000"/>
          <w:spacing w:val="2"/>
          <w:sz w:val="24"/>
          <w:szCs w:val="24"/>
        </w:rPr>
        <w:t xml:space="preserve"> </w:t>
      </w:r>
      <w:r w:rsidRPr="00D02B55">
        <w:rPr>
          <w:color w:val="000000"/>
          <w:spacing w:val="2"/>
          <w:sz w:val="24"/>
          <w:szCs w:val="24"/>
        </w:rPr>
        <w:t xml:space="preserve">или </w:t>
      </w:r>
      <w:r>
        <w:rPr>
          <w:color w:val="000000"/>
          <w:spacing w:val="2"/>
          <w:sz w:val="24"/>
          <w:szCs w:val="24"/>
        </w:rPr>
        <w:t xml:space="preserve">его </w:t>
      </w:r>
      <w:r w:rsidRPr="00D02B55">
        <w:rPr>
          <w:color w:val="000000"/>
          <w:spacing w:val="2"/>
          <w:sz w:val="24"/>
          <w:szCs w:val="24"/>
        </w:rPr>
        <w:t xml:space="preserve">доверенное лицо) </w:t>
      </w:r>
      <w:r w:rsidRPr="00804ECC">
        <w:rPr>
          <w:sz w:val="24"/>
          <w:szCs w:val="24"/>
        </w:rPr>
        <w:t xml:space="preserve">и вносятся представителем редакции </w:t>
      </w:r>
      <w:r>
        <w:rPr>
          <w:sz w:val="24"/>
          <w:szCs w:val="24"/>
        </w:rPr>
        <w:t>муниципального</w:t>
      </w:r>
      <w:r w:rsidRPr="00804ECC">
        <w:rPr>
          <w:sz w:val="24"/>
          <w:szCs w:val="24"/>
        </w:rPr>
        <w:t xml:space="preserve"> периодического печатного издания в Протокол жеребьевки по распределению печатной площади для публикации предвыборных агитационных материалов в </w:t>
      </w:r>
      <w:r>
        <w:rPr>
          <w:sz w:val="24"/>
          <w:szCs w:val="24"/>
        </w:rPr>
        <w:t>муниципальном</w:t>
      </w:r>
      <w:r w:rsidRPr="00804ECC">
        <w:rPr>
          <w:sz w:val="24"/>
          <w:szCs w:val="24"/>
        </w:rPr>
        <w:t xml:space="preserve"> периодическом печатном издании между зарегистрированными кандидатами в депутаты </w:t>
      </w:r>
      <w:r>
        <w:rPr>
          <w:sz w:val="24"/>
          <w:szCs w:val="24"/>
        </w:rPr>
        <w:t xml:space="preserve">Новокузнецкого городского </w:t>
      </w:r>
      <w:r w:rsidRPr="00804ECC">
        <w:rPr>
          <w:sz w:val="24"/>
          <w:szCs w:val="24"/>
        </w:rPr>
        <w:t>Совета народных депутатов</w:t>
      </w:r>
      <w:r w:rsidRPr="00493707">
        <w:rPr>
          <w:sz w:val="24"/>
          <w:szCs w:val="24"/>
        </w:rPr>
        <w:t xml:space="preserve"> </w:t>
      </w:r>
      <w:r w:rsidRPr="00493707">
        <w:rPr>
          <w:sz w:val="24"/>
          <w:szCs w:val="24"/>
        </w:rPr>
        <w:lastRenderedPageBreak/>
        <w:t>(приложение № 5</w:t>
      </w:r>
      <w:r>
        <w:rPr>
          <w:sz w:val="24"/>
          <w:szCs w:val="24"/>
        </w:rPr>
        <w:t xml:space="preserve"> </w:t>
      </w:r>
      <w:r w:rsidRPr="00493707">
        <w:rPr>
          <w:sz w:val="24"/>
          <w:szCs w:val="24"/>
        </w:rPr>
        <w:t>к настоящему Порядку). В соответствующие графы протокола</w:t>
      </w:r>
      <w:r w:rsidRPr="00804ECC">
        <w:rPr>
          <w:sz w:val="24"/>
          <w:szCs w:val="24"/>
        </w:rPr>
        <w:t xml:space="preserve"> вносятся фамилия и инициалы лица, участвующего в жеребьевке </w:t>
      </w:r>
      <w:r w:rsidRPr="00493707">
        <w:rPr>
          <w:sz w:val="24"/>
          <w:szCs w:val="24"/>
        </w:rPr>
        <w:t>и ставится его подпись</w:t>
      </w:r>
      <w:r w:rsidRPr="00804ECC">
        <w:rPr>
          <w:sz w:val="24"/>
          <w:szCs w:val="24"/>
        </w:rPr>
        <w:t xml:space="preserve">. Протокол о распределении печатной площади подписывают представитель соответствующей редакции </w:t>
      </w:r>
      <w:r>
        <w:rPr>
          <w:sz w:val="24"/>
          <w:szCs w:val="24"/>
        </w:rPr>
        <w:t>муниципального</w:t>
      </w:r>
      <w:r w:rsidRPr="00804ECC">
        <w:rPr>
          <w:sz w:val="24"/>
          <w:szCs w:val="24"/>
        </w:rPr>
        <w:t xml:space="preserve"> печатного издания и представитель </w:t>
      </w:r>
      <w:r>
        <w:rPr>
          <w:sz w:val="24"/>
          <w:szCs w:val="24"/>
        </w:rPr>
        <w:t>окружной</w:t>
      </w:r>
      <w:r w:rsidRPr="00804ECC">
        <w:rPr>
          <w:sz w:val="24"/>
          <w:szCs w:val="24"/>
        </w:rPr>
        <w:t xml:space="preserve"> избирательной комиссии.</w:t>
      </w:r>
    </w:p>
    <w:p w:rsidR="00EE5A4C" w:rsidRPr="00D53728" w:rsidRDefault="00EE5A4C" w:rsidP="00D53728">
      <w:pPr>
        <w:numPr>
          <w:ilvl w:val="1"/>
          <w:numId w:val="19"/>
        </w:numPr>
        <w:jc w:val="both"/>
        <w:rPr>
          <w:sz w:val="24"/>
          <w:szCs w:val="24"/>
        </w:rPr>
      </w:pPr>
      <w:r w:rsidRPr="00804ECC">
        <w:rPr>
          <w:sz w:val="24"/>
          <w:szCs w:val="24"/>
        </w:rPr>
        <w:t xml:space="preserve">Соответствующее </w:t>
      </w:r>
      <w:r>
        <w:rPr>
          <w:sz w:val="24"/>
          <w:szCs w:val="24"/>
        </w:rPr>
        <w:t>муниципальное</w:t>
      </w:r>
      <w:r w:rsidRPr="00804ECC">
        <w:rPr>
          <w:sz w:val="24"/>
          <w:szCs w:val="24"/>
        </w:rPr>
        <w:t xml:space="preserve"> печатное издание публикует протоколы жеребьевки. Информация о датах публикации предвыборных агитационных материалов зарегистрированных кандидатов</w:t>
      </w:r>
      <w:r>
        <w:rPr>
          <w:sz w:val="24"/>
          <w:szCs w:val="24"/>
        </w:rPr>
        <w:t>,</w:t>
      </w:r>
      <w:r w:rsidRPr="00804ECC">
        <w:rPr>
          <w:sz w:val="24"/>
          <w:szCs w:val="24"/>
        </w:rPr>
        <w:t xml:space="preserve"> содержащаяся в протоколе, публикуется в соответствующем </w:t>
      </w:r>
      <w:r>
        <w:rPr>
          <w:sz w:val="24"/>
          <w:szCs w:val="24"/>
        </w:rPr>
        <w:t xml:space="preserve">муниципальном </w:t>
      </w:r>
      <w:r w:rsidRPr="00804ECC">
        <w:rPr>
          <w:sz w:val="24"/>
          <w:szCs w:val="24"/>
        </w:rPr>
        <w:t xml:space="preserve">периодическом печатном издании и размещается </w:t>
      </w:r>
      <w:r w:rsidRPr="00BC608E">
        <w:rPr>
          <w:sz w:val="24"/>
          <w:szCs w:val="24"/>
        </w:rPr>
        <w:t xml:space="preserve">в </w:t>
      </w:r>
      <w:r w:rsidR="00D53728" w:rsidRPr="00D53728">
        <w:rPr>
          <w:color w:val="000000"/>
          <w:sz w:val="24"/>
          <w:szCs w:val="28"/>
        </w:rPr>
        <w:t>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EE5A4C" w:rsidRPr="00804ECC" w:rsidRDefault="00EE5A4C" w:rsidP="007C78BC">
      <w:pPr>
        <w:ind w:firstLine="709"/>
        <w:jc w:val="both"/>
        <w:rPr>
          <w:sz w:val="24"/>
          <w:szCs w:val="24"/>
        </w:rPr>
      </w:pPr>
    </w:p>
    <w:p w:rsidR="00EE5A4C" w:rsidRPr="006166FA" w:rsidRDefault="00EE5A4C" w:rsidP="00D6163E">
      <w:pPr>
        <w:pStyle w:val="21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6166FA">
        <w:rPr>
          <w:rFonts w:ascii="Times New Roman" w:hAnsi="Times New Roman"/>
          <w:b/>
          <w:bCs/>
          <w:szCs w:val="24"/>
        </w:rPr>
        <w:t>Распределение платной печатной площади</w:t>
      </w:r>
      <w:r w:rsidRPr="006166FA">
        <w:rPr>
          <w:rFonts w:ascii="Times New Roman" w:hAnsi="Times New Roman"/>
          <w:b/>
          <w:bCs/>
          <w:szCs w:val="24"/>
        </w:rPr>
        <w:br/>
        <w:t xml:space="preserve">в </w:t>
      </w:r>
      <w:r>
        <w:rPr>
          <w:rFonts w:ascii="Times New Roman" w:hAnsi="Times New Roman"/>
          <w:b/>
          <w:bCs/>
          <w:szCs w:val="24"/>
        </w:rPr>
        <w:t>муниципальных</w:t>
      </w:r>
      <w:r w:rsidRPr="006166FA">
        <w:rPr>
          <w:rFonts w:ascii="Times New Roman" w:hAnsi="Times New Roman"/>
          <w:b/>
          <w:bCs/>
          <w:szCs w:val="24"/>
        </w:rPr>
        <w:t xml:space="preserve"> периодических печатных изданиях</w:t>
      </w:r>
    </w:p>
    <w:p w:rsidR="00EE5A4C" w:rsidRPr="00804ECC" w:rsidRDefault="00EE5A4C" w:rsidP="00804ECC">
      <w:pPr>
        <w:pStyle w:val="21"/>
        <w:spacing w:after="0" w:line="240" w:lineRule="auto"/>
        <w:ind w:firstLine="709"/>
        <w:rPr>
          <w:rFonts w:ascii="Times New Roman" w:hAnsi="Times New Roman"/>
          <w:bCs/>
          <w:szCs w:val="24"/>
        </w:rPr>
      </w:pPr>
    </w:p>
    <w:p w:rsidR="00EE5A4C" w:rsidRPr="00804ECC" w:rsidRDefault="00EE5A4C" w:rsidP="00D6163E">
      <w:pPr>
        <w:numPr>
          <w:ilvl w:val="1"/>
          <w:numId w:val="19"/>
        </w:numPr>
        <w:jc w:val="both"/>
        <w:rPr>
          <w:sz w:val="24"/>
          <w:szCs w:val="24"/>
        </w:rPr>
      </w:pPr>
      <w:r w:rsidRPr="00804ECC">
        <w:rPr>
          <w:sz w:val="24"/>
          <w:szCs w:val="24"/>
        </w:rPr>
        <w:t>Жеребьевка по распределению платной печатной площади проводится в том же порядке и на тех же условиях, что и жеребьевка по распределению печатной площади, предоставляемой в соответствии с пунктом 2 статьи 38 Закона Кемеровской области, но со следующими особенностями.</w:t>
      </w:r>
    </w:p>
    <w:p w:rsidR="00EE5A4C" w:rsidRDefault="00EE5A4C" w:rsidP="00D6163E">
      <w:pPr>
        <w:numPr>
          <w:ilvl w:val="1"/>
          <w:numId w:val="19"/>
        </w:numPr>
        <w:jc w:val="both"/>
        <w:rPr>
          <w:sz w:val="24"/>
          <w:szCs w:val="24"/>
        </w:rPr>
      </w:pPr>
      <w:r w:rsidRPr="00804ECC">
        <w:rPr>
          <w:sz w:val="24"/>
          <w:szCs w:val="24"/>
        </w:rPr>
        <w:t xml:space="preserve">Согласно пункта 8 статьи </w:t>
      </w:r>
      <w:r>
        <w:rPr>
          <w:sz w:val="24"/>
          <w:szCs w:val="24"/>
        </w:rPr>
        <w:t>46</w:t>
      </w:r>
      <w:r w:rsidRPr="00804ECC">
        <w:rPr>
          <w:sz w:val="24"/>
          <w:szCs w:val="24"/>
        </w:rPr>
        <w:t xml:space="preserve"> Закона Кемеровской области редакции муниципальных периодических печатных изданий, выходящих не реже одного раза в неделю, обязаны резервировать платную печатную площадь для проведения предвыборной агитации зарегистрированными кандидатами</w:t>
      </w:r>
      <w:r>
        <w:rPr>
          <w:sz w:val="24"/>
          <w:szCs w:val="24"/>
        </w:rPr>
        <w:t>.</w:t>
      </w:r>
      <w:r w:rsidRPr="00804ECC">
        <w:rPr>
          <w:sz w:val="24"/>
          <w:szCs w:val="24"/>
        </w:rPr>
        <w:t xml:space="preserve"> Общий объем платной печатной площади, резервируемой каждой редакцией периодического печатного издания, не может быть меньше общего объема печатной площади, предоставл</w:t>
      </w:r>
      <w:r>
        <w:rPr>
          <w:sz w:val="24"/>
          <w:szCs w:val="24"/>
        </w:rPr>
        <w:t>яемой в соответствии с пунктом 3</w:t>
      </w:r>
      <w:r w:rsidRPr="00804ECC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46</w:t>
      </w:r>
      <w:r w:rsidRPr="00804ECC">
        <w:rPr>
          <w:sz w:val="24"/>
          <w:szCs w:val="24"/>
        </w:rPr>
        <w:t xml:space="preserve"> Закона Кемеровской области, но не должен превышать его более чем в два раза.</w:t>
      </w:r>
    </w:p>
    <w:p w:rsidR="00EE5A4C" w:rsidRPr="007B211B" w:rsidRDefault="00EE5A4C" w:rsidP="00D6163E">
      <w:pPr>
        <w:numPr>
          <w:ilvl w:val="1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Зарегистрированный кандидат </w:t>
      </w:r>
      <w:r w:rsidRPr="007B211B">
        <w:rPr>
          <w:sz w:val="24"/>
          <w:szCs w:val="24"/>
        </w:rPr>
        <w:t>вправе за соответствующую плату получить из общего объема зарезервированной печатной площади печатную площадь в пределах доли, полученной в результате деления этого объема на число</w:t>
      </w:r>
      <w:r>
        <w:rPr>
          <w:sz w:val="24"/>
          <w:szCs w:val="24"/>
        </w:rPr>
        <w:t xml:space="preserve"> зарегистрированных кандидатов</w:t>
      </w:r>
      <w:r w:rsidRPr="007B211B">
        <w:rPr>
          <w:sz w:val="24"/>
          <w:szCs w:val="24"/>
        </w:rPr>
        <w:t xml:space="preserve">. Если после такого распределения печатной площади за плату останется нераспределенная печатная площадь, она может быть предоставлена за плату зарегистрированным кандидатам, подавшим заявку на предоставление такой печатной площади, на равных условиях. </w:t>
      </w:r>
    </w:p>
    <w:p w:rsidR="00EE5A4C" w:rsidRDefault="00EE5A4C" w:rsidP="00D6163E">
      <w:pPr>
        <w:pStyle w:val="2"/>
        <w:numPr>
          <w:ilvl w:val="1"/>
          <w:numId w:val="19"/>
        </w:numPr>
        <w:spacing w:line="240" w:lineRule="auto"/>
        <w:jc w:val="both"/>
        <w:rPr>
          <w:b w:val="0"/>
          <w:sz w:val="24"/>
          <w:szCs w:val="24"/>
        </w:rPr>
      </w:pPr>
      <w:r w:rsidRPr="00804ECC">
        <w:rPr>
          <w:b w:val="0"/>
          <w:sz w:val="24"/>
          <w:szCs w:val="24"/>
        </w:rPr>
        <w:t>Жеребьевка по распределению платной печатной площади провод</w:t>
      </w:r>
      <w:r>
        <w:rPr>
          <w:b w:val="0"/>
          <w:sz w:val="24"/>
          <w:szCs w:val="24"/>
        </w:rPr>
        <w:t>ится соответствующей редакцией муниципального</w:t>
      </w:r>
      <w:r w:rsidRPr="00804ECC">
        <w:rPr>
          <w:b w:val="0"/>
          <w:sz w:val="24"/>
          <w:szCs w:val="24"/>
        </w:rPr>
        <w:t xml:space="preserve"> периодического печатного издания или е</w:t>
      </w:r>
      <w:r>
        <w:rPr>
          <w:b w:val="0"/>
          <w:sz w:val="24"/>
          <w:szCs w:val="24"/>
        </w:rPr>
        <w:t>е</w:t>
      </w:r>
      <w:r w:rsidRPr="00804ECC">
        <w:rPr>
          <w:b w:val="0"/>
          <w:sz w:val="24"/>
          <w:szCs w:val="24"/>
        </w:rPr>
        <w:t xml:space="preserve"> представителями самостоятельно, без обязательного участия членов и представителей избирательных комиссий.</w:t>
      </w:r>
    </w:p>
    <w:p w:rsidR="00EE5A4C" w:rsidRPr="00804ECC" w:rsidRDefault="00EE5A4C" w:rsidP="00D6163E">
      <w:pPr>
        <w:pStyle w:val="2"/>
        <w:numPr>
          <w:ilvl w:val="1"/>
          <w:numId w:val="19"/>
        </w:numPr>
        <w:spacing w:line="240" w:lineRule="auto"/>
        <w:jc w:val="both"/>
        <w:rPr>
          <w:b w:val="0"/>
          <w:sz w:val="24"/>
          <w:szCs w:val="24"/>
        </w:rPr>
      </w:pPr>
      <w:r w:rsidRPr="00804ECC">
        <w:rPr>
          <w:b w:val="0"/>
          <w:sz w:val="24"/>
          <w:szCs w:val="24"/>
        </w:rPr>
        <w:t xml:space="preserve">Протоколы жеребьевки по распределению платной печатной площади подписывают два или более представителя редакции </w:t>
      </w:r>
      <w:r>
        <w:rPr>
          <w:b w:val="0"/>
          <w:sz w:val="24"/>
          <w:szCs w:val="24"/>
        </w:rPr>
        <w:t>муниципального</w:t>
      </w:r>
      <w:r w:rsidRPr="00804ECC">
        <w:rPr>
          <w:b w:val="0"/>
          <w:sz w:val="24"/>
          <w:szCs w:val="24"/>
        </w:rPr>
        <w:t xml:space="preserve"> периодического печатного издания, а в случае присутствия при проведении жеребьевки представителя избирательной комиссии – также представитель комиссии.</w:t>
      </w:r>
    </w:p>
    <w:p w:rsidR="00EE5A4C" w:rsidRPr="00804ECC" w:rsidRDefault="00EE5A4C" w:rsidP="00D6163E">
      <w:pPr>
        <w:pStyle w:val="2"/>
        <w:numPr>
          <w:ilvl w:val="1"/>
          <w:numId w:val="19"/>
        </w:numPr>
        <w:spacing w:line="240" w:lineRule="auto"/>
        <w:jc w:val="both"/>
        <w:rPr>
          <w:b w:val="0"/>
          <w:sz w:val="24"/>
          <w:szCs w:val="24"/>
        </w:rPr>
      </w:pPr>
      <w:r w:rsidRPr="00804ECC">
        <w:rPr>
          <w:b w:val="0"/>
          <w:sz w:val="24"/>
          <w:szCs w:val="24"/>
        </w:rPr>
        <w:t xml:space="preserve">Информация о датах выхода предвыборных агитационных материалов каждого </w:t>
      </w:r>
      <w:r>
        <w:rPr>
          <w:b w:val="0"/>
          <w:sz w:val="24"/>
          <w:szCs w:val="24"/>
        </w:rPr>
        <w:t>зарегистрированного кандидата</w:t>
      </w:r>
      <w:r w:rsidRPr="00804ECC">
        <w:rPr>
          <w:b w:val="0"/>
          <w:sz w:val="24"/>
          <w:szCs w:val="24"/>
        </w:rPr>
        <w:t xml:space="preserve">, содержащаяся в протоколе, указанном в пункте </w:t>
      </w:r>
      <w:r>
        <w:rPr>
          <w:b w:val="0"/>
          <w:sz w:val="24"/>
          <w:szCs w:val="24"/>
        </w:rPr>
        <w:t>5</w:t>
      </w:r>
      <w:r w:rsidRPr="00804EC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5</w:t>
      </w:r>
      <w:r w:rsidRPr="00804ECC">
        <w:rPr>
          <w:b w:val="0"/>
          <w:sz w:val="24"/>
          <w:szCs w:val="24"/>
        </w:rPr>
        <w:t xml:space="preserve"> настоящего Порядка, публикуется в соответствующем периодическом печатной издании и (или) в сети Интернет и направляется редакцией </w:t>
      </w:r>
      <w:r>
        <w:rPr>
          <w:b w:val="0"/>
          <w:sz w:val="24"/>
          <w:szCs w:val="24"/>
        </w:rPr>
        <w:t>муниципального</w:t>
      </w:r>
      <w:r w:rsidRPr="00804ECC">
        <w:rPr>
          <w:b w:val="0"/>
          <w:sz w:val="24"/>
          <w:szCs w:val="24"/>
        </w:rPr>
        <w:t xml:space="preserve"> периодического печатного издания в </w:t>
      </w:r>
      <w:r>
        <w:rPr>
          <w:b w:val="0"/>
          <w:sz w:val="24"/>
          <w:szCs w:val="24"/>
        </w:rPr>
        <w:t>территориальную</w:t>
      </w:r>
      <w:r w:rsidRPr="001D6263">
        <w:rPr>
          <w:b w:val="0"/>
          <w:sz w:val="24"/>
          <w:szCs w:val="24"/>
        </w:rPr>
        <w:t xml:space="preserve"> избирательную комиссию</w:t>
      </w:r>
      <w:r w:rsidRPr="00804ECC">
        <w:rPr>
          <w:b w:val="0"/>
          <w:sz w:val="24"/>
          <w:szCs w:val="24"/>
        </w:rPr>
        <w:t>.</w:t>
      </w:r>
    </w:p>
    <w:p w:rsidR="00EE5A4C" w:rsidRPr="00804ECC" w:rsidRDefault="00EE5A4C" w:rsidP="00804ECC">
      <w:pPr>
        <w:ind w:firstLine="709"/>
        <w:rPr>
          <w:sz w:val="24"/>
          <w:szCs w:val="24"/>
        </w:rPr>
      </w:pPr>
    </w:p>
    <w:p w:rsidR="00EE5A4C" w:rsidRDefault="00EE5A4C" w:rsidP="00FF4177">
      <w:pPr>
        <w:shd w:val="clear" w:color="auto" w:fill="FFFFFF"/>
        <w:ind w:firstLine="708"/>
        <w:jc w:val="both"/>
        <w:rPr>
          <w:color w:val="000000"/>
          <w:spacing w:val="1"/>
          <w:sz w:val="24"/>
          <w:szCs w:val="24"/>
          <w:highlight w:val="yellow"/>
        </w:rPr>
      </w:pPr>
    </w:p>
    <w:p w:rsidR="00EE5A4C" w:rsidRDefault="00EE5A4C" w:rsidP="00FF4177">
      <w:pPr>
        <w:shd w:val="clear" w:color="auto" w:fill="FFFFFF"/>
        <w:ind w:firstLine="708"/>
        <w:jc w:val="both"/>
        <w:rPr>
          <w:color w:val="000000"/>
          <w:spacing w:val="1"/>
          <w:sz w:val="24"/>
          <w:szCs w:val="24"/>
          <w:highlight w:val="yellow"/>
        </w:rPr>
      </w:pPr>
    </w:p>
    <w:p w:rsidR="00EE5A4C" w:rsidRDefault="00EE5A4C" w:rsidP="00767B12">
      <w:pPr>
        <w:jc w:val="center"/>
        <w:rPr>
          <w:sz w:val="16"/>
          <w:szCs w:val="16"/>
        </w:rPr>
      </w:pPr>
    </w:p>
    <w:p w:rsidR="00EE5A4C" w:rsidRDefault="00EE5A4C" w:rsidP="00767B12">
      <w:pPr>
        <w:jc w:val="center"/>
        <w:rPr>
          <w:sz w:val="16"/>
          <w:szCs w:val="16"/>
        </w:rPr>
      </w:pPr>
    </w:p>
    <w:p w:rsidR="00EE5A4C" w:rsidRDefault="00EE5A4C" w:rsidP="007745A9">
      <w:pPr>
        <w:tabs>
          <w:tab w:val="left" w:pos="10348"/>
        </w:tabs>
        <w:ind w:left="4536"/>
        <w:jc w:val="center"/>
        <w:sectPr w:rsidR="00EE5A4C" w:rsidSect="006B6D16">
          <w:pgSz w:w="11906" w:h="16838"/>
          <w:pgMar w:top="1077" w:right="907" w:bottom="851" w:left="1276" w:header="709" w:footer="709" w:gutter="0"/>
          <w:cols w:space="708"/>
          <w:docGrid w:linePitch="360"/>
        </w:sectPr>
      </w:pPr>
    </w:p>
    <w:p w:rsidR="00EE5A4C" w:rsidRPr="006B6D16" w:rsidRDefault="00EE5A4C" w:rsidP="00F428EF">
      <w:pPr>
        <w:tabs>
          <w:tab w:val="left" w:pos="10348"/>
        </w:tabs>
        <w:ind w:left="3686"/>
        <w:jc w:val="right"/>
      </w:pPr>
      <w:r w:rsidRPr="006B6D16">
        <w:lastRenderedPageBreak/>
        <w:t xml:space="preserve">Приложение </w:t>
      </w:r>
      <w:r>
        <w:t>1</w:t>
      </w:r>
    </w:p>
    <w:p w:rsidR="00EE5A4C" w:rsidRPr="006B6D16" w:rsidRDefault="00EE5A4C" w:rsidP="00F428EF">
      <w:pPr>
        <w:tabs>
          <w:tab w:val="left" w:pos="10348"/>
        </w:tabs>
        <w:ind w:left="3686"/>
        <w:jc w:val="right"/>
      </w:pPr>
      <w:r w:rsidRPr="006B6D16">
        <w:t xml:space="preserve">к Порядку </w:t>
      </w:r>
      <w:r w:rsidRPr="008C3E12">
        <w:t xml:space="preserve">проведения жеребьевки по распределению эфирного времени на каналах муниципальных организаций телерадиовещания и печатной площади в муниципальных периодических печатных изданиях между зарегистрированными кандидатами при проведении дополнительных выборов депутата Новокузнецкого городского Совета народных депутатов по одномандатному избирательному округу № </w:t>
      </w:r>
      <w:r w:rsidR="00F428EF">
        <w:t>17</w:t>
      </w:r>
    </w:p>
    <w:p w:rsidR="00EE5A4C" w:rsidRPr="006B6D16" w:rsidRDefault="00512391" w:rsidP="00F428EF">
      <w:pPr>
        <w:tabs>
          <w:tab w:val="left" w:pos="10348"/>
        </w:tabs>
        <w:ind w:left="3686"/>
        <w:jc w:val="right"/>
      </w:pPr>
      <w:r>
        <w:t>2</w:t>
      </w:r>
      <w:r w:rsidR="0036296D">
        <w:t>2</w:t>
      </w:r>
      <w:r>
        <w:t>.07.</w:t>
      </w:r>
      <w:r w:rsidR="00EE5A4C">
        <w:t>202</w:t>
      </w:r>
      <w:r w:rsidR="00F428EF">
        <w:t>4</w:t>
      </w:r>
      <w:r>
        <w:t xml:space="preserve"> № 57/161</w:t>
      </w:r>
    </w:p>
    <w:p w:rsidR="00EE5A4C" w:rsidRPr="006B6D16" w:rsidRDefault="00EE5A4C" w:rsidP="00F428EF">
      <w:pPr>
        <w:tabs>
          <w:tab w:val="left" w:pos="10348"/>
        </w:tabs>
        <w:ind w:left="3686"/>
        <w:jc w:val="right"/>
        <w:rPr>
          <w:i/>
        </w:rPr>
      </w:pPr>
      <w:r w:rsidRPr="006B6D16">
        <w:rPr>
          <w:i/>
        </w:rPr>
        <w:t xml:space="preserve"> (</w:t>
      </w:r>
      <w:r>
        <w:rPr>
          <w:i/>
        </w:rPr>
        <w:t>рекомендуемая</w:t>
      </w:r>
      <w:r w:rsidRPr="006B6D16">
        <w:rPr>
          <w:i/>
        </w:rPr>
        <w:t xml:space="preserve"> форма)</w:t>
      </w:r>
    </w:p>
    <w:p w:rsidR="00EE5A4C" w:rsidRPr="009D6604" w:rsidRDefault="00EE5A4C" w:rsidP="00CB377E">
      <w:pPr>
        <w:tabs>
          <w:tab w:val="left" w:pos="10348"/>
        </w:tabs>
        <w:ind w:left="6663"/>
        <w:jc w:val="center"/>
      </w:pPr>
    </w:p>
    <w:tbl>
      <w:tblPr>
        <w:tblW w:w="5529" w:type="dxa"/>
        <w:tblInd w:w="4644" w:type="dxa"/>
        <w:tblLook w:val="0000"/>
      </w:tblPr>
      <w:tblGrid>
        <w:gridCol w:w="5529"/>
      </w:tblGrid>
      <w:tr w:rsidR="00EE5A4C" w:rsidTr="008C3E12">
        <w:trPr>
          <w:trHeight w:val="2006"/>
        </w:trPr>
        <w:tc>
          <w:tcPr>
            <w:tcW w:w="5529" w:type="dxa"/>
          </w:tcPr>
          <w:p w:rsidR="00EE5A4C" w:rsidRDefault="00EE5A4C" w:rsidP="004B75D5">
            <w:pPr>
              <w:ind w:left="-108" w:hanging="1"/>
              <w:jc w:val="center"/>
            </w:pPr>
            <w:r>
              <w:t>В _____________________________________</w:t>
            </w:r>
          </w:p>
          <w:p w:rsidR="00EE5A4C" w:rsidRPr="007853B4" w:rsidRDefault="00EE5A4C" w:rsidP="004B75D5">
            <w:pPr>
              <w:ind w:left="-108" w:hanging="1"/>
              <w:jc w:val="center"/>
              <w:rPr>
                <w:vertAlign w:val="superscript"/>
              </w:rPr>
            </w:pPr>
            <w:r w:rsidRPr="007853B4">
              <w:rPr>
                <w:vertAlign w:val="superscript"/>
              </w:rPr>
              <w:t>(наименование избирательной комиссии)</w:t>
            </w:r>
          </w:p>
          <w:p w:rsidR="00EE5A4C" w:rsidRDefault="00EE5A4C" w:rsidP="004B75D5">
            <w:pPr>
              <w:ind w:left="-108"/>
              <w:jc w:val="center"/>
            </w:pPr>
            <w:r w:rsidRPr="008C3E12">
              <w:t xml:space="preserve">от зарегистрированного кандидата в депутаты </w:t>
            </w:r>
          </w:p>
          <w:p w:rsidR="00EE5A4C" w:rsidRDefault="00EE5A4C" w:rsidP="004B75D5">
            <w:pPr>
              <w:ind w:left="-108"/>
              <w:jc w:val="center"/>
            </w:pPr>
            <w:r w:rsidRPr="008C3E12">
              <w:t>Новокузнецкого</w:t>
            </w:r>
            <w:r>
              <w:t xml:space="preserve"> </w:t>
            </w:r>
            <w:r w:rsidRPr="008C3E12">
              <w:t xml:space="preserve">городского Совета народных депутатов </w:t>
            </w:r>
          </w:p>
          <w:p w:rsidR="00EE5A4C" w:rsidRPr="008C3E12" w:rsidRDefault="00EE5A4C" w:rsidP="004B75D5">
            <w:pPr>
              <w:ind w:left="-108"/>
              <w:jc w:val="center"/>
            </w:pPr>
            <w:r w:rsidRPr="008C3E12">
              <w:t>по одномандатному</w:t>
            </w:r>
            <w:r>
              <w:t xml:space="preserve"> </w:t>
            </w:r>
            <w:r w:rsidRPr="008C3E12">
              <w:t xml:space="preserve">избирательному округу № ____ </w:t>
            </w:r>
          </w:p>
          <w:p w:rsidR="00EE5A4C" w:rsidRPr="008C3E12" w:rsidRDefault="00EE5A4C" w:rsidP="004B75D5">
            <w:pPr>
              <w:ind w:left="-108"/>
              <w:jc w:val="center"/>
            </w:pPr>
          </w:p>
          <w:p w:rsidR="00EE5A4C" w:rsidRPr="008C3E12" w:rsidRDefault="00EE5A4C" w:rsidP="004B75D5">
            <w:pPr>
              <w:ind w:left="-108"/>
              <w:jc w:val="center"/>
            </w:pPr>
            <w:r w:rsidRPr="008C3E12">
              <w:t xml:space="preserve">_____________________________________________________  </w:t>
            </w:r>
          </w:p>
          <w:p w:rsidR="00EE5A4C" w:rsidRDefault="00EE5A4C" w:rsidP="004B75D5">
            <w:pPr>
              <w:ind w:left="-108"/>
              <w:jc w:val="center"/>
            </w:pPr>
            <w:r>
              <w:rPr>
                <w:vertAlign w:val="superscript"/>
              </w:rPr>
              <w:t>ФИО кандидата</w:t>
            </w:r>
          </w:p>
        </w:tc>
      </w:tr>
    </w:tbl>
    <w:p w:rsidR="00EE5A4C" w:rsidRDefault="00EE5A4C" w:rsidP="00CB377E">
      <w:pPr>
        <w:jc w:val="center"/>
        <w:rPr>
          <w:sz w:val="24"/>
          <w:szCs w:val="24"/>
        </w:rPr>
      </w:pPr>
    </w:p>
    <w:p w:rsidR="00EE5A4C" w:rsidRPr="00BD0282" w:rsidRDefault="00EE5A4C" w:rsidP="00CB377E">
      <w:pPr>
        <w:jc w:val="center"/>
        <w:rPr>
          <w:sz w:val="24"/>
          <w:szCs w:val="24"/>
        </w:rPr>
      </w:pPr>
      <w:r w:rsidRPr="00BD0282">
        <w:rPr>
          <w:sz w:val="24"/>
          <w:szCs w:val="24"/>
        </w:rPr>
        <w:t>ЗАЯВЛЕНИЕ</w:t>
      </w:r>
    </w:p>
    <w:p w:rsidR="00EE5A4C" w:rsidRPr="007F64B2" w:rsidRDefault="00EE5A4C" w:rsidP="00CB377E">
      <w:pPr>
        <w:spacing w:line="360" w:lineRule="auto"/>
        <w:jc w:val="both"/>
        <w:rPr>
          <w:sz w:val="24"/>
          <w:szCs w:val="24"/>
        </w:rPr>
      </w:pPr>
      <w:r w:rsidRPr="00BD0282">
        <w:rPr>
          <w:sz w:val="24"/>
          <w:szCs w:val="24"/>
        </w:rPr>
        <w:tab/>
      </w:r>
      <w:r>
        <w:rPr>
          <w:sz w:val="24"/>
          <w:szCs w:val="24"/>
        </w:rPr>
        <w:t xml:space="preserve">Настоящим </w:t>
      </w:r>
      <w:r w:rsidRPr="00D02B55">
        <w:rPr>
          <w:sz w:val="24"/>
          <w:szCs w:val="24"/>
          <w:u w:val="single"/>
        </w:rPr>
        <w:t>в</w:t>
      </w:r>
      <w:r w:rsidRPr="007448C2">
        <w:rPr>
          <w:sz w:val="24"/>
          <w:szCs w:val="24"/>
          <w:u w:val="single"/>
        </w:rPr>
        <w:t>ыражаю</w:t>
      </w:r>
      <w:r>
        <w:rPr>
          <w:sz w:val="24"/>
          <w:szCs w:val="24"/>
          <w:u w:val="single"/>
        </w:rPr>
        <w:t xml:space="preserve"> </w:t>
      </w:r>
      <w:r w:rsidRPr="007448C2">
        <w:rPr>
          <w:sz w:val="24"/>
          <w:szCs w:val="24"/>
          <w:u w:val="single"/>
        </w:rPr>
        <w:t>готовность участвовать</w:t>
      </w:r>
      <w:r w:rsidRPr="00BD0282">
        <w:rPr>
          <w:sz w:val="24"/>
          <w:szCs w:val="24"/>
        </w:rPr>
        <w:t xml:space="preserve"> в жеребьевке по распределению бесплатного эфирного времени на каналах муниципальных организаций телерадиовещания, печатной площади на безвозмездной основе в муниципальных печатных изданиях на </w:t>
      </w:r>
      <w:r>
        <w:rPr>
          <w:sz w:val="24"/>
          <w:szCs w:val="24"/>
        </w:rPr>
        <w:t xml:space="preserve">дополнительных </w:t>
      </w:r>
      <w:r w:rsidRPr="00BD0282">
        <w:rPr>
          <w:sz w:val="24"/>
          <w:szCs w:val="24"/>
        </w:rPr>
        <w:t>выборах депутат</w:t>
      </w:r>
      <w:r>
        <w:rPr>
          <w:sz w:val="24"/>
          <w:szCs w:val="24"/>
        </w:rPr>
        <w:t>а</w:t>
      </w:r>
      <w:r w:rsidRPr="00BD0282">
        <w:rPr>
          <w:sz w:val="24"/>
          <w:szCs w:val="24"/>
        </w:rPr>
        <w:t xml:space="preserve"> Новокузнецкого городского Совета народных депутатов, которая </w:t>
      </w:r>
      <w:r w:rsidRPr="007F64B2">
        <w:rPr>
          <w:sz w:val="24"/>
          <w:szCs w:val="24"/>
        </w:rPr>
        <w:t xml:space="preserve">состоится </w:t>
      </w:r>
      <w:r w:rsidRPr="007F64B2">
        <w:rPr>
          <w:b/>
          <w:i/>
          <w:sz w:val="24"/>
          <w:szCs w:val="24"/>
        </w:rPr>
        <w:t>__августа 202</w:t>
      </w:r>
      <w:r w:rsidR="007F64B2" w:rsidRPr="007F64B2">
        <w:rPr>
          <w:b/>
          <w:i/>
          <w:sz w:val="24"/>
          <w:szCs w:val="24"/>
        </w:rPr>
        <w:t>4</w:t>
      </w:r>
      <w:r w:rsidRPr="007F64B2">
        <w:rPr>
          <w:b/>
          <w:i/>
          <w:sz w:val="24"/>
          <w:szCs w:val="24"/>
        </w:rPr>
        <w:t xml:space="preserve"> года в __ часов __ минут</w:t>
      </w:r>
      <w:r w:rsidRPr="007F64B2">
        <w:rPr>
          <w:sz w:val="24"/>
          <w:szCs w:val="24"/>
        </w:rPr>
        <w:t xml:space="preserve"> по адресу: г. Новокузнецк, ул. </w:t>
      </w:r>
      <w:r w:rsidR="007F64B2" w:rsidRPr="007F64B2">
        <w:rPr>
          <w:sz w:val="24"/>
          <w:szCs w:val="24"/>
        </w:rPr>
        <w:t>Курако,37</w:t>
      </w:r>
      <w:r w:rsidRPr="007F64B2">
        <w:rPr>
          <w:sz w:val="24"/>
          <w:szCs w:val="24"/>
        </w:rPr>
        <w:t>).</w:t>
      </w:r>
    </w:p>
    <w:p w:rsidR="00EE5A4C" w:rsidRDefault="00EE5A4C" w:rsidP="00CB377E">
      <w:pPr>
        <w:spacing w:line="360" w:lineRule="auto"/>
        <w:jc w:val="both"/>
        <w:rPr>
          <w:sz w:val="24"/>
          <w:szCs w:val="24"/>
        </w:rPr>
      </w:pPr>
      <w:r w:rsidRPr="007F64B2">
        <w:rPr>
          <w:sz w:val="24"/>
          <w:szCs w:val="24"/>
        </w:rPr>
        <w:tab/>
        <w:t>На указанной</w:t>
      </w:r>
      <w:r w:rsidRPr="00BD0282">
        <w:rPr>
          <w:sz w:val="24"/>
          <w:szCs w:val="24"/>
        </w:rPr>
        <w:t xml:space="preserve"> жеребьевке </w:t>
      </w:r>
      <w:r>
        <w:rPr>
          <w:sz w:val="24"/>
          <w:szCs w:val="24"/>
        </w:rPr>
        <w:t>интересы зарегистрированного кандидата будут представлены __________________________________________________________________.</w:t>
      </w:r>
    </w:p>
    <w:p w:rsidR="00EE5A4C" w:rsidRPr="00134ACF" w:rsidRDefault="00EE5A4C" w:rsidP="008C3E12">
      <w:pPr>
        <w:spacing w:line="360" w:lineRule="auto"/>
        <w:jc w:val="center"/>
        <w:rPr>
          <w:sz w:val="24"/>
          <w:szCs w:val="24"/>
          <w:vertAlign w:val="superscript"/>
        </w:rPr>
      </w:pPr>
      <w:r w:rsidRPr="00134ACF">
        <w:rPr>
          <w:sz w:val="24"/>
          <w:szCs w:val="24"/>
          <w:vertAlign w:val="superscript"/>
        </w:rPr>
        <w:t xml:space="preserve">Ф.И.О. </w:t>
      </w:r>
      <w:r w:rsidRPr="00134ACF">
        <w:rPr>
          <w:vertAlign w:val="superscript"/>
        </w:rPr>
        <w:t>кандидат</w:t>
      </w:r>
      <w:r>
        <w:rPr>
          <w:vertAlign w:val="superscript"/>
        </w:rPr>
        <w:t>а</w:t>
      </w:r>
      <w:r w:rsidRPr="00134ACF">
        <w:rPr>
          <w:vertAlign w:val="superscript"/>
        </w:rPr>
        <w:t xml:space="preserve"> либо его доверенно</w:t>
      </w:r>
      <w:r>
        <w:rPr>
          <w:vertAlign w:val="superscript"/>
        </w:rPr>
        <w:t>го</w:t>
      </w:r>
      <w:r w:rsidRPr="00134ACF">
        <w:rPr>
          <w:vertAlign w:val="superscript"/>
        </w:rPr>
        <w:t xml:space="preserve"> лиц</w:t>
      </w:r>
      <w:r>
        <w:rPr>
          <w:vertAlign w:val="superscript"/>
        </w:rPr>
        <w:t>а</w:t>
      </w:r>
    </w:p>
    <w:p w:rsidR="00EE5A4C" w:rsidRDefault="00EE5A4C" w:rsidP="00CB377E">
      <w:pPr>
        <w:jc w:val="both"/>
      </w:pPr>
    </w:p>
    <w:tbl>
      <w:tblPr>
        <w:tblW w:w="9808" w:type="dxa"/>
        <w:tblLook w:val="00A0"/>
      </w:tblPr>
      <w:tblGrid>
        <w:gridCol w:w="4928"/>
        <w:gridCol w:w="2372"/>
        <w:gridCol w:w="2508"/>
      </w:tblGrid>
      <w:tr w:rsidR="00EE5A4C" w:rsidRPr="00C0351A" w:rsidTr="008C3E12">
        <w:tc>
          <w:tcPr>
            <w:tcW w:w="4928" w:type="dxa"/>
          </w:tcPr>
          <w:p w:rsidR="00EE5A4C" w:rsidRPr="00445299" w:rsidRDefault="00EE5A4C" w:rsidP="004B75D5">
            <w:pPr>
              <w:jc w:val="both"/>
            </w:pPr>
            <w:r w:rsidRPr="00445299">
              <w:t xml:space="preserve">Кандидат, зарегистрированный </w:t>
            </w:r>
            <w:r w:rsidRPr="00C0351A">
              <w:rPr>
                <w:color w:val="000000"/>
                <w:spacing w:val="2"/>
              </w:rPr>
              <w:t>окружной избирательной комиссией</w:t>
            </w:r>
            <w:r w:rsidRPr="00445299">
              <w:t>, либо его доверенное лицо</w:t>
            </w:r>
          </w:p>
        </w:tc>
        <w:tc>
          <w:tcPr>
            <w:tcW w:w="2372" w:type="dxa"/>
          </w:tcPr>
          <w:p w:rsidR="00EE5A4C" w:rsidRPr="00C0351A" w:rsidRDefault="00EE5A4C" w:rsidP="00CB377E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:rsidR="00EE5A4C" w:rsidRPr="00C0351A" w:rsidRDefault="00EE5A4C" w:rsidP="00CB377E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:rsidR="00EE5A4C" w:rsidRPr="00C0351A" w:rsidRDefault="00EE5A4C" w:rsidP="00CB377E">
            <w:pPr>
              <w:jc w:val="center"/>
              <w:rPr>
                <w:sz w:val="24"/>
                <w:szCs w:val="24"/>
              </w:rPr>
            </w:pPr>
            <w:r w:rsidRPr="00C0351A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508" w:type="dxa"/>
          </w:tcPr>
          <w:p w:rsidR="00EE5A4C" w:rsidRPr="00C0351A" w:rsidRDefault="00EE5A4C" w:rsidP="00CB377E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:rsidR="00EE5A4C" w:rsidRPr="00C0351A" w:rsidRDefault="00EE5A4C" w:rsidP="00CB377E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:rsidR="00EE5A4C" w:rsidRPr="00C0351A" w:rsidRDefault="00EE5A4C" w:rsidP="00CB377E">
            <w:pPr>
              <w:jc w:val="center"/>
              <w:rPr>
                <w:sz w:val="24"/>
                <w:szCs w:val="24"/>
              </w:rPr>
            </w:pPr>
            <w:r w:rsidRPr="00C0351A">
              <w:rPr>
                <w:sz w:val="24"/>
                <w:szCs w:val="24"/>
                <w:vertAlign w:val="superscript"/>
              </w:rPr>
              <w:t>инициалы, фамилия</w:t>
            </w:r>
          </w:p>
        </w:tc>
      </w:tr>
    </w:tbl>
    <w:p w:rsidR="00EE5A4C" w:rsidRDefault="00EE5A4C" w:rsidP="00CB377E">
      <w:pPr>
        <w:jc w:val="both"/>
        <w:rPr>
          <w:sz w:val="24"/>
          <w:szCs w:val="24"/>
        </w:rPr>
      </w:pPr>
    </w:p>
    <w:p w:rsidR="00EE5A4C" w:rsidRDefault="00EE5A4C" w:rsidP="00CB377E">
      <w:pPr>
        <w:jc w:val="both"/>
        <w:rPr>
          <w:sz w:val="24"/>
          <w:szCs w:val="24"/>
        </w:rPr>
      </w:pPr>
    </w:p>
    <w:p w:rsidR="00EE5A4C" w:rsidRPr="006001C7" w:rsidRDefault="00EE5A4C" w:rsidP="00CB377E">
      <w:pPr>
        <w:jc w:val="both"/>
        <w:rPr>
          <w:sz w:val="24"/>
          <w:szCs w:val="24"/>
        </w:rPr>
      </w:pPr>
      <w:r w:rsidRPr="006001C7">
        <w:rPr>
          <w:sz w:val="24"/>
          <w:szCs w:val="24"/>
        </w:rPr>
        <w:t xml:space="preserve">Дата  </w:t>
      </w:r>
      <w:r>
        <w:t>«</w:t>
      </w:r>
      <w:r w:rsidRPr="006001C7">
        <w:rPr>
          <w:sz w:val="24"/>
          <w:szCs w:val="24"/>
        </w:rPr>
        <w:t>___</w:t>
      </w:r>
      <w:r>
        <w:t xml:space="preserve">» </w:t>
      </w:r>
      <w:r w:rsidRPr="006001C7">
        <w:rPr>
          <w:sz w:val="24"/>
          <w:szCs w:val="24"/>
        </w:rPr>
        <w:t>____________</w:t>
      </w:r>
      <w:r>
        <w:t>202</w:t>
      </w:r>
      <w:r w:rsidR="007F64B2">
        <w:t>4</w:t>
      </w:r>
      <w:r>
        <w:t xml:space="preserve"> года</w:t>
      </w:r>
    </w:p>
    <w:p w:rsidR="00EE5A4C" w:rsidRPr="006B6D16" w:rsidRDefault="00EE5A4C" w:rsidP="00512391">
      <w:pPr>
        <w:tabs>
          <w:tab w:val="left" w:pos="10348"/>
        </w:tabs>
        <w:ind w:left="3686"/>
        <w:jc w:val="right"/>
      </w:pPr>
      <w:r>
        <w:rPr>
          <w:sz w:val="16"/>
          <w:szCs w:val="16"/>
        </w:rPr>
        <w:br w:type="page"/>
      </w:r>
      <w:r w:rsidRPr="006B6D16">
        <w:lastRenderedPageBreak/>
        <w:t xml:space="preserve">Приложение </w:t>
      </w:r>
      <w:r>
        <w:t>2</w:t>
      </w:r>
    </w:p>
    <w:p w:rsidR="00EE5A4C" w:rsidRPr="006B6D16" w:rsidRDefault="00EE5A4C" w:rsidP="00512391">
      <w:pPr>
        <w:tabs>
          <w:tab w:val="left" w:pos="10348"/>
        </w:tabs>
        <w:ind w:left="3686"/>
        <w:jc w:val="right"/>
      </w:pPr>
      <w:r w:rsidRPr="006B6D16">
        <w:t xml:space="preserve">к Порядку </w:t>
      </w:r>
      <w:r w:rsidRPr="008C3E12">
        <w:t>проведения жеребьевки по распределению эфирного времени на каналах муниципальных организаций телерадиовещания и печатной площади в муниципальных периодических печатных изданиях между зарегистрированными кандидатами при проведении дополнительных выборов депутата Новокузнецкого городского Совета народных депутатов по одномандатному избирательному округу №</w:t>
      </w:r>
      <w:r w:rsidR="00F428EF">
        <w:t xml:space="preserve"> 17</w:t>
      </w:r>
    </w:p>
    <w:p w:rsidR="00EE5A4C" w:rsidRPr="006B6D16" w:rsidRDefault="00512391" w:rsidP="00512391">
      <w:pPr>
        <w:tabs>
          <w:tab w:val="left" w:pos="10348"/>
        </w:tabs>
        <w:ind w:left="3686"/>
        <w:jc w:val="right"/>
      </w:pPr>
      <w:r>
        <w:t>2</w:t>
      </w:r>
      <w:r w:rsidR="0036296D">
        <w:t>2</w:t>
      </w:r>
      <w:r>
        <w:t>.07</w:t>
      </w:r>
      <w:r w:rsidR="00EE5A4C">
        <w:t>.202</w:t>
      </w:r>
      <w:r w:rsidR="00F428EF">
        <w:t>4</w:t>
      </w:r>
      <w:r>
        <w:t xml:space="preserve"> № 57/161</w:t>
      </w:r>
    </w:p>
    <w:p w:rsidR="00EE5A4C" w:rsidRPr="006B6D16" w:rsidRDefault="00EE5A4C" w:rsidP="00512391">
      <w:pPr>
        <w:tabs>
          <w:tab w:val="left" w:pos="10348"/>
        </w:tabs>
        <w:ind w:left="3686"/>
        <w:jc w:val="right"/>
        <w:rPr>
          <w:i/>
        </w:rPr>
      </w:pPr>
      <w:r w:rsidRPr="006B6D16">
        <w:rPr>
          <w:i/>
        </w:rPr>
        <w:t>(</w:t>
      </w:r>
      <w:r>
        <w:rPr>
          <w:i/>
        </w:rPr>
        <w:t>рекомендуемая</w:t>
      </w:r>
      <w:r w:rsidRPr="006B6D16">
        <w:rPr>
          <w:i/>
        </w:rPr>
        <w:t xml:space="preserve"> форма)</w:t>
      </w:r>
    </w:p>
    <w:p w:rsidR="00EE5A4C" w:rsidRPr="00F04511" w:rsidRDefault="00EE5A4C" w:rsidP="00CB377E">
      <w:pPr>
        <w:tabs>
          <w:tab w:val="left" w:pos="10348"/>
        </w:tabs>
        <w:ind w:left="4536"/>
        <w:jc w:val="center"/>
        <w:rPr>
          <w:i/>
          <w:sz w:val="18"/>
          <w:szCs w:val="18"/>
        </w:rPr>
      </w:pPr>
    </w:p>
    <w:p w:rsidR="00EE5A4C" w:rsidRPr="009D6604" w:rsidRDefault="00EE5A4C" w:rsidP="00CB377E">
      <w:pPr>
        <w:tabs>
          <w:tab w:val="left" w:pos="10348"/>
        </w:tabs>
        <w:ind w:left="6663"/>
        <w:jc w:val="center"/>
      </w:pPr>
    </w:p>
    <w:tbl>
      <w:tblPr>
        <w:tblW w:w="5529" w:type="dxa"/>
        <w:tblInd w:w="4644" w:type="dxa"/>
        <w:tblLook w:val="0000"/>
      </w:tblPr>
      <w:tblGrid>
        <w:gridCol w:w="5529"/>
      </w:tblGrid>
      <w:tr w:rsidR="00EE5A4C" w:rsidTr="00CB377E">
        <w:trPr>
          <w:trHeight w:val="1693"/>
        </w:trPr>
        <w:tc>
          <w:tcPr>
            <w:tcW w:w="5529" w:type="dxa"/>
          </w:tcPr>
          <w:p w:rsidR="00EE5A4C" w:rsidRDefault="00EE5A4C" w:rsidP="00CB377E">
            <w:pPr>
              <w:ind w:left="-108" w:hanging="1"/>
              <w:jc w:val="center"/>
            </w:pPr>
            <w:r>
              <w:t>В _____________________________________</w:t>
            </w:r>
          </w:p>
          <w:p w:rsidR="00EE5A4C" w:rsidRPr="007853B4" w:rsidRDefault="00EE5A4C" w:rsidP="00CB377E">
            <w:pPr>
              <w:ind w:left="-108" w:hanging="1"/>
              <w:jc w:val="center"/>
              <w:rPr>
                <w:vertAlign w:val="superscript"/>
              </w:rPr>
            </w:pPr>
            <w:r w:rsidRPr="007853B4">
              <w:rPr>
                <w:vertAlign w:val="superscript"/>
              </w:rPr>
              <w:t>(наименование избирательной комиссии)</w:t>
            </w:r>
          </w:p>
          <w:p w:rsidR="00EE5A4C" w:rsidRDefault="00EE5A4C" w:rsidP="00CB377E">
            <w:pPr>
              <w:ind w:left="-108"/>
              <w:jc w:val="center"/>
            </w:pPr>
            <w:r w:rsidRPr="008C3E12">
              <w:t xml:space="preserve">от зарегистрированного кандидата в депутаты </w:t>
            </w:r>
          </w:p>
          <w:p w:rsidR="00EE5A4C" w:rsidRDefault="00EE5A4C" w:rsidP="00CB377E">
            <w:pPr>
              <w:ind w:left="-108"/>
              <w:jc w:val="center"/>
            </w:pPr>
            <w:r w:rsidRPr="008C3E12">
              <w:t>Новокузнецкого</w:t>
            </w:r>
            <w:r>
              <w:t xml:space="preserve"> </w:t>
            </w:r>
            <w:r w:rsidRPr="008C3E12">
              <w:t xml:space="preserve">городского Совета народных депутатов </w:t>
            </w:r>
          </w:p>
          <w:p w:rsidR="00EE5A4C" w:rsidRPr="008C3E12" w:rsidRDefault="00EE5A4C" w:rsidP="00CB377E">
            <w:pPr>
              <w:ind w:left="-108"/>
              <w:jc w:val="center"/>
            </w:pPr>
            <w:r w:rsidRPr="008C3E12">
              <w:t>по одномандатному</w:t>
            </w:r>
            <w:r>
              <w:t xml:space="preserve"> </w:t>
            </w:r>
            <w:r w:rsidRPr="008C3E12">
              <w:t xml:space="preserve">избирательному округу № ____ </w:t>
            </w:r>
          </w:p>
          <w:p w:rsidR="00EE5A4C" w:rsidRPr="008C3E12" w:rsidRDefault="00EE5A4C" w:rsidP="00CB377E">
            <w:pPr>
              <w:ind w:left="-108"/>
              <w:jc w:val="center"/>
            </w:pPr>
          </w:p>
          <w:p w:rsidR="00EE5A4C" w:rsidRPr="008C3E12" w:rsidRDefault="00EE5A4C" w:rsidP="00CB377E">
            <w:pPr>
              <w:ind w:left="-108"/>
              <w:jc w:val="center"/>
            </w:pPr>
            <w:r w:rsidRPr="008C3E12">
              <w:t xml:space="preserve">_____________________________________________________  </w:t>
            </w:r>
          </w:p>
          <w:p w:rsidR="00EE5A4C" w:rsidRPr="007853B4" w:rsidRDefault="00EE5A4C" w:rsidP="00CB377E">
            <w:pPr>
              <w:ind w:left="-108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ФИО кандидата</w:t>
            </w:r>
          </w:p>
          <w:p w:rsidR="00EE5A4C" w:rsidRDefault="00EE5A4C" w:rsidP="008C3E12">
            <w:pPr>
              <w:ind w:left="-108"/>
              <w:jc w:val="center"/>
            </w:pPr>
          </w:p>
        </w:tc>
      </w:tr>
    </w:tbl>
    <w:p w:rsidR="00EE5A4C" w:rsidRDefault="00EE5A4C" w:rsidP="00CB377E">
      <w:pPr>
        <w:jc w:val="center"/>
        <w:rPr>
          <w:sz w:val="24"/>
          <w:szCs w:val="24"/>
        </w:rPr>
      </w:pPr>
    </w:p>
    <w:p w:rsidR="00EE5A4C" w:rsidRPr="00BD0282" w:rsidRDefault="00EE5A4C" w:rsidP="00CB377E">
      <w:pPr>
        <w:jc w:val="center"/>
        <w:rPr>
          <w:sz w:val="24"/>
          <w:szCs w:val="24"/>
        </w:rPr>
      </w:pPr>
      <w:r w:rsidRPr="00BD0282">
        <w:rPr>
          <w:sz w:val="24"/>
          <w:szCs w:val="24"/>
        </w:rPr>
        <w:t>ЗАЯВЛЕНИЕ</w:t>
      </w:r>
    </w:p>
    <w:p w:rsidR="00EE5A4C" w:rsidRPr="00BD0282" w:rsidRDefault="00EE5A4C" w:rsidP="00CB377E">
      <w:pPr>
        <w:jc w:val="center"/>
        <w:rPr>
          <w:sz w:val="24"/>
          <w:szCs w:val="24"/>
        </w:rPr>
      </w:pPr>
    </w:p>
    <w:p w:rsidR="00EE5A4C" w:rsidRPr="00BD0282" w:rsidRDefault="00EE5A4C" w:rsidP="007F64B2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BD0282">
        <w:rPr>
          <w:sz w:val="24"/>
          <w:szCs w:val="24"/>
        </w:rPr>
        <w:tab/>
      </w:r>
      <w:r>
        <w:rPr>
          <w:sz w:val="24"/>
          <w:szCs w:val="24"/>
        </w:rPr>
        <w:t xml:space="preserve">Настоящим </w:t>
      </w:r>
      <w:r w:rsidRPr="00F04511">
        <w:rPr>
          <w:sz w:val="24"/>
          <w:szCs w:val="24"/>
          <w:u w:val="single"/>
        </w:rPr>
        <w:t>в</w:t>
      </w:r>
      <w:r w:rsidRPr="007448C2">
        <w:rPr>
          <w:sz w:val="24"/>
          <w:szCs w:val="24"/>
          <w:u w:val="single"/>
        </w:rPr>
        <w:t>ыражаю</w:t>
      </w:r>
      <w:r>
        <w:rPr>
          <w:sz w:val="24"/>
          <w:szCs w:val="24"/>
          <w:u w:val="single"/>
        </w:rPr>
        <w:t xml:space="preserve"> </w:t>
      </w:r>
      <w:r w:rsidRPr="007448C2">
        <w:rPr>
          <w:sz w:val="24"/>
          <w:szCs w:val="24"/>
          <w:u w:val="single"/>
        </w:rPr>
        <w:t>отказ от участия</w:t>
      </w:r>
      <w:r w:rsidRPr="00BD0282">
        <w:rPr>
          <w:sz w:val="24"/>
          <w:szCs w:val="24"/>
        </w:rPr>
        <w:t xml:space="preserve"> в жеребьевке по распределению бесплатного эфирного времени на каналах муниципальных организаций телерадиовещания, печатной площади на безвозмездной основе в муниципальных печатных изданиях на </w:t>
      </w:r>
      <w:r>
        <w:rPr>
          <w:sz w:val="24"/>
          <w:szCs w:val="24"/>
        </w:rPr>
        <w:t xml:space="preserve">дополнительных </w:t>
      </w:r>
      <w:r w:rsidRPr="00BD0282">
        <w:rPr>
          <w:sz w:val="24"/>
          <w:szCs w:val="24"/>
        </w:rPr>
        <w:t>выборах депутат</w:t>
      </w:r>
      <w:r>
        <w:rPr>
          <w:sz w:val="24"/>
          <w:szCs w:val="24"/>
        </w:rPr>
        <w:t>а</w:t>
      </w:r>
      <w:r w:rsidRPr="00BD0282">
        <w:rPr>
          <w:sz w:val="24"/>
          <w:szCs w:val="24"/>
        </w:rPr>
        <w:t xml:space="preserve"> </w:t>
      </w:r>
      <w:r w:rsidRPr="007F64B2">
        <w:rPr>
          <w:sz w:val="24"/>
          <w:szCs w:val="24"/>
        </w:rPr>
        <w:t xml:space="preserve">Новокузнецкого городского Совета народных депутатов по одномандатному избирательному округу № </w:t>
      </w:r>
      <w:r w:rsidR="007F64B2" w:rsidRPr="007F64B2">
        <w:rPr>
          <w:sz w:val="24"/>
          <w:szCs w:val="24"/>
        </w:rPr>
        <w:t>17</w:t>
      </w:r>
      <w:r w:rsidRPr="007F64B2">
        <w:rPr>
          <w:sz w:val="24"/>
          <w:szCs w:val="24"/>
        </w:rPr>
        <w:t xml:space="preserve">, которая состоится </w:t>
      </w:r>
      <w:r w:rsidRPr="007F64B2">
        <w:rPr>
          <w:b/>
          <w:i/>
          <w:sz w:val="24"/>
          <w:szCs w:val="24"/>
        </w:rPr>
        <w:t>__ августа 202</w:t>
      </w:r>
      <w:r w:rsidR="007F64B2" w:rsidRPr="007F64B2">
        <w:rPr>
          <w:b/>
          <w:i/>
          <w:sz w:val="24"/>
          <w:szCs w:val="24"/>
        </w:rPr>
        <w:t>4</w:t>
      </w:r>
      <w:r w:rsidRPr="007F64B2">
        <w:rPr>
          <w:b/>
          <w:i/>
          <w:sz w:val="24"/>
          <w:szCs w:val="24"/>
        </w:rPr>
        <w:t xml:space="preserve"> года в __ часов __ минут</w:t>
      </w:r>
      <w:r w:rsidRPr="007F64B2">
        <w:rPr>
          <w:sz w:val="24"/>
          <w:szCs w:val="24"/>
        </w:rPr>
        <w:t xml:space="preserve"> по адресу: г. Новокузнецк, ул. </w:t>
      </w:r>
      <w:r w:rsidR="007F64B2" w:rsidRPr="007F64B2">
        <w:rPr>
          <w:sz w:val="24"/>
          <w:szCs w:val="24"/>
        </w:rPr>
        <w:t>Курако,37</w:t>
      </w:r>
      <w:r w:rsidRPr="007F64B2">
        <w:rPr>
          <w:sz w:val="24"/>
          <w:szCs w:val="24"/>
        </w:rPr>
        <w:t>).</w:t>
      </w:r>
    </w:p>
    <w:p w:rsidR="00EE5A4C" w:rsidRDefault="00EE5A4C" w:rsidP="00CB377E">
      <w:pPr>
        <w:spacing w:line="360" w:lineRule="auto"/>
        <w:jc w:val="both"/>
        <w:rPr>
          <w:sz w:val="24"/>
          <w:szCs w:val="24"/>
        </w:rPr>
      </w:pPr>
    </w:p>
    <w:p w:rsidR="00EE5A4C" w:rsidRPr="00BD0282" w:rsidRDefault="00EE5A4C" w:rsidP="00CB377E">
      <w:pPr>
        <w:spacing w:line="360" w:lineRule="auto"/>
        <w:jc w:val="both"/>
        <w:rPr>
          <w:sz w:val="24"/>
          <w:szCs w:val="24"/>
        </w:rPr>
      </w:pPr>
    </w:p>
    <w:tbl>
      <w:tblPr>
        <w:tblW w:w="9808" w:type="dxa"/>
        <w:tblLook w:val="00A0"/>
      </w:tblPr>
      <w:tblGrid>
        <w:gridCol w:w="4928"/>
        <w:gridCol w:w="2372"/>
        <w:gridCol w:w="2508"/>
      </w:tblGrid>
      <w:tr w:rsidR="00EE5A4C" w:rsidRPr="00C0351A" w:rsidTr="00CB377E">
        <w:tc>
          <w:tcPr>
            <w:tcW w:w="4928" w:type="dxa"/>
          </w:tcPr>
          <w:p w:rsidR="00EE5A4C" w:rsidRPr="00445299" w:rsidRDefault="00EE5A4C" w:rsidP="00CB377E">
            <w:pPr>
              <w:jc w:val="both"/>
            </w:pPr>
            <w:r w:rsidRPr="00445299">
              <w:t xml:space="preserve">Кандидат, зарегистрированный </w:t>
            </w:r>
            <w:r w:rsidRPr="00C0351A">
              <w:rPr>
                <w:color w:val="000000"/>
                <w:spacing w:val="2"/>
              </w:rPr>
              <w:t>окружной избирательной комиссией</w:t>
            </w:r>
            <w:r w:rsidRPr="00445299">
              <w:t>, либо его доверенное лицо</w:t>
            </w:r>
          </w:p>
        </w:tc>
        <w:tc>
          <w:tcPr>
            <w:tcW w:w="2372" w:type="dxa"/>
          </w:tcPr>
          <w:p w:rsidR="00EE5A4C" w:rsidRDefault="00EE5A4C" w:rsidP="00CB377E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:rsidR="00EE5A4C" w:rsidRPr="00C0351A" w:rsidRDefault="00EE5A4C" w:rsidP="00CB377E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:rsidR="00EE5A4C" w:rsidRPr="00C0351A" w:rsidRDefault="00EE5A4C" w:rsidP="00CB377E">
            <w:pPr>
              <w:jc w:val="center"/>
              <w:rPr>
                <w:sz w:val="24"/>
                <w:szCs w:val="24"/>
              </w:rPr>
            </w:pPr>
            <w:r w:rsidRPr="00C0351A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508" w:type="dxa"/>
          </w:tcPr>
          <w:p w:rsidR="00EE5A4C" w:rsidRDefault="00EE5A4C" w:rsidP="00CB377E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:rsidR="00EE5A4C" w:rsidRPr="00C0351A" w:rsidRDefault="00EE5A4C" w:rsidP="00CB377E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:rsidR="00EE5A4C" w:rsidRPr="00C0351A" w:rsidRDefault="00EE5A4C" w:rsidP="00CB377E">
            <w:pPr>
              <w:jc w:val="center"/>
              <w:rPr>
                <w:sz w:val="24"/>
                <w:szCs w:val="24"/>
              </w:rPr>
            </w:pPr>
            <w:r w:rsidRPr="00C0351A">
              <w:rPr>
                <w:sz w:val="24"/>
                <w:szCs w:val="24"/>
                <w:vertAlign w:val="superscript"/>
              </w:rPr>
              <w:t>инициалы, фамилия</w:t>
            </w:r>
          </w:p>
        </w:tc>
      </w:tr>
    </w:tbl>
    <w:p w:rsidR="00EE5A4C" w:rsidRDefault="00EE5A4C" w:rsidP="00CB377E">
      <w:pPr>
        <w:jc w:val="both"/>
        <w:rPr>
          <w:sz w:val="24"/>
          <w:szCs w:val="24"/>
        </w:rPr>
      </w:pPr>
    </w:p>
    <w:p w:rsidR="00EE5A4C" w:rsidRDefault="00EE5A4C" w:rsidP="00CB377E">
      <w:pPr>
        <w:jc w:val="both"/>
        <w:rPr>
          <w:sz w:val="24"/>
          <w:szCs w:val="24"/>
        </w:rPr>
      </w:pPr>
    </w:p>
    <w:p w:rsidR="00EE5A4C" w:rsidRPr="006001C7" w:rsidRDefault="00EE5A4C" w:rsidP="00CB377E">
      <w:pPr>
        <w:jc w:val="both"/>
        <w:rPr>
          <w:sz w:val="24"/>
          <w:szCs w:val="24"/>
        </w:rPr>
      </w:pPr>
      <w:r w:rsidRPr="006001C7">
        <w:rPr>
          <w:sz w:val="24"/>
          <w:szCs w:val="24"/>
        </w:rPr>
        <w:t xml:space="preserve">Дата  </w:t>
      </w:r>
      <w:r>
        <w:t>«</w:t>
      </w:r>
      <w:r w:rsidRPr="006001C7">
        <w:rPr>
          <w:sz w:val="24"/>
          <w:szCs w:val="24"/>
        </w:rPr>
        <w:t>___</w:t>
      </w:r>
      <w:r>
        <w:t xml:space="preserve">» </w:t>
      </w:r>
      <w:r w:rsidRPr="006001C7">
        <w:rPr>
          <w:sz w:val="24"/>
          <w:szCs w:val="24"/>
        </w:rPr>
        <w:t>____________</w:t>
      </w:r>
      <w:r w:rsidR="007F64B2">
        <w:t>2024</w:t>
      </w:r>
      <w:r>
        <w:t xml:space="preserve"> года</w:t>
      </w:r>
    </w:p>
    <w:p w:rsidR="00EE5A4C" w:rsidRDefault="00EE5A4C" w:rsidP="00CB377E">
      <w:pPr>
        <w:jc w:val="both"/>
      </w:pPr>
    </w:p>
    <w:p w:rsidR="00EE5A4C" w:rsidRDefault="00EE5A4C" w:rsidP="00CB377E">
      <w:pPr>
        <w:jc w:val="both"/>
      </w:pPr>
    </w:p>
    <w:p w:rsidR="00EE5A4C" w:rsidRDefault="00EE5A4C" w:rsidP="00CB377E">
      <w:pPr>
        <w:jc w:val="center"/>
        <w:rPr>
          <w:sz w:val="16"/>
          <w:szCs w:val="16"/>
        </w:rPr>
      </w:pPr>
    </w:p>
    <w:p w:rsidR="00EE5A4C" w:rsidRDefault="00EE5A4C" w:rsidP="00CB377E">
      <w:pPr>
        <w:jc w:val="center"/>
        <w:rPr>
          <w:sz w:val="16"/>
          <w:szCs w:val="16"/>
        </w:rPr>
      </w:pPr>
    </w:p>
    <w:p w:rsidR="00EE5A4C" w:rsidRDefault="00EE5A4C" w:rsidP="00CB377E">
      <w:pPr>
        <w:tabs>
          <w:tab w:val="left" w:pos="10348"/>
        </w:tabs>
        <w:ind w:left="4536"/>
        <w:jc w:val="center"/>
        <w:sectPr w:rsidR="00EE5A4C" w:rsidSect="00943B5F">
          <w:pgSz w:w="11906" w:h="16838"/>
          <w:pgMar w:top="1077" w:right="907" w:bottom="851" w:left="1418" w:header="709" w:footer="709" w:gutter="0"/>
          <w:cols w:space="708"/>
          <w:docGrid w:linePitch="360"/>
        </w:sectPr>
      </w:pPr>
    </w:p>
    <w:p w:rsidR="00EE5A4C" w:rsidRPr="006B6D16" w:rsidRDefault="00EE5A4C" w:rsidP="00512391">
      <w:pPr>
        <w:tabs>
          <w:tab w:val="left" w:pos="10348"/>
        </w:tabs>
        <w:ind w:left="3686"/>
        <w:jc w:val="right"/>
      </w:pPr>
      <w:r w:rsidRPr="006B6D16">
        <w:lastRenderedPageBreak/>
        <w:t xml:space="preserve">Приложение </w:t>
      </w:r>
      <w:r>
        <w:t>3</w:t>
      </w:r>
    </w:p>
    <w:p w:rsidR="00EE5A4C" w:rsidRPr="006B6D16" w:rsidRDefault="00EE5A4C" w:rsidP="00512391">
      <w:pPr>
        <w:tabs>
          <w:tab w:val="left" w:pos="10348"/>
        </w:tabs>
        <w:ind w:left="3686"/>
        <w:jc w:val="right"/>
      </w:pPr>
      <w:r w:rsidRPr="006B6D16">
        <w:t xml:space="preserve">к Порядку </w:t>
      </w:r>
      <w:r w:rsidRPr="008C3E12">
        <w:t xml:space="preserve">проведения жеребьевки по распределению эфирного времени на каналах муниципальных организаций телерадиовещания и печатной площади в муниципальных периодических печатных изданиях между зарегистрированными кандидатами при проведении дополнительных выборов депутата Новокузнецкого городского Совета народных депутатов по одномандатному избирательному округу № </w:t>
      </w:r>
      <w:r w:rsidR="007F64B2">
        <w:t>17</w:t>
      </w:r>
    </w:p>
    <w:p w:rsidR="00512391" w:rsidRPr="006B6D16" w:rsidRDefault="00512391" w:rsidP="00512391">
      <w:pPr>
        <w:tabs>
          <w:tab w:val="left" w:pos="10348"/>
        </w:tabs>
        <w:ind w:left="3686"/>
        <w:jc w:val="right"/>
      </w:pPr>
      <w:r>
        <w:t>2</w:t>
      </w:r>
      <w:r w:rsidR="0036296D">
        <w:t>2</w:t>
      </w:r>
      <w:r>
        <w:t>.07.2024 № 57/161</w:t>
      </w:r>
    </w:p>
    <w:p w:rsidR="00EE5A4C" w:rsidRPr="006B6D16" w:rsidRDefault="00512391" w:rsidP="00512391">
      <w:pPr>
        <w:tabs>
          <w:tab w:val="left" w:pos="10348"/>
        </w:tabs>
        <w:ind w:left="3686"/>
        <w:jc w:val="right"/>
        <w:rPr>
          <w:i/>
        </w:rPr>
      </w:pPr>
      <w:r w:rsidRPr="006B6D16">
        <w:rPr>
          <w:i/>
        </w:rPr>
        <w:t xml:space="preserve"> </w:t>
      </w:r>
      <w:r w:rsidR="00EE5A4C" w:rsidRPr="006B6D16">
        <w:rPr>
          <w:i/>
        </w:rPr>
        <w:t>(обязательная форма)</w:t>
      </w:r>
    </w:p>
    <w:p w:rsidR="00EE5A4C" w:rsidRDefault="00EE5A4C" w:rsidP="00CB377E">
      <w:pPr>
        <w:shd w:val="clear" w:color="auto" w:fill="FFFFFF"/>
        <w:jc w:val="center"/>
        <w:rPr>
          <w:b/>
          <w:color w:val="000000"/>
          <w:spacing w:val="2"/>
          <w:sz w:val="24"/>
          <w:szCs w:val="24"/>
        </w:rPr>
      </w:pPr>
    </w:p>
    <w:p w:rsidR="00EE5A4C" w:rsidRDefault="00EE5A4C" w:rsidP="00CB377E">
      <w:pPr>
        <w:shd w:val="clear" w:color="auto" w:fill="FFFFFF"/>
        <w:jc w:val="center"/>
        <w:rPr>
          <w:b/>
          <w:color w:val="000000"/>
          <w:spacing w:val="2"/>
          <w:sz w:val="24"/>
          <w:szCs w:val="24"/>
        </w:rPr>
      </w:pPr>
    </w:p>
    <w:p w:rsidR="00EE5A4C" w:rsidRPr="002519C2" w:rsidRDefault="00EE5A4C" w:rsidP="00CB377E">
      <w:pPr>
        <w:shd w:val="clear" w:color="auto" w:fill="FFFFFF"/>
        <w:jc w:val="center"/>
        <w:rPr>
          <w:b/>
          <w:sz w:val="24"/>
          <w:szCs w:val="24"/>
        </w:rPr>
      </w:pPr>
      <w:r w:rsidRPr="002519C2">
        <w:rPr>
          <w:b/>
          <w:color w:val="000000"/>
          <w:spacing w:val="2"/>
          <w:sz w:val="24"/>
          <w:szCs w:val="24"/>
        </w:rPr>
        <w:t>Протокол</w:t>
      </w:r>
    </w:p>
    <w:p w:rsidR="00EE5A4C" w:rsidRPr="002519C2" w:rsidRDefault="00EE5A4C" w:rsidP="00CB377E">
      <w:pPr>
        <w:shd w:val="clear" w:color="auto" w:fill="FFFFFF"/>
        <w:jc w:val="center"/>
        <w:rPr>
          <w:b/>
          <w:sz w:val="24"/>
          <w:szCs w:val="24"/>
        </w:rPr>
      </w:pPr>
      <w:r w:rsidRPr="002519C2">
        <w:rPr>
          <w:b/>
          <w:color w:val="000000"/>
          <w:spacing w:val="3"/>
          <w:sz w:val="24"/>
          <w:szCs w:val="24"/>
        </w:rPr>
        <w:t>жеребьевки по определению дат и времени выхода в эфир на бесплатной основе предвыборных агитационных материалов</w:t>
      </w:r>
    </w:p>
    <w:p w:rsidR="00EE5A4C" w:rsidRDefault="00EE5A4C" w:rsidP="00CB377E">
      <w:pPr>
        <w:shd w:val="clear" w:color="auto" w:fill="FFFFFF"/>
        <w:jc w:val="center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2"/>
          <w:sz w:val="24"/>
          <w:szCs w:val="24"/>
        </w:rPr>
        <w:t xml:space="preserve">зарегистрированных кандидатов </w:t>
      </w:r>
      <w:r w:rsidRPr="002519C2">
        <w:rPr>
          <w:b/>
          <w:color w:val="000000"/>
          <w:spacing w:val="2"/>
          <w:sz w:val="24"/>
          <w:szCs w:val="24"/>
        </w:rPr>
        <w:t>в депутаты Новокузнецкого городского Совета народных депутатов</w:t>
      </w:r>
      <w:r w:rsidRPr="002519C2">
        <w:rPr>
          <w:b/>
          <w:color w:val="000000"/>
          <w:spacing w:val="3"/>
          <w:sz w:val="24"/>
          <w:szCs w:val="24"/>
        </w:rPr>
        <w:t xml:space="preserve"> на каналах муниципальных организаций телерадиовещания</w:t>
      </w:r>
    </w:p>
    <w:p w:rsidR="00EE5A4C" w:rsidRPr="00446E0E" w:rsidRDefault="00EE5A4C" w:rsidP="00CB377E">
      <w:pPr>
        <w:shd w:val="clear" w:color="auto" w:fill="FFFFFF"/>
        <w:jc w:val="center"/>
        <w:rPr>
          <w:sz w:val="24"/>
          <w:szCs w:val="24"/>
        </w:rPr>
      </w:pPr>
    </w:p>
    <w:tbl>
      <w:tblPr>
        <w:tblW w:w="142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275"/>
        <w:gridCol w:w="2006"/>
        <w:gridCol w:w="2930"/>
        <w:gridCol w:w="2520"/>
        <w:gridCol w:w="3836"/>
      </w:tblGrid>
      <w:tr w:rsidR="00EE5A4C" w:rsidRPr="00BE33B4" w:rsidTr="00CB377E">
        <w:trPr>
          <w:trHeight w:val="1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</w:rPr>
              <w:t>№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</w:rPr>
              <w:t>п/п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2C7EFF" w:rsidRDefault="00EE5A4C" w:rsidP="00CB377E">
            <w:pPr>
              <w:shd w:val="clear" w:color="auto" w:fill="FFFFFF"/>
            </w:pPr>
            <w:r w:rsidRPr="002C7EFF">
              <w:t>Фамилия, имя, отчество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t>зарег</w:t>
            </w:r>
            <w:r>
              <w:t>и</w:t>
            </w:r>
            <w:r w:rsidRPr="002C7EFF">
              <w:t>стрированного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t>кандидата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t>(фамилии указываются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t>в алфавитном порядке)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7"/>
              </w:rPr>
              <w:t>Даты и время выхода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7"/>
              </w:rPr>
              <w:t>в эфир совместных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8"/>
              </w:rPr>
              <w:t>агитационных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9"/>
              </w:rPr>
              <w:t>мероприятий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6"/>
              </w:rPr>
              <w:t>Даты и время выхода в эфир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7"/>
              </w:rPr>
              <w:t>иных агитационных</w:t>
            </w:r>
            <w:r>
              <w:rPr>
                <w:color w:val="000000"/>
                <w:spacing w:val="-7"/>
              </w:rPr>
              <w:t xml:space="preserve"> 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8"/>
              </w:rPr>
              <w:t>материалов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7"/>
              </w:rPr>
              <w:t>Фамилия, инициалы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8"/>
              </w:rPr>
              <w:t>представителя кандидата,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7"/>
              </w:rPr>
              <w:t>участвовавшего в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ж</w:t>
            </w:r>
            <w:r w:rsidRPr="002C7EFF">
              <w:rPr>
                <w:color w:val="000000"/>
                <w:spacing w:val="-4"/>
              </w:rPr>
              <w:t>еребьевке</w:t>
            </w:r>
            <w:r>
              <w:rPr>
                <w:color w:val="000000"/>
                <w:spacing w:val="-4"/>
              </w:rPr>
              <w:t xml:space="preserve"> </w:t>
            </w:r>
            <w:r w:rsidRPr="002C7EFF">
              <w:rPr>
                <w:color w:val="000000"/>
                <w:spacing w:val="-4"/>
              </w:rPr>
              <w:t>(члена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>
              <w:t>соответствующей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>и</w:t>
            </w:r>
            <w:r w:rsidRPr="002C7EFF">
              <w:rPr>
                <w:color w:val="000000"/>
                <w:spacing w:val="-7"/>
              </w:rPr>
              <w:t>збирательной комиссии с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7"/>
              </w:rPr>
              <w:t>правом решающего голоса)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6"/>
              </w:rPr>
              <w:t xml:space="preserve">Подпись </w:t>
            </w:r>
            <w:r>
              <w:rPr>
                <w:color w:val="000000"/>
                <w:spacing w:val="-6"/>
              </w:rPr>
              <w:t>зарегистрированного кандидата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 xml:space="preserve">(его представителя), </w:t>
            </w:r>
            <w:r w:rsidRPr="002C7EFF">
              <w:rPr>
                <w:color w:val="000000"/>
                <w:spacing w:val="-6"/>
              </w:rPr>
              <w:t>участвовавшего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6"/>
              </w:rPr>
              <w:t>в жеребьевке (члена</w:t>
            </w:r>
            <w:r>
              <w:rPr>
                <w:color w:val="000000"/>
                <w:spacing w:val="-7"/>
              </w:rPr>
              <w:t xml:space="preserve"> соответствующей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>и</w:t>
            </w:r>
            <w:r w:rsidRPr="002C7EFF">
              <w:rPr>
                <w:color w:val="000000"/>
                <w:spacing w:val="-7"/>
              </w:rPr>
              <w:t>збирательной комиссии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6"/>
              </w:rPr>
              <w:t>с правом решающего голоса)</w:t>
            </w:r>
            <w:r>
              <w:rPr>
                <w:color w:val="000000"/>
                <w:spacing w:val="-6"/>
              </w:rPr>
              <w:t>,</w:t>
            </w:r>
            <w:r w:rsidRPr="002C7EFF">
              <w:rPr>
                <w:color w:val="000000"/>
                <w:spacing w:val="-6"/>
              </w:rPr>
              <w:t xml:space="preserve"> и</w:t>
            </w:r>
          </w:p>
          <w:p w:rsidR="00EE5A4C" w:rsidRPr="002C7EFF" w:rsidRDefault="00EE5A4C" w:rsidP="00CB377E">
            <w:pPr>
              <w:shd w:val="clear" w:color="auto" w:fill="FFFFFF"/>
              <w:jc w:val="center"/>
            </w:pPr>
            <w:r w:rsidRPr="002C7EFF">
              <w:rPr>
                <w:color w:val="000000"/>
                <w:spacing w:val="-7"/>
              </w:rPr>
              <w:t>дата подписания</w:t>
            </w:r>
          </w:p>
        </w:tc>
      </w:tr>
      <w:tr w:rsidR="00EE5A4C" w:rsidRPr="00BE33B4" w:rsidTr="00CB377E"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</w:tr>
      <w:tr w:rsidR="00EE5A4C" w:rsidRPr="00BE33B4" w:rsidTr="00CB377E"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</w:tr>
      <w:tr w:rsidR="00EE5A4C" w:rsidRPr="00BE33B4" w:rsidTr="00CB377E"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BE33B4" w:rsidRDefault="00EE5A4C" w:rsidP="00CB377E">
            <w:pPr>
              <w:shd w:val="clear" w:color="auto" w:fill="FFFFFF"/>
              <w:rPr>
                <w:szCs w:val="24"/>
              </w:rPr>
            </w:pPr>
          </w:p>
        </w:tc>
      </w:tr>
    </w:tbl>
    <w:p w:rsidR="00EE5A4C" w:rsidRDefault="00EE5A4C" w:rsidP="00CB377E">
      <w:pPr>
        <w:shd w:val="clear" w:color="auto" w:fill="FFFFFF"/>
        <w:rPr>
          <w:color w:val="000000"/>
          <w:spacing w:val="3"/>
          <w:szCs w:val="24"/>
        </w:rPr>
      </w:pPr>
    </w:p>
    <w:p w:rsidR="00EE5A4C" w:rsidRDefault="00EE5A4C" w:rsidP="00CB377E">
      <w:pPr>
        <w:shd w:val="clear" w:color="auto" w:fill="FFFFFF"/>
        <w:rPr>
          <w:color w:val="000000"/>
          <w:spacing w:val="3"/>
          <w:szCs w:val="24"/>
        </w:rPr>
      </w:pPr>
    </w:p>
    <w:p w:rsidR="00EE5A4C" w:rsidRDefault="00EE5A4C" w:rsidP="00CB377E">
      <w:pPr>
        <w:shd w:val="clear" w:color="auto" w:fill="FFFFFF"/>
        <w:ind w:left="1416" w:firstLine="708"/>
        <w:rPr>
          <w:szCs w:val="24"/>
        </w:rPr>
      </w:pPr>
      <w:r w:rsidRPr="00BE33B4">
        <w:rPr>
          <w:color w:val="000000"/>
          <w:spacing w:val="3"/>
          <w:szCs w:val="24"/>
        </w:rPr>
        <w:t>Представители</w:t>
      </w:r>
      <w:r>
        <w:rPr>
          <w:szCs w:val="24"/>
        </w:rPr>
        <w:t xml:space="preserve"> </w:t>
      </w:r>
      <w:r w:rsidRPr="00BE33B4">
        <w:rPr>
          <w:color w:val="000000"/>
          <w:spacing w:val="1"/>
          <w:szCs w:val="24"/>
        </w:rPr>
        <w:t>организации телерадиовещания</w:t>
      </w:r>
      <w:r>
        <w:rPr>
          <w:color w:val="000000"/>
          <w:spacing w:val="1"/>
          <w:szCs w:val="24"/>
        </w:rPr>
        <w:t xml:space="preserve">                                        </w:t>
      </w:r>
      <w:r>
        <w:rPr>
          <w:szCs w:val="24"/>
        </w:rPr>
        <w:t>Представители избирательной комиссии</w:t>
      </w:r>
    </w:p>
    <w:p w:rsidR="00EE5A4C" w:rsidRDefault="00EE5A4C" w:rsidP="00CB377E">
      <w:pPr>
        <w:shd w:val="clear" w:color="auto" w:fill="FFFFFF"/>
        <w:rPr>
          <w:szCs w:val="24"/>
        </w:rPr>
      </w:pPr>
    </w:p>
    <w:p w:rsidR="00EE5A4C" w:rsidRDefault="00EE5A4C" w:rsidP="00CB377E">
      <w:pPr>
        <w:shd w:val="clear" w:color="auto" w:fill="FFFFFF"/>
        <w:ind w:left="1416" w:firstLine="708"/>
        <w:rPr>
          <w:szCs w:val="24"/>
        </w:rPr>
      </w:pPr>
      <w:r>
        <w:rPr>
          <w:szCs w:val="24"/>
        </w:rPr>
        <w:t>______________________________________                                               _____________________________________</w:t>
      </w:r>
    </w:p>
    <w:p w:rsidR="00EE5A4C" w:rsidRPr="00446E0E" w:rsidRDefault="00EE5A4C" w:rsidP="00CB377E">
      <w:pPr>
        <w:shd w:val="clear" w:color="auto" w:fill="FFFFFF"/>
        <w:rPr>
          <w:szCs w:val="24"/>
          <w:vertAlign w:val="superscript"/>
        </w:rPr>
      </w:pPr>
      <w:r w:rsidRPr="00446E0E">
        <w:rPr>
          <w:szCs w:val="24"/>
          <w:vertAlign w:val="superscript"/>
        </w:rPr>
        <w:t xml:space="preserve">     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 w:rsidRPr="00446E0E">
        <w:rPr>
          <w:szCs w:val="24"/>
          <w:vertAlign w:val="superscript"/>
        </w:rPr>
        <w:t xml:space="preserve">   (Фамилия, инициалы, подпись, дата)                                                          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 xml:space="preserve">             </w:t>
      </w:r>
      <w:r w:rsidRPr="00446E0E">
        <w:rPr>
          <w:szCs w:val="24"/>
          <w:vertAlign w:val="superscript"/>
        </w:rPr>
        <w:t xml:space="preserve">  (Фамилия, инициалы, подпись, дата)</w:t>
      </w:r>
    </w:p>
    <w:p w:rsidR="00EE5A4C" w:rsidRDefault="00EE5A4C" w:rsidP="00CB377E">
      <w:pPr>
        <w:jc w:val="center"/>
        <w:rPr>
          <w:sz w:val="16"/>
          <w:szCs w:val="16"/>
        </w:rPr>
        <w:sectPr w:rsidR="00EE5A4C" w:rsidSect="00446E0E">
          <w:pgSz w:w="16838" w:h="11906" w:orient="landscape"/>
          <w:pgMar w:top="1418" w:right="1077" w:bottom="907" w:left="1134" w:header="709" w:footer="709" w:gutter="0"/>
          <w:cols w:space="708"/>
          <w:docGrid w:linePitch="360"/>
        </w:sectPr>
      </w:pPr>
    </w:p>
    <w:p w:rsidR="00EE5A4C" w:rsidRPr="006B6D16" w:rsidRDefault="00EE5A4C" w:rsidP="00512391">
      <w:pPr>
        <w:tabs>
          <w:tab w:val="left" w:pos="10348"/>
        </w:tabs>
        <w:ind w:left="3686"/>
        <w:jc w:val="right"/>
      </w:pPr>
      <w:r w:rsidRPr="006B6D16">
        <w:lastRenderedPageBreak/>
        <w:t xml:space="preserve">Приложение </w:t>
      </w:r>
      <w:r>
        <w:t>4</w:t>
      </w:r>
    </w:p>
    <w:p w:rsidR="00EE5A4C" w:rsidRDefault="00EE5A4C" w:rsidP="00512391">
      <w:pPr>
        <w:tabs>
          <w:tab w:val="left" w:pos="10348"/>
        </w:tabs>
        <w:ind w:left="3686"/>
        <w:jc w:val="right"/>
      </w:pPr>
      <w:r>
        <w:t xml:space="preserve">к Порядку проведения жеребьевки по распределению эфирного времени на каналах муниципальных организаций телерадиовещания и печатной площади в муниципальных периодических печатных изданиях между зарегистрированными кандидатами при проведении дополнительных выборов депутата Новокузнецкого городского Совета народных депутатов по одномандатному избирательному округу № </w:t>
      </w:r>
      <w:r w:rsidR="007F64B2">
        <w:t>17</w:t>
      </w:r>
    </w:p>
    <w:p w:rsidR="00512391" w:rsidRPr="006B6D16" w:rsidRDefault="00512391" w:rsidP="00512391">
      <w:pPr>
        <w:tabs>
          <w:tab w:val="left" w:pos="10348"/>
        </w:tabs>
        <w:ind w:left="3686"/>
        <w:jc w:val="right"/>
      </w:pPr>
      <w:r>
        <w:t>2</w:t>
      </w:r>
      <w:r w:rsidR="0036296D">
        <w:t>2</w:t>
      </w:r>
      <w:r>
        <w:t>.07.2024 № 57/161</w:t>
      </w:r>
    </w:p>
    <w:p w:rsidR="00EE5A4C" w:rsidRPr="006B6D16" w:rsidRDefault="00512391" w:rsidP="00512391">
      <w:pPr>
        <w:tabs>
          <w:tab w:val="left" w:pos="10348"/>
        </w:tabs>
        <w:ind w:left="3686"/>
        <w:jc w:val="right"/>
        <w:rPr>
          <w:i/>
        </w:rPr>
      </w:pPr>
      <w:r w:rsidRPr="006B6D16">
        <w:rPr>
          <w:i/>
        </w:rPr>
        <w:t xml:space="preserve"> </w:t>
      </w:r>
      <w:r w:rsidR="00EE5A4C" w:rsidRPr="006B6D16">
        <w:rPr>
          <w:i/>
        </w:rPr>
        <w:t>(обязательная форма)</w:t>
      </w:r>
    </w:p>
    <w:p w:rsidR="00EE5A4C" w:rsidRPr="005528A1" w:rsidRDefault="00EE5A4C" w:rsidP="00CB377E">
      <w:pPr>
        <w:tabs>
          <w:tab w:val="left" w:pos="10348"/>
        </w:tabs>
        <w:ind w:left="4536"/>
        <w:jc w:val="center"/>
        <w:rPr>
          <w:i/>
        </w:rPr>
      </w:pPr>
    </w:p>
    <w:p w:rsidR="00EE5A4C" w:rsidRDefault="00EE5A4C" w:rsidP="00CB377E">
      <w:pPr>
        <w:jc w:val="center"/>
      </w:pPr>
    </w:p>
    <w:p w:rsidR="00EE5A4C" w:rsidRPr="002519C2" w:rsidRDefault="00EE5A4C" w:rsidP="00CB377E">
      <w:pPr>
        <w:shd w:val="clear" w:color="auto" w:fill="FFFFFF"/>
        <w:jc w:val="center"/>
        <w:rPr>
          <w:b/>
          <w:color w:val="000000"/>
          <w:spacing w:val="2"/>
          <w:sz w:val="24"/>
          <w:szCs w:val="24"/>
        </w:rPr>
      </w:pPr>
      <w:r w:rsidRPr="002519C2">
        <w:rPr>
          <w:b/>
          <w:color w:val="000000"/>
          <w:spacing w:val="2"/>
          <w:sz w:val="24"/>
          <w:szCs w:val="24"/>
        </w:rPr>
        <w:t>Протокол</w:t>
      </w:r>
    </w:p>
    <w:p w:rsidR="00EE5A4C" w:rsidRDefault="00EE5A4C" w:rsidP="00CB377E">
      <w:pPr>
        <w:shd w:val="clear" w:color="auto" w:fill="FFFFFF"/>
        <w:jc w:val="center"/>
        <w:rPr>
          <w:color w:val="000000"/>
          <w:spacing w:val="3"/>
          <w:sz w:val="24"/>
          <w:szCs w:val="24"/>
        </w:rPr>
      </w:pPr>
      <w:r w:rsidRPr="002519C2">
        <w:rPr>
          <w:b/>
          <w:color w:val="000000"/>
          <w:spacing w:val="2"/>
          <w:sz w:val="24"/>
          <w:szCs w:val="24"/>
        </w:rPr>
        <w:t>согласования дат и времени участия в совместных агитационных мероприятиях зарегистрированных кандидатов в депутаты Новокузнецкого городского Совета народных депутатов</w:t>
      </w:r>
      <w:r w:rsidRPr="002519C2">
        <w:rPr>
          <w:b/>
          <w:color w:val="000000"/>
          <w:spacing w:val="3"/>
          <w:sz w:val="24"/>
          <w:szCs w:val="24"/>
        </w:rPr>
        <w:t xml:space="preserve"> на каналах муниципальных организаций телерадиовещания</w:t>
      </w:r>
    </w:p>
    <w:p w:rsidR="00EE5A4C" w:rsidRDefault="00EE5A4C" w:rsidP="00CB377E">
      <w:pPr>
        <w:shd w:val="clear" w:color="auto" w:fill="FFFFFF"/>
        <w:jc w:val="center"/>
        <w:rPr>
          <w:color w:val="000000"/>
          <w:spacing w:val="3"/>
          <w:szCs w:val="24"/>
        </w:rPr>
      </w:pPr>
    </w:p>
    <w:tbl>
      <w:tblPr>
        <w:tblW w:w="10354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3"/>
        <w:gridCol w:w="2285"/>
        <w:gridCol w:w="2141"/>
        <w:gridCol w:w="2938"/>
        <w:gridCol w:w="2347"/>
      </w:tblGrid>
      <w:tr w:rsidR="00EE5A4C" w:rsidRPr="005528A1" w:rsidTr="00CB377E">
        <w:trPr>
          <w:trHeight w:hRule="exact" w:val="1600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528A1" w:rsidRDefault="00EE5A4C" w:rsidP="00CB377E">
            <w:pPr>
              <w:shd w:val="clear" w:color="auto" w:fill="FFFFFF"/>
              <w:jc w:val="center"/>
              <w:rPr>
                <w:color w:val="000000"/>
              </w:rPr>
            </w:pPr>
            <w:r w:rsidRPr="005528A1">
              <w:rPr>
                <w:color w:val="000000"/>
              </w:rPr>
              <w:t>№ №</w:t>
            </w:r>
          </w:p>
          <w:p w:rsidR="00EE5A4C" w:rsidRPr="005528A1" w:rsidRDefault="00EE5A4C" w:rsidP="00CB377E">
            <w:pPr>
              <w:shd w:val="clear" w:color="auto" w:fill="FFFFFF"/>
              <w:jc w:val="center"/>
            </w:pPr>
            <w:r w:rsidRPr="005528A1">
              <w:rPr>
                <w:color w:val="000000"/>
                <w:spacing w:val="-1"/>
              </w:rPr>
              <w:t>п</w:t>
            </w:r>
            <w:r w:rsidRPr="005528A1">
              <w:rPr>
                <w:color w:val="000000"/>
                <w:spacing w:val="-1"/>
                <w:lang w:val="en-US"/>
              </w:rPr>
              <w:t>/</w:t>
            </w:r>
            <w:r w:rsidRPr="005528A1">
              <w:rPr>
                <w:color w:val="000000"/>
                <w:spacing w:val="-1"/>
              </w:rPr>
              <w:t>п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528A1" w:rsidRDefault="00EE5A4C" w:rsidP="00CB377E">
            <w:pPr>
              <w:shd w:val="clear" w:color="auto" w:fill="FFFFFF"/>
              <w:jc w:val="center"/>
            </w:pPr>
            <w:r w:rsidRPr="005528A1">
              <w:t>Фамилия, имя, отчество зарегистрированного кандидата (фамилии указываются в алфавитном порядке)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528A1" w:rsidRDefault="00EE5A4C" w:rsidP="00CB377E">
            <w:pPr>
              <w:shd w:val="clear" w:color="auto" w:fill="FFFFFF"/>
              <w:jc w:val="center"/>
            </w:pPr>
            <w:r w:rsidRPr="005528A1">
              <w:rPr>
                <w:color w:val="000000"/>
                <w:spacing w:val="3"/>
              </w:rPr>
              <w:t>Даты и время выхода в эфир совместных агитационных мероприятий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528A1" w:rsidRDefault="00EE5A4C" w:rsidP="00CB377E">
            <w:pPr>
              <w:shd w:val="clear" w:color="auto" w:fill="FFFFFF"/>
              <w:jc w:val="center"/>
            </w:pPr>
            <w:r w:rsidRPr="005528A1">
              <w:t>Фамилия, инициалы зарегистрированного кандидата (его представителя), давшего согласие на обмен датами и временем участия в совместных агитационных мероприятиях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528A1" w:rsidRDefault="00EE5A4C" w:rsidP="00CB377E">
            <w:pPr>
              <w:shd w:val="clear" w:color="auto" w:fill="FFFFFF"/>
              <w:jc w:val="center"/>
            </w:pPr>
            <w:r w:rsidRPr="005528A1">
              <w:rPr>
                <w:color w:val="000000"/>
                <w:spacing w:val="2"/>
              </w:rPr>
              <w:t>Подпись зарегистрированного кандидата, его представителя</w:t>
            </w:r>
            <w:r w:rsidRPr="005528A1">
              <w:rPr>
                <w:color w:val="000000"/>
                <w:spacing w:val="3"/>
              </w:rPr>
              <w:t xml:space="preserve">, давшего </w:t>
            </w:r>
            <w:r w:rsidRPr="005528A1">
              <w:t>согласие на обмен датами и временем участия в совместных агитационных мероприятиях</w:t>
            </w:r>
            <w:r w:rsidRPr="005528A1">
              <w:rPr>
                <w:color w:val="000000"/>
                <w:spacing w:val="3"/>
              </w:rPr>
              <w:t xml:space="preserve">   и дата подписания</w:t>
            </w:r>
          </w:p>
        </w:tc>
      </w:tr>
      <w:tr w:rsidR="00EE5A4C" w:rsidRPr="00583595" w:rsidTr="00CB377E">
        <w:trPr>
          <w:trHeight w:hRule="exact" w:val="298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</w:tr>
      <w:tr w:rsidR="00EE5A4C" w:rsidRPr="00583595" w:rsidTr="00CB377E">
        <w:trPr>
          <w:trHeight w:hRule="exact" w:val="298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</w:tr>
      <w:tr w:rsidR="00EE5A4C" w:rsidRPr="00583595" w:rsidTr="00CB377E">
        <w:trPr>
          <w:trHeight w:hRule="exact" w:val="298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A4C" w:rsidRPr="00583595" w:rsidRDefault="00EE5A4C" w:rsidP="00CB377E">
            <w:pPr>
              <w:shd w:val="clear" w:color="auto" w:fill="FFFFFF"/>
            </w:pPr>
          </w:p>
        </w:tc>
      </w:tr>
    </w:tbl>
    <w:p w:rsidR="00EE5A4C" w:rsidRDefault="00EE5A4C" w:rsidP="00CB377E">
      <w:pPr>
        <w:shd w:val="clear" w:color="auto" w:fill="FFFFFF"/>
        <w:ind w:firstLine="708"/>
        <w:rPr>
          <w:color w:val="000000"/>
          <w:spacing w:val="3"/>
          <w:szCs w:val="24"/>
        </w:rPr>
      </w:pPr>
    </w:p>
    <w:p w:rsidR="00EE5A4C" w:rsidRDefault="00EE5A4C" w:rsidP="00CB377E">
      <w:pPr>
        <w:shd w:val="clear" w:color="auto" w:fill="FFFFFF"/>
        <w:rPr>
          <w:szCs w:val="24"/>
        </w:rPr>
      </w:pPr>
      <w:r w:rsidRPr="00BE33B4">
        <w:rPr>
          <w:color w:val="000000"/>
          <w:spacing w:val="3"/>
          <w:szCs w:val="24"/>
        </w:rPr>
        <w:t>Представители</w:t>
      </w:r>
      <w:r>
        <w:rPr>
          <w:szCs w:val="24"/>
        </w:rPr>
        <w:t xml:space="preserve"> </w:t>
      </w:r>
      <w:r w:rsidRPr="00BE33B4">
        <w:rPr>
          <w:color w:val="000000"/>
          <w:spacing w:val="1"/>
          <w:szCs w:val="24"/>
        </w:rPr>
        <w:t>организации телерадиовещания</w:t>
      </w:r>
      <w:r>
        <w:rPr>
          <w:color w:val="000000"/>
          <w:spacing w:val="1"/>
          <w:szCs w:val="24"/>
        </w:rPr>
        <w:t xml:space="preserve">                                        </w:t>
      </w:r>
      <w:r>
        <w:rPr>
          <w:szCs w:val="24"/>
        </w:rPr>
        <w:t>Представители избирательной комиссии</w:t>
      </w:r>
    </w:p>
    <w:p w:rsidR="00EE5A4C" w:rsidRDefault="00EE5A4C" w:rsidP="00CB377E">
      <w:pPr>
        <w:shd w:val="clear" w:color="auto" w:fill="FFFFFF"/>
        <w:rPr>
          <w:szCs w:val="24"/>
        </w:rPr>
      </w:pPr>
    </w:p>
    <w:p w:rsidR="00EE5A4C" w:rsidRDefault="00EE5A4C" w:rsidP="00CB377E">
      <w:pPr>
        <w:shd w:val="clear" w:color="auto" w:fill="FFFFFF"/>
        <w:rPr>
          <w:szCs w:val="24"/>
        </w:rPr>
      </w:pPr>
      <w:r>
        <w:rPr>
          <w:szCs w:val="24"/>
        </w:rPr>
        <w:t>______________________________________                                               ________________________________</w:t>
      </w:r>
    </w:p>
    <w:p w:rsidR="00EE5A4C" w:rsidRPr="00446E0E" w:rsidRDefault="00EE5A4C" w:rsidP="00CB377E">
      <w:pPr>
        <w:shd w:val="clear" w:color="auto" w:fill="FFFFFF"/>
        <w:rPr>
          <w:szCs w:val="24"/>
          <w:vertAlign w:val="superscript"/>
        </w:rPr>
      </w:pPr>
      <w:r w:rsidRPr="00446E0E">
        <w:rPr>
          <w:szCs w:val="24"/>
          <w:vertAlign w:val="superscript"/>
        </w:rPr>
        <w:t xml:space="preserve">     </w:t>
      </w:r>
      <w:r>
        <w:rPr>
          <w:szCs w:val="24"/>
          <w:vertAlign w:val="superscript"/>
        </w:rPr>
        <w:tab/>
      </w:r>
      <w:r w:rsidRPr="00446E0E">
        <w:rPr>
          <w:szCs w:val="24"/>
          <w:vertAlign w:val="superscript"/>
        </w:rPr>
        <w:t xml:space="preserve">   (Фамилия, инициалы, подпись, дата)                                                          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 xml:space="preserve">             </w:t>
      </w:r>
      <w:r w:rsidRPr="00446E0E">
        <w:rPr>
          <w:szCs w:val="24"/>
          <w:vertAlign w:val="superscript"/>
        </w:rPr>
        <w:t xml:space="preserve">  (Фамилия, инициалы, подпись, дата)</w:t>
      </w:r>
    </w:p>
    <w:p w:rsidR="00EE5A4C" w:rsidRDefault="00EE5A4C" w:rsidP="00CB377E">
      <w:pPr>
        <w:jc w:val="center"/>
      </w:pPr>
    </w:p>
    <w:p w:rsidR="00EE5A4C" w:rsidRPr="005528A1" w:rsidRDefault="00EE5A4C" w:rsidP="00CB377E">
      <w:pPr>
        <w:jc w:val="center"/>
      </w:pPr>
    </w:p>
    <w:p w:rsidR="00EE5A4C" w:rsidRDefault="00EE5A4C" w:rsidP="00CB377E">
      <w:pPr>
        <w:jc w:val="center"/>
        <w:rPr>
          <w:i/>
        </w:rPr>
      </w:pPr>
    </w:p>
    <w:p w:rsidR="00EE5A4C" w:rsidRPr="004F2645" w:rsidRDefault="00EE5A4C" w:rsidP="00512391">
      <w:pPr>
        <w:tabs>
          <w:tab w:val="left" w:pos="10348"/>
        </w:tabs>
        <w:ind w:left="3686"/>
        <w:jc w:val="right"/>
        <w:rPr>
          <w:sz w:val="18"/>
          <w:szCs w:val="18"/>
        </w:rPr>
      </w:pPr>
      <w:r>
        <w:br w:type="page"/>
      </w:r>
      <w:r w:rsidRPr="004F2645">
        <w:rPr>
          <w:sz w:val="18"/>
          <w:szCs w:val="18"/>
        </w:rPr>
        <w:lastRenderedPageBreak/>
        <w:t>Приложение 5</w:t>
      </w:r>
    </w:p>
    <w:p w:rsidR="00EE5A4C" w:rsidRDefault="00EE5A4C" w:rsidP="00512391">
      <w:pPr>
        <w:tabs>
          <w:tab w:val="left" w:pos="10348"/>
        </w:tabs>
        <w:ind w:left="3686"/>
        <w:jc w:val="right"/>
      </w:pPr>
      <w:r>
        <w:t xml:space="preserve">к Порядку проведения жеребьевки по распределению эфирного времени на каналах муниципальных организаций телерадиовещания и печатной площади в муниципальных периодических печатных изданиях между зарегистрированными кандидатами при проведении дополнительных выборов депутата Новокузнецкого городского Совета народных депутатов по одномандатному избирательному округу № </w:t>
      </w:r>
      <w:r w:rsidR="007F64B2">
        <w:t>17</w:t>
      </w:r>
    </w:p>
    <w:p w:rsidR="00512391" w:rsidRPr="006B6D16" w:rsidRDefault="00512391" w:rsidP="00512391">
      <w:pPr>
        <w:tabs>
          <w:tab w:val="left" w:pos="10348"/>
        </w:tabs>
        <w:ind w:left="3686"/>
        <w:jc w:val="right"/>
      </w:pPr>
      <w:r>
        <w:t>2</w:t>
      </w:r>
      <w:r w:rsidR="0036296D">
        <w:t>2</w:t>
      </w:r>
      <w:r>
        <w:t>.07.2024 № 57/161</w:t>
      </w:r>
    </w:p>
    <w:p w:rsidR="00EE5A4C" w:rsidRPr="004F2645" w:rsidRDefault="00512391" w:rsidP="00512391">
      <w:pPr>
        <w:tabs>
          <w:tab w:val="left" w:pos="10348"/>
        </w:tabs>
        <w:ind w:left="3686"/>
        <w:jc w:val="right"/>
        <w:rPr>
          <w:i/>
          <w:sz w:val="18"/>
          <w:szCs w:val="18"/>
        </w:rPr>
      </w:pPr>
      <w:r w:rsidRPr="004F2645">
        <w:rPr>
          <w:i/>
          <w:sz w:val="18"/>
          <w:szCs w:val="18"/>
        </w:rPr>
        <w:t xml:space="preserve"> </w:t>
      </w:r>
      <w:r w:rsidR="00EE5A4C" w:rsidRPr="004F2645">
        <w:rPr>
          <w:i/>
          <w:sz w:val="18"/>
          <w:szCs w:val="18"/>
        </w:rPr>
        <w:t>(обязательная форма)</w:t>
      </w:r>
    </w:p>
    <w:p w:rsidR="00EE5A4C" w:rsidRDefault="00EE5A4C" w:rsidP="006F3138">
      <w:pPr>
        <w:shd w:val="clear" w:color="auto" w:fill="FFFFFF"/>
        <w:jc w:val="center"/>
        <w:rPr>
          <w:b/>
          <w:color w:val="000000"/>
          <w:spacing w:val="2"/>
          <w:sz w:val="24"/>
          <w:szCs w:val="24"/>
        </w:rPr>
      </w:pPr>
    </w:p>
    <w:p w:rsidR="00EE5A4C" w:rsidRPr="004F2645" w:rsidRDefault="00EE5A4C" w:rsidP="006F3138">
      <w:pPr>
        <w:shd w:val="clear" w:color="auto" w:fill="FFFFFF"/>
        <w:jc w:val="center"/>
        <w:rPr>
          <w:b/>
          <w:color w:val="000000"/>
          <w:spacing w:val="2"/>
          <w:sz w:val="22"/>
          <w:szCs w:val="22"/>
        </w:rPr>
      </w:pPr>
      <w:r w:rsidRPr="004F2645">
        <w:rPr>
          <w:b/>
          <w:color w:val="000000"/>
          <w:spacing w:val="2"/>
          <w:sz w:val="22"/>
          <w:szCs w:val="22"/>
        </w:rPr>
        <w:t xml:space="preserve">Протокол </w:t>
      </w:r>
    </w:p>
    <w:p w:rsidR="00EE5A4C" w:rsidRPr="004F2645" w:rsidRDefault="00EE5A4C" w:rsidP="006F3138">
      <w:pPr>
        <w:shd w:val="clear" w:color="auto" w:fill="FFFFFF"/>
        <w:jc w:val="center"/>
        <w:rPr>
          <w:b/>
          <w:color w:val="000000"/>
          <w:spacing w:val="2"/>
          <w:sz w:val="22"/>
          <w:szCs w:val="22"/>
        </w:rPr>
      </w:pPr>
      <w:r w:rsidRPr="004F2645">
        <w:rPr>
          <w:b/>
          <w:color w:val="000000"/>
          <w:spacing w:val="2"/>
          <w:sz w:val="22"/>
          <w:szCs w:val="22"/>
        </w:rPr>
        <w:t>жеребьевки по распределению между зарегистрированными кандидатами  в депутаты Новокузнецкого городского Совета народных депутатов, печатной площади для публикации предвыборных агитационных материалов в муниципальном периодическом печатном издании</w:t>
      </w:r>
    </w:p>
    <w:p w:rsidR="00EE5A4C" w:rsidRPr="004F2645" w:rsidRDefault="00EE5A4C" w:rsidP="006F3138">
      <w:pPr>
        <w:pStyle w:val="3"/>
        <w:widowControl w:val="0"/>
        <w:autoSpaceDE/>
        <w:autoSpaceDN/>
        <w:adjustRightInd/>
        <w:rPr>
          <w:sz w:val="22"/>
          <w:szCs w:val="22"/>
        </w:rPr>
      </w:pPr>
    </w:p>
    <w:p w:rsidR="00EE5A4C" w:rsidRDefault="00EE5A4C" w:rsidP="006F3138">
      <w:pPr>
        <w:widowControl w:val="0"/>
        <w:pBdr>
          <w:top w:val="single" w:sz="4" w:space="1" w:color="auto"/>
        </w:pBdr>
        <w:spacing w:after="240"/>
        <w:ind w:left="1701" w:right="1701"/>
        <w:jc w:val="center"/>
      </w:pPr>
      <w:r>
        <w:t>(наименование муниципального печатного издания)</w:t>
      </w:r>
    </w:p>
    <w:tbl>
      <w:tblPr>
        <w:tblW w:w="1020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2699"/>
        <w:gridCol w:w="1140"/>
        <w:gridCol w:w="1411"/>
        <w:gridCol w:w="1215"/>
        <w:gridCol w:w="1053"/>
        <w:gridCol w:w="2227"/>
      </w:tblGrid>
      <w:tr w:rsidR="00EE5A4C" w:rsidRPr="001D6263" w:rsidTr="004F2645">
        <w:trPr>
          <w:cantSplit/>
        </w:trPr>
        <w:tc>
          <w:tcPr>
            <w:tcW w:w="462" w:type="dxa"/>
            <w:vAlign w:val="center"/>
          </w:tcPr>
          <w:p w:rsidR="00EE5A4C" w:rsidRPr="001D6263" w:rsidRDefault="00EE5A4C" w:rsidP="00CB377E">
            <w:pPr>
              <w:jc w:val="center"/>
              <w:rPr>
                <w:sz w:val="18"/>
                <w:szCs w:val="18"/>
              </w:rPr>
            </w:pPr>
            <w:r w:rsidRPr="001D6263">
              <w:rPr>
                <w:sz w:val="18"/>
                <w:szCs w:val="18"/>
              </w:rPr>
              <w:t>№ п/п</w:t>
            </w:r>
          </w:p>
        </w:tc>
        <w:tc>
          <w:tcPr>
            <w:tcW w:w="2699" w:type="dxa"/>
            <w:vAlign w:val="center"/>
          </w:tcPr>
          <w:p w:rsidR="00EE5A4C" w:rsidRPr="001D6263" w:rsidRDefault="00EE5A4C" w:rsidP="00CB377E">
            <w:pPr>
              <w:jc w:val="center"/>
              <w:rPr>
                <w:sz w:val="18"/>
                <w:szCs w:val="18"/>
              </w:rPr>
            </w:pPr>
            <w:r w:rsidRPr="001D6263">
              <w:rPr>
                <w:sz w:val="18"/>
                <w:szCs w:val="18"/>
              </w:rPr>
              <w:t xml:space="preserve">Фамилия, имя, отчество </w:t>
            </w:r>
            <w:r w:rsidRPr="001D6263">
              <w:rPr>
                <w:sz w:val="18"/>
                <w:szCs w:val="18"/>
              </w:rPr>
              <w:br/>
              <w:t xml:space="preserve">зарегистрированного кандидата </w:t>
            </w:r>
            <w:r w:rsidRPr="001D6263">
              <w:rPr>
                <w:sz w:val="18"/>
                <w:szCs w:val="18"/>
              </w:rPr>
              <w:br/>
              <w:t xml:space="preserve">(фамилии указываются </w:t>
            </w:r>
            <w:r w:rsidRPr="001D6263">
              <w:rPr>
                <w:sz w:val="18"/>
                <w:szCs w:val="18"/>
              </w:rPr>
              <w:br/>
              <w:t>в алфавитном порядке)</w:t>
            </w:r>
          </w:p>
        </w:tc>
        <w:tc>
          <w:tcPr>
            <w:tcW w:w="4819" w:type="dxa"/>
            <w:gridSpan w:val="4"/>
            <w:vAlign w:val="center"/>
          </w:tcPr>
          <w:p w:rsidR="00EE5A4C" w:rsidRPr="001D6263" w:rsidRDefault="00EE5A4C" w:rsidP="00CB3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публик</w:t>
            </w:r>
            <w:r w:rsidRPr="001D6263">
              <w:rPr>
                <w:sz w:val="18"/>
                <w:szCs w:val="18"/>
              </w:rPr>
              <w:t>ации предвыборных агитационных материалов</w:t>
            </w:r>
            <w:r w:rsidRPr="001D6263">
              <w:rPr>
                <w:rStyle w:val="a8"/>
                <w:sz w:val="18"/>
                <w:szCs w:val="18"/>
              </w:rPr>
              <w:footnoteReference w:id="2"/>
            </w:r>
          </w:p>
        </w:tc>
        <w:tc>
          <w:tcPr>
            <w:tcW w:w="2227" w:type="dxa"/>
            <w:vAlign w:val="center"/>
          </w:tcPr>
          <w:p w:rsidR="00EE5A4C" w:rsidRPr="001D6263" w:rsidRDefault="00EE5A4C" w:rsidP="00696B67">
            <w:pPr>
              <w:jc w:val="center"/>
              <w:rPr>
                <w:b/>
                <w:sz w:val="18"/>
                <w:szCs w:val="18"/>
              </w:rPr>
            </w:pPr>
            <w:r w:rsidRPr="001D6263">
              <w:rPr>
                <w:sz w:val="18"/>
                <w:szCs w:val="18"/>
              </w:rPr>
              <w:t>Подпись зарегистрированного кандидата (его представителя), участвовавшего в жеребьевке (члена соответствующей избирательной комиссии с правом решающего голоса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EE5A4C" w:rsidTr="004F2645">
        <w:trPr>
          <w:cantSplit/>
        </w:trPr>
        <w:tc>
          <w:tcPr>
            <w:tcW w:w="462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2699" w:type="dxa"/>
          </w:tcPr>
          <w:p w:rsidR="00EE5A4C" w:rsidRDefault="00EE5A4C" w:rsidP="00CB377E">
            <w:pPr>
              <w:rPr>
                <w:sz w:val="18"/>
              </w:rPr>
            </w:pPr>
          </w:p>
        </w:tc>
        <w:tc>
          <w:tcPr>
            <w:tcW w:w="1140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лот</w:t>
            </w:r>
          </w:p>
        </w:tc>
        <w:tc>
          <w:tcPr>
            <w:tcW w:w="1411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1215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 выпуска</w:t>
            </w:r>
          </w:p>
        </w:tc>
        <w:tc>
          <w:tcPr>
            <w:tcW w:w="1053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Место на полосе</w:t>
            </w:r>
          </w:p>
        </w:tc>
        <w:tc>
          <w:tcPr>
            <w:tcW w:w="2227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</w:tr>
      <w:tr w:rsidR="00EE5A4C" w:rsidTr="004F2645">
        <w:trPr>
          <w:cantSplit/>
        </w:trPr>
        <w:tc>
          <w:tcPr>
            <w:tcW w:w="462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2699" w:type="dxa"/>
          </w:tcPr>
          <w:p w:rsidR="00EE5A4C" w:rsidRDefault="00EE5A4C" w:rsidP="00CB377E">
            <w:pPr>
              <w:rPr>
                <w:sz w:val="18"/>
              </w:rPr>
            </w:pPr>
          </w:p>
        </w:tc>
        <w:tc>
          <w:tcPr>
            <w:tcW w:w="1140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1411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1215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1053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2227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</w:tr>
      <w:tr w:rsidR="00EE5A4C" w:rsidTr="004F2645">
        <w:trPr>
          <w:cantSplit/>
        </w:trPr>
        <w:tc>
          <w:tcPr>
            <w:tcW w:w="462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2699" w:type="dxa"/>
          </w:tcPr>
          <w:p w:rsidR="00EE5A4C" w:rsidRDefault="00EE5A4C" w:rsidP="00CB377E">
            <w:pPr>
              <w:rPr>
                <w:sz w:val="18"/>
              </w:rPr>
            </w:pPr>
          </w:p>
        </w:tc>
        <w:tc>
          <w:tcPr>
            <w:tcW w:w="1140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1411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1215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1053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2227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</w:tr>
      <w:tr w:rsidR="00EE5A4C" w:rsidTr="004F2645">
        <w:trPr>
          <w:cantSplit/>
        </w:trPr>
        <w:tc>
          <w:tcPr>
            <w:tcW w:w="462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2699" w:type="dxa"/>
          </w:tcPr>
          <w:p w:rsidR="00EE5A4C" w:rsidRDefault="00EE5A4C" w:rsidP="00CB377E">
            <w:pPr>
              <w:rPr>
                <w:sz w:val="18"/>
              </w:rPr>
            </w:pPr>
          </w:p>
        </w:tc>
        <w:tc>
          <w:tcPr>
            <w:tcW w:w="1140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1411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1215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1053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  <w:tc>
          <w:tcPr>
            <w:tcW w:w="2227" w:type="dxa"/>
          </w:tcPr>
          <w:p w:rsidR="00EE5A4C" w:rsidRDefault="00EE5A4C" w:rsidP="00CB377E">
            <w:pPr>
              <w:jc w:val="center"/>
              <w:rPr>
                <w:sz w:val="18"/>
              </w:rPr>
            </w:pPr>
          </w:p>
        </w:tc>
      </w:tr>
    </w:tbl>
    <w:p w:rsidR="00EE5A4C" w:rsidRDefault="00EE5A4C" w:rsidP="00115DCC">
      <w:pPr>
        <w:widowControl w:val="0"/>
        <w:spacing w:before="120" w:after="120"/>
      </w:pPr>
    </w:p>
    <w:p w:rsidR="00EE5A4C" w:rsidRDefault="00EE5A4C" w:rsidP="00115DCC">
      <w:pPr>
        <w:widowControl w:val="0"/>
        <w:spacing w:before="120" w:after="120"/>
      </w:pPr>
      <w:r>
        <w:t>Представители редакции муниципального печатного издания</w:t>
      </w:r>
      <w:r>
        <w:rPr>
          <w:rStyle w:val="a8"/>
        </w:rPr>
        <w:footnoteReference w:customMarkFollows="1" w:id="3"/>
        <w:t>**</w:t>
      </w:r>
    </w:p>
    <w:tbl>
      <w:tblPr>
        <w:tblW w:w="66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84"/>
        <w:gridCol w:w="2552"/>
        <w:gridCol w:w="284"/>
        <w:gridCol w:w="1558"/>
      </w:tblGrid>
      <w:tr w:rsidR="00EE5A4C" w:rsidTr="00CB377E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4C" w:rsidRDefault="00EE5A4C" w:rsidP="00CB377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A4C" w:rsidRDefault="00EE5A4C" w:rsidP="00CB377E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4C" w:rsidRDefault="00EE5A4C" w:rsidP="00CB377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A4C" w:rsidRDefault="00EE5A4C" w:rsidP="00CB377E"/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4C" w:rsidRDefault="00EE5A4C" w:rsidP="00CB377E"/>
        </w:tc>
      </w:tr>
      <w:tr w:rsidR="00EE5A4C" w:rsidTr="003907C8"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(инициалы,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EE5A4C" w:rsidTr="003907C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5A4C" w:rsidRDefault="00EE5A4C" w:rsidP="003907C8">
            <w:pPr>
              <w:jc w:val="center"/>
              <w:rPr>
                <w:vertAlign w:val="superscript"/>
              </w:rPr>
            </w:pPr>
          </w:p>
          <w:p w:rsidR="00EE5A4C" w:rsidRPr="003907C8" w:rsidRDefault="00EE5A4C" w:rsidP="003907C8">
            <w:pPr>
              <w:jc w:val="center"/>
              <w:rPr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5A4C" w:rsidRPr="003907C8" w:rsidRDefault="00EE5A4C" w:rsidP="003907C8">
            <w:pPr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5A4C" w:rsidRPr="003907C8" w:rsidRDefault="00EE5A4C" w:rsidP="003907C8">
            <w:pPr>
              <w:jc w:val="center"/>
              <w:rPr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5A4C" w:rsidRPr="003907C8" w:rsidRDefault="00EE5A4C" w:rsidP="003907C8">
            <w:pPr>
              <w:jc w:val="center"/>
              <w:rPr>
                <w:vertAlign w:val="superscript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5A4C" w:rsidRPr="003907C8" w:rsidRDefault="00EE5A4C" w:rsidP="003907C8">
            <w:pPr>
              <w:jc w:val="center"/>
              <w:rPr>
                <w:vertAlign w:val="superscript"/>
              </w:rPr>
            </w:pPr>
          </w:p>
        </w:tc>
      </w:tr>
      <w:tr w:rsidR="00EE5A4C" w:rsidTr="003907C8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(инициалы,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EE5A4C" w:rsidRDefault="00EE5A4C" w:rsidP="003907C8">
      <w:pPr>
        <w:widowControl w:val="0"/>
      </w:pPr>
    </w:p>
    <w:p w:rsidR="00EE5A4C" w:rsidRDefault="00EE5A4C" w:rsidP="003907C8">
      <w:pPr>
        <w:widowControl w:val="0"/>
      </w:pPr>
      <w:r>
        <w:t>Член Муниципальной/ окружной избирательной комиссии</w:t>
      </w:r>
    </w:p>
    <w:p w:rsidR="00EE5A4C" w:rsidRDefault="00EE5A4C" w:rsidP="003907C8">
      <w:pPr>
        <w:widowControl w:val="0"/>
      </w:pPr>
      <w:r>
        <w:t xml:space="preserve">____________________________________________________ </w:t>
      </w:r>
    </w:p>
    <w:p w:rsidR="00EE5A4C" w:rsidRPr="003907C8" w:rsidRDefault="00EE5A4C" w:rsidP="003907C8">
      <w:pPr>
        <w:widowControl w:val="0"/>
        <w:ind w:left="708" w:firstLine="708"/>
        <w:rPr>
          <w:vertAlign w:val="superscript"/>
        </w:rPr>
      </w:pPr>
      <w:r w:rsidRPr="003907C8">
        <w:rPr>
          <w:vertAlign w:val="superscript"/>
        </w:rPr>
        <w:t xml:space="preserve">  (наименование избирательной комиссии)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84"/>
        <w:gridCol w:w="2552"/>
        <w:gridCol w:w="284"/>
        <w:gridCol w:w="1558"/>
      </w:tblGrid>
      <w:tr w:rsidR="00EE5A4C" w:rsidTr="00CB377E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4C" w:rsidRDefault="00EE5A4C" w:rsidP="003907C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A4C" w:rsidRDefault="00EE5A4C" w:rsidP="003907C8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4C" w:rsidRDefault="00EE5A4C" w:rsidP="003907C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A4C" w:rsidRDefault="00EE5A4C" w:rsidP="003907C8"/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4C" w:rsidRDefault="00EE5A4C" w:rsidP="003907C8"/>
        </w:tc>
      </w:tr>
      <w:tr w:rsidR="00EE5A4C" w:rsidTr="00CB377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(инициалы,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EE5A4C" w:rsidRDefault="00EE5A4C" w:rsidP="00CB377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EE5A4C" w:rsidRDefault="00EE5A4C" w:rsidP="001D6263">
      <w:pPr>
        <w:shd w:val="clear" w:color="auto" w:fill="FFFFFF"/>
        <w:jc w:val="center"/>
        <w:rPr>
          <w:b/>
          <w:color w:val="000000"/>
          <w:spacing w:val="2"/>
          <w:sz w:val="24"/>
          <w:szCs w:val="24"/>
        </w:rPr>
      </w:pPr>
    </w:p>
    <w:sectPr w:rsidR="00EE5A4C" w:rsidSect="004F2645">
      <w:pgSz w:w="11906" w:h="16838"/>
      <w:pgMar w:top="1077" w:right="907" w:bottom="28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322" w:rsidRDefault="00AA1322" w:rsidP="00DA72BE">
      <w:pPr>
        <w:pStyle w:val="2"/>
        <w:spacing w:line="240" w:lineRule="auto"/>
      </w:pPr>
      <w:r>
        <w:separator/>
      </w:r>
    </w:p>
  </w:endnote>
  <w:endnote w:type="continuationSeparator" w:id="1">
    <w:p w:rsidR="00AA1322" w:rsidRDefault="00AA1322" w:rsidP="00DA72BE">
      <w:pPr>
        <w:pStyle w:val="2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322" w:rsidRDefault="00AA1322" w:rsidP="00DA72BE">
      <w:pPr>
        <w:pStyle w:val="2"/>
        <w:spacing w:line="240" w:lineRule="auto"/>
      </w:pPr>
      <w:r>
        <w:separator/>
      </w:r>
    </w:p>
  </w:footnote>
  <w:footnote w:type="continuationSeparator" w:id="1">
    <w:p w:rsidR="00AA1322" w:rsidRDefault="00AA1322" w:rsidP="00DA72BE">
      <w:pPr>
        <w:pStyle w:val="2"/>
        <w:spacing w:line="240" w:lineRule="auto"/>
      </w:pPr>
      <w:r>
        <w:continuationSeparator/>
      </w:r>
    </w:p>
  </w:footnote>
  <w:footnote w:id="2">
    <w:p w:rsidR="00EE5A4C" w:rsidRDefault="00EE5A4C" w:rsidP="00115DCC">
      <w:pPr>
        <w:pStyle w:val="a9"/>
      </w:pPr>
      <w:r w:rsidRPr="001D6263">
        <w:rPr>
          <w:rStyle w:val="a8"/>
          <w:sz w:val="16"/>
          <w:szCs w:val="16"/>
        </w:rPr>
        <w:footnoteRef/>
      </w:r>
      <w:r w:rsidRPr="001D6263">
        <w:rPr>
          <w:sz w:val="16"/>
          <w:szCs w:val="16"/>
        </w:rPr>
        <w:t xml:space="preserve"> Если на одной полосе будут расположены несколько предвыборных агитационных материалов, в наименование графы также включаются слова «место на полосе».</w:t>
      </w:r>
    </w:p>
  </w:footnote>
  <w:footnote w:id="3">
    <w:p w:rsidR="00EE5A4C" w:rsidRDefault="00EE5A4C" w:rsidP="00115DCC">
      <w:r w:rsidRPr="001D6263">
        <w:rPr>
          <w:rStyle w:val="a8"/>
          <w:sz w:val="16"/>
          <w:szCs w:val="16"/>
        </w:rPr>
        <w:t>**</w:t>
      </w:r>
      <w:r w:rsidRPr="001D6263">
        <w:rPr>
          <w:sz w:val="16"/>
          <w:szCs w:val="16"/>
          <w:lang w:val="en-US"/>
        </w:rPr>
        <w:t> </w:t>
      </w:r>
      <w:r w:rsidRPr="001D6263">
        <w:rPr>
          <w:sz w:val="16"/>
          <w:szCs w:val="16"/>
        </w:rPr>
        <w:t>Протокол подписывается не менее чем двумя представителями редакции государственного периодического печатного издания.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9F28E30"/>
    <w:lvl w:ilvl="0" w:tplc="3CA8562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 w:tplc="5FE8C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D29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6A8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DCD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E23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42BE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BC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58D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2A805DB"/>
    <w:multiLevelType w:val="multilevel"/>
    <w:tmpl w:val="6F1A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83"/>
        </w:tabs>
        <w:ind w:left="2183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32"/>
        </w:tabs>
        <w:ind w:left="2532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1"/>
        </w:tabs>
        <w:ind w:left="2881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cs="Times New Roman" w:hint="default"/>
      </w:rPr>
    </w:lvl>
  </w:abstractNum>
  <w:abstractNum w:abstractNumId="2">
    <w:nsid w:val="07B30C76"/>
    <w:multiLevelType w:val="hybridMultilevel"/>
    <w:tmpl w:val="830CC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AF5761"/>
    <w:multiLevelType w:val="hybridMultilevel"/>
    <w:tmpl w:val="DC4CD4BA"/>
    <w:lvl w:ilvl="0" w:tplc="AC9A447E">
      <w:start w:val="14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877F09"/>
    <w:multiLevelType w:val="hybridMultilevel"/>
    <w:tmpl w:val="8C24D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0A43F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E36E78"/>
    <w:multiLevelType w:val="multilevel"/>
    <w:tmpl w:val="1F88E4B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6">
    <w:nsid w:val="1AF841CB"/>
    <w:multiLevelType w:val="hybridMultilevel"/>
    <w:tmpl w:val="709EE058"/>
    <w:lvl w:ilvl="0" w:tplc="F1947F86">
      <w:start w:val="1"/>
      <w:numFmt w:val="bullet"/>
      <w:lvlText w:val="−"/>
      <w:lvlJc w:val="left"/>
      <w:pPr>
        <w:ind w:left="117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2690"/>
        </w:tabs>
        <w:ind w:left="0" w:firstLine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16BB2"/>
    <w:multiLevelType w:val="hybridMultilevel"/>
    <w:tmpl w:val="0DFA9150"/>
    <w:lvl w:ilvl="0" w:tplc="2DA46AF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805DEB"/>
    <w:multiLevelType w:val="multilevel"/>
    <w:tmpl w:val="4A8C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83"/>
        </w:tabs>
        <w:ind w:left="2183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32"/>
        </w:tabs>
        <w:ind w:left="2532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1"/>
        </w:tabs>
        <w:ind w:left="2881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cs="Times New Roman" w:hint="default"/>
      </w:rPr>
    </w:lvl>
  </w:abstractNum>
  <w:abstractNum w:abstractNumId="10">
    <w:nsid w:val="3A825292"/>
    <w:multiLevelType w:val="hybridMultilevel"/>
    <w:tmpl w:val="03D2E78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3D5944DA"/>
    <w:multiLevelType w:val="hybridMultilevel"/>
    <w:tmpl w:val="56F43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14200F"/>
    <w:multiLevelType w:val="hybridMultilevel"/>
    <w:tmpl w:val="3AE0F808"/>
    <w:lvl w:ilvl="0" w:tplc="F1947F8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D7E17"/>
    <w:multiLevelType w:val="hybridMultilevel"/>
    <w:tmpl w:val="38186F48"/>
    <w:lvl w:ilvl="0" w:tplc="4718D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CC3F65"/>
    <w:multiLevelType w:val="hybridMultilevel"/>
    <w:tmpl w:val="A23662C4"/>
    <w:lvl w:ilvl="0" w:tplc="F1947F86">
      <w:start w:val="1"/>
      <w:numFmt w:val="bullet"/>
      <w:lvlText w:val="−"/>
      <w:lvlJc w:val="left"/>
      <w:pPr>
        <w:ind w:left="117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5">
    <w:nsid w:val="600E5392"/>
    <w:multiLevelType w:val="hybridMultilevel"/>
    <w:tmpl w:val="C4D26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473FD6"/>
    <w:multiLevelType w:val="hybridMultilevel"/>
    <w:tmpl w:val="A02E9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E2B8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D41096"/>
    <w:multiLevelType w:val="hybridMultilevel"/>
    <w:tmpl w:val="1102EB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B97ABB"/>
    <w:multiLevelType w:val="hybridMultilevel"/>
    <w:tmpl w:val="62A27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86506AC"/>
    <w:multiLevelType w:val="hybridMultilevel"/>
    <w:tmpl w:val="519C5C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D0B6B4A"/>
    <w:multiLevelType w:val="multilevel"/>
    <w:tmpl w:val="29002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18"/>
  </w:num>
  <w:num w:numId="3">
    <w:abstractNumId w:val="11"/>
  </w:num>
  <w:num w:numId="4">
    <w:abstractNumId w:val="16"/>
  </w:num>
  <w:num w:numId="5">
    <w:abstractNumId w:val="14"/>
  </w:num>
  <w:num w:numId="6">
    <w:abstractNumId w:val="12"/>
  </w:num>
  <w:num w:numId="7">
    <w:abstractNumId w:val="6"/>
  </w:num>
  <w:num w:numId="8">
    <w:abstractNumId w:val="13"/>
  </w:num>
  <w:num w:numId="9">
    <w:abstractNumId w:val="15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8"/>
  </w:num>
  <w:num w:numId="13">
    <w:abstractNumId w:val="10"/>
  </w:num>
  <w:num w:numId="14">
    <w:abstractNumId w:val="3"/>
  </w:num>
  <w:num w:numId="15">
    <w:abstractNumId w:val="9"/>
  </w:num>
  <w:num w:numId="16">
    <w:abstractNumId w:val="19"/>
  </w:num>
  <w:num w:numId="17">
    <w:abstractNumId w:val="5"/>
  </w:num>
  <w:num w:numId="18">
    <w:abstractNumId w:val="0"/>
  </w:num>
  <w:num w:numId="19">
    <w:abstractNumId w:val="20"/>
  </w:num>
  <w:num w:numId="20">
    <w:abstractNumId w:val="1"/>
  </w:num>
  <w:num w:numId="21">
    <w:abstractNumId w:val="2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FDB"/>
    <w:rsid w:val="00000764"/>
    <w:rsid w:val="0000799D"/>
    <w:rsid w:val="000151C0"/>
    <w:rsid w:val="0002435E"/>
    <w:rsid w:val="00026053"/>
    <w:rsid w:val="000268D6"/>
    <w:rsid w:val="00030D3F"/>
    <w:rsid w:val="00051463"/>
    <w:rsid w:val="00052DE0"/>
    <w:rsid w:val="00054DF3"/>
    <w:rsid w:val="0006352F"/>
    <w:rsid w:val="0007077F"/>
    <w:rsid w:val="0007371C"/>
    <w:rsid w:val="0007444D"/>
    <w:rsid w:val="00075273"/>
    <w:rsid w:val="00080828"/>
    <w:rsid w:val="00093BB3"/>
    <w:rsid w:val="00096BBC"/>
    <w:rsid w:val="000A0C86"/>
    <w:rsid w:val="000A1A4D"/>
    <w:rsid w:val="000A3860"/>
    <w:rsid w:val="000B70DB"/>
    <w:rsid w:val="000B7CF9"/>
    <w:rsid w:val="000C168E"/>
    <w:rsid w:val="000C7648"/>
    <w:rsid w:val="000D184C"/>
    <w:rsid w:val="000E3AA1"/>
    <w:rsid w:val="000F19DB"/>
    <w:rsid w:val="000F1FC6"/>
    <w:rsid w:val="000F472A"/>
    <w:rsid w:val="000F495F"/>
    <w:rsid w:val="000F6233"/>
    <w:rsid w:val="000F75B8"/>
    <w:rsid w:val="0010452C"/>
    <w:rsid w:val="0011172E"/>
    <w:rsid w:val="00113D86"/>
    <w:rsid w:val="001141FC"/>
    <w:rsid w:val="00114D8C"/>
    <w:rsid w:val="00114E16"/>
    <w:rsid w:val="00115720"/>
    <w:rsid w:val="00115DCC"/>
    <w:rsid w:val="0011657E"/>
    <w:rsid w:val="001202DB"/>
    <w:rsid w:val="0012269C"/>
    <w:rsid w:val="00124856"/>
    <w:rsid w:val="00125D1E"/>
    <w:rsid w:val="00130E17"/>
    <w:rsid w:val="00134ACF"/>
    <w:rsid w:val="00137AA5"/>
    <w:rsid w:val="00143CDE"/>
    <w:rsid w:val="0015136E"/>
    <w:rsid w:val="00152E34"/>
    <w:rsid w:val="001629FB"/>
    <w:rsid w:val="00162E92"/>
    <w:rsid w:val="001645D5"/>
    <w:rsid w:val="00164FE5"/>
    <w:rsid w:val="001664D1"/>
    <w:rsid w:val="00172A80"/>
    <w:rsid w:val="00172F33"/>
    <w:rsid w:val="001748BD"/>
    <w:rsid w:val="00175409"/>
    <w:rsid w:val="00177BDF"/>
    <w:rsid w:val="00194D0C"/>
    <w:rsid w:val="00195E93"/>
    <w:rsid w:val="0019680D"/>
    <w:rsid w:val="001A2D01"/>
    <w:rsid w:val="001B35F0"/>
    <w:rsid w:val="001C2419"/>
    <w:rsid w:val="001C2AE7"/>
    <w:rsid w:val="001C46FB"/>
    <w:rsid w:val="001C62A7"/>
    <w:rsid w:val="001D008F"/>
    <w:rsid w:val="001D6263"/>
    <w:rsid w:val="001D6C1E"/>
    <w:rsid w:val="001E4AAF"/>
    <w:rsid w:val="001E7281"/>
    <w:rsid w:val="001F02C6"/>
    <w:rsid w:val="001F0789"/>
    <w:rsid w:val="001F096B"/>
    <w:rsid w:val="001F304B"/>
    <w:rsid w:val="001F5775"/>
    <w:rsid w:val="0020762E"/>
    <w:rsid w:val="0021483C"/>
    <w:rsid w:val="00216BD7"/>
    <w:rsid w:val="00221CCC"/>
    <w:rsid w:val="00232D78"/>
    <w:rsid w:val="0023393B"/>
    <w:rsid w:val="0023582D"/>
    <w:rsid w:val="002362C9"/>
    <w:rsid w:val="00245944"/>
    <w:rsid w:val="00245FF3"/>
    <w:rsid w:val="00246DF2"/>
    <w:rsid w:val="002519C2"/>
    <w:rsid w:val="00252B75"/>
    <w:rsid w:val="00252C07"/>
    <w:rsid w:val="00255DFD"/>
    <w:rsid w:val="002608E3"/>
    <w:rsid w:val="00261EC2"/>
    <w:rsid w:val="002642D2"/>
    <w:rsid w:val="00264918"/>
    <w:rsid w:val="00274B28"/>
    <w:rsid w:val="0028202B"/>
    <w:rsid w:val="002854F7"/>
    <w:rsid w:val="002876CE"/>
    <w:rsid w:val="002918CE"/>
    <w:rsid w:val="00292D4D"/>
    <w:rsid w:val="0029422E"/>
    <w:rsid w:val="00296CF8"/>
    <w:rsid w:val="002A0FF9"/>
    <w:rsid w:val="002A3912"/>
    <w:rsid w:val="002A6E56"/>
    <w:rsid w:val="002B079C"/>
    <w:rsid w:val="002B2805"/>
    <w:rsid w:val="002B7C45"/>
    <w:rsid w:val="002C0CC7"/>
    <w:rsid w:val="002C2A41"/>
    <w:rsid w:val="002C7D8A"/>
    <w:rsid w:val="002C7EFF"/>
    <w:rsid w:val="002D0B70"/>
    <w:rsid w:val="002D0E03"/>
    <w:rsid w:val="002D28AB"/>
    <w:rsid w:val="002D2A76"/>
    <w:rsid w:val="002D42BF"/>
    <w:rsid w:val="002D4370"/>
    <w:rsid w:val="002D77B9"/>
    <w:rsid w:val="002E3F6E"/>
    <w:rsid w:val="002F1142"/>
    <w:rsid w:val="002F28A1"/>
    <w:rsid w:val="002F43F2"/>
    <w:rsid w:val="00300964"/>
    <w:rsid w:val="00300ADB"/>
    <w:rsid w:val="00313D6E"/>
    <w:rsid w:val="00321BB4"/>
    <w:rsid w:val="00333F9F"/>
    <w:rsid w:val="00352312"/>
    <w:rsid w:val="0035530B"/>
    <w:rsid w:val="003568FA"/>
    <w:rsid w:val="003616D5"/>
    <w:rsid w:val="003619CE"/>
    <w:rsid w:val="0036296D"/>
    <w:rsid w:val="003637FE"/>
    <w:rsid w:val="00366F91"/>
    <w:rsid w:val="0036757C"/>
    <w:rsid w:val="00381EE3"/>
    <w:rsid w:val="00387F31"/>
    <w:rsid w:val="003907C8"/>
    <w:rsid w:val="00396433"/>
    <w:rsid w:val="003A0DD1"/>
    <w:rsid w:val="003A29D9"/>
    <w:rsid w:val="003B434F"/>
    <w:rsid w:val="003C71C5"/>
    <w:rsid w:val="003D60D1"/>
    <w:rsid w:val="003E14B3"/>
    <w:rsid w:val="003E1CD6"/>
    <w:rsid w:val="003E3E43"/>
    <w:rsid w:val="003E662D"/>
    <w:rsid w:val="003E791F"/>
    <w:rsid w:val="003F1967"/>
    <w:rsid w:val="003F2B01"/>
    <w:rsid w:val="003F5B95"/>
    <w:rsid w:val="00401618"/>
    <w:rsid w:val="00413E0D"/>
    <w:rsid w:val="00420092"/>
    <w:rsid w:val="00420250"/>
    <w:rsid w:val="00432260"/>
    <w:rsid w:val="00445299"/>
    <w:rsid w:val="00446E0E"/>
    <w:rsid w:val="00460AD9"/>
    <w:rsid w:val="004657E6"/>
    <w:rsid w:val="0046620B"/>
    <w:rsid w:val="004701D6"/>
    <w:rsid w:val="0047411F"/>
    <w:rsid w:val="00474935"/>
    <w:rsid w:val="0047754C"/>
    <w:rsid w:val="0048121B"/>
    <w:rsid w:val="00485B80"/>
    <w:rsid w:val="00492ED2"/>
    <w:rsid w:val="00493707"/>
    <w:rsid w:val="004A7474"/>
    <w:rsid w:val="004B0823"/>
    <w:rsid w:val="004B189B"/>
    <w:rsid w:val="004B3C13"/>
    <w:rsid w:val="004B56DD"/>
    <w:rsid w:val="004B5F0F"/>
    <w:rsid w:val="004B6198"/>
    <w:rsid w:val="004B75D5"/>
    <w:rsid w:val="004C5AB4"/>
    <w:rsid w:val="004D0DBE"/>
    <w:rsid w:val="004D31DF"/>
    <w:rsid w:val="004D759D"/>
    <w:rsid w:val="004D7901"/>
    <w:rsid w:val="004D7CAE"/>
    <w:rsid w:val="004E1135"/>
    <w:rsid w:val="004F013B"/>
    <w:rsid w:val="004F0C16"/>
    <w:rsid w:val="004F2645"/>
    <w:rsid w:val="004F32A0"/>
    <w:rsid w:val="004F416E"/>
    <w:rsid w:val="0050566A"/>
    <w:rsid w:val="00505B59"/>
    <w:rsid w:val="00507074"/>
    <w:rsid w:val="00512391"/>
    <w:rsid w:val="0051732C"/>
    <w:rsid w:val="00522B6B"/>
    <w:rsid w:val="00527BB9"/>
    <w:rsid w:val="00545729"/>
    <w:rsid w:val="00545ACC"/>
    <w:rsid w:val="00545CBC"/>
    <w:rsid w:val="00547FCF"/>
    <w:rsid w:val="0055074C"/>
    <w:rsid w:val="0055202C"/>
    <w:rsid w:val="005528A1"/>
    <w:rsid w:val="00554B38"/>
    <w:rsid w:val="00554DBB"/>
    <w:rsid w:val="00564DA6"/>
    <w:rsid w:val="0057382E"/>
    <w:rsid w:val="00573B8E"/>
    <w:rsid w:val="005805C7"/>
    <w:rsid w:val="005829A0"/>
    <w:rsid w:val="00583595"/>
    <w:rsid w:val="0058374B"/>
    <w:rsid w:val="00587C1C"/>
    <w:rsid w:val="0059285F"/>
    <w:rsid w:val="00593CFB"/>
    <w:rsid w:val="00594D78"/>
    <w:rsid w:val="0059525B"/>
    <w:rsid w:val="00595655"/>
    <w:rsid w:val="005A1E6F"/>
    <w:rsid w:val="005B5FB6"/>
    <w:rsid w:val="005B619C"/>
    <w:rsid w:val="005C2A47"/>
    <w:rsid w:val="005C530B"/>
    <w:rsid w:val="005C62CA"/>
    <w:rsid w:val="005C69A9"/>
    <w:rsid w:val="005D271C"/>
    <w:rsid w:val="005D394D"/>
    <w:rsid w:val="005E5D37"/>
    <w:rsid w:val="005E62FF"/>
    <w:rsid w:val="005F6E75"/>
    <w:rsid w:val="005F7AFE"/>
    <w:rsid w:val="006001C7"/>
    <w:rsid w:val="00604BC7"/>
    <w:rsid w:val="006135CD"/>
    <w:rsid w:val="006166FA"/>
    <w:rsid w:val="006202DF"/>
    <w:rsid w:val="006219B1"/>
    <w:rsid w:val="00623CA2"/>
    <w:rsid w:val="006259A7"/>
    <w:rsid w:val="00627C3E"/>
    <w:rsid w:val="00631B6B"/>
    <w:rsid w:val="006358EF"/>
    <w:rsid w:val="00635EB9"/>
    <w:rsid w:val="00646B00"/>
    <w:rsid w:val="00650B86"/>
    <w:rsid w:val="00657059"/>
    <w:rsid w:val="006626FC"/>
    <w:rsid w:val="0066425A"/>
    <w:rsid w:val="006717E3"/>
    <w:rsid w:val="00686213"/>
    <w:rsid w:val="006934A1"/>
    <w:rsid w:val="00695BD9"/>
    <w:rsid w:val="00696B67"/>
    <w:rsid w:val="006A3B8A"/>
    <w:rsid w:val="006B2255"/>
    <w:rsid w:val="006B2E91"/>
    <w:rsid w:val="006B6D16"/>
    <w:rsid w:val="006C1121"/>
    <w:rsid w:val="006C2485"/>
    <w:rsid w:val="006C30DF"/>
    <w:rsid w:val="006C4156"/>
    <w:rsid w:val="006D14F8"/>
    <w:rsid w:val="006D4422"/>
    <w:rsid w:val="006E2D09"/>
    <w:rsid w:val="006E4032"/>
    <w:rsid w:val="006F3138"/>
    <w:rsid w:val="006F6244"/>
    <w:rsid w:val="00711156"/>
    <w:rsid w:val="00713441"/>
    <w:rsid w:val="00717F2B"/>
    <w:rsid w:val="0072460D"/>
    <w:rsid w:val="007325F3"/>
    <w:rsid w:val="00732BAF"/>
    <w:rsid w:val="00733AC7"/>
    <w:rsid w:val="007428D2"/>
    <w:rsid w:val="007448C2"/>
    <w:rsid w:val="00767B12"/>
    <w:rsid w:val="007722AD"/>
    <w:rsid w:val="007745A9"/>
    <w:rsid w:val="00776635"/>
    <w:rsid w:val="007817F4"/>
    <w:rsid w:val="007853B4"/>
    <w:rsid w:val="00785B88"/>
    <w:rsid w:val="00787358"/>
    <w:rsid w:val="00787D26"/>
    <w:rsid w:val="00792189"/>
    <w:rsid w:val="00792766"/>
    <w:rsid w:val="007931CC"/>
    <w:rsid w:val="00795DFD"/>
    <w:rsid w:val="007A7826"/>
    <w:rsid w:val="007B10EC"/>
    <w:rsid w:val="007B16A0"/>
    <w:rsid w:val="007B211B"/>
    <w:rsid w:val="007B2901"/>
    <w:rsid w:val="007B2E5C"/>
    <w:rsid w:val="007C5C15"/>
    <w:rsid w:val="007C78BC"/>
    <w:rsid w:val="007D2F1C"/>
    <w:rsid w:val="007D418A"/>
    <w:rsid w:val="007F5204"/>
    <w:rsid w:val="007F64B2"/>
    <w:rsid w:val="007F6983"/>
    <w:rsid w:val="00801535"/>
    <w:rsid w:val="008044B6"/>
    <w:rsid w:val="00804ECC"/>
    <w:rsid w:val="00805CAF"/>
    <w:rsid w:val="008109FF"/>
    <w:rsid w:val="00812E0A"/>
    <w:rsid w:val="008130AB"/>
    <w:rsid w:val="00813FF7"/>
    <w:rsid w:val="00821665"/>
    <w:rsid w:val="00835C0C"/>
    <w:rsid w:val="00835CD0"/>
    <w:rsid w:val="00836EAF"/>
    <w:rsid w:val="008443BF"/>
    <w:rsid w:val="00850B24"/>
    <w:rsid w:val="00853209"/>
    <w:rsid w:val="00856F37"/>
    <w:rsid w:val="00864B23"/>
    <w:rsid w:val="0086505D"/>
    <w:rsid w:val="00866C01"/>
    <w:rsid w:val="008715C7"/>
    <w:rsid w:val="0088217A"/>
    <w:rsid w:val="00883899"/>
    <w:rsid w:val="0088616E"/>
    <w:rsid w:val="00890979"/>
    <w:rsid w:val="008962AC"/>
    <w:rsid w:val="00896E6A"/>
    <w:rsid w:val="008A1593"/>
    <w:rsid w:val="008A4C84"/>
    <w:rsid w:val="008B3C41"/>
    <w:rsid w:val="008B4F50"/>
    <w:rsid w:val="008B5C06"/>
    <w:rsid w:val="008C0D10"/>
    <w:rsid w:val="008C3E12"/>
    <w:rsid w:val="008D0963"/>
    <w:rsid w:val="008D0B32"/>
    <w:rsid w:val="008D0F0F"/>
    <w:rsid w:val="008E31DE"/>
    <w:rsid w:val="008E53D9"/>
    <w:rsid w:val="008F02ED"/>
    <w:rsid w:val="008F0472"/>
    <w:rsid w:val="008F4248"/>
    <w:rsid w:val="00900B94"/>
    <w:rsid w:val="00901971"/>
    <w:rsid w:val="0091276C"/>
    <w:rsid w:val="00915C73"/>
    <w:rsid w:val="00921D88"/>
    <w:rsid w:val="00932824"/>
    <w:rsid w:val="00941124"/>
    <w:rsid w:val="00943381"/>
    <w:rsid w:val="00943B5F"/>
    <w:rsid w:val="009446E5"/>
    <w:rsid w:val="00944B78"/>
    <w:rsid w:val="00961D6D"/>
    <w:rsid w:val="00982D79"/>
    <w:rsid w:val="00991608"/>
    <w:rsid w:val="00993B91"/>
    <w:rsid w:val="009A7F6C"/>
    <w:rsid w:val="009B0329"/>
    <w:rsid w:val="009B2629"/>
    <w:rsid w:val="009C64A4"/>
    <w:rsid w:val="009C727E"/>
    <w:rsid w:val="009C74A0"/>
    <w:rsid w:val="009D6604"/>
    <w:rsid w:val="009F0589"/>
    <w:rsid w:val="009F0918"/>
    <w:rsid w:val="009F2212"/>
    <w:rsid w:val="009F304A"/>
    <w:rsid w:val="009F3A04"/>
    <w:rsid w:val="009F477A"/>
    <w:rsid w:val="00A01990"/>
    <w:rsid w:val="00A04478"/>
    <w:rsid w:val="00A06674"/>
    <w:rsid w:val="00A07AF3"/>
    <w:rsid w:val="00A1232D"/>
    <w:rsid w:val="00A12640"/>
    <w:rsid w:val="00A17497"/>
    <w:rsid w:val="00A253AD"/>
    <w:rsid w:val="00A3072D"/>
    <w:rsid w:val="00A35487"/>
    <w:rsid w:val="00A44196"/>
    <w:rsid w:val="00A569D3"/>
    <w:rsid w:val="00A63030"/>
    <w:rsid w:val="00A648C7"/>
    <w:rsid w:val="00A65C07"/>
    <w:rsid w:val="00A72CCD"/>
    <w:rsid w:val="00A774E6"/>
    <w:rsid w:val="00A82591"/>
    <w:rsid w:val="00A83BBD"/>
    <w:rsid w:val="00A96F75"/>
    <w:rsid w:val="00AA1322"/>
    <w:rsid w:val="00AA141F"/>
    <w:rsid w:val="00AA1B8F"/>
    <w:rsid w:val="00AA2F4E"/>
    <w:rsid w:val="00AA303C"/>
    <w:rsid w:val="00AA4653"/>
    <w:rsid w:val="00AA6221"/>
    <w:rsid w:val="00AB0B07"/>
    <w:rsid w:val="00AB3DA5"/>
    <w:rsid w:val="00AB562D"/>
    <w:rsid w:val="00AB6E3A"/>
    <w:rsid w:val="00AB7F0A"/>
    <w:rsid w:val="00AC69E2"/>
    <w:rsid w:val="00AD103C"/>
    <w:rsid w:val="00AE563A"/>
    <w:rsid w:val="00AE75C1"/>
    <w:rsid w:val="00AF21A0"/>
    <w:rsid w:val="00AF3B66"/>
    <w:rsid w:val="00AF6B63"/>
    <w:rsid w:val="00B04629"/>
    <w:rsid w:val="00B054A3"/>
    <w:rsid w:val="00B120E5"/>
    <w:rsid w:val="00B145BF"/>
    <w:rsid w:val="00B26208"/>
    <w:rsid w:val="00B26353"/>
    <w:rsid w:val="00B33151"/>
    <w:rsid w:val="00B50F4C"/>
    <w:rsid w:val="00B559D6"/>
    <w:rsid w:val="00B7361F"/>
    <w:rsid w:val="00B80719"/>
    <w:rsid w:val="00B87180"/>
    <w:rsid w:val="00B90A4F"/>
    <w:rsid w:val="00B935D7"/>
    <w:rsid w:val="00B96966"/>
    <w:rsid w:val="00B96C81"/>
    <w:rsid w:val="00B97648"/>
    <w:rsid w:val="00BA2B14"/>
    <w:rsid w:val="00BA6EEE"/>
    <w:rsid w:val="00BA6F81"/>
    <w:rsid w:val="00BB5E2B"/>
    <w:rsid w:val="00BC5867"/>
    <w:rsid w:val="00BC608E"/>
    <w:rsid w:val="00BD0282"/>
    <w:rsid w:val="00BD75A8"/>
    <w:rsid w:val="00BE33B4"/>
    <w:rsid w:val="00BF7F5F"/>
    <w:rsid w:val="00C0351A"/>
    <w:rsid w:val="00C04B1D"/>
    <w:rsid w:val="00C06AC1"/>
    <w:rsid w:val="00C11796"/>
    <w:rsid w:val="00C146F0"/>
    <w:rsid w:val="00C23D83"/>
    <w:rsid w:val="00C32A8C"/>
    <w:rsid w:val="00C3658E"/>
    <w:rsid w:val="00C37F6A"/>
    <w:rsid w:val="00C44287"/>
    <w:rsid w:val="00C465BE"/>
    <w:rsid w:val="00C50F9D"/>
    <w:rsid w:val="00C51DC5"/>
    <w:rsid w:val="00C532F4"/>
    <w:rsid w:val="00C54C94"/>
    <w:rsid w:val="00C63B7C"/>
    <w:rsid w:val="00C659F4"/>
    <w:rsid w:val="00C76BA8"/>
    <w:rsid w:val="00C775B9"/>
    <w:rsid w:val="00C823AA"/>
    <w:rsid w:val="00C85DF1"/>
    <w:rsid w:val="00C91C69"/>
    <w:rsid w:val="00C9780C"/>
    <w:rsid w:val="00CA0421"/>
    <w:rsid w:val="00CA279F"/>
    <w:rsid w:val="00CA4261"/>
    <w:rsid w:val="00CA7290"/>
    <w:rsid w:val="00CB00A6"/>
    <w:rsid w:val="00CB2095"/>
    <w:rsid w:val="00CB377E"/>
    <w:rsid w:val="00CB590D"/>
    <w:rsid w:val="00CB6608"/>
    <w:rsid w:val="00CC0D1E"/>
    <w:rsid w:val="00CC1207"/>
    <w:rsid w:val="00CD16AA"/>
    <w:rsid w:val="00CF0961"/>
    <w:rsid w:val="00D02B55"/>
    <w:rsid w:val="00D03BA8"/>
    <w:rsid w:val="00D03CC8"/>
    <w:rsid w:val="00D07776"/>
    <w:rsid w:val="00D12578"/>
    <w:rsid w:val="00D33D6C"/>
    <w:rsid w:val="00D41A64"/>
    <w:rsid w:val="00D41CC3"/>
    <w:rsid w:val="00D42B19"/>
    <w:rsid w:val="00D43FB8"/>
    <w:rsid w:val="00D4554D"/>
    <w:rsid w:val="00D4703B"/>
    <w:rsid w:val="00D53728"/>
    <w:rsid w:val="00D53EEE"/>
    <w:rsid w:val="00D54733"/>
    <w:rsid w:val="00D6163E"/>
    <w:rsid w:val="00D643E1"/>
    <w:rsid w:val="00D7007C"/>
    <w:rsid w:val="00D74BD8"/>
    <w:rsid w:val="00D76E75"/>
    <w:rsid w:val="00D81DF6"/>
    <w:rsid w:val="00D8465C"/>
    <w:rsid w:val="00D91E0E"/>
    <w:rsid w:val="00D93F5E"/>
    <w:rsid w:val="00D942FC"/>
    <w:rsid w:val="00D94B4A"/>
    <w:rsid w:val="00DA223F"/>
    <w:rsid w:val="00DA27F5"/>
    <w:rsid w:val="00DA2BB7"/>
    <w:rsid w:val="00DA2F86"/>
    <w:rsid w:val="00DA72BE"/>
    <w:rsid w:val="00DB0A6D"/>
    <w:rsid w:val="00DB7480"/>
    <w:rsid w:val="00DB790E"/>
    <w:rsid w:val="00DC26EB"/>
    <w:rsid w:val="00DC5BC6"/>
    <w:rsid w:val="00DD624F"/>
    <w:rsid w:val="00DE4425"/>
    <w:rsid w:val="00DE4871"/>
    <w:rsid w:val="00DE5024"/>
    <w:rsid w:val="00DF77A6"/>
    <w:rsid w:val="00DF7B8E"/>
    <w:rsid w:val="00E064AD"/>
    <w:rsid w:val="00E1177F"/>
    <w:rsid w:val="00E12F3A"/>
    <w:rsid w:val="00E20911"/>
    <w:rsid w:val="00E21A20"/>
    <w:rsid w:val="00E319A5"/>
    <w:rsid w:val="00E41028"/>
    <w:rsid w:val="00E43705"/>
    <w:rsid w:val="00E531CF"/>
    <w:rsid w:val="00E53376"/>
    <w:rsid w:val="00E63513"/>
    <w:rsid w:val="00E70B51"/>
    <w:rsid w:val="00E7154F"/>
    <w:rsid w:val="00E7369D"/>
    <w:rsid w:val="00E770DA"/>
    <w:rsid w:val="00E84FC7"/>
    <w:rsid w:val="00EA36C5"/>
    <w:rsid w:val="00EB0BD6"/>
    <w:rsid w:val="00EB4464"/>
    <w:rsid w:val="00EB6D2D"/>
    <w:rsid w:val="00EB78CF"/>
    <w:rsid w:val="00EC3834"/>
    <w:rsid w:val="00ED5DF0"/>
    <w:rsid w:val="00ED6938"/>
    <w:rsid w:val="00EE0237"/>
    <w:rsid w:val="00EE3BFF"/>
    <w:rsid w:val="00EE511B"/>
    <w:rsid w:val="00EE5A4C"/>
    <w:rsid w:val="00EF0878"/>
    <w:rsid w:val="00EF102A"/>
    <w:rsid w:val="00F01B54"/>
    <w:rsid w:val="00F04511"/>
    <w:rsid w:val="00F11821"/>
    <w:rsid w:val="00F1182D"/>
    <w:rsid w:val="00F121D6"/>
    <w:rsid w:val="00F23450"/>
    <w:rsid w:val="00F253DB"/>
    <w:rsid w:val="00F27D0F"/>
    <w:rsid w:val="00F32E54"/>
    <w:rsid w:val="00F3517F"/>
    <w:rsid w:val="00F3533C"/>
    <w:rsid w:val="00F428EF"/>
    <w:rsid w:val="00F44FC8"/>
    <w:rsid w:val="00F454A2"/>
    <w:rsid w:val="00F514F0"/>
    <w:rsid w:val="00F52803"/>
    <w:rsid w:val="00F56091"/>
    <w:rsid w:val="00F6138D"/>
    <w:rsid w:val="00F64E5C"/>
    <w:rsid w:val="00F70FDB"/>
    <w:rsid w:val="00F71B73"/>
    <w:rsid w:val="00F72F77"/>
    <w:rsid w:val="00F77F47"/>
    <w:rsid w:val="00F80638"/>
    <w:rsid w:val="00F83E8C"/>
    <w:rsid w:val="00F869C7"/>
    <w:rsid w:val="00F87C34"/>
    <w:rsid w:val="00F9797F"/>
    <w:rsid w:val="00FA1EFB"/>
    <w:rsid w:val="00FB4BBA"/>
    <w:rsid w:val="00FB6489"/>
    <w:rsid w:val="00FB766D"/>
    <w:rsid w:val="00FD5F41"/>
    <w:rsid w:val="00FE33BC"/>
    <w:rsid w:val="00FE7172"/>
    <w:rsid w:val="00FF0FB1"/>
    <w:rsid w:val="00FF26D4"/>
    <w:rsid w:val="00FF4177"/>
    <w:rsid w:val="00FF51DA"/>
    <w:rsid w:val="00FF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1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70FDB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locked/>
    <w:rsid w:val="00F121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19CE"/>
    <w:rPr>
      <w:rFonts w:cs="Times New Roman"/>
      <w:sz w:val="28"/>
    </w:rPr>
  </w:style>
  <w:style w:type="character" w:customStyle="1" w:styleId="Heading4Char">
    <w:name w:val="Heading 4 Char"/>
    <w:basedOn w:val="a0"/>
    <w:link w:val="4"/>
    <w:uiPriority w:val="99"/>
    <w:semiHidden/>
    <w:locked/>
    <w:rsid w:val="001C2419"/>
    <w:rPr>
      <w:rFonts w:ascii="Calibri" w:hAnsi="Calibri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rsid w:val="00F70FDB"/>
    <w:pPr>
      <w:spacing w:line="360" w:lineRule="auto"/>
      <w:ind w:firstLine="284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619CE"/>
    <w:rPr>
      <w:rFonts w:cs="Times New Roman"/>
      <w:b/>
      <w:sz w:val="28"/>
    </w:rPr>
  </w:style>
  <w:style w:type="paragraph" w:customStyle="1" w:styleId="a3">
    <w:name w:val="Стиль"/>
    <w:uiPriority w:val="99"/>
    <w:rsid w:val="00F70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1141FC"/>
    <w:pPr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uiPriority w:val="99"/>
    <w:rsid w:val="0011172E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11172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804EC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804ECC"/>
    <w:rPr>
      <w:rFonts w:cs="Times New Roman"/>
    </w:rPr>
  </w:style>
  <w:style w:type="paragraph" w:styleId="21">
    <w:name w:val="Body Text 2"/>
    <w:basedOn w:val="a"/>
    <w:link w:val="22"/>
    <w:uiPriority w:val="99"/>
    <w:rsid w:val="00804ECC"/>
    <w:pPr>
      <w:overflowPunct w:val="0"/>
      <w:autoSpaceDE w:val="0"/>
      <w:autoSpaceDN w:val="0"/>
      <w:adjustRightInd w:val="0"/>
      <w:spacing w:after="120" w:line="480" w:lineRule="auto"/>
      <w:ind w:firstLine="720"/>
      <w:jc w:val="both"/>
      <w:textAlignment w:val="baseline"/>
    </w:pPr>
    <w:rPr>
      <w:rFonts w:ascii="TimesET" w:hAnsi="TimesET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04ECC"/>
    <w:rPr>
      <w:rFonts w:ascii="TimesET" w:hAnsi="TimesET" w:cs="Times New Roman"/>
      <w:sz w:val="24"/>
    </w:rPr>
  </w:style>
  <w:style w:type="character" w:styleId="a8">
    <w:name w:val="footnote reference"/>
    <w:basedOn w:val="a0"/>
    <w:uiPriority w:val="99"/>
    <w:rsid w:val="00804ECC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804ECC"/>
  </w:style>
  <w:style w:type="character" w:customStyle="1" w:styleId="aa">
    <w:name w:val="Текст сноски Знак"/>
    <w:basedOn w:val="a0"/>
    <w:link w:val="a9"/>
    <w:uiPriority w:val="99"/>
    <w:locked/>
    <w:rsid w:val="00804ECC"/>
    <w:rPr>
      <w:rFonts w:cs="Times New Roman"/>
    </w:rPr>
  </w:style>
  <w:style w:type="paragraph" w:styleId="3">
    <w:name w:val="Body Text 3"/>
    <w:basedOn w:val="a"/>
    <w:link w:val="30"/>
    <w:uiPriority w:val="99"/>
    <w:rsid w:val="006F3138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rFonts w:ascii="TimesET" w:hAnsi="TimesET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F3138"/>
    <w:rPr>
      <w:rFonts w:ascii="TimesET" w:hAnsi="TimesET" w:cs="Times New Roman"/>
      <w:sz w:val="16"/>
      <w:szCs w:val="16"/>
    </w:rPr>
  </w:style>
  <w:style w:type="character" w:customStyle="1" w:styleId="23">
    <w:name w:val="Знак Знак2"/>
    <w:basedOn w:val="a0"/>
    <w:uiPriority w:val="99"/>
    <w:locked/>
    <w:rsid w:val="00115DCC"/>
    <w:rPr>
      <w:rFonts w:cs="Times New Roman"/>
    </w:rPr>
  </w:style>
  <w:style w:type="character" w:customStyle="1" w:styleId="11">
    <w:name w:val="Знак Знак1"/>
    <w:basedOn w:val="a0"/>
    <w:uiPriority w:val="99"/>
    <w:locked/>
    <w:rsid w:val="00115DCC"/>
    <w:rPr>
      <w:rFonts w:ascii="TimesET" w:hAnsi="TimesET" w:cs="Times New Roman"/>
      <w:sz w:val="16"/>
      <w:szCs w:val="16"/>
    </w:rPr>
  </w:style>
  <w:style w:type="paragraph" w:styleId="ab">
    <w:name w:val="Body Text"/>
    <w:basedOn w:val="a"/>
    <w:link w:val="ac"/>
    <w:uiPriority w:val="99"/>
    <w:rsid w:val="006B6D1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9F2212"/>
    <w:rPr>
      <w:rFonts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F121D6"/>
    <w:rPr>
      <w:rFonts w:cs="Times New Roman"/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kuib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4657</Words>
  <Characters>26549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ИЗБИРАТЕЛЬНАЯ  КОМИССИЯ</vt:lpstr>
    </vt:vector>
  </TitlesOfParts>
  <Company/>
  <LinksUpToDate>false</LinksUpToDate>
  <CharactersWithSpaces>31144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ИЗБИРАТЕЛЬНАЯ  КОМИССИЯ</dc:title>
  <dc:creator>Sabina_2</dc:creator>
  <cp:lastModifiedBy>admin</cp:lastModifiedBy>
  <cp:revision>8</cp:revision>
  <cp:lastPrinted>2024-07-24T04:38:00Z</cp:lastPrinted>
  <dcterms:created xsi:type="dcterms:W3CDTF">2024-07-17T11:18:00Z</dcterms:created>
  <dcterms:modified xsi:type="dcterms:W3CDTF">2024-07-24T04:42:00Z</dcterms:modified>
</cp:coreProperties>
</file>