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02" w:rsidRPr="009B017D" w:rsidRDefault="003C319A" w:rsidP="009B017D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-137795</wp:posOffset>
            </wp:positionV>
            <wp:extent cx="524510" cy="871855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F02" w:rsidRPr="009B017D" w:rsidRDefault="00631F02" w:rsidP="009B017D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631F02" w:rsidRPr="009B017D" w:rsidRDefault="00631F02" w:rsidP="009B017D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631F02" w:rsidRPr="009B017D" w:rsidRDefault="00631F02" w:rsidP="009B017D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017D">
        <w:rPr>
          <w:rFonts w:ascii="Times New Roman" w:hAnsi="Times New Roman"/>
          <w:b/>
          <w:bCs/>
          <w:color w:val="000000"/>
          <w:sz w:val="28"/>
          <w:szCs w:val="28"/>
        </w:rPr>
        <w:t>КЕМЕРОВСКАЯ ОБЛАСТЬ - КУЗБАСС</w:t>
      </w:r>
    </w:p>
    <w:p w:rsidR="00631F02" w:rsidRPr="009B017D" w:rsidRDefault="00631F02" w:rsidP="009B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17D">
        <w:rPr>
          <w:rFonts w:ascii="Times New Roman" w:hAnsi="Times New Roman"/>
          <w:b/>
          <w:bCs/>
          <w:color w:val="000000"/>
          <w:sz w:val="28"/>
          <w:szCs w:val="28"/>
        </w:rPr>
        <w:t>НОВОКУЗНЕЦКИЙ ГОРОДСКОЙ ОКРУГ</w:t>
      </w:r>
    </w:p>
    <w:p w:rsidR="00631F02" w:rsidRPr="009B017D" w:rsidRDefault="00631F02" w:rsidP="009B017D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9B017D">
        <w:rPr>
          <w:rFonts w:ascii="Times New Roman" w:hAnsi="Times New Roman"/>
          <w:b/>
          <w:caps/>
          <w:sz w:val="28"/>
          <w:szCs w:val="28"/>
        </w:rPr>
        <w:t>территориальная ИЗБИРАТЕЛЬНАЯ КОМИССИЯ</w:t>
      </w:r>
      <w:r w:rsidRPr="009B017D">
        <w:rPr>
          <w:rFonts w:ascii="Times New Roman" w:hAnsi="Times New Roman"/>
          <w:b/>
          <w:caps/>
          <w:sz w:val="28"/>
          <w:szCs w:val="28"/>
        </w:rPr>
        <w:br/>
      </w:r>
      <w:r w:rsidR="0067278D">
        <w:rPr>
          <w:rFonts w:ascii="Times New Roman" w:hAnsi="Times New Roman"/>
          <w:b/>
          <w:bCs/>
          <w:caps/>
          <w:sz w:val="28"/>
          <w:szCs w:val="28"/>
        </w:rPr>
        <w:t>КУйбышевског</w:t>
      </w:r>
      <w:r w:rsidRPr="009B017D">
        <w:rPr>
          <w:rFonts w:ascii="Times New Roman" w:hAnsi="Times New Roman"/>
          <w:b/>
          <w:bCs/>
          <w:caps/>
          <w:sz w:val="28"/>
          <w:szCs w:val="28"/>
        </w:rPr>
        <w:t xml:space="preserve">О </w:t>
      </w:r>
      <w:r w:rsidRPr="009B017D">
        <w:rPr>
          <w:rFonts w:ascii="Times New Roman" w:hAnsi="Times New Roman"/>
          <w:b/>
          <w:caps/>
          <w:sz w:val="28"/>
          <w:szCs w:val="28"/>
        </w:rPr>
        <w:t>района</w:t>
      </w:r>
    </w:p>
    <w:p w:rsidR="00631F02" w:rsidRPr="009B017D" w:rsidRDefault="00631F02" w:rsidP="009B017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9B017D">
        <w:rPr>
          <w:rFonts w:ascii="Times New Roman" w:hAnsi="Times New Roman"/>
          <w:b/>
          <w:caps/>
        </w:rPr>
        <w:t>(</w:t>
      </w:r>
      <w:r w:rsidRPr="009B017D">
        <w:rPr>
          <w:rFonts w:ascii="Times New Roman" w:hAnsi="Times New Roman"/>
          <w:b/>
        </w:rPr>
        <w:t xml:space="preserve">с полномочиями комиссии по подготовке и проведению выборов в органы местного самоуправления) </w:t>
      </w:r>
    </w:p>
    <w:p w:rsidR="0067278D" w:rsidRPr="0067278D" w:rsidRDefault="0067278D" w:rsidP="0067278D">
      <w:pPr>
        <w:spacing w:after="0" w:line="240" w:lineRule="auto"/>
        <w:jc w:val="center"/>
        <w:rPr>
          <w:rFonts w:ascii="Times New Roman" w:hAnsi="Times New Roman"/>
        </w:rPr>
      </w:pPr>
      <w:r w:rsidRPr="0067278D">
        <w:rPr>
          <w:rFonts w:ascii="Times New Roman" w:hAnsi="Times New Roman"/>
        </w:rPr>
        <w:t>654030, Кемеровская область, г. Новокузнецк, пр. Курако,37, каб.1, тел. (3843) 721-762</w:t>
      </w:r>
    </w:p>
    <w:p w:rsidR="00631F02" w:rsidRPr="009B017D" w:rsidRDefault="0067278D" w:rsidP="0067278D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67278D">
        <w:rPr>
          <w:rFonts w:ascii="Times New Roman" w:hAnsi="Times New Roman"/>
        </w:rPr>
        <w:t>Email</w:t>
      </w:r>
      <w:proofErr w:type="spellEnd"/>
      <w:r w:rsidRPr="0067278D">
        <w:rPr>
          <w:rFonts w:ascii="Times New Roman" w:hAnsi="Times New Roman"/>
        </w:rPr>
        <w:t>: tikkuib@yandex.ru</w:t>
      </w:r>
    </w:p>
    <w:p w:rsidR="00631F02" w:rsidRPr="009B017D" w:rsidRDefault="00631F02" w:rsidP="009B017D">
      <w:pPr>
        <w:spacing w:after="0" w:line="240" w:lineRule="auto"/>
        <w:jc w:val="center"/>
        <w:rPr>
          <w:rFonts w:ascii="Times New Roman" w:hAnsi="Times New Roman"/>
        </w:rPr>
      </w:pPr>
    </w:p>
    <w:p w:rsidR="00631F02" w:rsidRPr="009B017D" w:rsidRDefault="00631F02" w:rsidP="009B017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</w:rPr>
      </w:pPr>
      <w:r w:rsidRPr="009B017D">
        <w:rPr>
          <w:rFonts w:ascii="Times New Roman" w:hAnsi="Times New Roman"/>
          <w:b/>
          <w:caps/>
          <w:spacing w:val="60"/>
          <w:sz w:val="28"/>
        </w:rPr>
        <w:t>решение</w:t>
      </w:r>
    </w:p>
    <w:p w:rsidR="00631F02" w:rsidRPr="009B017D" w:rsidRDefault="00631F02" w:rsidP="009B017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268"/>
        <w:gridCol w:w="4678"/>
        <w:gridCol w:w="2375"/>
      </w:tblGrid>
      <w:tr w:rsidR="00631F02" w:rsidRPr="00426E5D" w:rsidTr="00D22AAC">
        <w:trPr>
          <w:trHeight w:val="287"/>
        </w:trPr>
        <w:tc>
          <w:tcPr>
            <w:tcW w:w="2268" w:type="dxa"/>
          </w:tcPr>
          <w:p w:rsidR="00631F02" w:rsidRPr="009B017D" w:rsidRDefault="0067278D" w:rsidP="009B017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26E5D">
              <w:rPr>
                <w:rFonts w:ascii="Times New Roman" w:hAnsi="Times New Roman"/>
                <w:sz w:val="24"/>
              </w:rPr>
              <w:t>24.07.2024</w:t>
            </w:r>
            <w:r w:rsidR="00631F02" w:rsidRPr="00426E5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678" w:type="dxa"/>
          </w:tcPr>
          <w:p w:rsidR="00631F02" w:rsidRPr="009B017D" w:rsidRDefault="00631F02" w:rsidP="009B017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B017D">
              <w:rPr>
                <w:rFonts w:ascii="Times New Roman" w:hAnsi="Times New Roman"/>
              </w:rPr>
              <w:t xml:space="preserve">Новокузнецкий городской округ </w:t>
            </w:r>
          </w:p>
        </w:tc>
        <w:tc>
          <w:tcPr>
            <w:tcW w:w="2375" w:type="dxa"/>
          </w:tcPr>
          <w:p w:rsidR="00631F02" w:rsidRPr="00426E5D" w:rsidRDefault="0067278D" w:rsidP="009B01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426E5D">
              <w:rPr>
                <w:rFonts w:ascii="Times New Roman" w:hAnsi="Times New Roman"/>
                <w:sz w:val="24"/>
              </w:rPr>
              <w:t>№  58</w:t>
            </w:r>
            <w:r w:rsidR="00631F02" w:rsidRPr="00426E5D">
              <w:rPr>
                <w:rFonts w:ascii="Times New Roman" w:hAnsi="Times New Roman"/>
                <w:sz w:val="24"/>
              </w:rPr>
              <w:t>/</w:t>
            </w:r>
            <w:r w:rsidRPr="00426E5D">
              <w:rPr>
                <w:rFonts w:ascii="Times New Roman" w:hAnsi="Times New Roman"/>
                <w:sz w:val="24"/>
              </w:rPr>
              <w:t>165-1</w:t>
            </w:r>
          </w:p>
        </w:tc>
      </w:tr>
    </w:tbl>
    <w:p w:rsidR="00631F02" w:rsidRPr="009B017D" w:rsidRDefault="00631F02" w:rsidP="009B017D">
      <w:pPr>
        <w:widowControl w:val="0"/>
        <w:spacing w:after="0" w:line="240" w:lineRule="auto"/>
        <w:rPr>
          <w:rFonts w:ascii="Times New Roman" w:hAnsi="Times New Roman"/>
        </w:rPr>
      </w:pPr>
    </w:p>
    <w:p w:rsidR="00631F02" w:rsidRDefault="00631F02" w:rsidP="001F46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1F02" w:rsidRPr="00C96E50" w:rsidRDefault="00631F02" w:rsidP="00C96E50">
      <w:pPr>
        <w:pStyle w:val="2"/>
        <w:spacing w:after="0" w:line="240" w:lineRule="auto"/>
        <w:ind w:left="0" w:right="-2"/>
        <w:jc w:val="center"/>
        <w:rPr>
          <w:b/>
          <w:sz w:val="28"/>
          <w:szCs w:val="28"/>
        </w:rPr>
      </w:pPr>
      <w:r w:rsidRPr="00C96E50">
        <w:rPr>
          <w:b/>
          <w:sz w:val="28"/>
          <w:szCs w:val="28"/>
          <w:lang w:eastAsia="en-US"/>
        </w:rPr>
        <w:t xml:space="preserve">Об утверждении протокола жеребьевки по распределению печатной площади на безвозмездной основе в муниципальном </w:t>
      </w:r>
      <w:r w:rsidRPr="00C96E50">
        <w:rPr>
          <w:b/>
          <w:sz w:val="28"/>
          <w:szCs w:val="28"/>
        </w:rPr>
        <w:t>периодическом печатном издании на бесплатной основе предвыборных агитационных материалов зарегистрированных кандидатов в депутаты Новокузнецкого городского Совета народных депутатов по одноманд</w:t>
      </w:r>
      <w:r>
        <w:rPr>
          <w:b/>
          <w:sz w:val="28"/>
          <w:szCs w:val="28"/>
        </w:rPr>
        <w:t xml:space="preserve">атному избирательному округу № </w:t>
      </w:r>
      <w:r w:rsidR="0067278D">
        <w:rPr>
          <w:b/>
          <w:sz w:val="28"/>
          <w:szCs w:val="28"/>
        </w:rPr>
        <w:t>17</w:t>
      </w:r>
      <w:r w:rsidRPr="00C96E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C96E50">
        <w:rPr>
          <w:b/>
          <w:sz w:val="28"/>
          <w:szCs w:val="28"/>
        </w:rPr>
        <w:t xml:space="preserve"> городской газете «Новокузнецк»</w:t>
      </w:r>
    </w:p>
    <w:p w:rsidR="00631F02" w:rsidRDefault="00631F02" w:rsidP="00C93D22">
      <w:pPr>
        <w:pStyle w:val="2"/>
        <w:ind w:right="3279"/>
        <w:jc w:val="both"/>
      </w:pPr>
    </w:p>
    <w:p w:rsidR="00631F02" w:rsidRPr="0067278D" w:rsidRDefault="00631F02" w:rsidP="0067278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D22">
        <w:rPr>
          <w:rFonts w:ascii="Times New Roman" w:hAnsi="Times New Roman"/>
          <w:sz w:val="28"/>
          <w:szCs w:val="28"/>
          <w:lang w:eastAsia="ru-RU"/>
        </w:rPr>
        <w:t>В соответствии со ст</w:t>
      </w:r>
      <w:r>
        <w:rPr>
          <w:rFonts w:ascii="Times New Roman" w:hAnsi="Times New Roman"/>
          <w:sz w:val="28"/>
          <w:szCs w:val="28"/>
          <w:lang w:eastAsia="ru-RU"/>
        </w:rPr>
        <w:t>атьями 16, 46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 Закона Кемеровской области от 30.05.2011г. № 54-ОЗ «О выборах в органы местного самоуправления в Кемеровской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Кузбассе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»,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</w:t>
      </w:r>
      <w:r w:rsidR="0067278D">
        <w:rPr>
          <w:rFonts w:ascii="Times New Roman" w:hAnsi="Times New Roman"/>
          <w:sz w:val="28"/>
          <w:szCs w:val="28"/>
          <w:lang w:eastAsia="ru-RU"/>
        </w:rPr>
        <w:t>Куйбышевского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Новокузнецкого городского округа от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7278D">
        <w:rPr>
          <w:rFonts w:ascii="Times New Roman" w:hAnsi="Times New Roman"/>
          <w:sz w:val="28"/>
          <w:szCs w:val="28"/>
          <w:lang w:eastAsia="ru-RU"/>
        </w:rPr>
        <w:t xml:space="preserve">2.07.2024 № 57/ 161 </w:t>
      </w:r>
      <w:r w:rsidRPr="00C93D22">
        <w:rPr>
          <w:rFonts w:ascii="Times New Roman" w:hAnsi="Times New Roman"/>
          <w:sz w:val="28"/>
          <w:szCs w:val="28"/>
          <w:lang w:eastAsia="ru-RU"/>
        </w:rPr>
        <w:t>«</w:t>
      </w:r>
      <w:r w:rsidRPr="009B017D">
        <w:rPr>
          <w:rFonts w:ascii="Times New Roman" w:hAnsi="Times New Roman"/>
          <w:sz w:val="28"/>
          <w:szCs w:val="28"/>
          <w:lang w:eastAsia="ru-RU"/>
        </w:rPr>
        <w:t xml:space="preserve">О порядке 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67278D">
        <w:rPr>
          <w:rFonts w:ascii="Times New Roman" w:hAnsi="Times New Roman"/>
          <w:sz w:val="28"/>
          <w:szCs w:val="28"/>
          <w:lang w:eastAsia="ru-RU"/>
        </w:rPr>
        <w:t>17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», по итогам состоявшейся </w:t>
      </w:r>
      <w:r w:rsidR="0067278D">
        <w:rPr>
          <w:rFonts w:ascii="Times New Roman" w:hAnsi="Times New Roman"/>
          <w:sz w:val="28"/>
          <w:szCs w:val="28"/>
          <w:lang w:eastAsia="ru-RU"/>
        </w:rPr>
        <w:t>24</w:t>
      </w:r>
      <w:r w:rsidRPr="00C93D22">
        <w:rPr>
          <w:rFonts w:ascii="Times New Roman" w:hAnsi="Times New Roman"/>
          <w:sz w:val="28"/>
          <w:szCs w:val="28"/>
          <w:lang w:eastAsia="ru-RU"/>
        </w:rPr>
        <w:t>.0</w:t>
      </w:r>
      <w:r w:rsidR="0067278D">
        <w:rPr>
          <w:rFonts w:ascii="Times New Roman" w:hAnsi="Times New Roman"/>
          <w:sz w:val="28"/>
          <w:szCs w:val="28"/>
          <w:lang w:eastAsia="ru-RU"/>
        </w:rPr>
        <w:t>7</w:t>
      </w:r>
      <w:r w:rsidRPr="00C93D22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7278D">
        <w:rPr>
          <w:rFonts w:ascii="Times New Roman" w:hAnsi="Times New Roman"/>
          <w:sz w:val="28"/>
          <w:szCs w:val="28"/>
          <w:lang w:eastAsia="ru-RU"/>
        </w:rPr>
        <w:t>4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 г. жеребьевки </w:t>
      </w:r>
      <w:r w:rsidRPr="00C96E50">
        <w:rPr>
          <w:rFonts w:ascii="Times New Roman" w:hAnsi="Times New Roman"/>
          <w:sz w:val="28"/>
          <w:szCs w:val="28"/>
          <w:lang w:eastAsia="ru-RU"/>
        </w:rPr>
        <w:t>по распределению печатной площади для публикации предвыборных агитационных материалов в муниципальном периодическом печатном издании – городской газете «Новокузнецк» на безвозмездной основе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 между зарегистрированными кандидатами при проведении дополнительных выборов депутата Новокузнецкого городского Совета народных депутатов по </w:t>
      </w:r>
      <w:r w:rsidRPr="00C93D22">
        <w:rPr>
          <w:rFonts w:ascii="Times New Roman" w:hAnsi="Times New Roman"/>
          <w:sz w:val="28"/>
          <w:szCs w:val="28"/>
          <w:lang w:eastAsia="ru-RU"/>
        </w:rPr>
        <w:lastRenderedPageBreak/>
        <w:t>одноманд</w:t>
      </w:r>
      <w:r>
        <w:rPr>
          <w:rFonts w:ascii="Times New Roman" w:hAnsi="Times New Roman"/>
          <w:sz w:val="28"/>
          <w:szCs w:val="28"/>
          <w:lang w:eastAsia="ru-RU"/>
        </w:rPr>
        <w:t xml:space="preserve">атному избирательному округу № </w:t>
      </w:r>
      <w:r w:rsidR="0067278D">
        <w:rPr>
          <w:rFonts w:ascii="Times New Roman" w:hAnsi="Times New Roman"/>
          <w:sz w:val="28"/>
          <w:szCs w:val="28"/>
          <w:lang w:eastAsia="ru-RU"/>
        </w:rPr>
        <w:t>17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B017D">
        <w:rPr>
          <w:rFonts w:ascii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67278D">
        <w:rPr>
          <w:rFonts w:ascii="Times New Roman" w:hAnsi="Times New Roman"/>
          <w:sz w:val="28"/>
          <w:szCs w:val="28"/>
          <w:lang w:eastAsia="ru-RU"/>
        </w:rPr>
        <w:t>Куйбышевского</w:t>
      </w:r>
      <w:r w:rsidRPr="009B017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</w:p>
    <w:p w:rsidR="00631F02" w:rsidRDefault="00631F02" w:rsidP="001174DB">
      <w:pPr>
        <w:pStyle w:val="2"/>
        <w:spacing w:line="360" w:lineRule="auto"/>
        <w:jc w:val="both"/>
        <w:rPr>
          <w:b/>
          <w:sz w:val="24"/>
          <w:szCs w:val="24"/>
        </w:rPr>
      </w:pPr>
      <w:r w:rsidRPr="00787D26">
        <w:rPr>
          <w:b/>
          <w:sz w:val="24"/>
          <w:szCs w:val="24"/>
        </w:rPr>
        <w:t>РЕШИЛА:</w:t>
      </w:r>
    </w:p>
    <w:p w:rsidR="0067278D" w:rsidRDefault="00631F02" w:rsidP="0067278D">
      <w:pPr>
        <w:numPr>
          <w:ilvl w:val="0"/>
          <w:numId w:val="1"/>
        </w:numPr>
        <w:tabs>
          <w:tab w:val="clear" w:pos="357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D22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Протокол </w:t>
      </w:r>
      <w:r w:rsidRPr="00C30C62">
        <w:rPr>
          <w:rFonts w:ascii="Times New Roman" w:hAnsi="Times New Roman"/>
          <w:sz w:val="28"/>
          <w:szCs w:val="28"/>
        </w:rPr>
        <w:t xml:space="preserve">жеребьевки по распределению между зарегистрированными кандидатами  в депутаты Новокузнецкого городского Совета народных депутатов по одномандатному избирательному округу № </w:t>
      </w:r>
      <w:r w:rsidR="0067278D">
        <w:rPr>
          <w:rFonts w:ascii="Times New Roman" w:hAnsi="Times New Roman"/>
          <w:sz w:val="28"/>
          <w:szCs w:val="28"/>
        </w:rPr>
        <w:t>17</w:t>
      </w:r>
      <w:r w:rsidRPr="00C30C62">
        <w:rPr>
          <w:rFonts w:ascii="Times New Roman" w:hAnsi="Times New Roman"/>
          <w:sz w:val="28"/>
          <w:szCs w:val="28"/>
        </w:rPr>
        <w:t xml:space="preserve"> печатной площади для публикации предвыборных агитационных материалов в муниципальном периодическом печатном издании Городская газета «Новокузнецк»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D22">
        <w:rPr>
          <w:rFonts w:ascii="Times New Roman" w:hAnsi="Times New Roman"/>
          <w:sz w:val="28"/>
          <w:szCs w:val="28"/>
        </w:rPr>
        <w:t>(Приложение).</w:t>
      </w:r>
    </w:p>
    <w:p w:rsidR="0067278D" w:rsidRPr="0067278D" w:rsidRDefault="0067278D" w:rsidP="0067278D">
      <w:pPr>
        <w:numPr>
          <w:ilvl w:val="0"/>
          <w:numId w:val="1"/>
        </w:numPr>
        <w:tabs>
          <w:tab w:val="clear" w:pos="357"/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78D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67278D" w:rsidRPr="0067278D" w:rsidRDefault="0067278D" w:rsidP="0067278D">
      <w:pPr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278D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решения возложить на секретаря комиссии Комиссарчук И.В.</w:t>
      </w:r>
    </w:p>
    <w:p w:rsidR="00631F02" w:rsidRDefault="00631F02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631F02" w:rsidRDefault="00631F02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631F02" w:rsidRDefault="00631F02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631F02" w:rsidRPr="0026304C" w:rsidRDefault="00631F02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94"/>
        <w:gridCol w:w="4145"/>
      </w:tblGrid>
      <w:tr w:rsidR="00631F02" w:rsidRPr="00DC498B" w:rsidTr="001F46AC">
        <w:tc>
          <w:tcPr>
            <w:tcW w:w="5494" w:type="dxa"/>
          </w:tcPr>
          <w:p w:rsidR="00631F02" w:rsidRPr="0026304C" w:rsidRDefault="00631F0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</w:tc>
        <w:tc>
          <w:tcPr>
            <w:tcW w:w="4145" w:type="dxa"/>
          </w:tcPr>
          <w:p w:rsidR="00631F02" w:rsidRPr="0026304C" w:rsidRDefault="00631F02" w:rsidP="0067278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                      </w:t>
            </w:r>
            <w:r w:rsidR="00672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О.А. Каменева</w:t>
            </w:r>
          </w:p>
        </w:tc>
      </w:tr>
      <w:tr w:rsidR="00631F02" w:rsidRPr="00DC498B" w:rsidTr="001F46AC">
        <w:tc>
          <w:tcPr>
            <w:tcW w:w="5494" w:type="dxa"/>
          </w:tcPr>
          <w:p w:rsidR="00631F02" w:rsidRPr="0026304C" w:rsidRDefault="00631F02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631F02" w:rsidRPr="0026304C" w:rsidRDefault="00631F0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1F02" w:rsidRPr="00DC498B" w:rsidTr="001F46AC">
        <w:tc>
          <w:tcPr>
            <w:tcW w:w="5494" w:type="dxa"/>
          </w:tcPr>
          <w:p w:rsidR="00631F02" w:rsidRPr="0026304C" w:rsidRDefault="00631F02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4145" w:type="dxa"/>
          </w:tcPr>
          <w:p w:rsidR="00631F02" w:rsidRPr="0026304C" w:rsidRDefault="00631F0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1F02" w:rsidRPr="00DC498B" w:rsidTr="001F46AC">
        <w:tc>
          <w:tcPr>
            <w:tcW w:w="5494" w:type="dxa"/>
          </w:tcPr>
          <w:p w:rsidR="00631F02" w:rsidRPr="0026304C" w:rsidRDefault="00631F02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631F02" w:rsidRPr="0026304C" w:rsidRDefault="00631F0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1F02" w:rsidRPr="00DC498B" w:rsidTr="001F46AC">
        <w:tc>
          <w:tcPr>
            <w:tcW w:w="5494" w:type="dxa"/>
          </w:tcPr>
          <w:p w:rsidR="00631F02" w:rsidRPr="0026304C" w:rsidRDefault="00631F0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631F02" w:rsidRPr="0026304C" w:rsidRDefault="00631F0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</w:tc>
        <w:tc>
          <w:tcPr>
            <w:tcW w:w="4145" w:type="dxa"/>
          </w:tcPr>
          <w:p w:rsidR="00631F02" w:rsidRPr="0026304C" w:rsidRDefault="00631F02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1F02" w:rsidRPr="0026304C" w:rsidRDefault="00631F02" w:rsidP="00672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="006727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И.В. Комиссарчук</w:t>
            </w:r>
          </w:p>
        </w:tc>
      </w:tr>
    </w:tbl>
    <w:p w:rsidR="00631F02" w:rsidRDefault="00631F02" w:rsidP="00315295"/>
    <w:p w:rsidR="00631F02" w:rsidRPr="000F5C74" w:rsidRDefault="00631F02" w:rsidP="000F5C74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br w:type="page"/>
      </w: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Приложение </w:t>
      </w:r>
    </w:p>
    <w:p w:rsidR="00631F02" w:rsidRPr="000F5C74" w:rsidRDefault="00631F02" w:rsidP="000F5C74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 к решению ТИК </w:t>
      </w:r>
      <w:r w:rsidR="0067278D">
        <w:rPr>
          <w:rFonts w:ascii="Times New Roman" w:hAnsi="Times New Roman"/>
          <w:color w:val="000000"/>
          <w:spacing w:val="2"/>
          <w:sz w:val="24"/>
          <w:szCs w:val="24"/>
        </w:rPr>
        <w:t>Куйбышевского</w:t>
      </w: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 района </w:t>
      </w:r>
    </w:p>
    <w:p w:rsidR="00631F02" w:rsidRPr="000F5C74" w:rsidRDefault="00631F02" w:rsidP="000F5C74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от </w:t>
      </w:r>
      <w:r w:rsidR="0067278D">
        <w:rPr>
          <w:rFonts w:ascii="Times New Roman" w:hAnsi="Times New Roman"/>
          <w:color w:val="000000"/>
          <w:spacing w:val="2"/>
          <w:sz w:val="24"/>
          <w:szCs w:val="24"/>
        </w:rPr>
        <w:t>24</w:t>
      </w: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>.0</w:t>
      </w:r>
      <w:r w:rsidR="0067278D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>.202</w:t>
      </w:r>
      <w:r w:rsidR="0067278D">
        <w:rPr>
          <w:rFonts w:ascii="Times New Roman" w:hAnsi="Times New Roman"/>
          <w:color w:val="000000"/>
          <w:spacing w:val="2"/>
          <w:sz w:val="24"/>
          <w:szCs w:val="24"/>
        </w:rPr>
        <w:t>4 № 58/165-1</w:t>
      </w:r>
    </w:p>
    <w:p w:rsidR="00631F02" w:rsidRPr="00C30C62" w:rsidRDefault="00631F02" w:rsidP="00C30C6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631F02" w:rsidRPr="00C30C62" w:rsidRDefault="00631F02" w:rsidP="00C30C62">
      <w:pPr>
        <w:tabs>
          <w:tab w:val="left" w:pos="10348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0C62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Протокол </w:t>
      </w:r>
    </w:p>
    <w:p w:rsidR="00631F02" w:rsidRPr="00C30C62" w:rsidRDefault="00631F02" w:rsidP="00C30C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</w:pPr>
      <w:r w:rsidRPr="00C30C62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жеребьевки по распределению между зарегистрированными кандидатами  в депутаты Новокузнецкого городского Совета народных депутатов по одномандатному избирательному округу № </w:t>
      </w:r>
      <w:r w:rsidR="0067278D">
        <w:rPr>
          <w:rFonts w:ascii="Times New Roman" w:hAnsi="Times New Roman"/>
          <w:b/>
          <w:color w:val="000000"/>
          <w:spacing w:val="2"/>
          <w:sz w:val="24"/>
          <w:szCs w:val="24"/>
        </w:rPr>
        <w:t>17</w:t>
      </w:r>
      <w:r w:rsidRPr="00C30C62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печатной площади для публикации предвыборных агитационных материалов в муниципальном периодическом печатном издании </w:t>
      </w:r>
      <w:r w:rsidRPr="00C30C62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>Городская газета «Новокузнецк»</w:t>
      </w:r>
    </w:p>
    <w:p w:rsidR="00631F02" w:rsidRPr="00C30C62" w:rsidRDefault="00631F02" w:rsidP="00C30C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</w:rPr>
      </w:pPr>
    </w:p>
    <w:tbl>
      <w:tblPr>
        <w:tblW w:w="7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2699"/>
        <w:gridCol w:w="563"/>
        <w:gridCol w:w="1040"/>
        <w:gridCol w:w="1041"/>
        <w:gridCol w:w="1041"/>
        <w:gridCol w:w="1041"/>
      </w:tblGrid>
      <w:tr w:rsidR="00631F02" w:rsidRPr="00C30C62" w:rsidTr="009247DD">
        <w:trPr>
          <w:cantSplit/>
          <w:jc w:val="center"/>
        </w:trPr>
        <w:tc>
          <w:tcPr>
            <w:tcW w:w="462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C62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99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C62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</w:t>
            </w:r>
            <w:r w:rsidRPr="00C30C62">
              <w:rPr>
                <w:rFonts w:ascii="Times New Roman" w:hAnsi="Times New Roman"/>
                <w:sz w:val="18"/>
                <w:szCs w:val="18"/>
              </w:rPr>
              <w:br/>
              <w:t xml:space="preserve">зарегистрированного кандидата </w:t>
            </w:r>
            <w:r w:rsidRPr="00C30C62">
              <w:rPr>
                <w:rFonts w:ascii="Times New Roman" w:hAnsi="Times New Roman"/>
                <w:sz w:val="18"/>
                <w:szCs w:val="18"/>
              </w:rPr>
              <w:br/>
              <w:t xml:space="preserve">(фамилии указываются </w:t>
            </w:r>
            <w:r w:rsidRPr="00C30C62">
              <w:rPr>
                <w:rFonts w:ascii="Times New Roman" w:hAnsi="Times New Roman"/>
                <w:sz w:val="18"/>
                <w:szCs w:val="18"/>
              </w:rPr>
              <w:br/>
              <w:t>в алфавитном порядке)</w:t>
            </w:r>
          </w:p>
        </w:tc>
        <w:tc>
          <w:tcPr>
            <w:tcW w:w="4726" w:type="dxa"/>
            <w:gridSpan w:val="5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0C62">
              <w:rPr>
                <w:rFonts w:ascii="Times New Roman" w:hAnsi="Times New Roman"/>
                <w:sz w:val="18"/>
                <w:szCs w:val="18"/>
              </w:rPr>
              <w:t>Данные публикации предвыборных агитационных материалов</w:t>
            </w:r>
          </w:p>
        </w:tc>
      </w:tr>
      <w:tr w:rsidR="00631F02" w:rsidRPr="00C30C62" w:rsidTr="009247DD">
        <w:trPr>
          <w:cantSplit/>
          <w:jc w:val="center"/>
        </w:trPr>
        <w:tc>
          <w:tcPr>
            <w:tcW w:w="462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3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0C62">
              <w:rPr>
                <w:rFonts w:ascii="Times New Roman" w:hAnsi="Times New Roman"/>
                <w:sz w:val="18"/>
              </w:rPr>
              <w:t>лот</w:t>
            </w:r>
          </w:p>
        </w:tc>
        <w:tc>
          <w:tcPr>
            <w:tcW w:w="1040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0C62">
              <w:rPr>
                <w:rFonts w:ascii="Times New Roman" w:hAnsi="Times New Roman"/>
                <w:sz w:val="18"/>
              </w:rPr>
              <w:t>дата</w:t>
            </w:r>
          </w:p>
        </w:tc>
        <w:tc>
          <w:tcPr>
            <w:tcW w:w="1041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0C62">
              <w:rPr>
                <w:rFonts w:ascii="Times New Roman" w:hAnsi="Times New Roman"/>
                <w:sz w:val="18"/>
              </w:rPr>
              <w:t>№ выпуска</w:t>
            </w:r>
          </w:p>
        </w:tc>
        <w:tc>
          <w:tcPr>
            <w:tcW w:w="1041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полосы</w:t>
            </w:r>
          </w:p>
        </w:tc>
        <w:tc>
          <w:tcPr>
            <w:tcW w:w="1041" w:type="dxa"/>
            <w:vAlign w:val="center"/>
          </w:tcPr>
          <w:p w:rsidR="00631F02" w:rsidRPr="00C30C62" w:rsidRDefault="00631F02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0C62">
              <w:rPr>
                <w:rFonts w:ascii="Times New Roman" w:hAnsi="Times New Roman"/>
                <w:sz w:val="18"/>
              </w:rPr>
              <w:t>место на полосе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 w:val="restart"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0C62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2699" w:type="dxa"/>
            <w:vMerge w:val="restart"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Векшин Артем Евгеньевич </w:t>
            </w: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05.09.2024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 w:val="restart"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0C62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2699" w:type="dxa"/>
            <w:vMerge w:val="restart"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6FCD" w:rsidRPr="00C30C62" w:rsidTr="00B505A7">
        <w:trPr>
          <w:cantSplit/>
          <w:trHeight w:val="438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05.09.2024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6FCD" w:rsidRPr="00C30C62" w:rsidTr="00B505A7">
        <w:trPr>
          <w:cantSplit/>
          <w:trHeight w:val="300"/>
          <w:jc w:val="center"/>
        </w:trPr>
        <w:tc>
          <w:tcPr>
            <w:tcW w:w="462" w:type="dxa"/>
            <w:vMerge w:val="restart"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0C62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2699" w:type="dxa"/>
            <w:vMerge w:val="restart"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62">
              <w:rPr>
                <w:rFonts w:ascii="Times New Roman" w:hAnsi="Times New Roman"/>
                <w:color w:val="000000"/>
                <w:sz w:val="24"/>
                <w:szCs w:val="24"/>
              </w:rPr>
              <w:t>Рудниченко Ярослав Олегович</w:t>
            </w: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6FCD" w:rsidRPr="00C30C62" w:rsidTr="00B505A7">
        <w:trPr>
          <w:cantSplit/>
          <w:trHeight w:val="300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6FCD" w:rsidRPr="00C30C62" w:rsidTr="00B505A7">
        <w:trPr>
          <w:cantSplit/>
          <w:trHeight w:val="300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29.08.2024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6FCD" w:rsidRPr="00C30C62" w:rsidTr="00B505A7">
        <w:trPr>
          <w:cantSplit/>
          <w:trHeight w:val="300"/>
          <w:jc w:val="center"/>
        </w:trPr>
        <w:tc>
          <w:tcPr>
            <w:tcW w:w="462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99" w:type="dxa"/>
            <w:vMerge/>
            <w:vAlign w:val="center"/>
          </w:tcPr>
          <w:p w:rsidR="00066FCD" w:rsidRPr="00C30C62" w:rsidRDefault="00066FCD" w:rsidP="00C30C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05.09.2024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41" w:type="dxa"/>
            <w:vAlign w:val="center"/>
          </w:tcPr>
          <w:p w:rsidR="00066FCD" w:rsidRPr="00B505A7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5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vAlign w:val="center"/>
          </w:tcPr>
          <w:p w:rsidR="00066FCD" w:rsidRPr="00C30C62" w:rsidRDefault="00066FCD" w:rsidP="00B505A7">
            <w:pPr>
              <w:spacing w:before="120"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631F02" w:rsidRPr="000F5C74" w:rsidRDefault="00631F02" w:rsidP="00C30C62">
      <w:pPr>
        <w:widowControl w:val="0"/>
        <w:spacing w:after="0" w:line="240" w:lineRule="auto"/>
      </w:pPr>
      <w:bookmarkStart w:id="0" w:name="_GoBack"/>
      <w:bookmarkEnd w:id="0"/>
    </w:p>
    <w:sectPr w:rsidR="00631F02" w:rsidRPr="000F5C74" w:rsidSect="00C30C6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654AC9"/>
    <w:multiLevelType w:val="hybridMultilevel"/>
    <w:tmpl w:val="7FEAB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9758CC"/>
    <w:multiLevelType w:val="hybridMultilevel"/>
    <w:tmpl w:val="9FC2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E2B9C"/>
    <w:multiLevelType w:val="hybridMultilevel"/>
    <w:tmpl w:val="8AB0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1108A"/>
    <w:rsid w:val="0002623C"/>
    <w:rsid w:val="00047415"/>
    <w:rsid w:val="00061A72"/>
    <w:rsid w:val="00066FCD"/>
    <w:rsid w:val="000F5C74"/>
    <w:rsid w:val="001174DB"/>
    <w:rsid w:val="0012040F"/>
    <w:rsid w:val="001562A7"/>
    <w:rsid w:val="00160C17"/>
    <w:rsid w:val="0017702F"/>
    <w:rsid w:val="001A7E91"/>
    <w:rsid w:val="001B2EBF"/>
    <w:rsid w:val="001D477E"/>
    <w:rsid w:val="001E7239"/>
    <w:rsid w:val="001F46AC"/>
    <w:rsid w:val="00214F77"/>
    <w:rsid w:val="0025518B"/>
    <w:rsid w:val="0026304C"/>
    <w:rsid w:val="00282F7F"/>
    <w:rsid w:val="002924BF"/>
    <w:rsid w:val="002D529E"/>
    <w:rsid w:val="002E6D25"/>
    <w:rsid w:val="00315295"/>
    <w:rsid w:val="00324B4F"/>
    <w:rsid w:val="00325780"/>
    <w:rsid w:val="003B0DA4"/>
    <w:rsid w:val="003C319A"/>
    <w:rsid w:val="00426E5D"/>
    <w:rsid w:val="004E7FC1"/>
    <w:rsid w:val="0051550E"/>
    <w:rsid w:val="00571E16"/>
    <w:rsid w:val="00576A1B"/>
    <w:rsid w:val="005917AB"/>
    <w:rsid w:val="005C3D8F"/>
    <w:rsid w:val="0062346C"/>
    <w:rsid w:val="00631F02"/>
    <w:rsid w:val="0067278D"/>
    <w:rsid w:val="006D14F8"/>
    <w:rsid w:val="00724846"/>
    <w:rsid w:val="00734D5D"/>
    <w:rsid w:val="00744EA8"/>
    <w:rsid w:val="00782EA1"/>
    <w:rsid w:val="00787D26"/>
    <w:rsid w:val="007F03F3"/>
    <w:rsid w:val="008305BA"/>
    <w:rsid w:val="008C2C5C"/>
    <w:rsid w:val="008D6570"/>
    <w:rsid w:val="00917437"/>
    <w:rsid w:val="009247DD"/>
    <w:rsid w:val="009666EB"/>
    <w:rsid w:val="00980F88"/>
    <w:rsid w:val="009B017D"/>
    <w:rsid w:val="00A12A8A"/>
    <w:rsid w:val="00A43E4C"/>
    <w:rsid w:val="00B16358"/>
    <w:rsid w:val="00B505A7"/>
    <w:rsid w:val="00B55EA3"/>
    <w:rsid w:val="00BF1A4A"/>
    <w:rsid w:val="00BF1B3A"/>
    <w:rsid w:val="00C30C62"/>
    <w:rsid w:val="00C93D22"/>
    <w:rsid w:val="00C96E50"/>
    <w:rsid w:val="00CB0A67"/>
    <w:rsid w:val="00D22AAC"/>
    <w:rsid w:val="00D320AE"/>
    <w:rsid w:val="00D83AD2"/>
    <w:rsid w:val="00DB4722"/>
    <w:rsid w:val="00DC498B"/>
    <w:rsid w:val="00DC512B"/>
    <w:rsid w:val="00E66534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4CC882-C339-4660-969E-0B46AF67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15"/>
    <w:pPr>
      <w:spacing w:after="200" w:line="276" w:lineRule="auto"/>
    </w:pPr>
    <w:rPr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DB4722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B55EA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BF1B3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8305BA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B3A"/>
    <w:rPr>
      <w:rFonts w:eastAsia="Times New Roman" w:cs="Times New Roman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DB4722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paragraph" w:customStyle="1" w:styleId="a4">
    <w:name w:val="Стиль"/>
    <w:uiPriority w:val="99"/>
    <w:rsid w:val="00C93D2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locked/>
    <w:rsid w:val="009B017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E526-8E2C-43F8-AB7D-D01F94EF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выборы</vt:lpstr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выборы</dc:title>
  <dc:creator>admin</dc:creator>
  <cp:lastModifiedBy>user</cp:lastModifiedBy>
  <cp:revision>5</cp:revision>
  <dcterms:created xsi:type="dcterms:W3CDTF">2024-07-29T10:26:00Z</dcterms:created>
  <dcterms:modified xsi:type="dcterms:W3CDTF">2024-08-06T07:37:00Z</dcterms:modified>
</cp:coreProperties>
</file>