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5EFF" w:rsidRDefault="00E65EFF" w:rsidP="00E65EFF">
      <w:pPr>
        <w:pStyle w:val="1"/>
        <w:spacing w:after="0"/>
        <w:rPr>
          <w:rFonts w:asciiTheme="minorHAnsi" w:hAnsiTheme="minorHAnsi"/>
          <w:sz w:val="24"/>
          <w:szCs w:val="24"/>
        </w:rPr>
      </w:pPr>
      <w:bookmarkStart w:id="0" w:name="_GoBack"/>
      <w:bookmarkEnd w:id="0"/>
    </w:p>
    <w:p w:rsidR="00E65EFF" w:rsidRDefault="00E65EFF" w:rsidP="00E65EFF">
      <w:pPr>
        <w:pStyle w:val="1"/>
        <w:spacing w:after="0"/>
      </w:pPr>
      <w:r>
        <w:t>ИЗБИРАТЕЛЬНАЯ КОМИССИЯ</w:t>
      </w:r>
    </w:p>
    <w:p w:rsidR="00E65EFF" w:rsidRDefault="00E65EFF" w:rsidP="00E65EFF">
      <w:pPr>
        <w:pStyle w:val="1"/>
        <w:spacing w:after="0"/>
      </w:pPr>
      <w:r>
        <w:t>КЕМЕРОВСКОЙ ОБЛАСТИ – КУЗБАССА</w:t>
      </w:r>
    </w:p>
    <w:p w:rsidR="00E65EFF" w:rsidRDefault="00E65EFF" w:rsidP="00E65EFF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2"/>
      </w:tblGrid>
      <w:tr w:rsidR="00E65EFF" w:rsidTr="00E65EFF">
        <w:trPr>
          <w:trHeight w:val="487"/>
          <w:jc w:val="center"/>
        </w:trPr>
        <w:tc>
          <w:tcPr>
            <w:tcW w:w="9142" w:type="dxa"/>
            <w:tcBorders>
              <w:top w:val="nil"/>
              <w:left w:val="nil"/>
              <w:bottom w:val="double" w:sz="6" w:space="0" w:color="auto"/>
              <w:right w:val="nil"/>
            </w:tcBorders>
            <w:hideMark/>
          </w:tcPr>
          <w:p w:rsidR="00E65EFF" w:rsidRPr="000C1D8B" w:rsidRDefault="000C1D8B">
            <w:pPr>
              <w:pStyle w:val="1"/>
              <w:rPr>
                <w:rFonts w:asciiTheme="minorHAnsi" w:hAnsiTheme="minorHAnsi"/>
              </w:rPr>
            </w:pPr>
            <w:r>
              <w:rPr>
                <w:szCs w:val="28"/>
              </w:rPr>
              <w:t>П О С Т А Н О В Л Е Н И Е</w:t>
            </w:r>
          </w:p>
        </w:tc>
      </w:tr>
      <w:tr w:rsidR="00E65EFF" w:rsidTr="00E65EFF">
        <w:trPr>
          <w:jc w:val="center"/>
        </w:trPr>
        <w:tc>
          <w:tcPr>
            <w:tcW w:w="9142" w:type="dxa"/>
            <w:hideMark/>
          </w:tcPr>
          <w:p w:rsidR="00E65EFF" w:rsidRDefault="00E65EFF">
            <w:pPr>
              <w:widowControl/>
              <w:overflowPunct/>
              <w:autoSpaceDE/>
              <w:autoSpaceDN/>
              <w:adjustRightInd/>
            </w:pPr>
          </w:p>
        </w:tc>
      </w:tr>
    </w:tbl>
    <w:p w:rsidR="00E65EFF" w:rsidRDefault="00C03486" w:rsidP="00E65EFF">
      <w:pPr>
        <w:rPr>
          <w:sz w:val="24"/>
          <w:szCs w:val="24"/>
        </w:rPr>
      </w:pPr>
      <w:r>
        <w:rPr>
          <w:sz w:val="24"/>
          <w:szCs w:val="24"/>
        </w:rPr>
        <w:t>16</w:t>
      </w:r>
      <w:r w:rsidR="00F9271C">
        <w:rPr>
          <w:sz w:val="24"/>
          <w:szCs w:val="24"/>
        </w:rPr>
        <w:t>ма</w:t>
      </w:r>
      <w:r w:rsidR="007D2FEB">
        <w:rPr>
          <w:sz w:val="24"/>
          <w:szCs w:val="24"/>
        </w:rPr>
        <w:t>я  202</w:t>
      </w:r>
      <w:r w:rsidR="00F9271C">
        <w:rPr>
          <w:sz w:val="24"/>
          <w:szCs w:val="24"/>
        </w:rPr>
        <w:t>4</w:t>
      </w:r>
      <w:r>
        <w:rPr>
          <w:sz w:val="24"/>
          <w:szCs w:val="24"/>
        </w:rPr>
        <w:t xml:space="preserve"> г.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C1D8B">
        <w:rPr>
          <w:sz w:val="24"/>
          <w:szCs w:val="24"/>
        </w:rPr>
        <w:t xml:space="preserve">№ </w:t>
      </w:r>
      <w:r>
        <w:rPr>
          <w:sz w:val="24"/>
          <w:szCs w:val="24"/>
        </w:rPr>
        <w:t>102</w:t>
      </w:r>
      <w:r w:rsidR="000C1D8B">
        <w:rPr>
          <w:sz w:val="24"/>
          <w:szCs w:val="24"/>
        </w:rPr>
        <w:t>/</w:t>
      </w:r>
      <w:r>
        <w:rPr>
          <w:sz w:val="24"/>
          <w:szCs w:val="24"/>
        </w:rPr>
        <w:t>716</w:t>
      </w:r>
      <w:r w:rsidR="000C1D8B">
        <w:rPr>
          <w:sz w:val="24"/>
          <w:szCs w:val="24"/>
        </w:rPr>
        <w:t>-</w:t>
      </w:r>
      <w:r w:rsidR="00E65EFF">
        <w:rPr>
          <w:sz w:val="24"/>
          <w:szCs w:val="24"/>
        </w:rPr>
        <w:t>7</w:t>
      </w:r>
    </w:p>
    <w:p w:rsidR="00E65EFF" w:rsidRDefault="00E65EFF" w:rsidP="00E65EFF">
      <w:pPr>
        <w:jc w:val="center"/>
        <w:rPr>
          <w:sz w:val="24"/>
          <w:szCs w:val="24"/>
        </w:rPr>
      </w:pPr>
    </w:p>
    <w:p w:rsidR="00E65EFF" w:rsidRDefault="00E65EFF" w:rsidP="00E65EFF">
      <w:pPr>
        <w:jc w:val="center"/>
        <w:rPr>
          <w:sz w:val="24"/>
          <w:szCs w:val="24"/>
        </w:rPr>
      </w:pPr>
      <w:r>
        <w:rPr>
          <w:sz w:val="24"/>
          <w:szCs w:val="24"/>
        </w:rPr>
        <w:t>г. Кемерово</w:t>
      </w:r>
    </w:p>
    <w:p w:rsidR="00E65EFF" w:rsidRDefault="00E65EFF" w:rsidP="00E65EFF">
      <w:pPr>
        <w:widowControl/>
        <w:jc w:val="both"/>
        <w:rPr>
          <w:rFonts w:asciiTheme="minorHAnsi" w:hAnsiTheme="minorHAnsi"/>
          <w:b/>
          <w:sz w:val="28"/>
          <w:szCs w:val="28"/>
        </w:rPr>
      </w:pPr>
    </w:p>
    <w:p w:rsidR="00AA7781" w:rsidRDefault="00E65EFF" w:rsidP="00AA7781">
      <w:pPr>
        <w:widowControl/>
        <w:overflowPunct/>
        <w:jc w:val="center"/>
        <w:textAlignment w:val="auto"/>
        <w:rPr>
          <w:b/>
          <w:bCs/>
          <w:sz w:val="28"/>
          <w:szCs w:val="28"/>
        </w:rPr>
      </w:pPr>
      <w:r>
        <w:rPr>
          <w:rFonts w:ascii="TimesET" w:hAnsi="TimesET"/>
          <w:b/>
          <w:sz w:val="28"/>
          <w:szCs w:val="28"/>
        </w:rPr>
        <w:t xml:space="preserve">О </w:t>
      </w:r>
      <w:r w:rsidR="00E13E4E" w:rsidRPr="00AA7781">
        <w:rPr>
          <w:b/>
          <w:sz w:val="28"/>
          <w:szCs w:val="28"/>
        </w:rPr>
        <w:t xml:space="preserve">возложении </w:t>
      </w:r>
      <w:r w:rsidR="009E7DB2" w:rsidRPr="00AA7781">
        <w:rPr>
          <w:b/>
          <w:sz w:val="28"/>
          <w:szCs w:val="28"/>
        </w:rPr>
        <w:t xml:space="preserve">полномочий </w:t>
      </w:r>
      <w:r w:rsidR="00AA7781" w:rsidRPr="00AA7781">
        <w:rPr>
          <w:b/>
          <w:sz w:val="28"/>
          <w:szCs w:val="28"/>
        </w:rPr>
        <w:t>по</w:t>
      </w:r>
      <w:r w:rsidRPr="00AA7781">
        <w:rPr>
          <w:b/>
          <w:sz w:val="28"/>
          <w:szCs w:val="28"/>
        </w:rPr>
        <w:t>подготовк</w:t>
      </w:r>
      <w:r w:rsidR="00AA7781" w:rsidRPr="00AA7781">
        <w:rPr>
          <w:b/>
          <w:sz w:val="28"/>
          <w:szCs w:val="28"/>
        </w:rPr>
        <w:t>е</w:t>
      </w:r>
      <w:r w:rsidRPr="00AA7781">
        <w:rPr>
          <w:b/>
          <w:sz w:val="28"/>
          <w:szCs w:val="28"/>
        </w:rPr>
        <w:t xml:space="preserve"> и проведени</w:t>
      </w:r>
      <w:r w:rsidR="00B82720">
        <w:rPr>
          <w:b/>
          <w:sz w:val="28"/>
          <w:szCs w:val="28"/>
        </w:rPr>
        <w:t>ю</w:t>
      </w:r>
      <w:r w:rsidRPr="00AA7781">
        <w:rPr>
          <w:b/>
          <w:sz w:val="28"/>
          <w:szCs w:val="28"/>
        </w:rPr>
        <w:t xml:space="preserve"> выборов в органы местного самоуправления</w:t>
      </w:r>
      <w:r w:rsidR="00E13E4E" w:rsidRPr="00AA7781">
        <w:rPr>
          <w:b/>
          <w:bCs/>
          <w:sz w:val="28"/>
          <w:szCs w:val="28"/>
        </w:rPr>
        <w:t xml:space="preserve">, местного референдума </w:t>
      </w:r>
    </w:p>
    <w:p w:rsidR="00AA7781" w:rsidRDefault="00E13E4E" w:rsidP="00AA7781">
      <w:pPr>
        <w:widowControl/>
        <w:overflowPunct/>
        <w:jc w:val="center"/>
        <w:textAlignment w:val="auto"/>
        <w:rPr>
          <w:b/>
          <w:sz w:val="28"/>
          <w:szCs w:val="28"/>
        </w:rPr>
      </w:pPr>
      <w:r w:rsidRPr="00AA7781">
        <w:rPr>
          <w:b/>
          <w:sz w:val="28"/>
          <w:szCs w:val="28"/>
        </w:rPr>
        <w:t xml:space="preserve">на территориальные избирательные комиссии </w:t>
      </w:r>
    </w:p>
    <w:p w:rsidR="00E65EFF" w:rsidRDefault="00E65EFF" w:rsidP="00AA7781">
      <w:pPr>
        <w:widowControl/>
        <w:overflowPunct/>
        <w:jc w:val="center"/>
        <w:textAlignment w:val="auto"/>
        <w:rPr>
          <w:b/>
          <w:sz w:val="28"/>
          <w:szCs w:val="28"/>
        </w:rPr>
      </w:pPr>
      <w:r w:rsidRPr="00AA7781">
        <w:rPr>
          <w:b/>
          <w:sz w:val="28"/>
          <w:szCs w:val="28"/>
        </w:rPr>
        <w:t xml:space="preserve">Кемеровской области </w:t>
      </w:r>
      <w:r w:rsidR="00E13E4E" w:rsidRPr="00AA7781">
        <w:rPr>
          <w:b/>
          <w:sz w:val="28"/>
          <w:szCs w:val="28"/>
        </w:rPr>
        <w:t>– </w:t>
      </w:r>
      <w:r w:rsidRPr="00AA7781">
        <w:rPr>
          <w:b/>
          <w:sz w:val="28"/>
          <w:szCs w:val="28"/>
        </w:rPr>
        <w:t>Кузбасс</w:t>
      </w:r>
      <w:r w:rsidR="00E13E4E" w:rsidRPr="00AA7781">
        <w:rPr>
          <w:b/>
          <w:sz w:val="28"/>
          <w:szCs w:val="28"/>
        </w:rPr>
        <w:t>а</w:t>
      </w:r>
    </w:p>
    <w:p w:rsidR="00E65EFF" w:rsidRDefault="00E65EFF" w:rsidP="00E65EFF">
      <w:pPr>
        <w:widowControl/>
        <w:jc w:val="center"/>
        <w:rPr>
          <w:rFonts w:asciiTheme="minorHAnsi" w:hAnsiTheme="minorHAnsi"/>
          <w:b/>
          <w:sz w:val="28"/>
          <w:szCs w:val="28"/>
        </w:rPr>
      </w:pPr>
    </w:p>
    <w:p w:rsidR="009E7DB2" w:rsidRDefault="00AA7781" w:rsidP="009E7DB2">
      <w:pPr>
        <w:pStyle w:val="31"/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частью 9</w:t>
      </w:r>
      <w:r w:rsidR="00E65EFF" w:rsidRPr="00F510E3">
        <w:rPr>
          <w:rFonts w:ascii="Times New Roman" w:hAnsi="Times New Roman"/>
          <w:sz w:val="28"/>
          <w:szCs w:val="28"/>
        </w:rPr>
        <w:t xml:space="preserve"> стать</w:t>
      </w:r>
      <w:r>
        <w:rPr>
          <w:rFonts w:ascii="Times New Roman" w:hAnsi="Times New Roman"/>
          <w:sz w:val="28"/>
          <w:szCs w:val="28"/>
        </w:rPr>
        <w:t>и9Федерального з</w:t>
      </w:r>
      <w:r w:rsidR="00E65EFF" w:rsidRPr="00F510E3">
        <w:rPr>
          <w:rFonts w:ascii="Times New Roman" w:hAnsi="Times New Roman"/>
          <w:sz w:val="28"/>
          <w:szCs w:val="28"/>
        </w:rPr>
        <w:t xml:space="preserve">акона от </w:t>
      </w:r>
      <w:r>
        <w:rPr>
          <w:rFonts w:ascii="Times New Roman" w:hAnsi="Times New Roman"/>
          <w:sz w:val="28"/>
          <w:szCs w:val="28"/>
        </w:rPr>
        <w:t>14марта</w:t>
      </w:r>
      <w:r w:rsidR="00E65EFF" w:rsidRPr="00F510E3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22</w:t>
      </w:r>
      <w:r w:rsidR="00E65EFF" w:rsidRPr="00F510E3">
        <w:rPr>
          <w:rFonts w:ascii="Times New Roman" w:hAnsi="Times New Roman"/>
          <w:sz w:val="28"/>
          <w:szCs w:val="28"/>
        </w:rPr>
        <w:t xml:space="preserve"> года № </w:t>
      </w:r>
      <w:r>
        <w:rPr>
          <w:rFonts w:ascii="Times New Roman" w:hAnsi="Times New Roman"/>
          <w:sz w:val="28"/>
          <w:szCs w:val="28"/>
        </w:rPr>
        <w:t>60</w:t>
      </w:r>
      <w:r w:rsidR="00E65EFF" w:rsidRPr="00F510E3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ФЗ «О внесении изменений в отдельные законодательные акты Российской Федерации</w:t>
      </w:r>
      <w:r w:rsidR="00E65EFF" w:rsidRPr="00F510E3">
        <w:rPr>
          <w:rFonts w:ascii="Times New Roman" w:hAnsi="Times New Roman"/>
          <w:sz w:val="28"/>
          <w:szCs w:val="28"/>
        </w:rPr>
        <w:t>»</w:t>
      </w:r>
      <w:r w:rsidR="00BB6930">
        <w:rPr>
          <w:rFonts w:ascii="Times New Roman" w:hAnsi="Times New Roman"/>
          <w:sz w:val="28"/>
          <w:szCs w:val="28"/>
        </w:rPr>
        <w:t xml:space="preserve">, в связи с образованием нового муниципального образования </w:t>
      </w:r>
      <w:r w:rsidR="00BB6930" w:rsidRPr="00BB6930">
        <w:rPr>
          <w:rFonts w:ascii="Times New Roman" w:hAnsi="Times New Roman"/>
          <w:sz w:val="28"/>
          <w:szCs w:val="28"/>
        </w:rPr>
        <w:t>Ленинск-Кузнецкий муниципальный округ</w:t>
      </w:r>
      <w:r w:rsidR="00D57197">
        <w:rPr>
          <w:rFonts w:ascii="Times New Roman" w:hAnsi="Times New Roman"/>
          <w:sz w:val="28"/>
          <w:szCs w:val="28"/>
        </w:rPr>
        <w:t>, н</w:t>
      </w:r>
      <w:r w:rsidR="00D57197" w:rsidRPr="00D57197">
        <w:rPr>
          <w:rFonts w:ascii="Times New Roman" w:hAnsi="Times New Roman"/>
          <w:sz w:val="28"/>
          <w:szCs w:val="28"/>
        </w:rPr>
        <w:t>адел</w:t>
      </w:r>
      <w:r w:rsidR="00D57197">
        <w:rPr>
          <w:rFonts w:ascii="Times New Roman" w:hAnsi="Times New Roman"/>
          <w:sz w:val="28"/>
          <w:szCs w:val="28"/>
        </w:rPr>
        <w:t>ением</w:t>
      </w:r>
      <w:r w:rsidR="00D57197" w:rsidRPr="00D57197">
        <w:rPr>
          <w:rFonts w:ascii="Times New Roman" w:hAnsi="Times New Roman"/>
          <w:sz w:val="28"/>
          <w:szCs w:val="28"/>
        </w:rPr>
        <w:t xml:space="preserve"> муниципально</w:t>
      </w:r>
      <w:r w:rsidR="00D57197">
        <w:rPr>
          <w:rFonts w:ascii="Times New Roman" w:hAnsi="Times New Roman"/>
          <w:sz w:val="28"/>
          <w:szCs w:val="28"/>
        </w:rPr>
        <w:t>го</w:t>
      </w:r>
      <w:r w:rsidR="00D57197" w:rsidRPr="00D57197">
        <w:rPr>
          <w:rFonts w:ascii="Times New Roman" w:hAnsi="Times New Roman"/>
          <w:sz w:val="28"/>
          <w:szCs w:val="28"/>
        </w:rPr>
        <w:t xml:space="preserve"> образовани</w:t>
      </w:r>
      <w:r w:rsidR="00D57197">
        <w:rPr>
          <w:rFonts w:ascii="Times New Roman" w:hAnsi="Times New Roman"/>
          <w:sz w:val="28"/>
          <w:szCs w:val="28"/>
        </w:rPr>
        <w:t>я</w:t>
      </w:r>
      <w:r w:rsidR="00D57197" w:rsidRPr="00D57197">
        <w:rPr>
          <w:rFonts w:ascii="Times New Roman" w:hAnsi="Times New Roman"/>
          <w:sz w:val="28"/>
          <w:szCs w:val="28"/>
        </w:rPr>
        <w:t xml:space="preserve"> «Междуреченскийгородскойокруг Кемеровской области – Кузбасса» статусом муниципальногоокруга</w:t>
      </w:r>
      <w:r w:rsidR="00E65EFF" w:rsidRPr="00F510E3">
        <w:rPr>
          <w:rFonts w:ascii="Times New Roman" w:hAnsi="Times New Roman"/>
          <w:sz w:val="28"/>
          <w:szCs w:val="28"/>
        </w:rPr>
        <w:t xml:space="preserve"> Избирательная комиссия Кемеровской области – Кузбасса </w:t>
      </w:r>
      <w:r w:rsidR="000C1D8B">
        <w:rPr>
          <w:spacing w:val="60"/>
          <w:sz w:val="28"/>
          <w:szCs w:val="28"/>
        </w:rPr>
        <w:t>постановляе</w:t>
      </w:r>
      <w:r w:rsidR="000C1D8B">
        <w:rPr>
          <w:sz w:val="28"/>
          <w:szCs w:val="28"/>
        </w:rPr>
        <w:t>т</w:t>
      </w:r>
      <w:r w:rsidR="00E65EFF" w:rsidRPr="00F510E3">
        <w:rPr>
          <w:rFonts w:ascii="Times New Roman" w:hAnsi="Times New Roman"/>
          <w:sz w:val="28"/>
          <w:szCs w:val="28"/>
        </w:rPr>
        <w:t>:</w:t>
      </w:r>
    </w:p>
    <w:p w:rsidR="00E65EFF" w:rsidRPr="00E848B2" w:rsidRDefault="009E7DB2" w:rsidP="00E848B2">
      <w:pPr>
        <w:pStyle w:val="af5"/>
        <w:widowControl/>
        <w:numPr>
          <w:ilvl w:val="0"/>
          <w:numId w:val="8"/>
        </w:numPr>
        <w:overflowPunct/>
        <w:spacing w:line="360" w:lineRule="auto"/>
        <w:ind w:left="0" w:firstLine="709"/>
        <w:jc w:val="both"/>
        <w:textAlignment w:val="auto"/>
        <w:rPr>
          <w:sz w:val="28"/>
          <w:szCs w:val="28"/>
        </w:rPr>
      </w:pPr>
      <w:r w:rsidRPr="00E848B2">
        <w:rPr>
          <w:sz w:val="28"/>
          <w:szCs w:val="28"/>
        </w:rPr>
        <w:t xml:space="preserve">Возложить </w:t>
      </w:r>
      <w:r w:rsidR="00AA7781">
        <w:rPr>
          <w:sz w:val="28"/>
          <w:szCs w:val="28"/>
        </w:rPr>
        <w:t xml:space="preserve">исполнение </w:t>
      </w:r>
      <w:r w:rsidRPr="00E848B2">
        <w:rPr>
          <w:sz w:val="28"/>
          <w:szCs w:val="28"/>
        </w:rPr>
        <w:t>полномочи</w:t>
      </w:r>
      <w:r w:rsidR="00AA7781">
        <w:rPr>
          <w:sz w:val="28"/>
          <w:szCs w:val="28"/>
        </w:rPr>
        <w:t>й</w:t>
      </w:r>
      <w:r w:rsidRPr="00E848B2">
        <w:rPr>
          <w:sz w:val="28"/>
          <w:szCs w:val="28"/>
        </w:rPr>
        <w:t xml:space="preserve"> по подготовке и проведению выборов в органы местного самоуправления</w:t>
      </w:r>
      <w:r w:rsidRPr="00E848B2">
        <w:rPr>
          <w:bCs/>
          <w:sz w:val="28"/>
          <w:szCs w:val="28"/>
        </w:rPr>
        <w:t xml:space="preserve">, местного референдума </w:t>
      </w:r>
      <w:r w:rsidR="009E3B14">
        <w:rPr>
          <w:bCs/>
          <w:sz w:val="28"/>
          <w:szCs w:val="28"/>
        </w:rPr>
        <w:t>на</w:t>
      </w:r>
      <w:r w:rsidRPr="00E848B2">
        <w:rPr>
          <w:sz w:val="28"/>
          <w:szCs w:val="28"/>
        </w:rPr>
        <w:t xml:space="preserve"> территориальные избирательные комиссии Кемеровской области – Кузбасса:</w:t>
      </w:r>
    </w:p>
    <w:p w:rsidR="009E7DB2" w:rsidRDefault="009E7DB2" w:rsidP="009E7DB2">
      <w:pPr>
        <w:pStyle w:val="14-15"/>
        <w:tabs>
          <w:tab w:val="left" w:pos="993"/>
        </w:tabs>
        <w:rPr>
          <w:szCs w:val="28"/>
        </w:rPr>
      </w:pPr>
      <w:r>
        <w:rPr>
          <w:szCs w:val="28"/>
        </w:rPr>
        <w:t>территориальную избирательную комиссию Анжеро-Судженского городского округа</w:t>
      </w:r>
      <w:r w:rsidR="009E3B14">
        <w:rPr>
          <w:bCs/>
          <w:szCs w:val="28"/>
        </w:rPr>
        <w:t xml:space="preserve">– на территории </w:t>
      </w:r>
      <w:r w:rsidR="009E3B14">
        <w:rPr>
          <w:szCs w:val="28"/>
        </w:rPr>
        <w:t>Анжеро-Судженского городского округа</w:t>
      </w:r>
      <w:r>
        <w:rPr>
          <w:szCs w:val="28"/>
        </w:rPr>
        <w:t>;</w:t>
      </w:r>
    </w:p>
    <w:p w:rsidR="009E7DB2" w:rsidRDefault="00C401D2" w:rsidP="009E7DB2">
      <w:pPr>
        <w:pStyle w:val="14-15"/>
        <w:tabs>
          <w:tab w:val="left" w:pos="993"/>
        </w:tabs>
        <w:rPr>
          <w:szCs w:val="28"/>
        </w:rPr>
      </w:pPr>
      <w:r>
        <w:rPr>
          <w:szCs w:val="28"/>
        </w:rPr>
        <w:t xml:space="preserve">территориальную избирательную комиссию </w:t>
      </w:r>
      <w:r w:rsidR="009E7DB2">
        <w:rPr>
          <w:szCs w:val="28"/>
        </w:rPr>
        <w:t>Беловского городского округа</w:t>
      </w:r>
      <w:r w:rsidR="00871B32">
        <w:rPr>
          <w:bCs/>
          <w:szCs w:val="28"/>
        </w:rPr>
        <w:t>– на территории</w:t>
      </w:r>
      <w:r w:rsidR="00C441BC">
        <w:rPr>
          <w:szCs w:val="28"/>
        </w:rPr>
        <w:t>Беловского городского округа</w:t>
      </w:r>
      <w:r w:rsidR="009E7DB2">
        <w:rPr>
          <w:szCs w:val="28"/>
        </w:rPr>
        <w:t>;</w:t>
      </w:r>
    </w:p>
    <w:p w:rsidR="0047269A" w:rsidRDefault="0047269A" w:rsidP="0047269A">
      <w:pPr>
        <w:pStyle w:val="14-15"/>
        <w:tabs>
          <w:tab w:val="left" w:pos="993"/>
        </w:tabs>
        <w:rPr>
          <w:szCs w:val="28"/>
        </w:rPr>
      </w:pPr>
      <w:r>
        <w:rPr>
          <w:szCs w:val="28"/>
        </w:rPr>
        <w:t>территориальную избирательную комиссию Березовского городского округа</w:t>
      </w:r>
      <w:r w:rsidR="00871B32">
        <w:rPr>
          <w:bCs/>
          <w:szCs w:val="28"/>
        </w:rPr>
        <w:t>– на территории</w:t>
      </w:r>
      <w:r w:rsidR="00C441BC">
        <w:rPr>
          <w:szCs w:val="28"/>
        </w:rPr>
        <w:t>Березовского городского округа</w:t>
      </w:r>
      <w:r>
        <w:rPr>
          <w:szCs w:val="28"/>
        </w:rPr>
        <w:t>;</w:t>
      </w:r>
    </w:p>
    <w:p w:rsidR="00F9271C" w:rsidRDefault="00F9271C" w:rsidP="00F9271C">
      <w:pPr>
        <w:pStyle w:val="14-15"/>
        <w:tabs>
          <w:tab w:val="left" w:pos="993"/>
        </w:tabs>
        <w:rPr>
          <w:szCs w:val="28"/>
        </w:rPr>
      </w:pPr>
      <w:r>
        <w:rPr>
          <w:szCs w:val="28"/>
        </w:rPr>
        <w:t xml:space="preserve">территориальную избирательную комиссиюКалтанского городского округа </w:t>
      </w:r>
      <w:r>
        <w:rPr>
          <w:bCs/>
          <w:szCs w:val="28"/>
        </w:rPr>
        <w:t xml:space="preserve">– на территории </w:t>
      </w:r>
      <w:r>
        <w:rPr>
          <w:szCs w:val="28"/>
        </w:rPr>
        <w:t>Калтанского городского округа;</w:t>
      </w:r>
    </w:p>
    <w:p w:rsidR="00F9271C" w:rsidRDefault="00F9271C" w:rsidP="00F9271C">
      <w:pPr>
        <w:pStyle w:val="14-15"/>
        <w:tabs>
          <w:tab w:val="left" w:pos="851"/>
          <w:tab w:val="left" w:pos="993"/>
        </w:tabs>
        <w:rPr>
          <w:szCs w:val="28"/>
        </w:rPr>
      </w:pPr>
      <w:r>
        <w:rPr>
          <w:szCs w:val="28"/>
        </w:rPr>
        <w:lastRenderedPageBreak/>
        <w:t xml:space="preserve">территориальную избирательную комиссию Центрального района Кемеровского городского округа </w:t>
      </w:r>
      <w:r>
        <w:rPr>
          <w:bCs/>
          <w:szCs w:val="28"/>
        </w:rPr>
        <w:t xml:space="preserve">– на территории </w:t>
      </w:r>
      <w:r>
        <w:rPr>
          <w:szCs w:val="28"/>
        </w:rPr>
        <w:t>Кемеровского городского округа;</w:t>
      </w:r>
    </w:p>
    <w:p w:rsidR="009E7DB2" w:rsidRDefault="00C401D2" w:rsidP="009E7DB2">
      <w:pPr>
        <w:pStyle w:val="14-15"/>
        <w:tabs>
          <w:tab w:val="left" w:pos="993"/>
        </w:tabs>
        <w:rPr>
          <w:szCs w:val="28"/>
        </w:rPr>
      </w:pPr>
      <w:r>
        <w:rPr>
          <w:szCs w:val="28"/>
        </w:rPr>
        <w:t xml:space="preserve">территориальную избирательную комиссию </w:t>
      </w:r>
      <w:r w:rsidR="009E7DB2">
        <w:rPr>
          <w:szCs w:val="28"/>
        </w:rPr>
        <w:t>Киселевского городского округа</w:t>
      </w:r>
      <w:r w:rsidR="00871B32">
        <w:rPr>
          <w:bCs/>
          <w:szCs w:val="28"/>
        </w:rPr>
        <w:t>– на территории</w:t>
      </w:r>
      <w:r w:rsidR="005A608C">
        <w:rPr>
          <w:szCs w:val="28"/>
        </w:rPr>
        <w:t>Киселевского городского округа</w:t>
      </w:r>
      <w:r w:rsidR="009E7DB2">
        <w:rPr>
          <w:szCs w:val="28"/>
        </w:rPr>
        <w:t>;</w:t>
      </w:r>
    </w:p>
    <w:p w:rsidR="009E7DB2" w:rsidRDefault="00C401D2" w:rsidP="009E7DB2">
      <w:pPr>
        <w:pStyle w:val="14-15"/>
        <w:tabs>
          <w:tab w:val="left" w:pos="993"/>
        </w:tabs>
        <w:rPr>
          <w:szCs w:val="28"/>
        </w:rPr>
      </w:pPr>
      <w:r>
        <w:rPr>
          <w:szCs w:val="28"/>
        </w:rPr>
        <w:t xml:space="preserve">территориальную избирательную комиссию </w:t>
      </w:r>
      <w:r w:rsidR="009E7DB2">
        <w:rPr>
          <w:szCs w:val="28"/>
        </w:rPr>
        <w:t>Мысковского городского округа</w:t>
      </w:r>
      <w:r w:rsidR="00871B32">
        <w:rPr>
          <w:bCs/>
          <w:szCs w:val="28"/>
        </w:rPr>
        <w:t>– на территории</w:t>
      </w:r>
      <w:r w:rsidR="005A608C">
        <w:rPr>
          <w:szCs w:val="28"/>
        </w:rPr>
        <w:t>Мысковского городского округа</w:t>
      </w:r>
      <w:r w:rsidR="009E7DB2">
        <w:rPr>
          <w:szCs w:val="28"/>
        </w:rPr>
        <w:t>;</w:t>
      </w:r>
    </w:p>
    <w:p w:rsidR="009E7DB2" w:rsidRDefault="00C401D2" w:rsidP="009E7DB2">
      <w:pPr>
        <w:pStyle w:val="14-15"/>
        <w:tabs>
          <w:tab w:val="left" w:pos="993"/>
        </w:tabs>
        <w:rPr>
          <w:szCs w:val="28"/>
        </w:rPr>
      </w:pPr>
      <w:r>
        <w:rPr>
          <w:szCs w:val="28"/>
        </w:rPr>
        <w:t xml:space="preserve">территориальную избирательную комиссию </w:t>
      </w:r>
      <w:r w:rsidR="00D72679">
        <w:rPr>
          <w:szCs w:val="28"/>
        </w:rPr>
        <w:t>Куйбыш</w:t>
      </w:r>
      <w:r w:rsidR="00D57197">
        <w:rPr>
          <w:szCs w:val="28"/>
        </w:rPr>
        <w:t>евск</w:t>
      </w:r>
      <w:r w:rsidR="009E7DB2">
        <w:rPr>
          <w:szCs w:val="28"/>
        </w:rPr>
        <w:t>ого района Новокузнецкого городского округа</w:t>
      </w:r>
      <w:r w:rsidR="00871B32">
        <w:rPr>
          <w:bCs/>
          <w:szCs w:val="28"/>
        </w:rPr>
        <w:t>– на территории</w:t>
      </w:r>
      <w:r w:rsidR="005A608C">
        <w:rPr>
          <w:szCs w:val="28"/>
        </w:rPr>
        <w:t>Новокузнецкого городского округа</w:t>
      </w:r>
      <w:r w:rsidR="009E7DB2">
        <w:rPr>
          <w:szCs w:val="28"/>
        </w:rPr>
        <w:t>;</w:t>
      </w:r>
    </w:p>
    <w:p w:rsidR="009E7DB2" w:rsidRDefault="00C401D2" w:rsidP="009E7DB2">
      <w:pPr>
        <w:pStyle w:val="14-15"/>
        <w:tabs>
          <w:tab w:val="left" w:pos="993"/>
        </w:tabs>
        <w:rPr>
          <w:szCs w:val="28"/>
        </w:rPr>
      </w:pPr>
      <w:r>
        <w:rPr>
          <w:szCs w:val="28"/>
        </w:rPr>
        <w:t xml:space="preserve">территориальную избирательную комиссию </w:t>
      </w:r>
      <w:r w:rsidR="009E7DB2">
        <w:rPr>
          <w:szCs w:val="28"/>
        </w:rPr>
        <w:t>Осинниковского городского округа</w:t>
      </w:r>
      <w:r w:rsidR="00871B32">
        <w:rPr>
          <w:bCs/>
          <w:szCs w:val="28"/>
        </w:rPr>
        <w:t>– на территории</w:t>
      </w:r>
      <w:r w:rsidR="005A608C">
        <w:rPr>
          <w:szCs w:val="28"/>
        </w:rPr>
        <w:t>Осинниковского городского округа</w:t>
      </w:r>
      <w:r w:rsidR="009E7DB2">
        <w:rPr>
          <w:szCs w:val="28"/>
        </w:rPr>
        <w:t>;</w:t>
      </w:r>
    </w:p>
    <w:p w:rsidR="009E7DB2" w:rsidRPr="00E848B2" w:rsidRDefault="00C401D2" w:rsidP="009E7DB2">
      <w:pPr>
        <w:pStyle w:val="14-15"/>
        <w:tabs>
          <w:tab w:val="left" w:pos="993"/>
        </w:tabs>
        <w:rPr>
          <w:szCs w:val="28"/>
        </w:rPr>
      </w:pPr>
      <w:r w:rsidRPr="00E848B2">
        <w:rPr>
          <w:szCs w:val="28"/>
        </w:rPr>
        <w:t xml:space="preserve">территориальную избирательную комиссию </w:t>
      </w:r>
      <w:r w:rsidR="00F9271C">
        <w:rPr>
          <w:szCs w:val="28"/>
        </w:rPr>
        <w:t>Центральн</w:t>
      </w:r>
      <w:r w:rsidR="009E7DB2" w:rsidRPr="00E848B2">
        <w:rPr>
          <w:szCs w:val="28"/>
        </w:rPr>
        <w:t>ого района Прокопьевского городского округа</w:t>
      </w:r>
      <w:r w:rsidR="00871B32">
        <w:rPr>
          <w:bCs/>
          <w:szCs w:val="28"/>
        </w:rPr>
        <w:t>– на территории</w:t>
      </w:r>
      <w:r w:rsidR="005A608C" w:rsidRPr="00E848B2">
        <w:rPr>
          <w:szCs w:val="28"/>
        </w:rPr>
        <w:t>Прокопьевского городского округа</w:t>
      </w:r>
      <w:r w:rsidR="009E7DB2" w:rsidRPr="00E848B2">
        <w:rPr>
          <w:szCs w:val="28"/>
        </w:rPr>
        <w:t>;</w:t>
      </w:r>
    </w:p>
    <w:p w:rsidR="00F9271C" w:rsidRDefault="00F9271C" w:rsidP="00F9271C">
      <w:pPr>
        <w:pStyle w:val="14-15"/>
        <w:tabs>
          <w:tab w:val="left" w:pos="993"/>
        </w:tabs>
        <w:rPr>
          <w:szCs w:val="28"/>
        </w:rPr>
      </w:pPr>
      <w:r>
        <w:rPr>
          <w:szCs w:val="28"/>
        </w:rPr>
        <w:t xml:space="preserve">территориальную избирательную комиссию Тайгинского городского округа </w:t>
      </w:r>
      <w:r>
        <w:rPr>
          <w:bCs/>
          <w:szCs w:val="28"/>
        </w:rPr>
        <w:t xml:space="preserve">– на территории </w:t>
      </w:r>
      <w:r>
        <w:rPr>
          <w:szCs w:val="28"/>
        </w:rPr>
        <w:t>Тайгинского городского округа;</w:t>
      </w:r>
    </w:p>
    <w:p w:rsidR="00F9271C" w:rsidRDefault="00F9271C" w:rsidP="00F9271C">
      <w:pPr>
        <w:pStyle w:val="14-15"/>
        <w:tabs>
          <w:tab w:val="left" w:pos="993"/>
        </w:tabs>
        <w:rPr>
          <w:szCs w:val="28"/>
        </w:rPr>
      </w:pPr>
      <w:r>
        <w:rPr>
          <w:szCs w:val="28"/>
        </w:rPr>
        <w:t xml:space="preserve">территориальную избирательную комиссию Юргинского городского округа </w:t>
      </w:r>
      <w:r>
        <w:rPr>
          <w:bCs/>
          <w:szCs w:val="28"/>
        </w:rPr>
        <w:t>– на территории</w:t>
      </w:r>
      <w:r>
        <w:rPr>
          <w:szCs w:val="28"/>
        </w:rPr>
        <w:t>Юргинского городского округа;</w:t>
      </w:r>
    </w:p>
    <w:p w:rsidR="00F9271C" w:rsidRDefault="00F9271C" w:rsidP="00F9271C">
      <w:pPr>
        <w:pStyle w:val="14-15"/>
        <w:tabs>
          <w:tab w:val="left" w:pos="851"/>
          <w:tab w:val="left" w:pos="993"/>
          <w:tab w:val="left" w:pos="1276"/>
        </w:tabs>
        <w:rPr>
          <w:szCs w:val="28"/>
        </w:rPr>
      </w:pPr>
      <w:r>
        <w:rPr>
          <w:szCs w:val="28"/>
        </w:rPr>
        <w:t xml:space="preserve">территориальную избирательную комиссию Беловского муниципального округа </w:t>
      </w:r>
      <w:r>
        <w:rPr>
          <w:bCs/>
          <w:szCs w:val="28"/>
        </w:rPr>
        <w:t>– на территории</w:t>
      </w:r>
      <w:r>
        <w:rPr>
          <w:szCs w:val="28"/>
        </w:rPr>
        <w:t xml:space="preserve"> Беловского муниципального округа;</w:t>
      </w:r>
    </w:p>
    <w:p w:rsidR="00F9271C" w:rsidRDefault="00F9271C" w:rsidP="00F9271C">
      <w:pPr>
        <w:pStyle w:val="14-15"/>
        <w:tabs>
          <w:tab w:val="left" w:pos="993"/>
        </w:tabs>
        <w:rPr>
          <w:szCs w:val="28"/>
        </w:rPr>
      </w:pPr>
      <w:r>
        <w:rPr>
          <w:szCs w:val="28"/>
        </w:rPr>
        <w:t xml:space="preserve">территориальную избирательную комиссию Гурьевского муниципального округа </w:t>
      </w:r>
      <w:r>
        <w:rPr>
          <w:bCs/>
          <w:szCs w:val="28"/>
        </w:rPr>
        <w:t>– на территории</w:t>
      </w:r>
      <w:r>
        <w:rPr>
          <w:szCs w:val="28"/>
        </w:rPr>
        <w:t>Гурьевского муниципального округа;</w:t>
      </w:r>
    </w:p>
    <w:p w:rsidR="00F9271C" w:rsidRDefault="00F9271C" w:rsidP="00F9271C">
      <w:pPr>
        <w:pStyle w:val="14-15"/>
        <w:tabs>
          <w:tab w:val="left" w:pos="567"/>
          <w:tab w:val="left" w:pos="851"/>
          <w:tab w:val="left" w:pos="993"/>
        </w:tabs>
        <w:rPr>
          <w:szCs w:val="28"/>
        </w:rPr>
      </w:pPr>
      <w:r>
        <w:rPr>
          <w:szCs w:val="28"/>
        </w:rPr>
        <w:t xml:space="preserve">территориальную избирательную комиссию Ижморского муниципального округа </w:t>
      </w:r>
      <w:r>
        <w:rPr>
          <w:bCs/>
          <w:szCs w:val="28"/>
        </w:rPr>
        <w:t>– на территории</w:t>
      </w:r>
      <w:r>
        <w:rPr>
          <w:szCs w:val="28"/>
        </w:rPr>
        <w:t>Ижморского муниципального округа;</w:t>
      </w:r>
    </w:p>
    <w:p w:rsidR="00F9271C" w:rsidRDefault="00F9271C" w:rsidP="00F9271C">
      <w:pPr>
        <w:pStyle w:val="14-15"/>
        <w:tabs>
          <w:tab w:val="left" w:pos="993"/>
        </w:tabs>
        <w:rPr>
          <w:szCs w:val="28"/>
        </w:rPr>
      </w:pPr>
      <w:r>
        <w:rPr>
          <w:szCs w:val="28"/>
        </w:rPr>
        <w:t xml:space="preserve">территориальную избирательную комиссию Кемеровского муниципального округа </w:t>
      </w:r>
      <w:r>
        <w:rPr>
          <w:bCs/>
          <w:szCs w:val="28"/>
        </w:rPr>
        <w:t xml:space="preserve">– на территории </w:t>
      </w:r>
      <w:r>
        <w:rPr>
          <w:szCs w:val="28"/>
        </w:rPr>
        <w:t>Кемеровского муниципального округа;</w:t>
      </w:r>
    </w:p>
    <w:p w:rsidR="00F9271C" w:rsidRDefault="00F9271C" w:rsidP="00F9271C">
      <w:pPr>
        <w:pStyle w:val="14-15"/>
        <w:tabs>
          <w:tab w:val="left" w:pos="993"/>
        </w:tabs>
        <w:rPr>
          <w:szCs w:val="28"/>
        </w:rPr>
      </w:pPr>
      <w:r>
        <w:rPr>
          <w:szCs w:val="28"/>
        </w:rPr>
        <w:lastRenderedPageBreak/>
        <w:t xml:space="preserve">территориальную избирательную комиссию Крапивинского муниципального округа </w:t>
      </w:r>
      <w:r>
        <w:rPr>
          <w:bCs/>
          <w:szCs w:val="28"/>
        </w:rPr>
        <w:t xml:space="preserve">– на территории </w:t>
      </w:r>
      <w:r>
        <w:rPr>
          <w:szCs w:val="28"/>
        </w:rPr>
        <w:t>Крапивинского муниципального округа;</w:t>
      </w:r>
    </w:p>
    <w:p w:rsidR="00F9271C" w:rsidRDefault="00F9271C" w:rsidP="00F9271C">
      <w:pPr>
        <w:pStyle w:val="14-15"/>
        <w:tabs>
          <w:tab w:val="left" w:pos="993"/>
        </w:tabs>
        <w:rPr>
          <w:szCs w:val="28"/>
        </w:rPr>
      </w:pPr>
      <w:r>
        <w:rPr>
          <w:szCs w:val="28"/>
        </w:rPr>
        <w:t xml:space="preserve">территориальную избирательную комиссию Ленинск-Кузнецкого городского округа </w:t>
      </w:r>
      <w:r>
        <w:rPr>
          <w:bCs/>
          <w:szCs w:val="28"/>
        </w:rPr>
        <w:t>– на территории</w:t>
      </w:r>
      <w:r>
        <w:rPr>
          <w:szCs w:val="28"/>
        </w:rPr>
        <w:t xml:space="preserve"> Ленинск-Кузнецкого муниципального округа;</w:t>
      </w:r>
    </w:p>
    <w:p w:rsidR="00F9271C" w:rsidRDefault="00F9271C" w:rsidP="00F9271C">
      <w:pPr>
        <w:pStyle w:val="14-15"/>
        <w:tabs>
          <w:tab w:val="left" w:pos="993"/>
        </w:tabs>
        <w:rPr>
          <w:szCs w:val="28"/>
        </w:rPr>
      </w:pPr>
      <w:r>
        <w:rPr>
          <w:szCs w:val="28"/>
        </w:rPr>
        <w:t xml:space="preserve">территориальную избирательную комиссию Мариинского муниципального округа </w:t>
      </w:r>
      <w:r>
        <w:rPr>
          <w:bCs/>
          <w:szCs w:val="28"/>
        </w:rPr>
        <w:t xml:space="preserve">– на территории </w:t>
      </w:r>
      <w:r>
        <w:rPr>
          <w:szCs w:val="28"/>
        </w:rPr>
        <w:t>Мариинского муниципального округа;</w:t>
      </w:r>
    </w:p>
    <w:p w:rsidR="00D57197" w:rsidRDefault="00D57197" w:rsidP="00D57197">
      <w:pPr>
        <w:pStyle w:val="14-15"/>
        <w:tabs>
          <w:tab w:val="left" w:pos="993"/>
        </w:tabs>
        <w:rPr>
          <w:szCs w:val="28"/>
        </w:rPr>
      </w:pPr>
      <w:r>
        <w:rPr>
          <w:szCs w:val="28"/>
        </w:rPr>
        <w:t xml:space="preserve">территориальную избирательную комиссию Междуреченского городского округа </w:t>
      </w:r>
      <w:r>
        <w:rPr>
          <w:bCs/>
          <w:szCs w:val="28"/>
        </w:rPr>
        <w:t xml:space="preserve">– на территории </w:t>
      </w:r>
      <w:r>
        <w:rPr>
          <w:szCs w:val="28"/>
        </w:rPr>
        <w:t>Междуреченского муниципального округа;</w:t>
      </w:r>
    </w:p>
    <w:p w:rsidR="00F9271C" w:rsidRDefault="00F9271C" w:rsidP="00F9271C">
      <w:pPr>
        <w:pStyle w:val="14-15"/>
        <w:tabs>
          <w:tab w:val="left" w:pos="993"/>
        </w:tabs>
        <w:rPr>
          <w:szCs w:val="28"/>
        </w:rPr>
      </w:pPr>
      <w:r>
        <w:rPr>
          <w:szCs w:val="28"/>
        </w:rPr>
        <w:t xml:space="preserve">территориальную избирательную комиссию Новокузнецкого муниципального округа </w:t>
      </w:r>
      <w:r>
        <w:rPr>
          <w:bCs/>
          <w:szCs w:val="28"/>
        </w:rPr>
        <w:t>– на территории</w:t>
      </w:r>
      <w:r>
        <w:rPr>
          <w:szCs w:val="28"/>
        </w:rPr>
        <w:t xml:space="preserve"> Новокузнецкого муниципального округа;</w:t>
      </w:r>
    </w:p>
    <w:p w:rsidR="00F9271C" w:rsidRDefault="00F9271C" w:rsidP="00F9271C">
      <w:pPr>
        <w:pStyle w:val="14-15"/>
        <w:tabs>
          <w:tab w:val="left" w:pos="993"/>
        </w:tabs>
        <w:rPr>
          <w:szCs w:val="28"/>
        </w:rPr>
      </w:pPr>
      <w:r>
        <w:rPr>
          <w:szCs w:val="28"/>
        </w:rPr>
        <w:t xml:space="preserve">территориальную избирательную комиссию Прокопьевского муниципального округа </w:t>
      </w:r>
      <w:r>
        <w:rPr>
          <w:bCs/>
          <w:szCs w:val="28"/>
        </w:rPr>
        <w:t xml:space="preserve">– на территории </w:t>
      </w:r>
      <w:r>
        <w:rPr>
          <w:szCs w:val="28"/>
        </w:rPr>
        <w:t>Прокопьевского муниципального округа;</w:t>
      </w:r>
    </w:p>
    <w:p w:rsidR="009E7DB2" w:rsidRDefault="00C401D2" w:rsidP="009E7DB2">
      <w:pPr>
        <w:pStyle w:val="14-15"/>
        <w:tabs>
          <w:tab w:val="left" w:pos="993"/>
        </w:tabs>
        <w:rPr>
          <w:szCs w:val="28"/>
        </w:rPr>
      </w:pPr>
      <w:r>
        <w:rPr>
          <w:szCs w:val="28"/>
        </w:rPr>
        <w:t xml:space="preserve">территориальную избирательную комиссию </w:t>
      </w:r>
      <w:r w:rsidR="009E7DB2">
        <w:rPr>
          <w:szCs w:val="28"/>
        </w:rPr>
        <w:t>Промышленновского муниципального округа</w:t>
      </w:r>
      <w:r w:rsidR="00871B32">
        <w:rPr>
          <w:bCs/>
          <w:szCs w:val="28"/>
        </w:rPr>
        <w:t>– на территории</w:t>
      </w:r>
      <w:r w:rsidR="005A608C">
        <w:rPr>
          <w:szCs w:val="28"/>
        </w:rPr>
        <w:t>Промышленновского муниципального округа</w:t>
      </w:r>
      <w:r w:rsidR="009E7DB2">
        <w:rPr>
          <w:szCs w:val="28"/>
        </w:rPr>
        <w:t>;</w:t>
      </w:r>
    </w:p>
    <w:p w:rsidR="009E7DB2" w:rsidRDefault="00E40BDA" w:rsidP="009E7DB2">
      <w:pPr>
        <w:pStyle w:val="14-15"/>
        <w:tabs>
          <w:tab w:val="left" w:pos="993"/>
        </w:tabs>
        <w:rPr>
          <w:szCs w:val="28"/>
        </w:rPr>
      </w:pPr>
      <w:r>
        <w:rPr>
          <w:szCs w:val="28"/>
        </w:rPr>
        <w:t>территориальную избирательную комиссию</w:t>
      </w:r>
      <w:r w:rsidR="009E7DB2">
        <w:rPr>
          <w:szCs w:val="28"/>
        </w:rPr>
        <w:t>Таштагольского муниципального района</w:t>
      </w:r>
      <w:r w:rsidR="00871B32">
        <w:rPr>
          <w:bCs/>
          <w:szCs w:val="28"/>
        </w:rPr>
        <w:t>– на территории</w:t>
      </w:r>
      <w:r w:rsidR="005A608C">
        <w:rPr>
          <w:szCs w:val="28"/>
        </w:rPr>
        <w:t>Таштагольского муниципального района</w:t>
      </w:r>
      <w:r w:rsidR="009E7DB2">
        <w:rPr>
          <w:szCs w:val="28"/>
        </w:rPr>
        <w:t>;</w:t>
      </w:r>
    </w:p>
    <w:p w:rsidR="009E7DB2" w:rsidRDefault="00E40BDA" w:rsidP="009E7DB2">
      <w:pPr>
        <w:pStyle w:val="14-15"/>
        <w:tabs>
          <w:tab w:val="left" w:pos="993"/>
        </w:tabs>
        <w:rPr>
          <w:szCs w:val="28"/>
        </w:rPr>
      </w:pPr>
      <w:r>
        <w:rPr>
          <w:szCs w:val="28"/>
        </w:rPr>
        <w:t xml:space="preserve">территориальную избирательную комиссию </w:t>
      </w:r>
      <w:r w:rsidR="009E7DB2">
        <w:rPr>
          <w:szCs w:val="28"/>
        </w:rPr>
        <w:t>Тисульского муниципального округа</w:t>
      </w:r>
      <w:r w:rsidR="00871B32">
        <w:rPr>
          <w:bCs/>
          <w:szCs w:val="28"/>
        </w:rPr>
        <w:t>– на территории</w:t>
      </w:r>
      <w:r w:rsidR="005A608C">
        <w:rPr>
          <w:szCs w:val="28"/>
        </w:rPr>
        <w:t>Тисульского муниципального округа</w:t>
      </w:r>
      <w:r w:rsidR="009E7DB2">
        <w:rPr>
          <w:szCs w:val="28"/>
        </w:rPr>
        <w:t>;</w:t>
      </w:r>
    </w:p>
    <w:p w:rsidR="00F9271C" w:rsidRDefault="00F9271C" w:rsidP="00F9271C">
      <w:pPr>
        <w:pStyle w:val="14-15"/>
        <w:tabs>
          <w:tab w:val="left" w:pos="993"/>
        </w:tabs>
        <w:rPr>
          <w:szCs w:val="28"/>
        </w:rPr>
      </w:pPr>
      <w:r>
        <w:rPr>
          <w:szCs w:val="28"/>
        </w:rPr>
        <w:t xml:space="preserve">территориальную избирательную комиссию Топкинского муниципального округа </w:t>
      </w:r>
      <w:r>
        <w:rPr>
          <w:bCs/>
          <w:szCs w:val="28"/>
        </w:rPr>
        <w:t>– на территории</w:t>
      </w:r>
      <w:r>
        <w:rPr>
          <w:szCs w:val="28"/>
        </w:rPr>
        <w:t>Топкинского муниципального округа;</w:t>
      </w:r>
    </w:p>
    <w:p w:rsidR="009E7DB2" w:rsidRDefault="00E40BDA" w:rsidP="00F9271C">
      <w:pPr>
        <w:pStyle w:val="14-15"/>
        <w:tabs>
          <w:tab w:val="left" w:pos="993"/>
        </w:tabs>
        <w:rPr>
          <w:szCs w:val="28"/>
        </w:rPr>
      </w:pPr>
      <w:r>
        <w:rPr>
          <w:szCs w:val="28"/>
        </w:rPr>
        <w:lastRenderedPageBreak/>
        <w:t xml:space="preserve">территориальную избирательную комиссию </w:t>
      </w:r>
      <w:r w:rsidR="009E7DB2">
        <w:rPr>
          <w:szCs w:val="28"/>
        </w:rPr>
        <w:t>Тяжинского муниципального округа</w:t>
      </w:r>
      <w:r w:rsidR="00871B32">
        <w:rPr>
          <w:bCs/>
          <w:szCs w:val="28"/>
        </w:rPr>
        <w:t>– на территории</w:t>
      </w:r>
      <w:r w:rsidR="005A608C">
        <w:rPr>
          <w:szCs w:val="28"/>
        </w:rPr>
        <w:t xml:space="preserve"> Тяжинского муниципального округа</w:t>
      </w:r>
      <w:r w:rsidR="009E7DB2">
        <w:rPr>
          <w:szCs w:val="28"/>
        </w:rPr>
        <w:t>;</w:t>
      </w:r>
    </w:p>
    <w:p w:rsidR="009E7DB2" w:rsidRDefault="00E40BDA" w:rsidP="00F9271C">
      <w:pPr>
        <w:pStyle w:val="14-15"/>
        <w:tabs>
          <w:tab w:val="left" w:pos="993"/>
        </w:tabs>
        <w:rPr>
          <w:szCs w:val="28"/>
        </w:rPr>
      </w:pPr>
      <w:r>
        <w:rPr>
          <w:szCs w:val="28"/>
        </w:rPr>
        <w:t xml:space="preserve">территориальную избирательную комиссию </w:t>
      </w:r>
      <w:r w:rsidR="009E7DB2">
        <w:rPr>
          <w:szCs w:val="28"/>
        </w:rPr>
        <w:t>Ч</w:t>
      </w:r>
      <w:r w:rsidR="00B8040A">
        <w:rPr>
          <w:szCs w:val="28"/>
        </w:rPr>
        <w:t>е</w:t>
      </w:r>
      <w:r w:rsidR="009E7DB2">
        <w:rPr>
          <w:szCs w:val="28"/>
        </w:rPr>
        <w:t>булинскогомуниципального округа</w:t>
      </w:r>
      <w:r w:rsidR="00871B32">
        <w:rPr>
          <w:bCs/>
          <w:szCs w:val="28"/>
        </w:rPr>
        <w:t>– на территории</w:t>
      </w:r>
      <w:r w:rsidR="005A608C">
        <w:rPr>
          <w:szCs w:val="28"/>
        </w:rPr>
        <w:t>Чебулинскогомуниципального округа</w:t>
      </w:r>
      <w:r w:rsidR="009E7DB2">
        <w:rPr>
          <w:szCs w:val="28"/>
        </w:rPr>
        <w:t>;</w:t>
      </w:r>
    </w:p>
    <w:p w:rsidR="00F9271C" w:rsidRDefault="00F9271C" w:rsidP="00F9271C">
      <w:pPr>
        <w:pStyle w:val="14-15"/>
        <w:tabs>
          <w:tab w:val="left" w:pos="993"/>
        </w:tabs>
        <w:rPr>
          <w:szCs w:val="28"/>
        </w:rPr>
      </w:pPr>
      <w:r>
        <w:rPr>
          <w:szCs w:val="28"/>
        </w:rPr>
        <w:t xml:space="preserve">территориальную избирательную комиссию Юргинского муниципального округа </w:t>
      </w:r>
      <w:r>
        <w:rPr>
          <w:bCs/>
          <w:szCs w:val="28"/>
        </w:rPr>
        <w:t>– на территории</w:t>
      </w:r>
      <w:r>
        <w:rPr>
          <w:szCs w:val="28"/>
        </w:rPr>
        <w:t xml:space="preserve"> Юргинского муниципального округа; </w:t>
      </w:r>
    </w:p>
    <w:p w:rsidR="009E7DB2" w:rsidRDefault="00E40BDA" w:rsidP="00F9271C">
      <w:pPr>
        <w:pStyle w:val="14-15"/>
        <w:tabs>
          <w:tab w:val="left" w:pos="993"/>
        </w:tabs>
        <w:rPr>
          <w:szCs w:val="28"/>
        </w:rPr>
      </w:pPr>
      <w:r>
        <w:rPr>
          <w:szCs w:val="28"/>
        </w:rPr>
        <w:t xml:space="preserve">территориальную избирательную комиссию </w:t>
      </w:r>
      <w:r w:rsidR="009E7DB2">
        <w:rPr>
          <w:szCs w:val="28"/>
        </w:rPr>
        <w:t>Яйского муниципального округа</w:t>
      </w:r>
      <w:r w:rsidR="00871B32">
        <w:rPr>
          <w:bCs/>
          <w:szCs w:val="28"/>
        </w:rPr>
        <w:t>– на территории</w:t>
      </w:r>
      <w:r w:rsidR="005A608C">
        <w:rPr>
          <w:szCs w:val="28"/>
        </w:rPr>
        <w:t>Яйского муниципального округа</w:t>
      </w:r>
      <w:r w:rsidR="009E7DB2">
        <w:rPr>
          <w:szCs w:val="28"/>
        </w:rPr>
        <w:t>;</w:t>
      </w:r>
    </w:p>
    <w:p w:rsidR="00E848B2" w:rsidRDefault="009E7DB2" w:rsidP="00F9271C">
      <w:pPr>
        <w:pStyle w:val="14-15"/>
        <w:tabs>
          <w:tab w:val="left" w:pos="993"/>
        </w:tabs>
        <w:rPr>
          <w:szCs w:val="28"/>
        </w:rPr>
      </w:pPr>
      <w:r>
        <w:rPr>
          <w:szCs w:val="28"/>
        </w:rPr>
        <w:t>территориальн</w:t>
      </w:r>
      <w:r w:rsidR="0047269A">
        <w:rPr>
          <w:szCs w:val="28"/>
        </w:rPr>
        <w:t>ую</w:t>
      </w:r>
      <w:r>
        <w:rPr>
          <w:szCs w:val="28"/>
        </w:rPr>
        <w:t xml:space="preserve"> избирательн</w:t>
      </w:r>
      <w:r w:rsidR="0047269A">
        <w:rPr>
          <w:szCs w:val="28"/>
        </w:rPr>
        <w:t>ую</w:t>
      </w:r>
      <w:r>
        <w:rPr>
          <w:szCs w:val="28"/>
        </w:rPr>
        <w:t xml:space="preserve"> комисси</w:t>
      </w:r>
      <w:r w:rsidR="0047269A">
        <w:rPr>
          <w:szCs w:val="28"/>
        </w:rPr>
        <w:t>ю</w:t>
      </w:r>
      <w:r>
        <w:rPr>
          <w:szCs w:val="28"/>
        </w:rPr>
        <w:t>Яшкинского муниципального округа</w:t>
      </w:r>
      <w:r w:rsidR="00871B32">
        <w:rPr>
          <w:bCs/>
          <w:szCs w:val="28"/>
        </w:rPr>
        <w:t>– на территории</w:t>
      </w:r>
      <w:r w:rsidR="00843539">
        <w:rPr>
          <w:szCs w:val="28"/>
        </w:rPr>
        <w:t>Яшкинского муниципального округа</w:t>
      </w:r>
      <w:r w:rsidRPr="00E848B2">
        <w:rPr>
          <w:szCs w:val="28"/>
        </w:rPr>
        <w:t>.</w:t>
      </w:r>
    </w:p>
    <w:p w:rsidR="00AA7781" w:rsidRPr="00F9271C" w:rsidRDefault="00AA7781" w:rsidP="00F9271C">
      <w:pPr>
        <w:pStyle w:val="af5"/>
        <w:widowControl/>
        <w:numPr>
          <w:ilvl w:val="0"/>
          <w:numId w:val="8"/>
        </w:numPr>
        <w:overflowPunct/>
        <w:spacing w:line="360" w:lineRule="auto"/>
        <w:ind w:left="0" w:firstLine="709"/>
        <w:jc w:val="both"/>
        <w:textAlignment w:val="auto"/>
        <w:rPr>
          <w:sz w:val="28"/>
          <w:szCs w:val="28"/>
        </w:rPr>
      </w:pPr>
      <w:r w:rsidRPr="00F9271C">
        <w:rPr>
          <w:sz w:val="28"/>
          <w:szCs w:val="28"/>
        </w:rPr>
        <w:t>Признать утратившими силу постановления Избирательн</w:t>
      </w:r>
      <w:r w:rsidR="0042739C" w:rsidRPr="00F9271C">
        <w:rPr>
          <w:sz w:val="28"/>
          <w:szCs w:val="28"/>
        </w:rPr>
        <w:t xml:space="preserve">ой </w:t>
      </w:r>
      <w:r w:rsidRPr="00F9271C">
        <w:rPr>
          <w:sz w:val="28"/>
          <w:szCs w:val="28"/>
        </w:rPr>
        <w:t>комисси</w:t>
      </w:r>
      <w:r w:rsidR="0042739C" w:rsidRPr="00F9271C">
        <w:rPr>
          <w:sz w:val="28"/>
          <w:szCs w:val="28"/>
        </w:rPr>
        <w:t>и</w:t>
      </w:r>
      <w:r w:rsidRPr="00F9271C">
        <w:rPr>
          <w:sz w:val="28"/>
          <w:szCs w:val="28"/>
        </w:rPr>
        <w:t xml:space="preserve"> Кемеровской области – Кузбасса от </w:t>
      </w:r>
      <w:r w:rsidR="00F9271C" w:rsidRPr="00F9271C">
        <w:rPr>
          <w:sz w:val="28"/>
          <w:szCs w:val="28"/>
        </w:rPr>
        <w:t>28апрел</w:t>
      </w:r>
      <w:r w:rsidRPr="00F9271C">
        <w:rPr>
          <w:sz w:val="28"/>
          <w:szCs w:val="28"/>
        </w:rPr>
        <w:t>я 202</w:t>
      </w:r>
      <w:r w:rsidR="00F9271C" w:rsidRPr="00F9271C">
        <w:rPr>
          <w:sz w:val="28"/>
          <w:szCs w:val="28"/>
        </w:rPr>
        <w:t>2 года</w:t>
      </w:r>
      <w:r w:rsidRPr="00F9271C">
        <w:rPr>
          <w:sz w:val="28"/>
          <w:szCs w:val="28"/>
        </w:rPr>
        <w:t xml:space="preserve"> № </w:t>
      </w:r>
      <w:r w:rsidR="00F9271C" w:rsidRPr="00F9271C">
        <w:rPr>
          <w:sz w:val="28"/>
          <w:szCs w:val="28"/>
          <w:lang w:eastAsia="en-US"/>
        </w:rPr>
        <w:t>12</w:t>
      </w:r>
      <w:r w:rsidRPr="00F9271C">
        <w:rPr>
          <w:sz w:val="28"/>
          <w:szCs w:val="28"/>
          <w:lang w:eastAsia="en-US"/>
        </w:rPr>
        <w:t>/</w:t>
      </w:r>
      <w:r w:rsidR="00F9271C" w:rsidRPr="00F9271C">
        <w:rPr>
          <w:sz w:val="28"/>
          <w:szCs w:val="28"/>
          <w:lang w:eastAsia="en-US"/>
        </w:rPr>
        <w:t>8</w:t>
      </w:r>
      <w:r w:rsidRPr="00F9271C">
        <w:rPr>
          <w:sz w:val="28"/>
          <w:szCs w:val="28"/>
          <w:lang w:eastAsia="en-US"/>
        </w:rPr>
        <w:t>2-</w:t>
      </w:r>
      <w:r w:rsidR="00F9271C" w:rsidRPr="00F9271C">
        <w:rPr>
          <w:sz w:val="28"/>
          <w:szCs w:val="28"/>
          <w:lang w:eastAsia="en-US"/>
        </w:rPr>
        <w:t>7</w:t>
      </w:r>
      <w:r w:rsidRPr="00F9271C">
        <w:rPr>
          <w:sz w:val="28"/>
          <w:szCs w:val="28"/>
          <w:lang w:eastAsia="en-US"/>
        </w:rPr>
        <w:t xml:space="preserve"> «</w:t>
      </w:r>
      <w:r w:rsidR="00F9271C" w:rsidRPr="00F9271C">
        <w:rPr>
          <w:rFonts w:ascii="TimesET" w:hAnsi="TimesET"/>
          <w:sz w:val="28"/>
          <w:szCs w:val="28"/>
        </w:rPr>
        <w:t xml:space="preserve">О </w:t>
      </w:r>
      <w:r w:rsidR="00F9271C" w:rsidRPr="00F9271C">
        <w:rPr>
          <w:sz w:val="28"/>
          <w:szCs w:val="28"/>
        </w:rPr>
        <w:t>возложении полномочий по подготовке и проведению выборов в органы местного самоуправления</w:t>
      </w:r>
      <w:r w:rsidR="00F9271C" w:rsidRPr="00F9271C">
        <w:rPr>
          <w:bCs/>
          <w:sz w:val="28"/>
          <w:szCs w:val="28"/>
        </w:rPr>
        <w:t xml:space="preserve">, местного референдума </w:t>
      </w:r>
      <w:r w:rsidR="00F9271C" w:rsidRPr="00F9271C">
        <w:rPr>
          <w:sz w:val="28"/>
          <w:szCs w:val="28"/>
        </w:rPr>
        <w:t>на территориальные избирательные комиссии Кемеровской области – Кузбасса</w:t>
      </w:r>
      <w:r w:rsidRPr="00F9271C">
        <w:rPr>
          <w:sz w:val="28"/>
          <w:szCs w:val="28"/>
        </w:rPr>
        <w:t xml:space="preserve">», </w:t>
      </w:r>
      <w:r w:rsidR="00745FBD" w:rsidRPr="00F9271C">
        <w:rPr>
          <w:sz w:val="28"/>
          <w:szCs w:val="28"/>
        </w:rPr>
        <w:t>от 2</w:t>
      </w:r>
      <w:r w:rsidR="00F9271C">
        <w:rPr>
          <w:sz w:val="28"/>
          <w:szCs w:val="28"/>
        </w:rPr>
        <w:t>0июн</w:t>
      </w:r>
      <w:r w:rsidR="00745FBD" w:rsidRPr="00F9271C">
        <w:rPr>
          <w:sz w:val="28"/>
          <w:szCs w:val="28"/>
        </w:rPr>
        <w:t>я 202</w:t>
      </w:r>
      <w:r w:rsidR="00F9271C">
        <w:rPr>
          <w:sz w:val="28"/>
          <w:szCs w:val="28"/>
        </w:rPr>
        <w:t>2</w:t>
      </w:r>
      <w:r w:rsidR="00745FBD" w:rsidRPr="00F9271C">
        <w:rPr>
          <w:sz w:val="28"/>
          <w:szCs w:val="28"/>
        </w:rPr>
        <w:t xml:space="preserve"> года </w:t>
      </w:r>
      <w:r w:rsidR="00F9271C">
        <w:rPr>
          <w:sz w:val="28"/>
          <w:szCs w:val="28"/>
        </w:rPr>
        <w:t>№ 1</w:t>
      </w:r>
      <w:r w:rsidRPr="00F9271C">
        <w:rPr>
          <w:sz w:val="28"/>
          <w:szCs w:val="28"/>
        </w:rPr>
        <w:t>7/1</w:t>
      </w:r>
      <w:r w:rsidR="00F9271C">
        <w:rPr>
          <w:sz w:val="28"/>
          <w:szCs w:val="28"/>
        </w:rPr>
        <w:t>1</w:t>
      </w:r>
      <w:r w:rsidRPr="00F9271C">
        <w:rPr>
          <w:sz w:val="28"/>
          <w:szCs w:val="28"/>
        </w:rPr>
        <w:t>6-</w:t>
      </w:r>
      <w:r w:rsidR="00F9271C">
        <w:rPr>
          <w:sz w:val="28"/>
          <w:szCs w:val="28"/>
        </w:rPr>
        <w:t>7</w:t>
      </w:r>
      <w:r w:rsidRPr="00F9271C">
        <w:rPr>
          <w:sz w:val="28"/>
          <w:szCs w:val="28"/>
        </w:rPr>
        <w:t xml:space="preserve"> «О возложении полномочий </w:t>
      </w:r>
      <w:r w:rsidR="00F9271C" w:rsidRPr="00F9271C">
        <w:rPr>
          <w:sz w:val="28"/>
          <w:szCs w:val="28"/>
        </w:rPr>
        <w:t>по подготовке и проведению выборов в органы местного самоуправления</w:t>
      </w:r>
      <w:r w:rsidR="00F9271C" w:rsidRPr="00F9271C">
        <w:rPr>
          <w:bCs/>
          <w:sz w:val="28"/>
          <w:szCs w:val="28"/>
        </w:rPr>
        <w:t xml:space="preserve">, местного референдума </w:t>
      </w:r>
      <w:r w:rsidR="00F9271C">
        <w:rPr>
          <w:bCs/>
          <w:sz w:val="28"/>
          <w:szCs w:val="28"/>
        </w:rPr>
        <w:t>на территории</w:t>
      </w:r>
      <w:r w:rsidR="00F9271C" w:rsidRPr="00F9271C">
        <w:rPr>
          <w:sz w:val="28"/>
          <w:szCs w:val="28"/>
        </w:rPr>
        <w:t xml:space="preserve">Новокузнецкого муниципального округа на </w:t>
      </w:r>
      <w:r w:rsidRPr="00F9271C">
        <w:rPr>
          <w:sz w:val="28"/>
          <w:szCs w:val="28"/>
        </w:rPr>
        <w:t xml:space="preserve">территориальную избирательную комиссию </w:t>
      </w:r>
      <w:r w:rsidR="00F9271C" w:rsidRPr="00F9271C">
        <w:rPr>
          <w:sz w:val="28"/>
          <w:szCs w:val="28"/>
        </w:rPr>
        <w:t>Новокузнецкого муниципального округа</w:t>
      </w:r>
      <w:r w:rsidRPr="00F9271C">
        <w:rPr>
          <w:sz w:val="28"/>
          <w:szCs w:val="28"/>
        </w:rPr>
        <w:t xml:space="preserve">», </w:t>
      </w:r>
      <w:r w:rsidR="00745FBD" w:rsidRPr="00F9271C">
        <w:rPr>
          <w:sz w:val="28"/>
          <w:szCs w:val="28"/>
        </w:rPr>
        <w:t>от 2</w:t>
      </w:r>
      <w:r w:rsidR="00F9271C">
        <w:rPr>
          <w:sz w:val="28"/>
          <w:szCs w:val="28"/>
        </w:rPr>
        <w:t>0июн</w:t>
      </w:r>
      <w:r w:rsidR="00745FBD" w:rsidRPr="00F9271C">
        <w:rPr>
          <w:sz w:val="28"/>
          <w:szCs w:val="28"/>
        </w:rPr>
        <w:t>я 202</w:t>
      </w:r>
      <w:r w:rsidR="00F9271C">
        <w:rPr>
          <w:sz w:val="28"/>
          <w:szCs w:val="28"/>
        </w:rPr>
        <w:t>2</w:t>
      </w:r>
      <w:r w:rsidR="00745FBD" w:rsidRPr="00F9271C">
        <w:rPr>
          <w:sz w:val="28"/>
          <w:szCs w:val="28"/>
        </w:rPr>
        <w:t xml:space="preserve"> года </w:t>
      </w:r>
      <w:r w:rsidRPr="00F9271C">
        <w:rPr>
          <w:sz w:val="28"/>
          <w:szCs w:val="28"/>
        </w:rPr>
        <w:t>№ 17/1</w:t>
      </w:r>
      <w:r w:rsidR="00F9271C">
        <w:rPr>
          <w:sz w:val="28"/>
          <w:szCs w:val="28"/>
        </w:rPr>
        <w:t>17</w:t>
      </w:r>
      <w:r w:rsidRPr="00F9271C">
        <w:rPr>
          <w:sz w:val="28"/>
          <w:szCs w:val="28"/>
        </w:rPr>
        <w:t>-</w:t>
      </w:r>
      <w:r w:rsidR="00F9271C">
        <w:rPr>
          <w:sz w:val="28"/>
          <w:szCs w:val="28"/>
        </w:rPr>
        <w:t>7</w:t>
      </w:r>
      <w:r w:rsidRPr="00F9271C">
        <w:rPr>
          <w:sz w:val="28"/>
          <w:szCs w:val="28"/>
        </w:rPr>
        <w:t xml:space="preserve"> «</w:t>
      </w:r>
      <w:r w:rsidR="00F9271C" w:rsidRPr="00F9271C">
        <w:rPr>
          <w:sz w:val="28"/>
          <w:szCs w:val="28"/>
        </w:rPr>
        <w:t>О возложении полномочий по подготовке и проведению выборов в органы местного самоуправления</w:t>
      </w:r>
      <w:r w:rsidR="00F9271C" w:rsidRPr="00F9271C">
        <w:rPr>
          <w:bCs/>
          <w:sz w:val="28"/>
          <w:szCs w:val="28"/>
        </w:rPr>
        <w:t xml:space="preserve">, местного референдума </w:t>
      </w:r>
      <w:r w:rsidR="00F9271C">
        <w:rPr>
          <w:bCs/>
          <w:sz w:val="28"/>
          <w:szCs w:val="28"/>
        </w:rPr>
        <w:t xml:space="preserve">на территории </w:t>
      </w:r>
      <w:r w:rsidR="00F9271C" w:rsidRPr="00F9271C">
        <w:rPr>
          <w:sz w:val="28"/>
          <w:szCs w:val="28"/>
        </w:rPr>
        <w:t>Прокопьевского муниципального округа на территориальную избирательную комиссию Прокопьевскогомуниципального округа</w:t>
      </w:r>
      <w:r w:rsidRPr="00F9271C">
        <w:rPr>
          <w:sz w:val="28"/>
          <w:szCs w:val="28"/>
        </w:rPr>
        <w:t xml:space="preserve">», </w:t>
      </w:r>
      <w:r w:rsidR="00745FBD" w:rsidRPr="00F9271C">
        <w:rPr>
          <w:sz w:val="28"/>
          <w:szCs w:val="28"/>
        </w:rPr>
        <w:t xml:space="preserve">от </w:t>
      </w:r>
      <w:r w:rsidR="003F2E98">
        <w:rPr>
          <w:sz w:val="28"/>
          <w:szCs w:val="28"/>
        </w:rPr>
        <w:t>9феврал</w:t>
      </w:r>
      <w:r w:rsidR="00745FBD" w:rsidRPr="00F9271C">
        <w:rPr>
          <w:sz w:val="28"/>
          <w:szCs w:val="28"/>
        </w:rPr>
        <w:t>я 202</w:t>
      </w:r>
      <w:r w:rsidR="003F2E98">
        <w:rPr>
          <w:sz w:val="28"/>
          <w:szCs w:val="28"/>
        </w:rPr>
        <w:t>3</w:t>
      </w:r>
      <w:r w:rsidR="00745FBD" w:rsidRPr="00F9271C">
        <w:rPr>
          <w:sz w:val="28"/>
          <w:szCs w:val="28"/>
        </w:rPr>
        <w:t xml:space="preserve"> года </w:t>
      </w:r>
      <w:r w:rsidRPr="00F9271C">
        <w:rPr>
          <w:sz w:val="28"/>
          <w:szCs w:val="28"/>
        </w:rPr>
        <w:t xml:space="preserve">№ </w:t>
      </w:r>
      <w:r w:rsidR="003F2E98">
        <w:rPr>
          <w:sz w:val="28"/>
          <w:szCs w:val="28"/>
        </w:rPr>
        <w:t>3</w:t>
      </w:r>
      <w:r w:rsidRPr="00F9271C">
        <w:rPr>
          <w:sz w:val="28"/>
          <w:szCs w:val="28"/>
        </w:rPr>
        <w:t>7/</w:t>
      </w:r>
      <w:r w:rsidR="003F2E98">
        <w:rPr>
          <w:sz w:val="28"/>
          <w:szCs w:val="28"/>
        </w:rPr>
        <w:t>23</w:t>
      </w:r>
      <w:r w:rsidRPr="00F9271C">
        <w:rPr>
          <w:sz w:val="28"/>
          <w:szCs w:val="28"/>
        </w:rPr>
        <w:t>9-</w:t>
      </w:r>
      <w:r w:rsidR="003F2E98">
        <w:rPr>
          <w:sz w:val="28"/>
          <w:szCs w:val="28"/>
        </w:rPr>
        <w:t>7</w:t>
      </w:r>
      <w:r w:rsidRPr="00F9271C">
        <w:rPr>
          <w:sz w:val="28"/>
          <w:szCs w:val="28"/>
        </w:rPr>
        <w:t xml:space="preserve"> «О </w:t>
      </w:r>
      <w:r w:rsidR="003F2E98">
        <w:rPr>
          <w:sz w:val="28"/>
          <w:szCs w:val="28"/>
        </w:rPr>
        <w:t xml:space="preserve">внесении изменений в </w:t>
      </w:r>
      <w:r w:rsidR="003F2E98" w:rsidRPr="00F9271C">
        <w:rPr>
          <w:sz w:val="28"/>
          <w:szCs w:val="28"/>
        </w:rPr>
        <w:t>постановлени</w:t>
      </w:r>
      <w:r w:rsidR="003F2E98">
        <w:rPr>
          <w:sz w:val="28"/>
          <w:szCs w:val="28"/>
        </w:rPr>
        <w:t>е</w:t>
      </w:r>
      <w:r w:rsidR="003F2E98" w:rsidRPr="00F9271C">
        <w:rPr>
          <w:sz w:val="28"/>
          <w:szCs w:val="28"/>
        </w:rPr>
        <w:t xml:space="preserve"> Избирательной комиссии Кемеровской области – Кузбассаот 28 апреля 2022 года № </w:t>
      </w:r>
      <w:r w:rsidR="003F2E98" w:rsidRPr="00F9271C">
        <w:rPr>
          <w:sz w:val="28"/>
          <w:szCs w:val="28"/>
          <w:lang w:eastAsia="en-US"/>
        </w:rPr>
        <w:t>12/82-7 «</w:t>
      </w:r>
      <w:r w:rsidR="003F2E98" w:rsidRPr="00F9271C">
        <w:rPr>
          <w:rFonts w:ascii="TimesET" w:hAnsi="TimesET"/>
          <w:sz w:val="28"/>
          <w:szCs w:val="28"/>
        </w:rPr>
        <w:t xml:space="preserve">О </w:t>
      </w:r>
      <w:r w:rsidR="003F2E98" w:rsidRPr="00F9271C">
        <w:rPr>
          <w:sz w:val="28"/>
          <w:szCs w:val="28"/>
        </w:rPr>
        <w:t>возложении полномочий по подготовке и проведению выборов в органы местного самоуправления</w:t>
      </w:r>
      <w:r w:rsidR="003F2E98" w:rsidRPr="00F9271C">
        <w:rPr>
          <w:bCs/>
          <w:sz w:val="28"/>
          <w:szCs w:val="28"/>
        </w:rPr>
        <w:t xml:space="preserve">, местного референдума </w:t>
      </w:r>
      <w:r w:rsidR="003F2E98" w:rsidRPr="00F9271C">
        <w:rPr>
          <w:sz w:val="28"/>
          <w:szCs w:val="28"/>
        </w:rPr>
        <w:t xml:space="preserve">на территориальные избирательные комиссии Кемеровской </w:t>
      </w:r>
      <w:r w:rsidR="003F2E98" w:rsidRPr="00F9271C">
        <w:rPr>
          <w:sz w:val="28"/>
          <w:szCs w:val="28"/>
        </w:rPr>
        <w:lastRenderedPageBreak/>
        <w:t>области – Кузбасса</w:t>
      </w:r>
      <w:r w:rsidRPr="00F9271C">
        <w:rPr>
          <w:sz w:val="28"/>
          <w:szCs w:val="28"/>
        </w:rPr>
        <w:t>»</w:t>
      </w:r>
      <w:r w:rsidR="003F2E98">
        <w:rPr>
          <w:sz w:val="28"/>
          <w:szCs w:val="28"/>
        </w:rPr>
        <w:t xml:space="preserve">, </w:t>
      </w:r>
      <w:r w:rsidR="003F2E98" w:rsidRPr="00F9271C">
        <w:rPr>
          <w:sz w:val="28"/>
          <w:szCs w:val="28"/>
        </w:rPr>
        <w:t xml:space="preserve">от </w:t>
      </w:r>
      <w:r w:rsidR="003F2E98">
        <w:rPr>
          <w:sz w:val="28"/>
          <w:szCs w:val="28"/>
        </w:rPr>
        <w:t>15июн</w:t>
      </w:r>
      <w:r w:rsidR="003F2E98" w:rsidRPr="00F9271C">
        <w:rPr>
          <w:sz w:val="28"/>
          <w:szCs w:val="28"/>
        </w:rPr>
        <w:t>я 202</w:t>
      </w:r>
      <w:r w:rsidR="003F2E98">
        <w:rPr>
          <w:sz w:val="28"/>
          <w:szCs w:val="28"/>
        </w:rPr>
        <w:t>3</w:t>
      </w:r>
      <w:r w:rsidR="003F2E98" w:rsidRPr="00F9271C">
        <w:rPr>
          <w:sz w:val="28"/>
          <w:szCs w:val="28"/>
        </w:rPr>
        <w:t xml:space="preserve"> года № </w:t>
      </w:r>
      <w:r w:rsidR="003F2E98">
        <w:rPr>
          <w:sz w:val="28"/>
          <w:szCs w:val="28"/>
        </w:rPr>
        <w:t>49</w:t>
      </w:r>
      <w:r w:rsidR="003F2E98" w:rsidRPr="00F9271C">
        <w:rPr>
          <w:sz w:val="28"/>
          <w:szCs w:val="28"/>
        </w:rPr>
        <w:t>/</w:t>
      </w:r>
      <w:r w:rsidR="003F2E98">
        <w:rPr>
          <w:sz w:val="28"/>
          <w:szCs w:val="28"/>
        </w:rPr>
        <w:t>377</w:t>
      </w:r>
      <w:r w:rsidR="003F2E98" w:rsidRPr="00F9271C">
        <w:rPr>
          <w:sz w:val="28"/>
          <w:szCs w:val="28"/>
        </w:rPr>
        <w:t>-</w:t>
      </w:r>
      <w:r w:rsidR="003F2E98">
        <w:rPr>
          <w:sz w:val="28"/>
          <w:szCs w:val="28"/>
        </w:rPr>
        <w:t>7</w:t>
      </w:r>
      <w:r w:rsidR="003F2E98" w:rsidRPr="00F9271C">
        <w:rPr>
          <w:sz w:val="28"/>
          <w:szCs w:val="28"/>
        </w:rPr>
        <w:t xml:space="preserve"> «О </w:t>
      </w:r>
      <w:r w:rsidR="003F2E98">
        <w:rPr>
          <w:sz w:val="28"/>
          <w:szCs w:val="28"/>
        </w:rPr>
        <w:t xml:space="preserve">внесении изменений в </w:t>
      </w:r>
      <w:r w:rsidR="003F2E98" w:rsidRPr="00F9271C">
        <w:rPr>
          <w:sz w:val="28"/>
          <w:szCs w:val="28"/>
        </w:rPr>
        <w:t>постановлени</w:t>
      </w:r>
      <w:r w:rsidR="003F2E98">
        <w:rPr>
          <w:sz w:val="28"/>
          <w:szCs w:val="28"/>
        </w:rPr>
        <w:t>е</w:t>
      </w:r>
      <w:r w:rsidR="003F2E98" w:rsidRPr="00F9271C">
        <w:rPr>
          <w:sz w:val="28"/>
          <w:szCs w:val="28"/>
        </w:rPr>
        <w:t xml:space="preserve"> Избирательной комиссии Кемеровской области – Кузбасса от 28 апреля 2022 года № </w:t>
      </w:r>
      <w:r w:rsidR="003F2E98" w:rsidRPr="00F9271C">
        <w:rPr>
          <w:sz w:val="28"/>
          <w:szCs w:val="28"/>
          <w:lang w:eastAsia="en-US"/>
        </w:rPr>
        <w:t>12/82-7 «</w:t>
      </w:r>
      <w:r w:rsidR="003F2E98" w:rsidRPr="00F9271C">
        <w:rPr>
          <w:rFonts w:ascii="TimesET" w:hAnsi="TimesET"/>
          <w:sz w:val="28"/>
          <w:szCs w:val="28"/>
        </w:rPr>
        <w:t xml:space="preserve">О </w:t>
      </w:r>
      <w:r w:rsidR="003F2E98" w:rsidRPr="00F9271C">
        <w:rPr>
          <w:sz w:val="28"/>
          <w:szCs w:val="28"/>
        </w:rPr>
        <w:t>возложении полномочий по подготовке и проведению выборов в органы местного самоуправления</w:t>
      </w:r>
      <w:r w:rsidR="003F2E98" w:rsidRPr="00F9271C">
        <w:rPr>
          <w:bCs/>
          <w:sz w:val="28"/>
          <w:szCs w:val="28"/>
        </w:rPr>
        <w:t>, местного референдума</w:t>
      </w:r>
      <w:r w:rsidR="003F2E98" w:rsidRPr="00F9271C">
        <w:rPr>
          <w:sz w:val="28"/>
          <w:szCs w:val="28"/>
        </w:rPr>
        <w:t>на территориальные избирательные комиссии Кемеровской области – Кузбасса»</w:t>
      </w:r>
      <w:r w:rsidRPr="00F9271C">
        <w:rPr>
          <w:sz w:val="28"/>
          <w:szCs w:val="28"/>
        </w:rPr>
        <w:t>.</w:t>
      </w:r>
    </w:p>
    <w:p w:rsidR="00E65EFF" w:rsidRPr="009E7DB2" w:rsidRDefault="00E65EFF" w:rsidP="003F2E98">
      <w:pPr>
        <w:pStyle w:val="af5"/>
        <w:widowControl/>
        <w:numPr>
          <w:ilvl w:val="0"/>
          <w:numId w:val="8"/>
        </w:numPr>
        <w:tabs>
          <w:tab w:val="left" w:pos="284"/>
        </w:tabs>
        <w:spacing w:line="360" w:lineRule="auto"/>
        <w:ind w:left="0" w:firstLine="698"/>
        <w:jc w:val="both"/>
        <w:textAlignment w:val="auto"/>
        <w:rPr>
          <w:sz w:val="28"/>
          <w:szCs w:val="28"/>
        </w:rPr>
      </w:pPr>
      <w:r w:rsidRPr="009E7DB2">
        <w:rPr>
          <w:sz w:val="28"/>
          <w:szCs w:val="28"/>
        </w:rPr>
        <w:t xml:space="preserve">Направить </w:t>
      </w:r>
      <w:r w:rsidR="009E7DB2">
        <w:rPr>
          <w:sz w:val="28"/>
          <w:szCs w:val="28"/>
        </w:rPr>
        <w:t>настоящее постановление</w:t>
      </w:r>
      <w:r w:rsidRPr="009E7DB2">
        <w:rPr>
          <w:sz w:val="28"/>
          <w:szCs w:val="28"/>
        </w:rPr>
        <w:t xml:space="preserve"> в </w:t>
      </w:r>
      <w:r w:rsidR="009E7DB2">
        <w:rPr>
          <w:sz w:val="28"/>
          <w:szCs w:val="28"/>
        </w:rPr>
        <w:t xml:space="preserve">территориальные </w:t>
      </w:r>
      <w:r w:rsidRPr="009E7DB2">
        <w:rPr>
          <w:sz w:val="28"/>
          <w:szCs w:val="28"/>
        </w:rPr>
        <w:t>избирательные комиссии</w:t>
      </w:r>
      <w:r w:rsidR="00A77BE6" w:rsidRPr="009E7DB2">
        <w:rPr>
          <w:sz w:val="28"/>
          <w:szCs w:val="28"/>
        </w:rPr>
        <w:t>,</w:t>
      </w:r>
      <w:r w:rsidR="009E7DB2">
        <w:rPr>
          <w:sz w:val="28"/>
          <w:szCs w:val="28"/>
        </w:rPr>
        <w:t>представительным органам и главам муниципальных образований</w:t>
      </w:r>
      <w:r w:rsidR="00A77BE6" w:rsidRPr="009E7DB2">
        <w:rPr>
          <w:sz w:val="28"/>
          <w:szCs w:val="28"/>
        </w:rPr>
        <w:t xml:space="preserve"> Кемеровской области – Кузбасс</w:t>
      </w:r>
      <w:r w:rsidR="009E7DB2">
        <w:rPr>
          <w:sz w:val="28"/>
          <w:szCs w:val="28"/>
        </w:rPr>
        <w:t>а</w:t>
      </w:r>
      <w:r w:rsidRPr="009E7DB2">
        <w:rPr>
          <w:sz w:val="28"/>
          <w:szCs w:val="28"/>
        </w:rPr>
        <w:t>.</w:t>
      </w:r>
    </w:p>
    <w:p w:rsidR="00E65EFF" w:rsidRPr="00F510E3" w:rsidRDefault="00E65EFF" w:rsidP="003F2E98">
      <w:pPr>
        <w:widowControl/>
        <w:numPr>
          <w:ilvl w:val="0"/>
          <w:numId w:val="8"/>
        </w:numPr>
        <w:spacing w:line="360" w:lineRule="auto"/>
        <w:ind w:left="0" w:firstLine="708"/>
        <w:jc w:val="both"/>
        <w:textAlignment w:val="auto"/>
        <w:rPr>
          <w:sz w:val="28"/>
          <w:szCs w:val="28"/>
        </w:rPr>
      </w:pPr>
      <w:r w:rsidRPr="00F510E3">
        <w:rPr>
          <w:sz w:val="28"/>
          <w:szCs w:val="28"/>
        </w:rPr>
        <w:t xml:space="preserve">Контроль за исполнением настоящего </w:t>
      </w:r>
      <w:r w:rsidR="000C1D8B">
        <w:rPr>
          <w:sz w:val="28"/>
          <w:szCs w:val="28"/>
        </w:rPr>
        <w:t>постановления</w:t>
      </w:r>
      <w:r w:rsidRPr="00F510E3">
        <w:rPr>
          <w:sz w:val="28"/>
          <w:szCs w:val="28"/>
        </w:rPr>
        <w:t xml:space="preserve"> возложить на секретаря Избирательной комиссии Кемеровской области – Кузбасса Герасимову М.Н.  </w:t>
      </w:r>
    </w:p>
    <w:p w:rsidR="00E65EFF" w:rsidRDefault="00E65EFF" w:rsidP="003F2E98">
      <w:pPr>
        <w:widowControl/>
        <w:numPr>
          <w:ilvl w:val="0"/>
          <w:numId w:val="8"/>
        </w:numPr>
        <w:spacing w:line="360" w:lineRule="auto"/>
        <w:ind w:left="0" w:firstLine="708"/>
        <w:jc w:val="both"/>
        <w:textAlignment w:val="auto"/>
        <w:rPr>
          <w:sz w:val="28"/>
          <w:szCs w:val="28"/>
        </w:rPr>
      </w:pPr>
      <w:r w:rsidRPr="00F510E3">
        <w:rPr>
          <w:sz w:val="28"/>
          <w:szCs w:val="28"/>
        </w:rPr>
        <w:t>Опубликовать настоящ</w:t>
      </w:r>
      <w:r w:rsidR="000C1D8B">
        <w:rPr>
          <w:sz w:val="28"/>
          <w:szCs w:val="28"/>
        </w:rPr>
        <w:t>еепостановление</w:t>
      </w:r>
      <w:r w:rsidRPr="00F510E3">
        <w:rPr>
          <w:sz w:val="28"/>
          <w:szCs w:val="28"/>
        </w:rPr>
        <w:t xml:space="preserve"> в официальном сетевом издании «Вестник Избирательной комиссии Кемеровской области – Кузбасса» и разместить на официальном сайте комиссии в информационно-телекоммуникационной сети «Интернет».</w:t>
      </w:r>
    </w:p>
    <w:p w:rsidR="00F510E3" w:rsidRPr="00F510E3" w:rsidRDefault="00F510E3" w:rsidP="00F510E3">
      <w:pPr>
        <w:widowControl/>
        <w:spacing w:line="360" w:lineRule="auto"/>
        <w:jc w:val="both"/>
        <w:textAlignment w:val="auto"/>
        <w:rPr>
          <w:sz w:val="28"/>
          <w:szCs w:val="28"/>
        </w:rPr>
      </w:pPr>
    </w:p>
    <w:p w:rsidR="00E65EFF" w:rsidRDefault="00E65EFF" w:rsidP="00E65EFF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Председатель </w:t>
      </w:r>
    </w:p>
    <w:p w:rsidR="00E65EFF" w:rsidRDefault="00E65EFF" w:rsidP="00E65EFF">
      <w:pPr>
        <w:widowControl/>
        <w:jc w:val="both"/>
        <w:rPr>
          <w:rFonts w:ascii="TimesET" w:hAnsi="TimesET"/>
          <w:sz w:val="28"/>
          <w:szCs w:val="28"/>
        </w:rPr>
      </w:pPr>
      <w:r>
        <w:rPr>
          <w:sz w:val="28"/>
          <w:szCs w:val="28"/>
        </w:rPr>
        <w:t xml:space="preserve">        И</w:t>
      </w:r>
      <w:r>
        <w:rPr>
          <w:rFonts w:ascii="TimesET" w:hAnsi="TimesET"/>
          <w:sz w:val="28"/>
          <w:szCs w:val="28"/>
        </w:rPr>
        <w:t xml:space="preserve">збирательной комиссии </w:t>
      </w:r>
    </w:p>
    <w:p w:rsidR="00E65EFF" w:rsidRDefault="00E65EFF" w:rsidP="00E65EFF">
      <w:pPr>
        <w:widowControl/>
        <w:jc w:val="both"/>
        <w:rPr>
          <w:sz w:val="28"/>
          <w:szCs w:val="28"/>
        </w:rPr>
      </w:pPr>
      <w:r>
        <w:rPr>
          <w:rFonts w:ascii="TimesET" w:hAnsi="TimesET"/>
          <w:sz w:val="28"/>
          <w:szCs w:val="28"/>
        </w:rPr>
        <w:t xml:space="preserve">Кемеровской </w:t>
      </w:r>
      <w:r>
        <w:rPr>
          <w:sz w:val="28"/>
          <w:szCs w:val="28"/>
        </w:rPr>
        <w:t>области – Кузбасса                                      С.А. Демидова</w:t>
      </w:r>
    </w:p>
    <w:p w:rsidR="00F510E3" w:rsidRDefault="00F510E3" w:rsidP="00E65EFF">
      <w:pPr>
        <w:widowControl/>
        <w:jc w:val="both"/>
        <w:rPr>
          <w:sz w:val="28"/>
          <w:szCs w:val="28"/>
        </w:rPr>
      </w:pPr>
    </w:p>
    <w:p w:rsidR="00E65EFF" w:rsidRDefault="00E65EFF" w:rsidP="00E65EFF">
      <w:pPr>
        <w:widowControl/>
        <w:jc w:val="both"/>
        <w:rPr>
          <w:rFonts w:ascii="TimesET" w:hAnsi="TimesET"/>
          <w:sz w:val="28"/>
          <w:szCs w:val="28"/>
        </w:rPr>
      </w:pPr>
      <w:r>
        <w:rPr>
          <w:rFonts w:ascii="TimesET" w:hAnsi="TimesET"/>
          <w:sz w:val="28"/>
          <w:szCs w:val="28"/>
        </w:rPr>
        <w:t xml:space="preserve">Секретарь </w:t>
      </w:r>
    </w:p>
    <w:p w:rsidR="00E65EFF" w:rsidRDefault="00E65EFF" w:rsidP="00E65EFF">
      <w:pPr>
        <w:widowControl/>
        <w:jc w:val="both"/>
        <w:rPr>
          <w:rFonts w:asciiTheme="minorHAnsi" w:hAnsiTheme="minorHAnsi"/>
          <w:sz w:val="28"/>
          <w:szCs w:val="28"/>
        </w:rPr>
      </w:pPr>
      <w:r>
        <w:rPr>
          <w:sz w:val="28"/>
          <w:szCs w:val="28"/>
        </w:rPr>
        <w:t xml:space="preserve">       И</w:t>
      </w:r>
      <w:r>
        <w:rPr>
          <w:rFonts w:ascii="TimesET" w:hAnsi="TimesET"/>
          <w:sz w:val="28"/>
          <w:szCs w:val="28"/>
        </w:rPr>
        <w:t xml:space="preserve">збирательной комиссии </w:t>
      </w:r>
    </w:p>
    <w:p w:rsidR="00E65EFF" w:rsidRDefault="00E65EFF" w:rsidP="00E65EFF">
      <w:pPr>
        <w:widowControl/>
        <w:jc w:val="both"/>
        <w:rPr>
          <w:rFonts w:ascii="TimesET" w:hAnsi="TimesET"/>
          <w:sz w:val="28"/>
          <w:szCs w:val="28"/>
        </w:rPr>
      </w:pPr>
      <w:r>
        <w:rPr>
          <w:rFonts w:ascii="TimesET" w:hAnsi="TimesET"/>
          <w:sz w:val="28"/>
          <w:szCs w:val="28"/>
        </w:rPr>
        <w:t>Кемеровской области</w:t>
      </w:r>
      <w:r>
        <w:rPr>
          <w:sz w:val="28"/>
          <w:szCs w:val="28"/>
        </w:rPr>
        <w:t xml:space="preserve"> – Кузбасса                                        М.Н. Герасимова</w:t>
      </w:r>
    </w:p>
    <w:sectPr w:rsidR="00E65EFF" w:rsidSect="0061335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1134" w:right="850" w:bottom="993" w:left="1701" w:header="720" w:footer="17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6968" w:rsidRDefault="00FC6968">
      <w:pPr>
        <w:widowControl/>
        <w:spacing w:after="60"/>
        <w:ind w:firstLine="720"/>
        <w:jc w:val="both"/>
        <w:rPr>
          <w:rFonts w:ascii="TimesET" w:hAnsi="TimesET"/>
          <w:sz w:val="24"/>
        </w:rPr>
      </w:pPr>
      <w:r>
        <w:rPr>
          <w:rFonts w:ascii="TimesET" w:hAnsi="TimesET"/>
          <w:sz w:val="24"/>
        </w:rPr>
        <w:separator/>
      </w:r>
    </w:p>
  </w:endnote>
  <w:endnote w:type="continuationSeparator" w:id="0">
    <w:p w:rsidR="00FC6968" w:rsidRDefault="00FC6968">
      <w:pPr>
        <w:widowControl/>
        <w:spacing w:after="60"/>
        <w:ind w:firstLine="720"/>
        <w:jc w:val="both"/>
        <w:rPr>
          <w:rFonts w:ascii="TimesET" w:hAnsi="TimesET"/>
          <w:sz w:val="24"/>
        </w:rPr>
      </w:pPr>
      <w:r>
        <w:rPr>
          <w:rFonts w:ascii="TimesET" w:hAnsi="TimesET"/>
          <w:sz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Palatino Italic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1514" w:rsidRDefault="00A41514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3451" w:rsidRDefault="000E3451">
    <w:pPr>
      <w:pStyle w:val="a7"/>
      <w:jc w:val="right"/>
      <w:rPr>
        <w:sz w:val="16"/>
        <w:lang w:val="en-U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1514" w:rsidRDefault="00A4151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6968" w:rsidRDefault="00FC6968">
      <w:pPr>
        <w:widowControl/>
        <w:spacing w:after="60"/>
        <w:ind w:firstLine="720"/>
        <w:jc w:val="both"/>
        <w:rPr>
          <w:rFonts w:ascii="TimesET" w:hAnsi="TimesET"/>
          <w:sz w:val="24"/>
        </w:rPr>
      </w:pPr>
      <w:r>
        <w:rPr>
          <w:rFonts w:ascii="TimesET" w:hAnsi="TimesET"/>
          <w:sz w:val="24"/>
        </w:rPr>
        <w:separator/>
      </w:r>
    </w:p>
  </w:footnote>
  <w:footnote w:type="continuationSeparator" w:id="0">
    <w:p w:rsidR="00FC6968" w:rsidRDefault="00FC6968">
      <w:pPr>
        <w:widowControl/>
        <w:spacing w:after="60"/>
        <w:ind w:firstLine="720"/>
        <w:jc w:val="both"/>
        <w:rPr>
          <w:rFonts w:ascii="TimesET" w:hAnsi="TimesET"/>
          <w:sz w:val="24"/>
        </w:rPr>
      </w:pPr>
      <w:r>
        <w:rPr>
          <w:rFonts w:ascii="TimesET" w:hAnsi="TimesET"/>
          <w:sz w:val="24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1514" w:rsidRDefault="00A4151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353" w:rsidRDefault="00613353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1514" w:rsidRDefault="00A4151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7A870FA"/>
    <w:multiLevelType w:val="hybridMultilevel"/>
    <w:tmpl w:val="73B203E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F1A6823"/>
    <w:multiLevelType w:val="hybridMultilevel"/>
    <w:tmpl w:val="5F08143C"/>
    <w:lvl w:ilvl="0" w:tplc="8E18BD1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 w15:restartNumberingAfterBreak="0">
    <w:nsid w:val="229F5415"/>
    <w:multiLevelType w:val="hybridMultilevel"/>
    <w:tmpl w:val="95963F78"/>
    <w:lvl w:ilvl="0" w:tplc="89785E98">
      <w:start w:val="1"/>
      <w:numFmt w:val="decimal"/>
      <w:lvlText w:val="%1."/>
      <w:lvlJc w:val="left"/>
      <w:pPr>
        <w:tabs>
          <w:tab w:val="num" w:pos="2138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45D41B75"/>
    <w:multiLevelType w:val="hybridMultilevel"/>
    <w:tmpl w:val="F5B6DC34"/>
    <w:lvl w:ilvl="0" w:tplc="AF4C7FA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78613EF"/>
    <w:multiLevelType w:val="hybridMultilevel"/>
    <w:tmpl w:val="73B203E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7A53F45"/>
    <w:multiLevelType w:val="hybridMultilevel"/>
    <w:tmpl w:val="F552150E"/>
    <w:lvl w:ilvl="0" w:tplc="BAA01FF2">
      <w:start w:val="1"/>
      <w:numFmt w:val="decimal"/>
      <w:lvlText w:val="%1."/>
      <w:lvlJc w:val="left"/>
      <w:pPr>
        <w:tabs>
          <w:tab w:val="num" w:pos="1803"/>
        </w:tabs>
        <w:ind w:left="1803" w:hanging="10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7" w15:restartNumberingAfterBreak="0">
    <w:nsid w:val="4E3913F8"/>
    <w:multiLevelType w:val="hybridMultilevel"/>
    <w:tmpl w:val="4A26F140"/>
    <w:lvl w:ilvl="0" w:tplc="B650A1C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 w15:restartNumberingAfterBreak="0">
    <w:nsid w:val="662F5F0F"/>
    <w:multiLevelType w:val="hybridMultilevel"/>
    <w:tmpl w:val="24DC93DE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lvl w:ilvl="0">
        <w:start w:val="4"/>
        <w:numFmt w:val="bullet"/>
        <w:lvlText w:val="-"/>
        <w:legacy w:legacy="1" w:legacySpace="0" w:legacyIndent="786"/>
        <w:lvlJc w:val="left"/>
        <w:pPr>
          <w:ind w:left="1212" w:hanging="786"/>
        </w:pPr>
      </w:lvl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6"/>
  </w:num>
  <w:num w:numId="5">
    <w:abstractNumId w:val="7"/>
  </w:num>
  <w:num w:numId="6">
    <w:abstractNumId w:val="2"/>
  </w:num>
  <w:num w:numId="7">
    <w:abstractNumId w:val="4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20"/>
  <w:displayHorizontalDrawingGridEvery w:val="2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4F6"/>
    <w:rsid w:val="00000E97"/>
    <w:rsid w:val="00002EAD"/>
    <w:rsid w:val="000054B8"/>
    <w:rsid w:val="00007A06"/>
    <w:rsid w:val="000119CC"/>
    <w:rsid w:val="00012095"/>
    <w:rsid w:val="0001217B"/>
    <w:rsid w:val="00012D83"/>
    <w:rsid w:val="000145D6"/>
    <w:rsid w:val="00015C55"/>
    <w:rsid w:val="0002158D"/>
    <w:rsid w:val="00034813"/>
    <w:rsid w:val="00035908"/>
    <w:rsid w:val="000418A5"/>
    <w:rsid w:val="000453C0"/>
    <w:rsid w:val="0005074C"/>
    <w:rsid w:val="0005711A"/>
    <w:rsid w:val="0005712E"/>
    <w:rsid w:val="000607A5"/>
    <w:rsid w:val="0006412C"/>
    <w:rsid w:val="000751D7"/>
    <w:rsid w:val="00076E4B"/>
    <w:rsid w:val="00084C4D"/>
    <w:rsid w:val="0009043F"/>
    <w:rsid w:val="00091D81"/>
    <w:rsid w:val="00092F29"/>
    <w:rsid w:val="00093C3D"/>
    <w:rsid w:val="000A3F98"/>
    <w:rsid w:val="000A4DFD"/>
    <w:rsid w:val="000A6066"/>
    <w:rsid w:val="000B0F0C"/>
    <w:rsid w:val="000B15D4"/>
    <w:rsid w:val="000B47AE"/>
    <w:rsid w:val="000B5425"/>
    <w:rsid w:val="000C1D8B"/>
    <w:rsid w:val="000C3F7D"/>
    <w:rsid w:val="000C4979"/>
    <w:rsid w:val="000C73A9"/>
    <w:rsid w:val="000D01D3"/>
    <w:rsid w:val="000D46E3"/>
    <w:rsid w:val="000D5697"/>
    <w:rsid w:val="000E02F2"/>
    <w:rsid w:val="000E3451"/>
    <w:rsid w:val="000E4A82"/>
    <w:rsid w:val="000F28CE"/>
    <w:rsid w:val="000F6731"/>
    <w:rsid w:val="00100A1D"/>
    <w:rsid w:val="001022C8"/>
    <w:rsid w:val="001031E5"/>
    <w:rsid w:val="00104123"/>
    <w:rsid w:val="00105612"/>
    <w:rsid w:val="00113EB1"/>
    <w:rsid w:val="001144F6"/>
    <w:rsid w:val="0011586C"/>
    <w:rsid w:val="00123580"/>
    <w:rsid w:val="00134756"/>
    <w:rsid w:val="00146088"/>
    <w:rsid w:val="00146E82"/>
    <w:rsid w:val="00171028"/>
    <w:rsid w:val="00191DBF"/>
    <w:rsid w:val="001934DE"/>
    <w:rsid w:val="00195B41"/>
    <w:rsid w:val="001A0F22"/>
    <w:rsid w:val="001A3C00"/>
    <w:rsid w:val="001A5F23"/>
    <w:rsid w:val="001A677A"/>
    <w:rsid w:val="001B323B"/>
    <w:rsid w:val="001B3499"/>
    <w:rsid w:val="001C1882"/>
    <w:rsid w:val="001C1B40"/>
    <w:rsid w:val="001C2ADF"/>
    <w:rsid w:val="001D3CA1"/>
    <w:rsid w:val="001D4D9A"/>
    <w:rsid w:val="001D71D0"/>
    <w:rsid w:val="001E036E"/>
    <w:rsid w:val="001E6046"/>
    <w:rsid w:val="001F4001"/>
    <w:rsid w:val="001F6EE0"/>
    <w:rsid w:val="002043A2"/>
    <w:rsid w:val="00204AF0"/>
    <w:rsid w:val="00213BA0"/>
    <w:rsid w:val="002147E6"/>
    <w:rsid w:val="0021580E"/>
    <w:rsid w:val="00215F6F"/>
    <w:rsid w:val="00217C79"/>
    <w:rsid w:val="00223232"/>
    <w:rsid w:val="002232CF"/>
    <w:rsid w:val="0022719B"/>
    <w:rsid w:val="00232550"/>
    <w:rsid w:val="002328F6"/>
    <w:rsid w:val="00236AAA"/>
    <w:rsid w:val="00240A59"/>
    <w:rsid w:val="00241FE3"/>
    <w:rsid w:val="00242767"/>
    <w:rsid w:val="00242931"/>
    <w:rsid w:val="002435AE"/>
    <w:rsid w:val="00255E24"/>
    <w:rsid w:val="00256506"/>
    <w:rsid w:val="002647C3"/>
    <w:rsid w:val="00265C8C"/>
    <w:rsid w:val="00266ECD"/>
    <w:rsid w:val="0027558F"/>
    <w:rsid w:val="00277AE9"/>
    <w:rsid w:val="00280383"/>
    <w:rsid w:val="00286DCF"/>
    <w:rsid w:val="002917E9"/>
    <w:rsid w:val="002944D8"/>
    <w:rsid w:val="00296006"/>
    <w:rsid w:val="002A338A"/>
    <w:rsid w:val="002B1041"/>
    <w:rsid w:val="002B4E53"/>
    <w:rsid w:val="002C020C"/>
    <w:rsid w:val="002C0BBD"/>
    <w:rsid w:val="002C7401"/>
    <w:rsid w:val="002D0ABD"/>
    <w:rsid w:val="002D36B6"/>
    <w:rsid w:val="002D6ED2"/>
    <w:rsid w:val="002D75BC"/>
    <w:rsid w:val="002E4FFE"/>
    <w:rsid w:val="002E5EB7"/>
    <w:rsid w:val="002E607D"/>
    <w:rsid w:val="003005B4"/>
    <w:rsid w:val="00320F3C"/>
    <w:rsid w:val="00331223"/>
    <w:rsid w:val="00331C74"/>
    <w:rsid w:val="003351DE"/>
    <w:rsid w:val="00337067"/>
    <w:rsid w:val="003406D9"/>
    <w:rsid w:val="00343662"/>
    <w:rsid w:val="00343887"/>
    <w:rsid w:val="0034574C"/>
    <w:rsid w:val="00352028"/>
    <w:rsid w:val="00356F19"/>
    <w:rsid w:val="00362B04"/>
    <w:rsid w:val="00364FF9"/>
    <w:rsid w:val="003703DD"/>
    <w:rsid w:val="00370A91"/>
    <w:rsid w:val="003725B3"/>
    <w:rsid w:val="00373A8E"/>
    <w:rsid w:val="003740CC"/>
    <w:rsid w:val="0037646D"/>
    <w:rsid w:val="00377AE8"/>
    <w:rsid w:val="0038387F"/>
    <w:rsid w:val="00390D12"/>
    <w:rsid w:val="0039100A"/>
    <w:rsid w:val="00393800"/>
    <w:rsid w:val="003950D7"/>
    <w:rsid w:val="00397C7B"/>
    <w:rsid w:val="003A599A"/>
    <w:rsid w:val="003B015C"/>
    <w:rsid w:val="003C0585"/>
    <w:rsid w:val="003C4174"/>
    <w:rsid w:val="003C7632"/>
    <w:rsid w:val="003D1458"/>
    <w:rsid w:val="003D1B94"/>
    <w:rsid w:val="003D4A6C"/>
    <w:rsid w:val="003E1111"/>
    <w:rsid w:val="003E1224"/>
    <w:rsid w:val="003E1A6F"/>
    <w:rsid w:val="003E1C94"/>
    <w:rsid w:val="003E2C11"/>
    <w:rsid w:val="003F2E98"/>
    <w:rsid w:val="003F4B59"/>
    <w:rsid w:val="00403130"/>
    <w:rsid w:val="00405DA1"/>
    <w:rsid w:val="00406513"/>
    <w:rsid w:val="00416B69"/>
    <w:rsid w:val="0041782A"/>
    <w:rsid w:val="00422AD8"/>
    <w:rsid w:val="0042636B"/>
    <w:rsid w:val="0042739C"/>
    <w:rsid w:val="0043078D"/>
    <w:rsid w:val="00453135"/>
    <w:rsid w:val="0045368B"/>
    <w:rsid w:val="00454F9E"/>
    <w:rsid w:val="00462341"/>
    <w:rsid w:val="00463A09"/>
    <w:rsid w:val="00465494"/>
    <w:rsid w:val="0047269A"/>
    <w:rsid w:val="004734DB"/>
    <w:rsid w:val="0047603A"/>
    <w:rsid w:val="00477B45"/>
    <w:rsid w:val="00481D60"/>
    <w:rsid w:val="004822D6"/>
    <w:rsid w:val="00483CEA"/>
    <w:rsid w:val="004853FB"/>
    <w:rsid w:val="00485717"/>
    <w:rsid w:val="0048622F"/>
    <w:rsid w:val="00486B80"/>
    <w:rsid w:val="004A0B2A"/>
    <w:rsid w:val="004A7A12"/>
    <w:rsid w:val="004B6ADF"/>
    <w:rsid w:val="004B72E5"/>
    <w:rsid w:val="004C34D2"/>
    <w:rsid w:val="004C5E81"/>
    <w:rsid w:val="004D1776"/>
    <w:rsid w:val="004D2030"/>
    <w:rsid w:val="004D39E2"/>
    <w:rsid w:val="004E0D81"/>
    <w:rsid w:val="004E0E34"/>
    <w:rsid w:val="004E3A7B"/>
    <w:rsid w:val="004E7700"/>
    <w:rsid w:val="004F0D22"/>
    <w:rsid w:val="004F2803"/>
    <w:rsid w:val="004F5501"/>
    <w:rsid w:val="004F594B"/>
    <w:rsid w:val="00500306"/>
    <w:rsid w:val="005020A0"/>
    <w:rsid w:val="00502255"/>
    <w:rsid w:val="005028DA"/>
    <w:rsid w:val="00505855"/>
    <w:rsid w:val="0050727F"/>
    <w:rsid w:val="005135A7"/>
    <w:rsid w:val="00514A0B"/>
    <w:rsid w:val="00515EC9"/>
    <w:rsid w:val="00521617"/>
    <w:rsid w:val="0052163B"/>
    <w:rsid w:val="005250A1"/>
    <w:rsid w:val="0052512A"/>
    <w:rsid w:val="00525CDD"/>
    <w:rsid w:val="0052659F"/>
    <w:rsid w:val="005322AC"/>
    <w:rsid w:val="0053423B"/>
    <w:rsid w:val="00536133"/>
    <w:rsid w:val="00537E12"/>
    <w:rsid w:val="00540EE0"/>
    <w:rsid w:val="0054471D"/>
    <w:rsid w:val="005447E7"/>
    <w:rsid w:val="005502D6"/>
    <w:rsid w:val="00557DF0"/>
    <w:rsid w:val="0056314A"/>
    <w:rsid w:val="00564CF8"/>
    <w:rsid w:val="00570ABB"/>
    <w:rsid w:val="0057657A"/>
    <w:rsid w:val="0057684E"/>
    <w:rsid w:val="0057791C"/>
    <w:rsid w:val="00577ADD"/>
    <w:rsid w:val="00582504"/>
    <w:rsid w:val="005843AE"/>
    <w:rsid w:val="0058561C"/>
    <w:rsid w:val="00585702"/>
    <w:rsid w:val="005908AE"/>
    <w:rsid w:val="00593C49"/>
    <w:rsid w:val="00594F09"/>
    <w:rsid w:val="005A2AE3"/>
    <w:rsid w:val="005A608C"/>
    <w:rsid w:val="005B198E"/>
    <w:rsid w:val="005B1C22"/>
    <w:rsid w:val="005B41B3"/>
    <w:rsid w:val="005C5635"/>
    <w:rsid w:val="005D27F6"/>
    <w:rsid w:val="005D3490"/>
    <w:rsid w:val="005D6A87"/>
    <w:rsid w:val="005D74B3"/>
    <w:rsid w:val="005E1E6D"/>
    <w:rsid w:val="005E7295"/>
    <w:rsid w:val="005E7DA6"/>
    <w:rsid w:val="005F124D"/>
    <w:rsid w:val="005F2226"/>
    <w:rsid w:val="005F7EA4"/>
    <w:rsid w:val="005F7EC1"/>
    <w:rsid w:val="006002BD"/>
    <w:rsid w:val="00602304"/>
    <w:rsid w:val="0060241C"/>
    <w:rsid w:val="00602673"/>
    <w:rsid w:val="00613353"/>
    <w:rsid w:val="00613F3F"/>
    <w:rsid w:val="00622878"/>
    <w:rsid w:val="006228E3"/>
    <w:rsid w:val="006254EA"/>
    <w:rsid w:val="00625C98"/>
    <w:rsid w:val="00625CCC"/>
    <w:rsid w:val="00632289"/>
    <w:rsid w:val="00633DA7"/>
    <w:rsid w:val="00633F88"/>
    <w:rsid w:val="00634356"/>
    <w:rsid w:val="00641C5C"/>
    <w:rsid w:val="006529C4"/>
    <w:rsid w:val="00660668"/>
    <w:rsid w:val="0066131F"/>
    <w:rsid w:val="006618B4"/>
    <w:rsid w:val="0066256E"/>
    <w:rsid w:val="00664866"/>
    <w:rsid w:val="00664F47"/>
    <w:rsid w:val="006656EA"/>
    <w:rsid w:val="006678A7"/>
    <w:rsid w:val="0067106C"/>
    <w:rsid w:val="00682696"/>
    <w:rsid w:val="00690A00"/>
    <w:rsid w:val="006953E0"/>
    <w:rsid w:val="00695C88"/>
    <w:rsid w:val="00697ADC"/>
    <w:rsid w:val="006A1848"/>
    <w:rsid w:val="006A1D92"/>
    <w:rsid w:val="006A6F3E"/>
    <w:rsid w:val="006B3B49"/>
    <w:rsid w:val="006C108E"/>
    <w:rsid w:val="006C21CB"/>
    <w:rsid w:val="006C7F71"/>
    <w:rsid w:val="006D2EF7"/>
    <w:rsid w:val="006D30C7"/>
    <w:rsid w:val="006E3006"/>
    <w:rsid w:val="006F0A1A"/>
    <w:rsid w:val="006F78DE"/>
    <w:rsid w:val="0070122E"/>
    <w:rsid w:val="00702A43"/>
    <w:rsid w:val="00715960"/>
    <w:rsid w:val="0071596D"/>
    <w:rsid w:val="00715F04"/>
    <w:rsid w:val="00721964"/>
    <w:rsid w:val="00722C8C"/>
    <w:rsid w:val="00723CA8"/>
    <w:rsid w:val="00730440"/>
    <w:rsid w:val="007312C7"/>
    <w:rsid w:val="007330B9"/>
    <w:rsid w:val="007331E9"/>
    <w:rsid w:val="00735666"/>
    <w:rsid w:val="0073785F"/>
    <w:rsid w:val="007426BA"/>
    <w:rsid w:val="00744737"/>
    <w:rsid w:val="00745162"/>
    <w:rsid w:val="00745FBD"/>
    <w:rsid w:val="00746B94"/>
    <w:rsid w:val="00746DC1"/>
    <w:rsid w:val="00757761"/>
    <w:rsid w:val="00764416"/>
    <w:rsid w:val="00770F2F"/>
    <w:rsid w:val="00771BBD"/>
    <w:rsid w:val="007738F9"/>
    <w:rsid w:val="00781164"/>
    <w:rsid w:val="0078525C"/>
    <w:rsid w:val="00793558"/>
    <w:rsid w:val="00794046"/>
    <w:rsid w:val="007A08A4"/>
    <w:rsid w:val="007A0CF6"/>
    <w:rsid w:val="007A4E01"/>
    <w:rsid w:val="007B4723"/>
    <w:rsid w:val="007B7FB8"/>
    <w:rsid w:val="007C3C52"/>
    <w:rsid w:val="007C6664"/>
    <w:rsid w:val="007C6D12"/>
    <w:rsid w:val="007C7303"/>
    <w:rsid w:val="007D215D"/>
    <w:rsid w:val="007D2FEB"/>
    <w:rsid w:val="007D4CB9"/>
    <w:rsid w:val="007D6A08"/>
    <w:rsid w:val="007E5566"/>
    <w:rsid w:val="007F2056"/>
    <w:rsid w:val="007F440F"/>
    <w:rsid w:val="007F7998"/>
    <w:rsid w:val="008034C2"/>
    <w:rsid w:val="00805646"/>
    <w:rsid w:val="00811A21"/>
    <w:rsid w:val="008166BF"/>
    <w:rsid w:val="0082145D"/>
    <w:rsid w:val="00836952"/>
    <w:rsid w:val="00837563"/>
    <w:rsid w:val="008400C3"/>
    <w:rsid w:val="00843539"/>
    <w:rsid w:val="00844512"/>
    <w:rsid w:val="008455D5"/>
    <w:rsid w:val="00846458"/>
    <w:rsid w:val="008470F4"/>
    <w:rsid w:val="00847769"/>
    <w:rsid w:val="0085262C"/>
    <w:rsid w:val="0085262F"/>
    <w:rsid w:val="008714DC"/>
    <w:rsid w:val="00871B32"/>
    <w:rsid w:val="0087288C"/>
    <w:rsid w:val="0087605F"/>
    <w:rsid w:val="00877EF8"/>
    <w:rsid w:val="00882679"/>
    <w:rsid w:val="008850DA"/>
    <w:rsid w:val="008902E5"/>
    <w:rsid w:val="008A5EB7"/>
    <w:rsid w:val="008A6B39"/>
    <w:rsid w:val="008B0EC4"/>
    <w:rsid w:val="008B118E"/>
    <w:rsid w:val="008B4ADE"/>
    <w:rsid w:val="008C2AAE"/>
    <w:rsid w:val="008C752F"/>
    <w:rsid w:val="008C7E02"/>
    <w:rsid w:val="008D6B08"/>
    <w:rsid w:val="008E0A04"/>
    <w:rsid w:val="008E2BF9"/>
    <w:rsid w:val="008E4EC0"/>
    <w:rsid w:val="008E5677"/>
    <w:rsid w:val="008E6422"/>
    <w:rsid w:val="008E7E7F"/>
    <w:rsid w:val="008F0199"/>
    <w:rsid w:val="008F34EC"/>
    <w:rsid w:val="008F75F6"/>
    <w:rsid w:val="00900786"/>
    <w:rsid w:val="009023E3"/>
    <w:rsid w:val="00902F84"/>
    <w:rsid w:val="009033C9"/>
    <w:rsid w:val="00904346"/>
    <w:rsid w:val="00905B99"/>
    <w:rsid w:val="00910956"/>
    <w:rsid w:val="00910E2B"/>
    <w:rsid w:val="00921A47"/>
    <w:rsid w:val="009224E4"/>
    <w:rsid w:val="00932417"/>
    <w:rsid w:val="00933808"/>
    <w:rsid w:val="009349ED"/>
    <w:rsid w:val="00941396"/>
    <w:rsid w:val="009414F1"/>
    <w:rsid w:val="0094190E"/>
    <w:rsid w:val="009449B6"/>
    <w:rsid w:val="00946D10"/>
    <w:rsid w:val="0095005E"/>
    <w:rsid w:val="00950FC9"/>
    <w:rsid w:val="0095427D"/>
    <w:rsid w:val="00954A32"/>
    <w:rsid w:val="00957D69"/>
    <w:rsid w:val="0096644F"/>
    <w:rsid w:val="00977D4E"/>
    <w:rsid w:val="009829FC"/>
    <w:rsid w:val="0098411F"/>
    <w:rsid w:val="00997B69"/>
    <w:rsid w:val="009A2FE2"/>
    <w:rsid w:val="009A3A9A"/>
    <w:rsid w:val="009A4126"/>
    <w:rsid w:val="009A5EF7"/>
    <w:rsid w:val="009B16BA"/>
    <w:rsid w:val="009B286C"/>
    <w:rsid w:val="009C07E3"/>
    <w:rsid w:val="009C0D31"/>
    <w:rsid w:val="009C47B8"/>
    <w:rsid w:val="009C64E2"/>
    <w:rsid w:val="009D1255"/>
    <w:rsid w:val="009D3A52"/>
    <w:rsid w:val="009E2C67"/>
    <w:rsid w:val="009E38C1"/>
    <w:rsid w:val="009E3B14"/>
    <w:rsid w:val="009E439D"/>
    <w:rsid w:val="009E475D"/>
    <w:rsid w:val="009E7DB2"/>
    <w:rsid w:val="009F163E"/>
    <w:rsid w:val="009F6009"/>
    <w:rsid w:val="00A003F3"/>
    <w:rsid w:val="00A06A7C"/>
    <w:rsid w:val="00A107F4"/>
    <w:rsid w:val="00A1280C"/>
    <w:rsid w:val="00A13365"/>
    <w:rsid w:val="00A149C2"/>
    <w:rsid w:val="00A15272"/>
    <w:rsid w:val="00A16794"/>
    <w:rsid w:val="00A23317"/>
    <w:rsid w:val="00A23393"/>
    <w:rsid w:val="00A26986"/>
    <w:rsid w:val="00A2722A"/>
    <w:rsid w:val="00A275A9"/>
    <w:rsid w:val="00A2780A"/>
    <w:rsid w:val="00A3269A"/>
    <w:rsid w:val="00A334F5"/>
    <w:rsid w:val="00A35157"/>
    <w:rsid w:val="00A362DA"/>
    <w:rsid w:val="00A36622"/>
    <w:rsid w:val="00A4119F"/>
    <w:rsid w:val="00A41514"/>
    <w:rsid w:val="00A43A03"/>
    <w:rsid w:val="00A45692"/>
    <w:rsid w:val="00A45F3F"/>
    <w:rsid w:val="00A52837"/>
    <w:rsid w:val="00A52E8C"/>
    <w:rsid w:val="00A547E0"/>
    <w:rsid w:val="00A648F2"/>
    <w:rsid w:val="00A66F41"/>
    <w:rsid w:val="00A75571"/>
    <w:rsid w:val="00A759FC"/>
    <w:rsid w:val="00A75CC4"/>
    <w:rsid w:val="00A775DD"/>
    <w:rsid w:val="00A77BE6"/>
    <w:rsid w:val="00A82AC8"/>
    <w:rsid w:val="00A8543C"/>
    <w:rsid w:val="00A94A42"/>
    <w:rsid w:val="00A94FC5"/>
    <w:rsid w:val="00A953EA"/>
    <w:rsid w:val="00AA0FB2"/>
    <w:rsid w:val="00AA3F48"/>
    <w:rsid w:val="00AA4C30"/>
    <w:rsid w:val="00AA7781"/>
    <w:rsid w:val="00AB2E4A"/>
    <w:rsid w:val="00AC50FE"/>
    <w:rsid w:val="00AC5454"/>
    <w:rsid w:val="00AD0547"/>
    <w:rsid w:val="00AD6AE5"/>
    <w:rsid w:val="00AD786F"/>
    <w:rsid w:val="00AE16D9"/>
    <w:rsid w:val="00AE6466"/>
    <w:rsid w:val="00AF30E6"/>
    <w:rsid w:val="00AF3BA0"/>
    <w:rsid w:val="00AF6E3C"/>
    <w:rsid w:val="00AF73B3"/>
    <w:rsid w:val="00AF787A"/>
    <w:rsid w:val="00B028D8"/>
    <w:rsid w:val="00B056A1"/>
    <w:rsid w:val="00B11872"/>
    <w:rsid w:val="00B12E04"/>
    <w:rsid w:val="00B24C88"/>
    <w:rsid w:val="00B34DA7"/>
    <w:rsid w:val="00B375DD"/>
    <w:rsid w:val="00B41B63"/>
    <w:rsid w:val="00B42EAA"/>
    <w:rsid w:val="00B46C48"/>
    <w:rsid w:val="00B52048"/>
    <w:rsid w:val="00B52670"/>
    <w:rsid w:val="00B55B91"/>
    <w:rsid w:val="00B57210"/>
    <w:rsid w:val="00B63738"/>
    <w:rsid w:val="00B63A30"/>
    <w:rsid w:val="00B648D9"/>
    <w:rsid w:val="00B662B3"/>
    <w:rsid w:val="00B8040A"/>
    <w:rsid w:val="00B82720"/>
    <w:rsid w:val="00B859E0"/>
    <w:rsid w:val="00B86FE3"/>
    <w:rsid w:val="00B94B3A"/>
    <w:rsid w:val="00B94F45"/>
    <w:rsid w:val="00BA067D"/>
    <w:rsid w:val="00BA4C98"/>
    <w:rsid w:val="00BB08AD"/>
    <w:rsid w:val="00BB1C4A"/>
    <w:rsid w:val="00BB5608"/>
    <w:rsid w:val="00BB6930"/>
    <w:rsid w:val="00BB6B08"/>
    <w:rsid w:val="00BC1F39"/>
    <w:rsid w:val="00BD00B4"/>
    <w:rsid w:val="00BD1F1F"/>
    <w:rsid w:val="00BD52C3"/>
    <w:rsid w:val="00BE1248"/>
    <w:rsid w:val="00BE7441"/>
    <w:rsid w:val="00BF6D99"/>
    <w:rsid w:val="00C00999"/>
    <w:rsid w:val="00C00B53"/>
    <w:rsid w:val="00C02D55"/>
    <w:rsid w:val="00C03486"/>
    <w:rsid w:val="00C117B3"/>
    <w:rsid w:val="00C12F54"/>
    <w:rsid w:val="00C12FC0"/>
    <w:rsid w:val="00C15222"/>
    <w:rsid w:val="00C207F8"/>
    <w:rsid w:val="00C256DB"/>
    <w:rsid w:val="00C26F44"/>
    <w:rsid w:val="00C312DE"/>
    <w:rsid w:val="00C33F77"/>
    <w:rsid w:val="00C401D2"/>
    <w:rsid w:val="00C441BC"/>
    <w:rsid w:val="00C442B0"/>
    <w:rsid w:val="00C444A6"/>
    <w:rsid w:val="00C4532F"/>
    <w:rsid w:val="00C461E0"/>
    <w:rsid w:val="00C5231E"/>
    <w:rsid w:val="00C523F3"/>
    <w:rsid w:val="00C52419"/>
    <w:rsid w:val="00C53219"/>
    <w:rsid w:val="00C555E3"/>
    <w:rsid w:val="00C55939"/>
    <w:rsid w:val="00C55D66"/>
    <w:rsid w:val="00C566BA"/>
    <w:rsid w:val="00C57F00"/>
    <w:rsid w:val="00C6089F"/>
    <w:rsid w:val="00C61757"/>
    <w:rsid w:val="00C6795E"/>
    <w:rsid w:val="00C77E6F"/>
    <w:rsid w:val="00C83B66"/>
    <w:rsid w:val="00C86B06"/>
    <w:rsid w:val="00C910DA"/>
    <w:rsid w:val="00CA5C1C"/>
    <w:rsid w:val="00CA7ED6"/>
    <w:rsid w:val="00CB093C"/>
    <w:rsid w:val="00CB2BA7"/>
    <w:rsid w:val="00CB5B84"/>
    <w:rsid w:val="00CC1ECC"/>
    <w:rsid w:val="00CC76AB"/>
    <w:rsid w:val="00CD09F9"/>
    <w:rsid w:val="00CD0C6A"/>
    <w:rsid w:val="00CD5F34"/>
    <w:rsid w:val="00CE72DB"/>
    <w:rsid w:val="00CF0E40"/>
    <w:rsid w:val="00CF1B8D"/>
    <w:rsid w:val="00CF3E73"/>
    <w:rsid w:val="00D00756"/>
    <w:rsid w:val="00D01EB8"/>
    <w:rsid w:val="00D02172"/>
    <w:rsid w:val="00D04B57"/>
    <w:rsid w:val="00D1125A"/>
    <w:rsid w:val="00D12CC8"/>
    <w:rsid w:val="00D21510"/>
    <w:rsid w:val="00D234DE"/>
    <w:rsid w:val="00D2504C"/>
    <w:rsid w:val="00D271DC"/>
    <w:rsid w:val="00D274D2"/>
    <w:rsid w:val="00D36306"/>
    <w:rsid w:val="00D37110"/>
    <w:rsid w:val="00D423DB"/>
    <w:rsid w:val="00D46FEF"/>
    <w:rsid w:val="00D47854"/>
    <w:rsid w:val="00D52405"/>
    <w:rsid w:val="00D57197"/>
    <w:rsid w:val="00D64E15"/>
    <w:rsid w:val="00D67132"/>
    <w:rsid w:val="00D72679"/>
    <w:rsid w:val="00D737D4"/>
    <w:rsid w:val="00D738D8"/>
    <w:rsid w:val="00D74672"/>
    <w:rsid w:val="00D747FD"/>
    <w:rsid w:val="00D74E89"/>
    <w:rsid w:val="00D76BE3"/>
    <w:rsid w:val="00D87818"/>
    <w:rsid w:val="00D90F81"/>
    <w:rsid w:val="00D9574F"/>
    <w:rsid w:val="00DA18DC"/>
    <w:rsid w:val="00DA5F98"/>
    <w:rsid w:val="00DA64F8"/>
    <w:rsid w:val="00DA7746"/>
    <w:rsid w:val="00DB057A"/>
    <w:rsid w:val="00DB1D73"/>
    <w:rsid w:val="00DB6043"/>
    <w:rsid w:val="00DC32FD"/>
    <w:rsid w:val="00DC54DC"/>
    <w:rsid w:val="00DD437F"/>
    <w:rsid w:val="00DD4C1A"/>
    <w:rsid w:val="00DD5B46"/>
    <w:rsid w:val="00DE232B"/>
    <w:rsid w:val="00DF0FFE"/>
    <w:rsid w:val="00E04298"/>
    <w:rsid w:val="00E123D2"/>
    <w:rsid w:val="00E13729"/>
    <w:rsid w:val="00E13E4E"/>
    <w:rsid w:val="00E17E57"/>
    <w:rsid w:val="00E21470"/>
    <w:rsid w:val="00E27838"/>
    <w:rsid w:val="00E32EC5"/>
    <w:rsid w:val="00E344B0"/>
    <w:rsid w:val="00E346F9"/>
    <w:rsid w:val="00E40BDA"/>
    <w:rsid w:val="00E474FB"/>
    <w:rsid w:val="00E50551"/>
    <w:rsid w:val="00E51139"/>
    <w:rsid w:val="00E61D95"/>
    <w:rsid w:val="00E65029"/>
    <w:rsid w:val="00E65EFF"/>
    <w:rsid w:val="00E76DEA"/>
    <w:rsid w:val="00E80639"/>
    <w:rsid w:val="00E8191B"/>
    <w:rsid w:val="00E848B2"/>
    <w:rsid w:val="00E905CF"/>
    <w:rsid w:val="00E90641"/>
    <w:rsid w:val="00E90B98"/>
    <w:rsid w:val="00E92883"/>
    <w:rsid w:val="00E95A25"/>
    <w:rsid w:val="00E96B55"/>
    <w:rsid w:val="00EA1058"/>
    <w:rsid w:val="00EA41E0"/>
    <w:rsid w:val="00EA4C86"/>
    <w:rsid w:val="00EA5546"/>
    <w:rsid w:val="00EA57DA"/>
    <w:rsid w:val="00EB2EFF"/>
    <w:rsid w:val="00EB5E41"/>
    <w:rsid w:val="00EC4142"/>
    <w:rsid w:val="00EC69E4"/>
    <w:rsid w:val="00ED37EB"/>
    <w:rsid w:val="00ED7A18"/>
    <w:rsid w:val="00EE1270"/>
    <w:rsid w:val="00EE5DA8"/>
    <w:rsid w:val="00EE67CC"/>
    <w:rsid w:val="00EE781B"/>
    <w:rsid w:val="00EF0E20"/>
    <w:rsid w:val="00EF1FBE"/>
    <w:rsid w:val="00EF4747"/>
    <w:rsid w:val="00F02112"/>
    <w:rsid w:val="00F10043"/>
    <w:rsid w:val="00F16632"/>
    <w:rsid w:val="00F208E9"/>
    <w:rsid w:val="00F20DCC"/>
    <w:rsid w:val="00F2173D"/>
    <w:rsid w:val="00F26B75"/>
    <w:rsid w:val="00F3006F"/>
    <w:rsid w:val="00F3163F"/>
    <w:rsid w:val="00F351F3"/>
    <w:rsid w:val="00F35C61"/>
    <w:rsid w:val="00F37484"/>
    <w:rsid w:val="00F430DD"/>
    <w:rsid w:val="00F43214"/>
    <w:rsid w:val="00F4423F"/>
    <w:rsid w:val="00F44923"/>
    <w:rsid w:val="00F457A5"/>
    <w:rsid w:val="00F510E3"/>
    <w:rsid w:val="00F5146E"/>
    <w:rsid w:val="00F56467"/>
    <w:rsid w:val="00F56961"/>
    <w:rsid w:val="00F65A3F"/>
    <w:rsid w:val="00F72D40"/>
    <w:rsid w:val="00F74E60"/>
    <w:rsid w:val="00F81AFE"/>
    <w:rsid w:val="00F9271C"/>
    <w:rsid w:val="00F92B6D"/>
    <w:rsid w:val="00F92D8E"/>
    <w:rsid w:val="00FA2BDC"/>
    <w:rsid w:val="00FA2E8D"/>
    <w:rsid w:val="00FA7C68"/>
    <w:rsid w:val="00FB647A"/>
    <w:rsid w:val="00FB702A"/>
    <w:rsid w:val="00FC07E3"/>
    <w:rsid w:val="00FC6968"/>
    <w:rsid w:val="00FC6F99"/>
    <w:rsid w:val="00FC70F9"/>
    <w:rsid w:val="00FC766B"/>
    <w:rsid w:val="00FD4E4C"/>
    <w:rsid w:val="00FD5736"/>
    <w:rsid w:val="00FD7B48"/>
    <w:rsid w:val="00FE5B98"/>
    <w:rsid w:val="00FE6F2D"/>
    <w:rsid w:val="00FF0A16"/>
    <w:rsid w:val="00FF52C4"/>
    <w:rsid w:val="00FF7725"/>
    <w:rsid w:val="00FF7F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2C7EA86-EEE4-48BB-BB4F-BA9ACB2A5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semiHidden="1" w:uiPriority="99" w:unhideWhenUsed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E7DB2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link w:val="10"/>
    <w:uiPriority w:val="9"/>
    <w:qFormat/>
    <w:rsid w:val="00AF30E6"/>
    <w:pPr>
      <w:keepNext/>
      <w:widowControl/>
      <w:spacing w:after="60"/>
      <w:jc w:val="center"/>
      <w:outlineLvl w:val="0"/>
    </w:pPr>
    <w:rPr>
      <w:rFonts w:ascii="TimesET" w:hAnsi="TimesET"/>
      <w:b/>
      <w:kern w:val="28"/>
      <w:sz w:val="28"/>
    </w:rPr>
  </w:style>
  <w:style w:type="paragraph" w:styleId="2">
    <w:name w:val="heading 2"/>
    <w:basedOn w:val="a"/>
    <w:next w:val="a"/>
    <w:link w:val="20"/>
    <w:uiPriority w:val="9"/>
    <w:qFormat/>
    <w:rsid w:val="00AF30E6"/>
    <w:pPr>
      <w:keepNext/>
      <w:widowControl/>
      <w:spacing w:line="360" w:lineRule="auto"/>
      <w:jc w:val="center"/>
      <w:outlineLvl w:val="1"/>
    </w:pPr>
    <w:rPr>
      <w:b/>
      <w:sz w:val="40"/>
    </w:rPr>
  </w:style>
  <w:style w:type="paragraph" w:styleId="3">
    <w:name w:val="heading 3"/>
    <w:basedOn w:val="a"/>
    <w:next w:val="a"/>
    <w:link w:val="30"/>
    <w:uiPriority w:val="9"/>
    <w:qFormat/>
    <w:rsid w:val="00AF30E6"/>
    <w:pPr>
      <w:keepNext/>
      <w:widowControl/>
      <w:spacing w:before="240" w:after="60"/>
      <w:jc w:val="center"/>
      <w:outlineLvl w:val="2"/>
    </w:pPr>
    <w:rPr>
      <w:rFonts w:ascii="Palatino Italic" w:hAnsi="Palatino Italic"/>
      <w:b/>
      <w:i/>
      <w:sz w:val="24"/>
    </w:rPr>
  </w:style>
  <w:style w:type="paragraph" w:styleId="4">
    <w:name w:val="heading 4"/>
    <w:basedOn w:val="a"/>
    <w:next w:val="a"/>
    <w:link w:val="40"/>
    <w:uiPriority w:val="9"/>
    <w:qFormat/>
    <w:rsid w:val="008A6B39"/>
    <w:pPr>
      <w:keepNext/>
      <w:widowControl/>
      <w:spacing w:before="240" w:after="60"/>
      <w:ind w:firstLine="720"/>
      <w:jc w:val="both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qFormat/>
    <w:rsid w:val="008A6B39"/>
    <w:pPr>
      <w:widowControl/>
      <w:spacing w:before="240" w:after="60"/>
      <w:ind w:firstLine="720"/>
      <w:jc w:val="both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AF30E6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AF30E6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AF30E6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AF30E6"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AF30E6"/>
    <w:rPr>
      <w:rFonts w:asciiTheme="minorHAnsi" w:eastAsiaTheme="minorEastAsia" w:hAnsiTheme="minorHAnsi" w:cs="Times New Roman"/>
      <w:b/>
      <w:bCs/>
      <w:sz w:val="22"/>
      <w:szCs w:val="22"/>
    </w:rPr>
  </w:style>
  <w:style w:type="paragraph" w:styleId="a3">
    <w:name w:val="Body Text Indent"/>
    <w:basedOn w:val="a"/>
    <w:link w:val="a4"/>
    <w:uiPriority w:val="99"/>
    <w:rsid w:val="00AF30E6"/>
    <w:pPr>
      <w:widowControl/>
      <w:overflowPunct/>
      <w:autoSpaceDE/>
      <w:autoSpaceDN/>
      <w:adjustRightInd/>
      <w:ind w:firstLine="426"/>
      <w:jc w:val="both"/>
      <w:textAlignment w:val="auto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sid w:val="00AF30E6"/>
    <w:rPr>
      <w:rFonts w:cs="Times New Roman"/>
    </w:rPr>
  </w:style>
  <w:style w:type="paragraph" w:styleId="a5">
    <w:name w:val="header"/>
    <w:basedOn w:val="a"/>
    <w:link w:val="a6"/>
    <w:uiPriority w:val="99"/>
    <w:rsid w:val="00AF30E6"/>
    <w:pPr>
      <w:widowControl/>
      <w:tabs>
        <w:tab w:val="center" w:pos="4153"/>
        <w:tab w:val="right" w:pos="8306"/>
      </w:tabs>
      <w:spacing w:after="60"/>
      <w:ind w:firstLine="720"/>
      <w:jc w:val="both"/>
    </w:pPr>
    <w:rPr>
      <w:rFonts w:ascii="TimesET" w:hAnsi="TimesET"/>
      <w:sz w:val="24"/>
    </w:rPr>
  </w:style>
  <w:style w:type="character" w:customStyle="1" w:styleId="a6">
    <w:name w:val="Верхний колонтитул Знак"/>
    <w:basedOn w:val="a0"/>
    <w:link w:val="a5"/>
    <w:uiPriority w:val="99"/>
    <w:locked/>
    <w:rsid w:val="008A6B39"/>
    <w:rPr>
      <w:rFonts w:ascii="TimesET" w:hAnsi="TimesET" w:cs="Times New Roman"/>
      <w:sz w:val="24"/>
      <w:lang w:val="ru-RU" w:eastAsia="ru-RU"/>
    </w:rPr>
  </w:style>
  <w:style w:type="paragraph" w:styleId="a7">
    <w:name w:val="footer"/>
    <w:basedOn w:val="a"/>
    <w:link w:val="a8"/>
    <w:uiPriority w:val="99"/>
    <w:rsid w:val="00AF30E6"/>
    <w:pPr>
      <w:widowControl/>
      <w:tabs>
        <w:tab w:val="center" w:pos="4153"/>
        <w:tab w:val="right" w:pos="8306"/>
      </w:tabs>
      <w:spacing w:after="60"/>
      <w:ind w:firstLine="720"/>
      <w:jc w:val="both"/>
    </w:pPr>
    <w:rPr>
      <w:rFonts w:ascii="TimesET" w:hAnsi="TimesET"/>
      <w:sz w:val="24"/>
    </w:r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AF30E6"/>
    <w:rPr>
      <w:rFonts w:cs="Times New Roman"/>
    </w:rPr>
  </w:style>
  <w:style w:type="paragraph" w:styleId="a9">
    <w:name w:val="Balloon Text"/>
    <w:basedOn w:val="a"/>
    <w:link w:val="aa"/>
    <w:uiPriority w:val="99"/>
    <w:semiHidden/>
    <w:rsid w:val="00746B94"/>
    <w:pPr>
      <w:widowControl/>
      <w:spacing w:after="60"/>
      <w:ind w:firstLine="720"/>
      <w:jc w:val="both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AF30E6"/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39"/>
    <w:rsid w:val="004C5E81"/>
    <w:pPr>
      <w:overflowPunct w:val="0"/>
      <w:autoSpaceDE w:val="0"/>
      <w:autoSpaceDN w:val="0"/>
      <w:adjustRightInd w:val="0"/>
      <w:spacing w:after="60"/>
      <w:ind w:firstLine="72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rsid w:val="00932417"/>
    <w:rPr>
      <w:rFonts w:cs="Times New Roman"/>
      <w:color w:val="0000FF"/>
      <w:u w:val="single"/>
    </w:rPr>
  </w:style>
  <w:style w:type="paragraph" w:styleId="31">
    <w:name w:val="Body Text 3"/>
    <w:basedOn w:val="a"/>
    <w:link w:val="32"/>
    <w:uiPriority w:val="99"/>
    <w:rsid w:val="005B41B3"/>
    <w:pPr>
      <w:widowControl/>
      <w:spacing w:after="120"/>
      <w:ind w:firstLine="720"/>
      <w:jc w:val="both"/>
    </w:pPr>
    <w:rPr>
      <w:rFonts w:ascii="TimesET" w:hAnsi="TimesET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AF30E6"/>
    <w:rPr>
      <w:rFonts w:cs="Times New Roman"/>
      <w:sz w:val="16"/>
      <w:szCs w:val="16"/>
    </w:rPr>
  </w:style>
  <w:style w:type="paragraph" w:customStyle="1" w:styleId="ConsPlusNormal">
    <w:name w:val="ConsPlusNormal"/>
    <w:rsid w:val="008A6B39"/>
    <w:pPr>
      <w:autoSpaceDE w:val="0"/>
      <w:autoSpaceDN w:val="0"/>
      <w:adjustRightInd w:val="0"/>
    </w:pPr>
    <w:rPr>
      <w:rFonts w:ascii="Arial" w:hAnsi="Arial" w:cs="Arial"/>
    </w:rPr>
  </w:style>
  <w:style w:type="paragraph" w:styleId="ad">
    <w:name w:val="Body Text"/>
    <w:basedOn w:val="a"/>
    <w:link w:val="ae"/>
    <w:uiPriority w:val="99"/>
    <w:rsid w:val="008A6B39"/>
    <w:pPr>
      <w:widowControl/>
      <w:overflowPunct/>
      <w:autoSpaceDE/>
      <w:autoSpaceDN/>
      <w:adjustRightInd/>
      <w:spacing w:after="120"/>
      <w:textAlignment w:val="auto"/>
    </w:pPr>
    <w:rPr>
      <w:sz w:val="24"/>
      <w:szCs w:val="24"/>
    </w:rPr>
  </w:style>
  <w:style w:type="character" w:customStyle="1" w:styleId="ae">
    <w:name w:val="Основной текст Знак"/>
    <w:basedOn w:val="a0"/>
    <w:link w:val="ad"/>
    <w:uiPriority w:val="99"/>
    <w:locked/>
    <w:rsid w:val="008A6B39"/>
    <w:rPr>
      <w:rFonts w:cs="Times New Roman"/>
      <w:sz w:val="24"/>
      <w:lang w:val="ru-RU" w:eastAsia="ru-RU"/>
    </w:rPr>
  </w:style>
  <w:style w:type="paragraph" w:styleId="21">
    <w:name w:val="Body Text 2"/>
    <w:basedOn w:val="a"/>
    <w:link w:val="22"/>
    <w:uiPriority w:val="99"/>
    <w:rsid w:val="008A6B39"/>
    <w:pPr>
      <w:widowControl/>
      <w:overflowPunct/>
      <w:autoSpaceDE/>
      <w:autoSpaceDN/>
      <w:adjustRightInd/>
      <w:spacing w:after="120" w:line="480" w:lineRule="auto"/>
      <w:textAlignment w:val="auto"/>
    </w:pPr>
    <w:rPr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locked/>
    <w:rsid w:val="008A6B39"/>
    <w:rPr>
      <w:rFonts w:cs="Times New Roman"/>
      <w:sz w:val="24"/>
      <w:lang w:val="ru-RU" w:eastAsia="ru-RU"/>
    </w:rPr>
  </w:style>
  <w:style w:type="paragraph" w:customStyle="1" w:styleId="210">
    <w:name w:val="Основной текст 21"/>
    <w:basedOn w:val="a"/>
    <w:rsid w:val="008A6B39"/>
    <w:pPr>
      <w:widowControl/>
      <w:suppressAutoHyphens/>
      <w:overflowPunct/>
      <w:autoSpaceDE/>
      <w:autoSpaceDN/>
      <w:adjustRightInd/>
      <w:jc w:val="both"/>
      <w:textAlignment w:val="auto"/>
    </w:pPr>
    <w:rPr>
      <w:sz w:val="28"/>
      <w:szCs w:val="28"/>
      <w:lang w:eastAsia="ar-SA"/>
    </w:rPr>
  </w:style>
  <w:style w:type="character" w:customStyle="1" w:styleId="211pt">
    <w:name w:val="Основной текст (2) + 11 pt"/>
    <w:rsid w:val="008A6B39"/>
    <w:rPr>
      <w:rFonts w:ascii="Times New Roman" w:hAnsi="Times New Roman"/>
      <w:color w:val="000000"/>
      <w:spacing w:val="0"/>
      <w:w w:val="100"/>
      <w:position w:val="0"/>
      <w:sz w:val="22"/>
      <w:u w:val="none"/>
      <w:lang w:val="ru-RU" w:eastAsia="ru-RU"/>
    </w:rPr>
  </w:style>
  <w:style w:type="character" w:customStyle="1" w:styleId="23">
    <w:name w:val="Основной текст (2)_"/>
    <w:link w:val="24"/>
    <w:locked/>
    <w:rsid w:val="008A6B39"/>
    <w:rPr>
      <w:sz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8A6B39"/>
    <w:pPr>
      <w:shd w:val="clear" w:color="auto" w:fill="FFFFFF"/>
      <w:overflowPunct/>
      <w:autoSpaceDE/>
      <w:autoSpaceDN/>
      <w:adjustRightInd/>
      <w:spacing w:before="420" w:after="420" w:line="240" w:lineRule="atLeast"/>
      <w:textAlignment w:val="auto"/>
    </w:pPr>
    <w:rPr>
      <w:sz w:val="26"/>
      <w:shd w:val="clear" w:color="auto" w:fill="FFFFFF"/>
    </w:rPr>
  </w:style>
  <w:style w:type="paragraph" w:styleId="af">
    <w:name w:val="Normal (Web)"/>
    <w:basedOn w:val="a"/>
    <w:uiPriority w:val="99"/>
    <w:rsid w:val="00B028D8"/>
    <w:pPr>
      <w:widowControl/>
      <w:spacing w:after="60"/>
      <w:ind w:firstLine="720"/>
      <w:jc w:val="both"/>
    </w:pPr>
    <w:rPr>
      <w:sz w:val="24"/>
      <w:szCs w:val="24"/>
    </w:rPr>
  </w:style>
  <w:style w:type="paragraph" w:customStyle="1" w:styleId="ConsPlusNonformat">
    <w:name w:val="ConsPlusNonformat"/>
    <w:rsid w:val="00DA64F8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styleId="af0">
    <w:name w:val="annotation reference"/>
    <w:basedOn w:val="a0"/>
    <w:uiPriority w:val="99"/>
    <w:semiHidden/>
    <w:unhideWhenUsed/>
    <w:rsid w:val="00364FF9"/>
    <w:rPr>
      <w:rFonts w:cs="Times New Roman"/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364FF9"/>
  </w:style>
  <w:style w:type="character" w:customStyle="1" w:styleId="af2">
    <w:name w:val="Текст примечания Знак"/>
    <w:basedOn w:val="a0"/>
    <w:link w:val="af1"/>
    <w:uiPriority w:val="99"/>
    <w:semiHidden/>
    <w:locked/>
    <w:rsid w:val="00364FF9"/>
    <w:rPr>
      <w:rFonts w:cs="Times New Roman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364FF9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locked/>
    <w:rsid w:val="00364FF9"/>
    <w:rPr>
      <w:rFonts w:cs="Times New Roman"/>
      <w:b/>
      <w:bCs/>
    </w:rPr>
  </w:style>
  <w:style w:type="paragraph" w:styleId="af5">
    <w:name w:val="List Paragraph"/>
    <w:basedOn w:val="a"/>
    <w:uiPriority w:val="34"/>
    <w:qFormat/>
    <w:rsid w:val="009E7DB2"/>
    <w:pPr>
      <w:ind w:left="720"/>
      <w:contextualSpacing/>
    </w:pPr>
  </w:style>
  <w:style w:type="paragraph" w:customStyle="1" w:styleId="14-15">
    <w:name w:val="14-15"/>
    <w:basedOn w:val="a"/>
    <w:rsid w:val="009E7DB2"/>
    <w:pPr>
      <w:widowControl/>
      <w:overflowPunct/>
      <w:autoSpaceDE/>
      <w:autoSpaceDN/>
      <w:adjustRightInd/>
      <w:spacing w:line="360" w:lineRule="auto"/>
      <w:ind w:firstLine="709"/>
      <w:jc w:val="both"/>
      <w:textAlignment w:val="auto"/>
    </w:pPr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8006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F36701-341F-44D3-97E6-9BDE74171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1072</Words>
  <Characters>6117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</vt:lpstr>
    </vt:vector>
  </TitlesOfParts>
  <Company>IKSRF42</Company>
  <LinksUpToDate>false</LinksUpToDate>
  <CharactersWithSpaces>7175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subject/>
  <dc:creator>"ГАС ВЫБОРЫ"</dc:creator>
  <cp:keywords/>
  <dc:description/>
  <cp:lastModifiedBy>user</cp:lastModifiedBy>
  <cp:revision>2</cp:revision>
  <cp:lastPrinted>2022-04-27T09:44:00Z</cp:lastPrinted>
  <dcterms:created xsi:type="dcterms:W3CDTF">2024-06-17T05:29:00Z</dcterms:created>
  <dcterms:modified xsi:type="dcterms:W3CDTF">2024-06-17T05:29:00Z</dcterms:modified>
</cp:coreProperties>
</file>