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Новокузнецкого городского Совета народных депутатов от 14.09.2016 N 12/159</w:t>
              <w:br/>
              <w:t xml:space="preserve">"Об утверждении лесохозяйственного регламента городских лесов Новокузнецкого городского округа"</w:t>
              <w:br/>
              <w:t xml:space="preserve">(принято городским Советом народных депутатов 13.09.2016)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07.02.2023</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НОВОКУЗНЕЦКИЙ ГОРОДСКОЙ СОВЕТ НАРОДНЫХ ДЕПУТАТОВ</w:t>
      </w:r>
    </w:p>
    <w:p>
      <w:pPr>
        <w:pStyle w:val="2"/>
        <w:jc w:val="center"/>
      </w:pPr>
      <w:r>
        <w:rPr>
          <w:sz w:val="20"/>
        </w:rPr>
      </w:r>
    </w:p>
    <w:p>
      <w:pPr>
        <w:pStyle w:val="2"/>
        <w:jc w:val="center"/>
      </w:pPr>
      <w:r>
        <w:rPr>
          <w:sz w:val="20"/>
        </w:rPr>
        <w:t xml:space="preserve">РЕШЕНИЕ</w:t>
      </w:r>
    </w:p>
    <w:p>
      <w:pPr>
        <w:pStyle w:val="2"/>
        <w:jc w:val="center"/>
      </w:pPr>
      <w:r>
        <w:rPr>
          <w:sz w:val="20"/>
        </w:rPr>
        <w:t xml:space="preserve">от 14 сентября 2016 г. N 12/159</w:t>
      </w:r>
    </w:p>
    <w:p>
      <w:pPr>
        <w:pStyle w:val="2"/>
        <w:jc w:val="center"/>
      </w:pPr>
      <w:r>
        <w:rPr>
          <w:sz w:val="20"/>
        </w:rPr>
      </w:r>
    </w:p>
    <w:p>
      <w:pPr>
        <w:pStyle w:val="2"/>
        <w:jc w:val="center"/>
      </w:pPr>
      <w:r>
        <w:rPr>
          <w:sz w:val="20"/>
        </w:rPr>
        <w:t xml:space="preserve">ОБ УТВЕРЖДЕНИИ ЛЕСОХОЗЯЙСТВЕННОГО РЕГЛАМЕНТА ГОРОДСКИХ ЛЕСОВ</w:t>
      </w:r>
    </w:p>
    <w:p>
      <w:pPr>
        <w:pStyle w:val="2"/>
        <w:jc w:val="center"/>
      </w:pPr>
      <w:r>
        <w:rPr>
          <w:sz w:val="20"/>
        </w:rPr>
        <w:t xml:space="preserve">НОВОКУЗНЕЦКОГО ГОРОДСКОГО ОКРУГА</w:t>
      </w:r>
    </w:p>
    <w:p>
      <w:pPr>
        <w:pStyle w:val="0"/>
        <w:ind w:firstLine="540"/>
        <w:jc w:val="both"/>
      </w:pPr>
      <w:r>
        <w:rPr>
          <w:sz w:val="20"/>
        </w:rPr>
      </w:r>
    </w:p>
    <w:p>
      <w:pPr>
        <w:pStyle w:val="0"/>
        <w:jc w:val="right"/>
      </w:pPr>
      <w:r>
        <w:rPr>
          <w:sz w:val="20"/>
        </w:rPr>
        <w:t xml:space="preserve">Принято</w:t>
      </w:r>
    </w:p>
    <w:p>
      <w:pPr>
        <w:pStyle w:val="0"/>
        <w:jc w:val="right"/>
      </w:pPr>
      <w:r>
        <w:rPr>
          <w:sz w:val="20"/>
        </w:rPr>
        <w:t xml:space="preserve">городским Советом народных депутатов</w:t>
      </w:r>
    </w:p>
    <w:p>
      <w:pPr>
        <w:pStyle w:val="0"/>
        <w:jc w:val="right"/>
      </w:pPr>
      <w:r>
        <w:rPr>
          <w:sz w:val="20"/>
        </w:rPr>
        <w:t xml:space="preserve">13 сентября 2016 года</w:t>
      </w:r>
    </w:p>
    <w:p>
      <w:pPr>
        <w:pStyle w:val="0"/>
        <w:ind w:firstLine="540"/>
        <w:jc w:val="both"/>
      </w:pPr>
      <w:r>
        <w:rPr>
          <w:sz w:val="20"/>
        </w:rPr>
      </w:r>
    </w:p>
    <w:p>
      <w:pPr>
        <w:pStyle w:val="0"/>
        <w:ind w:firstLine="540"/>
        <w:jc w:val="both"/>
      </w:pPr>
      <w:r>
        <w:rPr>
          <w:sz w:val="20"/>
        </w:rPr>
        <w:t xml:space="preserve">В соответствии со </w:t>
      </w:r>
      <w:hyperlink w:history="0" r:id="rId7" w:tooltip="&quot;Лесной кодекс Российской Федерации&quot; от 04.12.2006 N 200-ФЗ (ред. от 29.12.2022) {КонсультантПлюс}">
        <w:r>
          <w:rPr>
            <w:sz w:val="20"/>
            <w:color w:val="0000ff"/>
          </w:rPr>
          <w:t xml:space="preserve">статьями 84</w:t>
        </w:r>
      </w:hyperlink>
      <w:r>
        <w:rPr>
          <w:sz w:val="20"/>
        </w:rPr>
        <w:t xml:space="preserve">, </w:t>
      </w:r>
      <w:hyperlink w:history="0" r:id="rId8" w:tooltip="&quot;Лесной кодекс Российской Федерации&quot; от 04.12.2006 N 200-ФЗ (ред. от 29.12.2022) {КонсультантПлюс}">
        <w:r>
          <w:rPr>
            <w:sz w:val="20"/>
            <w:color w:val="0000ff"/>
          </w:rPr>
          <w:t xml:space="preserve">87</w:t>
        </w:r>
      </w:hyperlink>
      <w:r>
        <w:rPr>
          <w:sz w:val="20"/>
        </w:rPr>
        <w:t xml:space="preserve"> Лесного кодекса Российской Федерации, Федеральным </w:t>
      </w:r>
      <w:hyperlink w:history="0" r:id="rId9"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руководствуясь </w:t>
      </w:r>
      <w:hyperlink w:history="0" r:id="rId10" w:tooltip="Постановление Новокузнецкого городского Совета народных депутатов от 07.12.2009 N 11/117 (ред. от 29.11.2022) &quot;О принятии Устава города Новокузнецка в новой редакции&quot; (принято городским Советом народных депутатов 24.11.2009) (вместе с &quot;Уставом Новокузнецкого городского округа&quot;) (Зарегистрировано в Управлении Минюста России по Кемеровской области 29.12.2009 N RU423100002009001) (с изм. и доп., вступающими в силу с 01.01.2023) {КонсультантПлюс}">
        <w:r>
          <w:rPr>
            <w:sz w:val="20"/>
            <w:color w:val="0000ff"/>
          </w:rPr>
          <w:t xml:space="preserve">пунктом 28 части 2 статьи 28</w:t>
        </w:r>
      </w:hyperlink>
      <w:r>
        <w:rPr>
          <w:sz w:val="20"/>
        </w:rPr>
        <w:t xml:space="preserve"> и </w:t>
      </w:r>
      <w:hyperlink w:history="0" r:id="rId11" w:tooltip="Постановление Новокузнецкого городского Совета народных депутатов от 07.12.2009 N 11/117 (ред. от 29.11.2022) &quot;О принятии Устава города Новокузнецка в новой редакции&quot; (принято городским Советом народных депутатов 24.11.2009) (вместе с &quot;Уставом Новокузнецкого городского округа&quot;) (Зарегистрировано в Управлении Минюста России по Кемеровской области 29.12.2009 N RU423100002009001) (с изм. и доп., вступающими в силу с 01.01.2023) {КонсультантПлюс}">
        <w:r>
          <w:rPr>
            <w:sz w:val="20"/>
            <w:color w:val="0000ff"/>
          </w:rPr>
          <w:t xml:space="preserve">статьей 33</w:t>
        </w:r>
      </w:hyperlink>
      <w:r>
        <w:rPr>
          <w:sz w:val="20"/>
        </w:rPr>
        <w:t xml:space="preserve"> Устава Новокузнецкого городского округа, Новокузнецкий городской Совет народных депутатов решил:</w:t>
      </w:r>
    </w:p>
    <w:p>
      <w:pPr>
        <w:pStyle w:val="0"/>
        <w:spacing w:before="200" w:line-rule="auto"/>
        <w:ind w:firstLine="540"/>
        <w:jc w:val="both"/>
      </w:pPr>
      <w:r>
        <w:rPr>
          <w:sz w:val="20"/>
        </w:rPr>
        <w:t xml:space="preserve">1. Утвердить лесохозяйственный </w:t>
      </w:r>
      <w:hyperlink w:history="0" w:anchor="P37" w:tooltip="ЛЕСОХОЗЯЙСТВЕННЫЙ РЕГЛАМЕНТ">
        <w:r>
          <w:rPr>
            <w:sz w:val="20"/>
            <w:color w:val="0000ff"/>
          </w:rPr>
          <w:t xml:space="preserve">регламент</w:t>
        </w:r>
      </w:hyperlink>
      <w:r>
        <w:rPr>
          <w:sz w:val="20"/>
        </w:rPr>
        <w:t xml:space="preserve"> городских лесов Новокузнецкого городского округа согласно приложению к настоящему Решению.</w:t>
      </w:r>
    </w:p>
    <w:p>
      <w:pPr>
        <w:pStyle w:val="0"/>
        <w:spacing w:before="200" w:line-rule="auto"/>
        <w:ind w:firstLine="540"/>
        <w:jc w:val="both"/>
      </w:pPr>
      <w:r>
        <w:rPr>
          <w:sz w:val="20"/>
        </w:rPr>
        <w:t xml:space="preserve">2. Признать утратившим силу </w:t>
      </w:r>
      <w:hyperlink w:history="0" r:id="rId12" w:tooltip="Решение Новокузнецкого городского Совета народных депутатов от 29.01.2014 N 2/7 &quot;Об утверждении лесохозяйственного регламента городских лесов города Новокузнецка Кемеровской области&quot; (принято городским Советом народных депутатов 28.01.2014) ------------ Утратил силу или отменен {КонсультантПлюс}">
        <w:r>
          <w:rPr>
            <w:sz w:val="20"/>
            <w:color w:val="0000ff"/>
          </w:rPr>
          <w:t xml:space="preserve">Решение</w:t>
        </w:r>
      </w:hyperlink>
      <w:r>
        <w:rPr>
          <w:sz w:val="20"/>
        </w:rPr>
        <w:t xml:space="preserve"> Новокузнецкого городского Совета народных депутатов от 29.01.2014 N 2/7 "Об утверждении лесохозяйственного регламента городских лесов города Новокузнецка Кемеровской области".</w:t>
      </w:r>
    </w:p>
    <w:p>
      <w:pPr>
        <w:pStyle w:val="0"/>
        <w:spacing w:before="200" w:line-rule="auto"/>
        <w:ind w:firstLine="540"/>
        <w:jc w:val="both"/>
      </w:pPr>
      <w:r>
        <w:rPr>
          <w:sz w:val="20"/>
        </w:rPr>
        <w:t xml:space="preserve">3. Настоящее Решение вступает в силу со дня, следующего за днем его официального опубликования.</w:t>
      </w:r>
    </w:p>
    <w:p>
      <w:pPr>
        <w:pStyle w:val="0"/>
        <w:spacing w:before="200" w:line-rule="auto"/>
        <w:ind w:firstLine="540"/>
        <w:jc w:val="both"/>
      </w:pPr>
      <w:r>
        <w:rPr>
          <w:sz w:val="20"/>
        </w:rPr>
        <w:t xml:space="preserve">4. Контроль за исполнением настоящего Решения возложить на администрацию города Новокузнецка и комитеты Новокузнецкого городского Совета народных депутатов: по развитию городского хозяйства и экологии (А.Н. Кузнецов), по развитию местного самоуправления и безопасности (О.И. Кшижинская).</w:t>
      </w:r>
    </w:p>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С.И.КОРНЕЕВ</w:t>
      </w:r>
    </w:p>
    <w:p>
      <w:pPr>
        <w:pStyle w:val="0"/>
        <w:ind w:firstLine="540"/>
        <w:jc w:val="both"/>
      </w:pPr>
      <w:r>
        <w:rPr>
          <w:sz w:val="20"/>
        </w:rPr>
      </w:r>
    </w:p>
    <w:p>
      <w:pPr>
        <w:pStyle w:val="0"/>
        <w:jc w:val="right"/>
      </w:pPr>
      <w:r>
        <w:rPr>
          <w:sz w:val="20"/>
        </w:rPr>
        <w:t xml:space="preserve">Глава</w:t>
      </w:r>
    </w:p>
    <w:p>
      <w:pPr>
        <w:pStyle w:val="0"/>
        <w:jc w:val="right"/>
      </w:pPr>
      <w:r>
        <w:rPr>
          <w:sz w:val="20"/>
        </w:rPr>
        <w:t xml:space="preserve">города Новокузнецка</w:t>
      </w:r>
    </w:p>
    <w:p>
      <w:pPr>
        <w:pStyle w:val="0"/>
        <w:jc w:val="right"/>
      </w:pPr>
      <w:r>
        <w:rPr>
          <w:sz w:val="20"/>
        </w:rPr>
        <w:t xml:space="preserve">С.Н.КУЗНЕЦОВ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14.09.2016 N 12/159</w:t>
      </w:r>
    </w:p>
    <w:p>
      <w:pPr>
        <w:pStyle w:val="0"/>
        <w:ind w:firstLine="540"/>
        <w:jc w:val="both"/>
      </w:pPr>
      <w:r>
        <w:rPr>
          <w:sz w:val="20"/>
        </w:rPr>
      </w:r>
    </w:p>
    <w:bookmarkStart w:id="37" w:name="P37"/>
    <w:bookmarkEnd w:id="37"/>
    <w:p>
      <w:pPr>
        <w:pStyle w:val="2"/>
        <w:jc w:val="center"/>
      </w:pPr>
      <w:r>
        <w:rPr>
          <w:sz w:val="20"/>
        </w:rPr>
        <w:t xml:space="preserve">ЛЕСОХОЗЯЙСТВЕННЫЙ РЕГЛАМЕНТ</w:t>
      </w:r>
    </w:p>
    <w:p>
      <w:pPr>
        <w:pStyle w:val="2"/>
        <w:jc w:val="center"/>
      </w:pPr>
      <w:r>
        <w:rPr>
          <w:sz w:val="20"/>
        </w:rPr>
        <w:t xml:space="preserve">ГОРОДСКИХ ЛЕСОВ НОВОКУЗНЕЦКОГО ГОРОДСКОГО ОКРУГА</w:t>
      </w:r>
    </w:p>
    <w:p>
      <w:pPr>
        <w:pStyle w:val="0"/>
        <w:ind w:firstLine="540"/>
        <w:jc w:val="both"/>
      </w:pPr>
      <w:r>
        <w:rPr>
          <w:sz w:val="20"/>
        </w:rPr>
      </w:r>
    </w:p>
    <w:p>
      <w:pPr>
        <w:pStyle w:val="0"/>
        <w:outlineLvl w:val="1"/>
        <w:jc w:val="center"/>
      </w:pPr>
      <w:r>
        <w:rPr>
          <w:sz w:val="20"/>
        </w:rPr>
        <w:t xml:space="preserve">Введение</w:t>
      </w:r>
    </w:p>
    <w:p>
      <w:pPr>
        <w:pStyle w:val="0"/>
        <w:ind w:firstLine="540"/>
        <w:jc w:val="both"/>
      </w:pPr>
      <w:r>
        <w:rPr>
          <w:sz w:val="20"/>
        </w:rPr>
      </w:r>
    </w:p>
    <w:p>
      <w:pPr>
        <w:pStyle w:val="0"/>
        <w:outlineLvl w:val="2"/>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Лес - важный фактор в экологическом равновесии биосферы, крупнейший накопитель солнечной энергии и биологической массы, один из источников кислорода на Земле.</w:t>
      </w:r>
    </w:p>
    <w:p>
      <w:pPr>
        <w:pStyle w:val="0"/>
        <w:spacing w:before="200" w:line-rule="auto"/>
        <w:ind w:firstLine="540"/>
        <w:jc w:val="both"/>
      </w:pPr>
      <w:r>
        <w:rPr>
          <w:sz w:val="20"/>
        </w:rPr>
        <w:t xml:space="preserve">В настоящее время растет роль зеленых зон вокруг населенных пунктов как территорий, где не только сохраняются природные комплексы, но и изучаются природные процессы, решаются проблемы наиболее рационального использования и охраны природных ресурсов.</w:t>
      </w:r>
    </w:p>
    <w:p>
      <w:pPr>
        <w:pStyle w:val="0"/>
        <w:spacing w:before="200" w:line-rule="auto"/>
        <w:ind w:firstLine="540"/>
        <w:jc w:val="both"/>
      </w:pPr>
      <w:r>
        <w:rPr>
          <w:sz w:val="20"/>
        </w:rPr>
        <w:t xml:space="preserve">На территории города Новокузнецка расположены городские леса общей площадью 5531,0 га. По целевому назначению городские леса являются защитными, выполняют функции защиты природных и иных объектов и подлежат освоению в целях сохранения средообразующих, водоохранных, защитных, санитарно-гигиенических, оздоровительных и иных полезных функций лесов.</w:t>
      </w:r>
    </w:p>
    <w:p>
      <w:pPr>
        <w:pStyle w:val="0"/>
        <w:spacing w:before="200" w:line-rule="auto"/>
        <w:ind w:firstLine="540"/>
        <w:jc w:val="both"/>
      </w:pPr>
      <w:r>
        <w:rPr>
          <w:sz w:val="20"/>
        </w:rPr>
        <w:t xml:space="preserve">Лесные насаждения, находящиеся на землях Новокузнецкого городского округа (далее также - город Новокузнецк, городской округ, город), являются источником кислорода, уменьшают концентрацию вредных выбросов промышленного производства, обогащают воздух фитонцидами, снижают уровень шума и являются местом отдыха населения города.</w:t>
      </w:r>
    </w:p>
    <w:p>
      <w:pPr>
        <w:pStyle w:val="0"/>
        <w:spacing w:before="200" w:line-rule="auto"/>
        <w:ind w:firstLine="540"/>
        <w:jc w:val="both"/>
      </w:pPr>
      <w:r>
        <w:rPr>
          <w:sz w:val="20"/>
        </w:rPr>
        <w:t xml:space="preserve">В этой связи важными задачами являются разработка эффективной и рациональной системы ведения лесного хозяйства, обеспечивающей поддержание биологического разнообразия и устойчивое развитие лесных насаждений, предотвращение и снижение рекреационной дигрессии лесной среды; охрана дикой фауны; благоустройство территорий городских лесов для улучшения условий отдыха населения города; обеспечение взаимосвязи мероприятий, направленных на рациональное природопользование и сохранение лесной среды.</w:t>
      </w:r>
    </w:p>
    <w:p>
      <w:pPr>
        <w:pStyle w:val="0"/>
        <w:spacing w:before="200" w:line-rule="auto"/>
        <w:ind w:firstLine="540"/>
        <w:jc w:val="both"/>
      </w:pPr>
      <w:r>
        <w:rPr>
          <w:sz w:val="20"/>
        </w:rPr>
        <w:t xml:space="preserve">Сохранение городских лесов возможно лишь при активном лесохозяйственном вмешательстве в развитие природного комплекса, заключающемся в проведении рубок ухода за лесом, санитарных рубок, замене фаутных насаждений и восстановлении хвойных насаждений.</w:t>
      </w:r>
    </w:p>
    <w:p>
      <w:pPr>
        <w:pStyle w:val="0"/>
        <w:spacing w:before="200" w:line-rule="auto"/>
        <w:ind w:firstLine="540"/>
        <w:jc w:val="both"/>
      </w:pPr>
      <w:r>
        <w:rPr>
          <w:sz w:val="20"/>
        </w:rPr>
        <w:t xml:space="preserve">Организация отдыха населения в природной обстановке городских лесов ставит перед лесным хозяйством города Новокузнецка задачу по сохранению и улучшению окружающей среды в условиях возрастающих рекреационных нагрузок на лес.</w:t>
      </w:r>
    </w:p>
    <w:p>
      <w:pPr>
        <w:pStyle w:val="0"/>
        <w:spacing w:before="200" w:line-rule="auto"/>
        <w:ind w:firstLine="540"/>
        <w:jc w:val="both"/>
      </w:pPr>
      <w:r>
        <w:rPr>
          <w:sz w:val="20"/>
        </w:rPr>
        <w:t xml:space="preserve">Проблема отдыха в городских лесах охватывает целый ряд вопросов, связанных с преобразованием некоторых видов ландшафтов с целью их улучшения, а также обеспечения отдыхающих удобными и живописными местами отдыха.</w:t>
      </w:r>
    </w:p>
    <w:p>
      <w:pPr>
        <w:pStyle w:val="0"/>
        <w:spacing w:before="200" w:line-rule="auto"/>
        <w:ind w:firstLine="540"/>
        <w:jc w:val="both"/>
      </w:pPr>
      <w:r>
        <w:rPr>
          <w:sz w:val="20"/>
        </w:rPr>
        <w:t xml:space="preserve">Настоящий лесохозяйственный регламент, являющийся основой для осуществления использования, охраны, защиты и воспроизводства лесов, расположенных в границах земель городского округа, разработан в соответствии со </w:t>
      </w:r>
      <w:hyperlink w:history="0" r:id="rId13" w:tooltip="&quot;Лесной кодекс Российской Федерации&quot; от 04.12.2006 N 200-ФЗ (ред. от 29.12.2022) {КонсультантПлюс}">
        <w:r>
          <w:rPr>
            <w:sz w:val="20"/>
            <w:color w:val="0000ff"/>
          </w:rPr>
          <w:t xml:space="preserve">статьей 84</w:t>
        </w:r>
      </w:hyperlink>
      <w:r>
        <w:rPr>
          <w:sz w:val="20"/>
        </w:rPr>
        <w:t xml:space="preserve"> Лесного кодекса Российской Федерации (далее - ЛК РФ) и </w:t>
      </w:r>
      <w:hyperlink w:history="0" r:id="rId14" w:tooltip="Ссылка на КонсультантПлюс">
        <w:r>
          <w:rPr>
            <w:sz w:val="20"/>
            <w:color w:val="0000ff"/>
          </w:rPr>
          <w:t xml:space="preserve">Приказом</w:t>
        </w:r>
      </w:hyperlink>
      <w:r>
        <w:rPr>
          <w:sz w:val="20"/>
        </w:rPr>
        <w:t xml:space="preserve"> Федерального агентства лесного хозяйства от 04.04.2012 N 126 "Об утверждении состава лесохозяйственных регламентов, порядка их разработки, сроков их действия и порядка внесения в них изменений" (далее - </w:t>
      </w:r>
      <w:hyperlink w:history="0" r:id="rId15" w:tooltip="Ссылка на КонсультантПлюс">
        <w:r>
          <w:rPr>
            <w:sz w:val="20"/>
            <w:color w:val="0000ff"/>
          </w:rPr>
          <w:t xml:space="preserve">приказ</w:t>
        </w:r>
      </w:hyperlink>
      <w:r>
        <w:rPr>
          <w:sz w:val="20"/>
        </w:rPr>
        <w:t xml:space="preserve"> N 126).</w:t>
      </w:r>
    </w:p>
    <w:p>
      <w:pPr>
        <w:pStyle w:val="0"/>
        <w:spacing w:before="200" w:line-rule="auto"/>
        <w:ind w:firstLine="540"/>
        <w:jc w:val="both"/>
      </w:pPr>
      <w:r>
        <w:rPr>
          <w:sz w:val="20"/>
        </w:rPr>
        <w:t xml:space="preserve">Лесохозяйственный регламент содержит свод нормативов и параметров комплексного использования городских лесов применительно к территории городского округа, лесорастительным условиям и определяет правовой режим лесных участков. Реализация лесохозяйственного регламента в городских лесах обеспечивается органами местного самоуправления Новокузнецкого городского округа в пределах их полномочий, определенных в соответствии со </w:t>
      </w:r>
      <w:hyperlink w:history="0" r:id="rId16" w:tooltip="&quot;Лесной кодекс Российской Федерации&quot; от 04.12.2006 N 200-ФЗ (ред. от 29.12.2022) {КонсультантПлюс}">
        <w:r>
          <w:rPr>
            <w:sz w:val="20"/>
            <w:color w:val="0000ff"/>
          </w:rPr>
          <w:t xml:space="preserve">статьями 81</w:t>
        </w:r>
      </w:hyperlink>
      <w:r>
        <w:rPr>
          <w:sz w:val="20"/>
        </w:rPr>
        <w:t xml:space="preserve"> - </w:t>
      </w:r>
      <w:hyperlink w:history="0" r:id="rId17" w:tooltip="&quot;Лесной кодекс Российской Федерации&quot; от 04.12.2006 N 200-ФЗ (ред. от 29.12.2022) {КонсультантПлюс}">
        <w:r>
          <w:rPr>
            <w:sz w:val="20"/>
            <w:color w:val="0000ff"/>
          </w:rPr>
          <w:t xml:space="preserve">84</w:t>
        </w:r>
      </w:hyperlink>
      <w:r>
        <w:rPr>
          <w:sz w:val="20"/>
        </w:rPr>
        <w:t xml:space="preserve"> ЛК РФ.</w:t>
      </w:r>
    </w:p>
    <w:p>
      <w:pPr>
        <w:pStyle w:val="0"/>
        <w:spacing w:before="200" w:line-rule="auto"/>
        <w:ind w:firstLine="540"/>
        <w:jc w:val="both"/>
      </w:pPr>
      <w:hyperlink w:history="0" r:id="rId18" w:tooltip="&quot;Лесной кодекс Российской Федерации&quot; от 04.12.2006 N 200-ФЗ (ред. от 29.12.2022) {КонсультантПлюс}">
        <w:r>
          <w:rPr>
            <w:sz w:val="20"/>
            <w:color w:val="0000ff"/>
          </w:rPr>
          <w:t xml:space="preserve">Часть 6 статьи 87</w:t>
        </w:r>
      </w:hyperlink>
      <w:r>
        <w:rPr>
          <w:sz w:val="20"/>
        </w:rPr>
        <w:t xml:space="preserve"> ЛК РФ устанавливает обязательность исполнения включенных в лесохозяйственный регламент требований всеми гражданами и юридическими лицами, осуществляющими использование, охрану, защиту, воспроизводство лесов.</w:t>
      </w:r>
    </w:p>
    <w:p>
      <w:pPr>
        <w:pStyle w:val="0"/>
        <w:spacing w:before="200" w:line-rule="auto"/>
        <w:ind w:firstLine="540"/>
        <w:jc w:val="both"/>
      </w:pPr>
      <w:r>
        <w:rPr>
          <w:sz w:val="20"/>
        </w:rPr>
        <w:t xml:space="preserve">В соответствии со </w:t>
      </w:r>
      <w:hyperlink w:history="0" r:id="rId19" w:tooltip="&quot;Лесной кодекс Российской Федерации&quot; от 04.12.2006 N 200-ФЗ (ред. от 29.12.2022) {КонсультантПлюс}">
        <w:r>
          <w:rPr>
            <w:sz w:val="20"/>
            <w:color w:val="0000ff"/>
          </w:rPr>
          <w:t xml:space="preserve">статьями 24</w:t>
        </w:r>
      </w:hyperlink>
      <w:r>
        <w:rPr>
          <w:sz w:val="20"/>
        </w:rPr>
        <w:t xml:space="preserve">, </w:t>
      </w:r>
      <w:hyperlink w:history="0" r:id="rId20" w:tooltip="&quot;Лесной кодекс Российской Федерации&quot; от 04.12.2006 N 200-ФЗ (ред. от 29.12.2022) {КонсультантПлюс}">
        <w:r>
          <w:rPr>
            <w:sz w:val="20"/>
            <w:color w:val="0000ff"/>
          </w:rPr>
          <w:t xml:space="preserve">51</w:t>
        </w:r>
      </w:hyperlink>
      <w:r>
        <w:rPr>
          <w:sz w:val="20"/>
        </w:rPr>
        <w:t xml:space="preserve"> и </w:t>
      </w:r>
      <w:hyperlink w:history="0" r:id="rId21" w:tooltip="&quot;Лесной кодекс Российской Федерации&quot; от 04.12.2006 N 200-ФЗ (ред. от 29.12.2022) {КонсультантПлюс}">
        <w:r>
          <w:rPr>
            <w:sz w:val="20"/>
            <w:color w:val="0000ff"/>
          </w:rPr>
          <w:t xml:space="preserve">61</w:t>
        </w:r>
      </w:hyperlink>
      <w:r>
        <w:rPr>
          <w:sz w:val="20"/>
        </w:rPr>
        <w:t xml:space="preserve"> ЛК РФ невыполнение настоящего лесохозяйственного регламента является основанием для расторжения договоров аренды лесных участков, договоров купли-продажи лесных насаждений,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pPr>
        <w:pStyle w:val="0"/>
        <w:spacing w:before="200" w:line-rule="auto"/>
        <w:ind w:firstLine="540"/>
        <w:jc w:val="both"/>
      </w:pPr>
      <w:r>
        <w:rPr>
          <w:sz w:val="20"/>
        </w:rPr>
        <w:t xml:space="preserve">Настоящий лесохозяйственный регламент составлен на десять лет.</w:t>
      </w:r>
    </w:p>
    <w:p>
      <w:pPr>
        <w:pStyle w:val="0"/>
        <w:spacing w:before="200" w:line-rule="auto"/>
        <w:ind w:firstLine="540"/>
        <w:jc w:val="both"/>
      </w:pPr>
      <w:r>
        <w:rPr>
          <w:sz w:val="20"/>
        </w:rPr>
        <w:t xml:space="preserve">На основании </w:t>
      </w:r>
      <w:hyperlink w:history="0" r:id="rId22" w:tooltip="Ссылка на КонсультантПлюс">
        <w:r>
          <w:rPr>
            <w:sz w:val="20"/>
            <w:color w:val="0000ff"/>
          </w:rPr>
          <w:t xml:space="preserve">приказа</w:t>
        </w:r>
      </w:hyperlink>
      <w:r>
        <w:rPr>
          <w:sz w:val="20"/>
        </w:rPr>
        <w:t xml:space="preserve"> N 126 внесение изменений в лесохозяйственный регламент допускается в случаях:</w:t>
      </w:r>
    </w:p>
    <w:p>
      <w:pPr>
        <w:pStyle w:val="0"/>
        <w:spacing w:before="200" w:line-rule="auto"/>
        <w:ind w:firstLine="540"/>
        <w:jc w:val="both"/>
      </w:pPr>
      <w:r>
        <w:rPr>
          <w:sz w:val="20"/>
        </w:rPr>
        <w:t xml:space="preserve">- изменения структуры и состояния лесов, выявленного при проведении лесоустройства или специальных обследований;</w:t>
      </w:r>
    </w:p>
    <w:p>
      <w:pPr>
        <w:pStyle w:val="0"/>
        <w:spacing w:before="200" w:line-rule="auto"/>
        <w:ind w:firstLine="540"/>
        <w:jc w:val="both"/>
      </w:pPr>
      <w:r>
        <w:rPr>
          <w:sz w:val="20"/>
        </w:rPr>
        <w:t xml:space="preserve">- изменения действующих нормативных правовых актов в области лесных отношений;</w:t>
      </w:r>
    </w:p>
    <w:p>
      <w:pPr>
        <w:pStyle w:val="0"/>
        <w:spacing w:before="200" w:line-rule="auto"/>
        <w:ind w:firstLine="540"/>
        <w:jc w:val="both"/>
      </w:pPr>
      <w:r>
        <w:rPr>
          <w:sz w:val="20"/>
        </w:rPr>
        <w:t xml:space="preserve">- иных случаях, предусмотренных законодательством Российской Федерации.</w:t>
      </w:r>
    </w:p>
    <w:p>
      <w:pPr>
        <w:pStyle w:val="0"/>
        <w:spacing w:before="200" w:line-rule="auto"/>
        <w:ind w:firstLine="540"/>
        <w:jc w:val="both"/>
      </w:pPr>
      <w:r>
        <w:rPr>
          <w:sz w:val="20"/>
        </w:rPr>
        <w:t xml:space="preserve">Внесение изменений в лесохозяйственный регламент осуществляется в порядке, установленном </w:t>
      </w:r>
      <w:hyperlink w:history="0" r:id="rId23" w:tooltip="Ссылка на КонсультантПлюс">
        <w:r>
          <w:rPr>
            <w:sz w:val="20"/>
            <w:color w:val="0000ff"/>
          </w:rPr>
          <w:t xml:space="preserve">пунктами 8</w:t>
        </w:r>
      </w:hyperlink>
      <w:r>
        <w:rPr>
          <w:sz w:val="20"/>
        </w:rPr>
        <w:t xml:space="preserve"> - </w:t>
      </w:r>
      <w:hyperlink w:history="0" r:id="rId24" w:tooltip="Ссылка на КонсультантПлюс">
        <w:r>
          <w:rPr>
            <w:sz w:val="20"/>
            <w:color w:val="0000ff"/>
          </w:rPr>
          <w:t xml:space="preserve">14 раздела III</w:t>
        </w:r>
      </w:hyperlink>
      <w:r>
        <w:rPr>
          <w:sz w:val="20"/>
        </w:rPr>
        <w:t xml:space="preserve"> Состава лесохозяйственных регламентов, порядка их разработки, сроков их действия и порядка внесения в них изменений, утвержденного приказом N 126. При внесении изменений в лесохозяйственный регламент анализируются материалы специальных обследований, материалы лесоустройства, рассчитываются новые нормативы, параметры и сроки разрешенного использования лесов и требования по охране, защите и воспроизводству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приложение N 1 в данном регламенте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Лесохозяйственный регламент разработан в соответствии с федеральными законами, постановлениями Правительства Российской Федерации, нормативными правовыми актами федеральных органов исполнительной власти, законами и нормативными правовыми актами Кемеровской области, которые указаны в приложении N 1 к настоящему лесохозяйственному регламенту.</w:t>
      </w:r>
    </w:p>
    <w:p>
      <w:pPr>
        <w:pStyle w:val="0"/>
        <w:spacing w:before="200" w:line-rule="auto"/>
        <w:ind w:firstLine="540"/>
        <w:jc w:val="both"/>
      </w:pPr>
      <w:r>
        <w:rPr>
          <w:sz w:val="20"/>
        </w:rPr>
        <w:t xml:space="preserve">В настоящем лесохозяйственном регламенте используются термины и определения согласно терминологическому словарю "Лесное хозяйство", изданному в 2002 году, на основании действующих государственных стандартов, отраслевых стандартов и других документов.</w:t>
      </w:r>
    </w:p>
    <w:p>
      <w:pPr>
        <w:pStyle w:val="0"/>
        <w:ind w:firstLine="540"/>
        <w:jc w:val="both"/>
      </w:pPr>
      <w:r>
        <w:rPr>
          <w:sz w:val="20"/>
        </w:rPr>
      </w:r>
    </w:p>
    <w:p>
      <w:pPr>
        <w:pStyle w:val="0"/>
        <w:outlineLvl w:val="2"/>
        <w:jc w:val="center"/>
      </w:pPr>
      <w:r>
        <w:rPr>
          <w:sz w:val="20"/>
        </w:rPr>
        <w:t xml:space="preserve">2. Задачи лесохозяйственного регламента</w:t>
      </w:r>
    </w:p>
    <w:p>
      <w:pPr>
        <w:pStyle w:val="0"/>
        <w:ind w:firstLine="540"/>
        <w:jc w:val="both"/>
      </w:pPr>
      <w:r>
        <w:rPr>
          <w:sz w:val="20"/>
        </w:rPr>
      </w:r>
    </w:p>
    <w:p>
      <w:pPr>
        <w:pStyle w:val="0"/>
        <w:ind w:firstLine="540"/>
        <w:jc w:val="both"/>
      </w:pPr>
      <w:r>
        <w:rPr>
          <w:sz w:val="20"/>
        </w:rPr>
        <w:t xml:space="preserve">В настоящем лесохозяйственном регламенте в отношении городских лесов, расположенных в границах Новокузнецкого городского округа, устанавливаются:</w:t>
      </w:r>
    </w:p>
    <w:p>
      <w:pPr>
        <w:pStyle w:val="0"/>
        <w:spacing w:before="200" w:line-rule="auto"/>
        <w:ind w:firstLine="540"/>
        <w:jc w:val="both"/>
      </w:pPr>
      <w:r>
        <w:rPr>
          <w:sz w:val="20"/>
        </w:rPr>
        <w:t xml:space="preserve">- виды разрешенного использования лесов;</w:t>
      </w:r>
    </w:p>
    <w:p>
      <w:pPr>
        <w:pStyle w:val="0"/>
        <w:spacing w:before="200" w:line-rule="auto"/>
        <w:ind w:firstLine="540"/>
        <w:jc w:val="both"/>
      </w:pPr>
      <w:r>
        <w:rPr>
          <w:sz w:val="20"/>
        </w:rPr>
        <w:t xml:space="preserve">- возрасты рубок, сроки использования лесов и другие параметры их разрешенного использования;</w:t>
      </w:r>
    </w:p>
    <w:p>
      <w:pPr>
        <w:pStyle w:val="0"/>
        <w:spacing w:before="200" w:line-rule="auto"/>
        <w:ind w:firstLine="540"/>
        <w:jc w:val="both"/>
      </w:pPr>
      <w:r>
        <w:rPr>
          <w:sz w:val="20"/>
        </w:rPr>
        <w:t xml:space="preserve">- ограничения использования лесов в случае запрета на осуществление одного или нескольких видов использования лесов, предусмотренных </w:t>
      </w:r>
      <w:hyperlink w:history="0" r:id="rId25"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запрета на проведение рубок, а также иные ограничения, установленные </w:t>
      </w:r>
      <w:hyperlink w:history="0" r:id="rId26"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и другими федеральными законами;</w:t>
      </w:r>
    </w:p>
    <w:p>
      <w:pPr>
        <w:pStyle w:val="0"/>
        <w:spacing w:before="200" w:line-rule="auto"/>
        <w:ind w:firstLine="540"/>
        <w:jc w:val="both"/>
      </w:pPr>
      <w:r>
        <w:rPr>
          <w:sz w:val="20"/>
        </w:rPr>
        <w:t xml:space="preserve">- требования к охране, защите, воспроизводству лесов.</w:t>
      </w:r>
    </w:p>
    <w:p>
      <w:pPr>
        <w:pStyle w:val="0"/>
        <w:spacing w:before="200" w:line-rule="auto"/>
        <w:ind w:firstLine="540"/>
        <w:jc w:val="both"/>
      </w:pPr>
      <w:r>
        <w:rPr>
          <w:sz w:val="20"/>
        </w:rPr>
        <w:t xml:space="preserve">Лес, как совокупность лесной растительности, земли, животного мира и других компонентов окружающей среды, имеет важное экологическое, экономическое и социальное значение. Для использования лесов в интересах человека без ущерба для окружающей среды необходимо произвести их инвентаризацию и организовать в них ведение лесного хозяйства.</w:t>
      </w:r>
    </w:p>
    <w:p>
      <w:pPr>
        <w:pStyle w:val="0"/>
        <w:spacing w:before="200" w:line-rule="auto"/>
        <w:ind w:firstLine="540"/>
        <w:jc w:val="both"/>
      </w:pPr>
      <w:r>
        <w:rPr>
          <w:sz w:val="20"/>
        </w:rPr>
        <w:t xml:space="preserve">Ведение лесного хозяйства должно обеспечивать:</w:t>
      </w:r>
    </w:p>
    <w:p>
      <w:pPr>
        <w:pStyle w:val="0"/>
        <w:spacing w:before="200" w:line-rule="auto"/>
        <w:ind w:firstLine="540"/>
        <w:jc w:val="both"/>
      </w:pPr>
      <w:r>
        <w:rPr>
          <w:sz w:val="20"/>
        </w:rPr>
        <w:t xml:space="preserve">- сохранение и усиление средообразующих, водоохранных, защитных, санитарно-гигиенических и других полезных свойств леса в интересах здоровья человека;</w:t>
      </w:r>
    </w:p>
    <w:p>
      <w:pPr>
        <w:pStyle w:val="0"/>
        <w:spacing w:before="200" w:line-rule="auto"/>
        <w:ind w:firstLine="540"/>
        <w:jc w:val="both"/>
      </w:pPr>
      <w:r>
        <w:rPr>
          <w:sz w:val="20"/>
        </w:rPr>
        <w:t xml:space="preserve">- воспроизводство, улучшение породного состава и качества лесов, повышение их продуктивности, охрану и защиту;</w:t>
      </w:r>
    </w:p>
    <w:p>
      <w:pPr>
        <w:pStyle w:val="0"/>
        <w:spacing w:before="200" w:line-rule="auto"/>
        <w:ind w:firstLine="540"/>
        <w:jc w:val="both"/>
      </w:pPr>
      <w:r>
        <w:rPr>
          <w:sz w:val="20"/>
        </w:rPr>
        <w:t xml:space="preserve">- повышение эффективности ведения лесного хозяйства на основе использования достижений науки, техники и передового опыта в этой области;</w:t>
      </w:r>
    </w:p>
    <w:p>
      <w:pPr>
        <w:pStyle w:val="0"/>
        <w:spacing w:before="200" w:line-rule="auto"/>
        <w:ind w:firstLine="540"/>
        <w:jc w:val="both"/>
      </w:pPr>
      <w:r>
        <w:rPr>
          <w:sz w:val="20"/>
        </w:rPr>
        <w:t xml:space="preserve">- сохранение биологического разнообразия, объектов историко-культурного и природного наследия.</w:t>
      </w:r>
    </w:p>
    <w:p>
      <w:pPr>
        <w:pStyle w:val="0"/>
        <w:spacing w:before="200" w:line-rule="auto"/>
        <w:ind w:firstLine="540"/>
        <w:jc w:val="both"/>
      </w:pPr>
      <w:r>
        <w:rPr>
          <w:sz w:val="20"/>
        </w:rPr>
        <w:t xml:space="preserve">В соответствии с </w:t>
      </w:r>
      <w:hyperlink w:history="0" r:id="rId27" w:tooltip="Ссылка на КонсультантПлюс">
        <w:r>
          <w:rPr>
            <w:sz w:val="20"/>
            <w:color w:val="0000ff"/>
          </w:rPr>
          <w:t xml:space="preserve">приказом</w:t>
        </w:r>
      </w:hyperlink>
      <w:r>
        <w:rPr>
          <w:sz w:val="20"/>
        </w:rPr>
        <w:t xml:space="preserve"> N 126 при разработке настоящего лесохозяйственного регламента выполнены следующие мероприятия:</w:t>
      </w:r>
    </w:p>
    <w:p>
      <w:pPr>
        <w:pStyle w:val="0"/>
        <w:spacing w:before="200" w:line-rule="auto"/>
        <w:ind w:firstLine="540"/>
        <w:jc w:val="both"/>
      </w:pPr>
      <w:r>
        <w:rPr>
          <w:sz w:val="20"/>
        </w:rPr>
        <w:t xml:space="preserve">- рассчитан ежегодный допустимый объем изъятия древесины в средневозрастных, приспевающих, спелых, перестойных лесных насаждениях при уходе за городскими лесами;</w:t>
      </w:r>
    </w:p>
    <w:p>
      <w:pPr>
        <w:pStyle w:val="0"/>
        <w:spacing w:before="200" w:line-rule="auto"/>
        <w:ind w:firstLine="540"/>
        <w:jc w:val="both"/>
      </w:pPr>
      <w:r>
        <w:rPr>
          <w:sz w:val="20"/>
        </w:rPr>
        <w:t xml:space="preserve">- рассчитан ежегодный объем изъятия древесины при всех видах рубок;</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заготовки и сбора недревесных лесных ресурсов;</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заготовки пищевых лесных ресурсов и сбора лекарственных растений;</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ведения охотничьего хозяйства (в том числе биотехнических мероприятий);</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ведения сельского хозяйства;</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осуществления научно-исследовательской и образовательной деятельности;</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осуществления рекреационной деятельности;</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создания лесных плантаций и их эксплуатации;</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выращивания лесных, плодовых, ягодных, декоративных растений и лекарственных растений;</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выполнения работ по геологическому изучению недр, для разработки месторождений полезных ископаемых;</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строительства, реконструкции, эксплуатации линий электропередач, линий связи, дорог, трубопроводов и других линейных объектов;</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переработки древесины и других лесных ресурсов;</w:t>
      </w:r>
    </w:p>
    <w:p>
      <w:pPr>
        <w:pStyle w:val="0"/>
        <w:spacing w:before="200" w:line-rule="auto"/>
        <w:ind w:firstLine="540"/>
        <w:jc w:val="both"/>
      </w:pPr>
      <w:r>
        <w:rPr>
          <w:sz w:val="20"/>
        </w:rPr>
        <w:t xml:space="preserve">- определены нормативы, параметры и сроки разрешенного использования городских лесов для религиозной деятельности;</w:t>
      </w:r>
    </w:p>
    <w:p>
      <w:pPr>
        <w:pStyle w:val="0"/>
        <w:spacing w:before="200" w:line-rule="auto"/>
        <w:ind w:firstLine="540"/>
        <w:jc w:val="both"/>
      </w:pPr>
      <w:r>
        <w:rPr>
          <w:sz w:val="20"/>
        </w:rPr>
        <w:t xml:space="preserve">- определены требования к охране, защите и воспроизводству лесов лесничества;</w:t>
      </w:r>
    </w:p>
    <w:p>
      <w:pPr>
        <w:pStyle w:val="0"/>
        <w:spacing w:before="200" w:line-rule="auto"/>
        <w:ind w:firstLine="540"/>
        <w:jc w:val="both"/>
      </w:pPr>
      <w:r>
        <w:rPr>
          <w:sz w:val="20"/>
        </w:rPr>
        <w:t xml:space="preserve">- установлены особенности требований к использованию городских лесов с учетом отнесения их к соответствующим лесорастительным зонам и районам.</w:t>
      </w:r>
    </w:p>
    <w:p>
      <w:pPr>
        <w:pStyle w:val="0"/>
        <w:ind w:firstLine="540"/>
        <w:jc w:val="both"/>
      </w:pPr>
      <w:r>
        <w:rPr>
          <w:sz w:val="20"/>
        </w:rPr>
      </w:r>
    </w:p>
    <w:p>
      <w:pPr>
        <w:pStyle w:val="0"/>
        <w:outlineLvl w:val="2"/>
        <w:jc w:val="center"/>
      </w:pPr>
      <w:r>
        <w:rPr>
          <w:sz w:val="20"/>
        </w:rPr>
        <w:t xml:space="preserve">3. Основание для разработки и сведения о разработчике</w:t>
      </w:r>
    </w:p>
    <w:p>
      <w:pPr>
        <w:pStyle w:val="0"/>
        <w:jc w:val="center"/>
      </w:pPr>
      <w:r>
        <w:rPr>
          <w:sz w:val="20"/>
        </w:rPr>
        <w:t xml:space="preserve">лесохозяйственного регламента</w:t>
      </w:r>
    </w:p>
    <w:p>
      <w:pPr>
        <w:pStyle w:val="0"/>
        <w:ind w:firstLine="540"/>
        <w:jc w:val="both"/>
      </w:pPr>
      <w:r>
        <w:rPr>
          <w:sz w:val="20"/>
        </w:rPr>
      </w:r>
    </w:p>
    <w:p>
      <w:pPr>
        <w:pStyle w:val="0"/>
        <w:ind w:firstLine="540"/>
        <w:jc w:val="both"/>
      </w:pPr>
      <w:r>
        <w:rPr>
          <w:sz w:val="20"/>
        </w:rPr>
        <w:t xml:space="preserve">Настоящий лесохозяйственный регламент разработан на основании договора на выполнение лесоустроительных работ в городских лесах города Новокузнецка N 06/161-09 ЛУ от 16.04.2009 филиалом "Запсиблеспроект" Федерального государственного унитарного предприятия "Рослесинфорг" (далее - ФГУП "Рослесинфорг"), действующим на основании Положения, утвержденного Приказом ФГУП "Рослесинфорг" от 10.11.2009 N 103.</w:t>
      </w:r>
    </w:p>
    <w:p>
      <w:pPr>
        <w:pStyle w:val="0"/>
        <w:spacing w:before="200" w:line-rule="auto"/>
        <w:ind w:firstLine="540"/>
        <w:jc w:val="both"/>
      </w:pPr>
      <w:r>
        <w:rPr>
          <w:sz w:val="20"/>
        </w:rPr>
        <w:t xml:space="preserve">Юридический адрес:</w:t>
      </w:r>
    </w:p>
    <w:p>
      <w:pPr>
        <w:pStyle w:val="0"/>
        <w:spacing w:before="200" w:line-rule="auto"/>
        <w:ind w:firstLine="540"/>
        <w:jc w:val="both"/>
      </w:pPr>
      <w:r>
        <w:rPr>
          <w:sz w:val="20"/>
        </w:rPr>
        <w:t xml:space="preserve">ФГУП "Рослесинфорг":</w:t>
      </w:r>
    </w:p>
    <w:p>
      <w:pPr>
        <w:pStyle w:val="0"/>
        <w:spacing w:before="200" w:line-rule="auto"/>
        <w:ind w:firstLine="540"/>
        <w:jc w:val="both"/>
      </w:pPr>
      <w:r>
        <w:rPr>
          <w:sz w:val="20"/>
        </w:rPr>
        <w:t xml:space="preserve">109316, г. Москва, Волгоградский пр-т, д. 45, строение 1.</w:t>
      </w:r>
    </w:p>
    <w:p>
      <w:pPr>
        <w:pStyle w:val="0"/>
        <w:spacing w:before="200" w:line-rule="auto"/>
        <w:ind w:firstLine="540"/>
        <w:jc w:val="both"/>
      </w:pPr>
      <w:r>
        <w:rPr>
          <w:sz w:val="20"/>
        </w:rPr>
        <w:t xml:space="preserve">Филиал "Запсиблеспроект" ФГУП "Рослесинфорг":</w:t>
      </w:r>
    </w:p>
    <w:p>
      <w:pPr>
        <w:pStyle w:val="0"/>
        <w:spacing w:before="200" w:line-rule="auto"/>
        <w:ind w:firstLine="540"/>
        <w:jc w:val="both"/>
      </w:pPr>
      <w:r>
        <w:rPr>
          <w:sz w:val="20"/>
        </w:rPr>
        <w:t xml:space="preserve">630048, Россия, г. Новосибирск, ул. Немировича-Данченко, 137/1,</w:t>
      </w:r>
    </w:p>
    <w:p>
      <w:pPr>
        <w:pStyle w:val="0"/>
        <w:spacing w:before="200" w:line-rule="auto"/>
        <w:ind w:firstLine="540"/>
        <w:jc w:val="both"/>
      </w:pPr>
      <w:r>
        <w:rPr>
          <w:sz w:val="20"/>
        </w:rPr>
        <w:t xml:space="preserve">тел./fax (383)-314-28-05/314-09-46,</w:t>
      </w:r>
    </w:p>
    <w:p>
      <w:pPr>
        <w:pStyle w:val="0"/>
        <w:spacing w:before="200" w:line-rule="auto"/>
        <w:ind w:firstLine="540"/>
        <w:jc w:val="both"/>
      </w:pPr>
      <w:r>
        <w:rPr>
          <w:sz w:val="20"/>
        </w:rPr>
        <w:t xml:space="preserve">e-mail: zapsib@lesgis.ru www.lesgis.ru,</w:t>
      </w:r>
    </w:p>
    <w:p>
      <w:pPr>
        <w:pStyle w:val="0"/>
        <w:spacing w:before="200" w:line-rule="auto"/>
        <w:ind w:firstLine="540"/>
        <w:jc w:val="both"/>
      </w:pPr>
      <w:r>
        <w:rPr>
          <w:sz w:val="20"/>
        </w:rPr>
        <w:t xml:space="preserve">ИНН/КПП 7705028865/540302001,</w:t>
      </w:r>
    </w:p>
    <w:p>
      <w:pPr>
        <w:pStyle w:val="0"/>
        <w:spacing w:before="200" w:line-rule="auto"/>
        <w:ind w:firstLine="540"/>
        <w:jc w:val="both"/>
      </w:pPr>
      <w:r>
        <w:rPr>
          <w:sz w:val="20"/>
        </w:rPr>
        <w:t xml:space="preserve">р/сч. 40502810044050100018 в Сибирском банке СБ РФ г. Новосибирск,</w:t>
      </w:r>
    </w:p>
    <w:p>
      <w:pPr>
        <w:pStyle w:val="0"/>
        <w:spacing w:before="200" w:line-rule="auto"/>
        <w:ind w:firstLine="540"/>
        <w:jc w:val="both"/>
      </w:pPr>
      <w:r>
        <w:rPr>
          <w:sz w:val="20"/>
        </w:rPr>
        <w:t xml:space="preserve">к/сч. 30101810500000000641 БИК 045004641 ОГРН 1037739350835.</w:t>
      </w:r>
    </w:p>
    <w:p>
      <w:pPr>
        <w:pStyle w:val="0"/>
        <w:spacing w:before="200" w:line-rule="auto"/>
        <w:ind w:firstLine="540"/>
        <w:jc w:val="both"/>
      </w:pPr>
      <w:r>
        <w:rPr>
          <w:sz w:val="20"/>
        </w:rPr>
        <w:t xml:space="preserve">Генеральный директор ФГУП "Рослесинфорг": Собгайда Андрей Николаевич, телефон: (495) 951-00-00.</w:t>
      </w:r>
    </w:p>
    <w:p>
      <w:pPr>
        <w:pStyle w:val="0"/>
        <w:spacing w:before="200" w:line-rule="auto"/>
        <w:ind w:firstLine="540"/>
        <w:jc w:val="both"/>
      </w:pPr>
      <w:r>
        <w:rPr>
          <w:sz w:val="20"/>
        </w:rPr>
        <w:t xml:space="preserve">И.о. директора филиала: Шимов Сергей Васильевич, телефон: (383) 314-12-55.</w:t>
      </w:r>
    </w:p>
    <w:p>
      <w:pPr>
        <w:pStyle w:val="0"/>
        <w:spacing w:before="200" w:line-rule="auto"/>
        <w:ind w:firstLine="540"/>
        <w:jc w:val="both"/>
      </w:pPr>
      <w:r>
        <w:rPr>
          <w:sz w:val="20"/>
        </w:rPr>
        <w:t xml:space="preserve">Ответственный исполнитель: руководитель департамента лесоустройства, лесного планирования и проектирования Солодько Владимир Иванович, телефон: (383) 315-39-76.</w:t>
      </w:r>
    </w:p>
    <w:p>
      <w:pPr>
        <w:pStyle w:val="0"/>
        <w:ind w:firstLine="540"/>
        <w:jc w:val="both"/>
      </w:pPr>
      <w:r>
        <w:rPr>
          <w:sz w:val="20"/>
        </w:rPr>
      </w:r>
    </w:p>
    <w:p>
      <w:pPr>
        <w:pStyle w:val="0"/>
        <w:outlineLvl w:val="2"/>
        <w:jc w:val="center"/>
      </w:pPr>
      <w:r>
        <w:rPr>
          <w:sz w:val="20"/>
        </w:rPr>
        <w:t xml:space="preserve">4. Информационная база для разработки лесохозяйственного</w:t>
      </w:r>
    </w:p>
    <w:p>
      <w:pPr>
        <w:pStyle w:val="0"/>
        <w:jc w:val="center"/>
      </w:pPr>
      <w:r>
        <w:rPr>
          <w:sz w:val="20"/>
        </w:rPr>
        <w:t xml:space="preserve">регламента</w:t>
      </w:r>
    </w:p>
    <w:p>
      <w:pPr>
        <w:pStyle w:val="0"/>
        <w:ind w:firstLine="540"/>
        <w:jc w:val="both"/>
      </w:pPr>
      <w:r>
        <w:rPr>
          <w:sz w:val="20"/>
        </w:rPr>
      </w:r>
    </w:p>
    <w:p>
      <w:pPr>
        <w:pStyle w:val="0"/>
        <w:ind w:firstLine="540"/>
        <w:jc w:val="both"/>
      </w:pPr>
      <w:r>
        <w:rPr>
          <w:sz w:val="20"/>
        </w:rPr>
        <w:t xml:space="preserve">При разработке настоящего лесохозяйственного регламента использовались материалы лесоустройства городских лесов города Новокузнецка 2009 года.</w:t>
      </w:r>
    </w:p>
    <w:p>
      <w:pPr>
        <w:pStyle w:val="0"/>
        <w:spacing w:before="200" w:line-rule="auto"/>
        <w:ind w:firstLine="540"/>
        <w:jc w:val="both"/>
      </w:pPr>
      <w:r>
        <w:rPr>
          <w:sz w:val="20"/>
        </w:rPr>
        <w:t xml:space="preserve">Лесоустройство городских лесов города Новокузнецка в 2009 году было выполнено силами департамента лесоустройства и проектных работ филиала "Запсиблеспроект" ФГУП "Рослесинфорг" на площади 4829,0 га. Остальная часть городских лесов площадью 702,0 га не устраивалась в связи с отсутствием финансирования.</w:t>
      </w:r>
    </w:p>
    <w:p>
      <w:pPr>
        <w:pStyle w:val="0"/>
        <w:spacing w:before="200" w:line-rule="auto"/>
        <w:ind w:firstLine="540"/>
        <w:jc w:val="both"/>
      </w:pPr>
      <w:r>
        <w:rPr>
          <w:sz w:val="20"/>
        </w:rPr>
        <w:t xml:space="preserve">Внесение изменений в лесохозяйственный регламент городских лесов города Новокузнецка выполнено в 2014 году в связи с принятием новых нормативных правовых актов, внесением изменений в некоторые нормативные правовые акты, а также в связи с проведением работ по лесоустройству городских лесов на площади 702,0 га.</w:t>
      </w:r>
    </w:p>
    <w:p>
      <w:pPr>
        <w:pStyle w:val="0"/>
        <w:ind w:firstLine="540"/>
        <w:jc w:val="both"/>
      </w:pPr>
      <w:r>
        <w:rPr>
          <w:sz w:val="20"/>
        </w:rPr>
      </w:r>
    </w:p>
    <w:p>
      <w:pPr>
        <w:pStyle w:val="0"/>
        <w:outlineLvl w:val="2"/>
        <w:jc w:val="center"/>
      </w:pPr>
      <w:r>
        <w:rPr>
          <w:sz w:val="20"/>
        </w:rPr>
        <w:t xml:space="preserve">5. Характеристика лесоустроительных работ</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72"/>
        <w:gridCol w:w="1417"/>
        <w:gridCol w:w="2381"/>
      </w:tblGrid>
      <w:tr>
        <w:tc>
          <w:tcPr>
            <w:tcW w:w="5272" w:type="dxa"/>
          </w:tcPr>
          <w:p>
            <w:pPr>
              <w:pStyle w:val="0"/>
              <w:jc w:val="center"/>
            </w:pPr>
            <w:r>
              <w:rPr>
                <w:sz w:val="20"/>
              </w:rPr>
              <w:t xml:space="preserve">Показатели</w:t>
            </w:r>
          </w:p>
        </w:tc>
        <w:tc>
          <w:tcPr>
            <w:tcW w:w="1417" w:type="dxa"/>
          </w:tcPr>
          <w:p>
            <w:pPr>
              <w:pStyle w:val="0"/>
              <w:jc w:val="center"/>
            </w:pPr>
            <w:r>
              <w:rPr>
                <w:sz w:val="20"/>
              </w:rPr>
              <w:t xml:space="preserve">Единица измерения</w:t>
            </w:r>
          </w:p>
        </w:tc>
        <w:tc>
          <w:tcPr>
            <w:tcW w:w="2381" w:type="dxa"/>
          </w:tcPr>
          <w:p>
            <w:pPr>
              <w:pStyle w:val="0"/>
              <w:jc w:val="center"/>
            </w:pPr>
            <w:r>
              <w:rPr>
                <w:sz w:val="20"/>
              </w:rPr>
              <w:t xml:space="preserve">Разряд лесоустройства - 1</w:t>
            </w:r>
          </w:p>
        </w:tc>
      </w:tr>
      <w:tr>
        <w:tc>
          <w:tcPr>
            <w:tcW w:w="5272" w:type="dxa"/>
          </w:tcPr>
          <w:p>
            <w:pPr>
              <w:pStyle w:val="0"/>
            </w:pPr>
            <w:r>
              <w:rPr>
                <w:sz w:val="20"/>
              </w:rPr>
              <w:t xml:space="preserve">1. Площадь лесоустройства 2009, 2014 годов, всего</w:t>
            </w:r>
          </w:p>
        </w:tc>
        <w:tc>
          <w:tcPr>
            <w:tcW w:w="1417" w:type="dxa"/>
          </w:tcPr>
          <w:p>
            <w:pPr>
              <w:pStyle w:val="0"/>
              <w:jc w:val="center"/>
            </w:pPr>
            <w:r>
              <w:rPr>
                <w:sz w:val="20"/>
              </w:rPr>
              <w:t xml:space="preserve">га</w:t>
            </w:r>
          </w:p>
        </w:tc>
        <w:tc>
          <w:tcPr>
            <w:tcW w:w="2381" w:type="dxa"/>
          </w:tcPr>
          <w:p>
            <w:pPr>
              <w:pStyle w:val="0"/>
              <w:jc w:val="center"/>
            </w:pPr>
            <w:r>
              <w:rPr>
                <w:sz w:val="20"/>
              </w:rPr>
              <w:t xml:space="preserve">5531,0</w:t>
            </w:r>
          </w:p>
        </w:tc>
      </w:tr>
      <w:tr>
        <w:tc>
          <w:tcPr>
            <w:tcW w:w="5272" w:type="dxa"/>
          </w:tcPr>
          <w:p>
            <w:pPr>
              <w:pStyle w:val="0"/>
            </w:pPr>
            <w:r>
              <w:rPr>
                <w:sz w:val="20"/>
              </w:rPr>
              <w:t xml:space="preserve">в том числе с применением аэрофотосъемки</w:t>
            </w:r>
          </w:p>
        </w:tc>
        <w:tc>
          <w:tcPr>
            <w:tcW w:w="1417" w:type="dxa"/>
          </w:tcPr>
          <w:p>
            <w:pPr>
              <w:pStyle w:val="0"/>
              <w:jc w:val="center"/>
            </w:pPr>
            <w:r>
              <w:rPr>
                <w:sz w:val="20"/>
              </w:rPr>
              <w:t xml:space="preserve">га</w:t>
            </w:r>
          </w:p>
        </w:tc>
        <w:tc>
          <w:tcPr>
            <w:tcW w:w="2381" w:type="dxa"/>
          </w:tcPr>
          <w:p>
            <w:pPr>
              <w:pStyle w:val="0"/>
              <w:jc w:val="center"/>
            </w:pPr>
            <w:r>
              <w:rPr>
                <w:sz w:val="20"/>
              </w:rPr>
              <w:t xml:space="preserve">5531,0</w:t>
            </w:r>
          </w:p>
        </w:tc>
      </w:tr>
      <w:tr>
        <w:tc>
          <w:tcPr>
            <w:tcW w:w="5272" w:type="dxa"/>
          </w:tcPr>
          <w:p>
            <w:pPr>
              <w:pStyle w:val="0"/>
            </w:pPr>
            <w:r>
              <w:rPr>
                <w:sz w:val="20"/>
              </w:rPr>
              <w:t xml:space="preserve">2. Количество кварталов</w:t>
            </w:r>
          </w:p>
        </w:tc>
        <w:tc>
          <w:tcPr>
            <w:tcW w:w="1417" w:type="dxa"/>
          </w:tcPr>
          <w:p>
            <w:pPr>
              <w:pStyle w:val="0"/>
              <w:jc w:val="center"/>
            </w:pPr>
            <w:r>
              <w:rPr>
                <w:sz w:val="20"/>
              </w:rPr>
              <w:t xml:space="preserve">шт.</w:t>
            </w:r>
          </w:p>
        </w:tc>
        <w:tc>
          <w:tcPr>
            <w:tcW w:w="2381" w:type="dxa"/>
          </w:tcPr>
          <w:p>
            <w:pPr>
              <w:pStyle w:val="0"/>
              <w:jc w:val="center"/>
            </w:pPr>
            <w:r>
              <w:rPr>
                <w:sz w:val="20"/>
              </w:rPr>
              <w:t xml:space="preserve">115</w:t>
            </w:r>
          </w:p>
        </w:tc>
      </w:tr>
      <w:tr>
        <w:tc>
          <w:tcPr>
            <w:tcW w:w="5272" w:type="dxa"/>
          </w:tcPr>
          <w:p>
            <w:pPr>
              <w:pStyle w:val="0"/>
            </w:pPr>
            <w:r>
              <w:rPr>
                <w:sz w:val="20"/>
              </w:rPr>
              <w:t xml:space="preserve">3. Количество выделов</w:t>
            </w:r>
          </w:p>
        </w:tc>
        <w:tc>
          <w:tcPr>
            <w:tcW w:w="1417" w:type="dxa"/>
          </w:tcPr>
          <w:p>
            <w:pPr>
              <w:pStyle w:val="0"/>
              <w:jc w:val="center"/>
            </w:pPr>
            <w:r>
              <w:rPr>
                <w:sz w:val="20"/>
              </w:rPr>
              <w:t xml:space="preserve">шт.</w:t>
            </w:r>
          </w:p>
        </w:tc>
        <w:tc>
          <w:tcPr>
            <w:tcW w:w="2381" w:type="dxa"/>
          </w:tcPr>
          <w:p>
            <w:pPr>
              <w:pStyle w:val="0"/>
              <w:jc w:val="center"/>
            </w:pPr>
            <w:r>
              <w:rPr>
                <w:sz w:val="20"/>
              </w:rPr>
              <w:t xml:space="preserve">2083</w:t>
            </w:r>
          </w:p>
        </w:tc>
      </w:tr>
      <w:tr>
        <w:tc>
          <w:tcPr>
            <w:tcW w:w="5272" w:type="dxa"/>
          </w:tcPr>
          <w:p>
            <w:pPr>
              <w:pStyle w:val="0"/>
            </w:pPr>
            <w:r>
              <w:rPr>
                <w:sz w:val="20"/>
              </w:rPr>
              <w:t xml:space="preserve">4. Средняя площадь квартала</w:t>
            </w:r>
          </w:p>
        </w:tc>
        <w:tc>
          <w:tcPr>
            <w:tcW w:w="1417" w:type="dxa"/>
          </w:tcPr>
          <w:p>
            <w:pPr>
              <w:pStyle w:val="0"/>
              <w:jc w:val="center"/>
            </w:pPr>
            <w:r>
              <w:rPr>
                <w:sz w:val="20"/>
              </w:rPr>
              <w:t xml:space="preserve">га</w:t>
            </w:r>
          </w:p>
        </w:tc>
        <w:tc>
          <w:tcPr>
            <w:tcW w:w="2381" w:type="dxa"/>
          </w:tcPr>
          <w:p>
            <w:pPr>
              <w:pStyle w:val="0"/>
              <w:jc w:val="center"/>
            </w:pPr>
            <w:r>
              <w:rPr>
                <w:sz w:val="20"/>
              </w:rPr>
              <w:t xml:space="preserve">48,0</w:t>
            </w:r>
          </w:p>
        </w:tc>
      </w:tr>
      <w:tr>
        <w:tc>
          <w:tcPr>
            <w:tcW w:w="5272" w:type="dxa"/>
          </w:tcPr>
          <w:p>
            <w:pPr>
              <w:pStyle w:val="0"/>
            </w:pPr>
            <w:r>
              <w:rPr>
                <w:sz w:val="20"/>
              </w:rPr>
              <w:t xml:space="preserve">5. Средняя площадь выдела</w:t>
            </w:r>
          </w:p>
        </w:tc>
        <w:tc>
          <w:tcPr>
            <w:tcW w:w="1417" w:type="dxa"/>
          </w:tcPr>
          <w:p>
            <w:pPr>
              <w:pStyle w:val="0"/>
              <w:jc w:val="center"/>
            </w:pPr>
            <w:r>
              <w:rPr>
                <w:sz w:val="20"/>
              </w:rPr>
              <w:t xml:space="preserve">га</w:t>
            </w:r>
          </w:p>
        </w:tc>
        <w:tc>
          <w:tcPr>
            <w:tcW w:w="2381" w:type="dxa"/>
          </w:tcPr>
          <w:p>
            <w:pPr>
              <w:pStyle w:val="0"/>
              <w:jc w:val="center"/>
            </w:pPr>
            <w:r>
              <w:rPr>
                <w:sz w:val="20"/>
              </w:rPr>
              <w:t xml:space="preserve">2,7</w:t>
            </w:r>
          </w:p>
        </w:tc>
      </w:tr>
    </w:tbl>
    <w:p>
      <w:pPr>
        <w:pStyle w:val="0"/>
        <w:ind w:firstLine="540"/>
        <w:jc w:val="both"/>
      </w:pPr>
      <w:r>
        <w:rPr>
          <w:sz w:val="20"/>
        </w:rPr>
      </w:r>
    </w:p>
    <w:p>
      <w:pPr>
        <w:pStyle w:val="0"/>
        <w:ind w:firstLine="540"/>
        <w:jc w:val="both"/>
      </w:pPr>
      <w:r>
        <w:rPr>
          <w:sz w:val="20"/>
        </w:rPr>
        <w:t xml:space="preserve">Полевые лесоустроительные работы проводились по I разряду в соответствии с требованиями Лесоустроительной </w:t>
      </w:r>
      <w:hyperlink w:history="0" r:id="rId28" w:tooltip="Приказ Рослесхоза от 12.12.2011 N 516 &quot;Об утверждении Лесоустроительной инструкции&quot; (Зарегистрировано в Минюсте РФ 06.03.2012 N 23413) ------------ Утратил силу или отменен {КонсультантПлюс}">
        <w:r>
          <w:rPr>
            <w:sz w:val="20"/>
            <w:color w:val="0000ff"/>
          </w:rPr>
          <w:t xml:space="preserve">инструкции</w:t>
        </w:r>
      </w:hyperlink>
      <w:r>
        <w:rPr>
          <w:sz w:val="20"/>
        </w:rPr>
        <w:t xml:space="preserve">, утвержденной Приказом Федерального агентства лесного хозяйства от 12.12.2011 N 516.</w:t>
      </w:r>
    </w:p>
    <w:p>
      <w:pPr>
        <w:pStyle w:val="0"/>
        <w:spacing w:before="200" w:line-rule="auto"/>
        <w:ind w:firstLine="540"/>
        <w:jc w:val="both"/>
      </w:pPr>
      <w:r>
        <w:rPr>
          <w:sz w:val="20"/>
        </w:rPr>
        <w:t xml:space="preserve">Границы кварталов установлены с использованием естественных рубежей. Лесоустроительные знаки (квартальные столбы) на устроенной территории не установлены.</w:t>
      </w:r>
    </w:p>
    <w:p>
      <w:pPr>
        <w:pStyle w:val="0"/>
        <w:spacing w:before="200" w:line-rule="auto"/>
        <w:ind w:firstLine="540"/>
        <w:jc w:val="both"/>
      </w:pPr>
      <w:r>
        <w:rPr>
          <w:sz w:val="20"/>
        </w:rPr>
        <w:t xml:space="preserve">В процессе проведения лесоустройства городских лесов важно было получить комплексное представление о лесном фонде как элементе географического ландшафта и установить степень их пригодности для организации отдыха населения.</w:t>
      </w:r>
    </w:p>
    <w:p>
      <w:pPr>
        <w:pStyle w:val="0"/>
        <w:spacing w:before="200" w:line-rule="auto"/>
        <w:ind w:firstLine="540"/>
        <w:jc w:val="both"/>
      </w:pPr>
      <w:r>
        <w:rPr>
          <w:sz w:val="20"/>
        </w:rPr>
        <w:t xml:space="preserve">Для каждого выдела, кроме таксационной характеристики, определялась и ландшафтная характеристика (тип ландшафта, устойчивость насаждений, проходимость и просматриваемость участка, стадия рекреационной деградации, рекреационная, эстетическая и санитарная оценки). Для типологической характеристики городских лесов использовалась схема типов леса, разработанная филиалом "Запсиблеспроект" ФГУП "Рослесинфорг". Корректирование запасов на 1 га, установленных глазомерным способом, производилось по стандартным таблицам Центрального научно-исследовательского института лесного хозяйства.</w:t>
      </w:r>
    </w:p>
    <w:p>
      <w:pPr>
        <w:pStyle w:val="0"/>
        <w:spacing w:before="200" w:line-rule="auto"/>
        <w:ind w:firstLine="540"/>
        <w:jc w:val="both"/>
      </w:pPr>
      <w:r>
        <w:rPr>
          <w:sz w:val="20"/>
        </w:rPr>
        <w:t xml:space="preserve">В качестве топогеоосновы для составления планово-картографических материалов лесоустройства использовались топокарты масштаба 1:10000, а также космические снимки спутниковой системы QuickBird - ООО "ГеоАльянс", трансформированные по программе MapPhoto.</w:t>
      </w:r>
    </w:p>
    <w:p>
      <w:pPr>
        <w:pStyle w:val="0"/>
        <w:spacing w:before="200" w:line-rule="auto"/>
        <w:ind w:firstLine="540"/>
        <w:jc w:val="both"/>
      </w:pPr>
      <w:r>
        <w:rPr>
          <w:sz w:val="20"/>
        </w:rPr>
        <w:t xml:space="preserve">При натурной таксации использовались космические снимки масштаба 1:10000.</w:t>
      </w:r>
    </w:p>
    <w:p>
      <w:pPr>
        <w:pStyle w:val="0"/>
        <w:spacing w:before="200" w:line-rule="auto"/>
        <w:ind w:firstLine="540"/>
        <w:jc w:val="both"/>
      </w:pPr>
      <w:r>
        <w:rPr>
          <w:sz w:val="20"/>
        </w:rPr>
        <w:t xml:space="preserve">Создание современных картографических и лесотаксационных баз данных на городские леса города Новокузнецка по материалам таксационных описаний, полученных в полевых условиях, и космическим снимкам осуществлялось с использованием комплексов лицензионных программ:</w:t>
      </w:r>
    </w:p>
    <w:p>
      <w:pPr>
        <w:pStyle w:val="0"/>
        <w:spacing w:before="200" w:line-rule="auto"/>
        <w:ind w:firstLine="540"/>
        <w:jc w:val="both"/>
      </w:pPr>
      <w:r>
        <w:rPr>
          <w:sz w:val="20"/>
        </w:rPr>
        <w:t xml:space="preserve">- MapEdit Pro версии 4.6.14 - 5.08, разработанные фирмой "Резидент" (Россия), для векторизации растровых изображений внутренней ситуации лесных кварталов;</w:t>
      </w:r>
    </w:p>
    <w:p>
      <w:pPr>
        <w:pStyle w:val="0"/>
        <w:spacing w:before="200" w:line-rule="auto"/>
        <w:ind w:firstLine="540"/>
        <w:jc w:val="both"/>
      </w:pPr>
      <w:r>
        <w:rPr>
          <w:sz w:val="20"/>
        </w:rPr>
        <w:t xml:space="preserve">- MapInfo Professional версии 6.5 - 7.0, разработанные фирмой "MapInfo Corporation" (США), для обработки материалов векторизации.</w:t>
      </w:r>
    </w:p>
    <w:p>
      <w:pPr>
        <w:pStyle w:val="0"/>
        <w:spacing w:before="200" w:line-rule="auto"/>
        <w:ind w:firstLine="540"/>
        <w:jc w:val="both"/>
      </w:pPr>
      <w:r>
        <w:rPr>
          <w:sz w:val="20"/>
        </w:rPr>
        <w:t xml:space="preserve">Для максимальной автоматизации и сокращения доли ручного труда оператора в филиале "Запсиблеспроект" ФГУП "Рослесинфорг" разработан комплекс сервисных программ по обработке материалов векторизации и созданию совмещенной лесотаксационной базы данных - "Комплекс", работающий в среде MapInfo Professional.</w:t>
      </w:r>
    </w:p>
    <w:p>
      <w:pPr>
        <w:pStyle w:val="0"/>
        <w:spacing w:before="200" w:line-rule="auto"/>
        <w:ind w:firstLine="540"/>
        <w:jc w:val="both"/>
      </w:pPr>
      <w:r>
        <w:rPr>
          <w:sz w:val="20"/>
        </w:rPr>
        <w:t xml:space="preserve">Все программные продукты работают в операционной системе Windows 98 XP, созданной фирмой "Microsoft Corporation" (США).</w:t>
      </w:r>
    </w:p>
    <w:p>
      <w:pPr>
        <w:pStyle w:val="0"/>
        <w:spacing w:before="200" w:line-rule="auto"/>
        <w:ind w:firstLine="540"/>
        <w:jc w:val="both"/>
      </w:pPr>
      <w:r>
        <w:rPr>
          <w:sz w:val="20"/>
        </w:rPr>
        <w:t xml:space="preserve">Лесотаксационная база создавалась по технологии, полностью разработанной на ФГУП "Рослесинфорг".</w:t>
      </w:r>
    </w:p>
    <w:p>
      <w:pPr>
        <w:pStyle w:val="0"/>
        <w:spacing w:before="200" w:line-rule="auto"/>
        <w:ind w:firstLine="540"/>
        <w:jc w:val="both"/>
      </w:pPr>
      <w:r>
        <w:rPr>
          <w:sz w:val="20"/>
        </w:rPr>
        <w:t xml:space="preserve">Для создания картографической основы, удовлетворяющей по точности требованиям, предъявляемым к лесоустроительным картам, производилось трансформирование аэрофотоснимков с использованием программы MapFoto. Целью обработки (трансформирования) одиночного аэрофотоснимка с произвольными углами наклона являлось построение фотокарты в растровом виде в принятой в России проекции Гаусса-Крюгера или в условной системе координат. В процессе трансформирования исключались ошибки на наклон снимка, рельеф, кривизну земли.</w:t>
      </w:r>
    </w:p>
    <w:p>
      <w:pPr>
        <w:pStyle w:val="0"/>
        <w:spacing w:before="200" w:line-rule="auto"/>
        <w:ind w:firstLine="540"/>
        <w:jc w:val="both"/>
      </w:pPr>
      <w:r>
        <w:rPr>
          <w:sz w:val="20"/>
        </w:rPr>
        <w:t xml:space="preserve">Далее производился процесс векторизации аэрофотоснимков в программе MapEdit, который представляет собой перевод растрового изображения (как совокупности цветных точек) лесной карты в векторный (цифровой) формат. Для каждого выдела сразу заполнялись номер квартала, номер выдела и содержание, например - река.</w:t>
      </w:r>
    </w:p>
    <w:p>
      <w:pPr>
        <w:pStyle w:val="0"/>
        <w:spacing w:before="200" w:line-rule="auto"/>
        <w:ind w:firstLine="540"/>
        <w:jc w:val="both"/>
      </w:pPr>
      <w:r>
        <w:rPr>
          <w:sz w:val="20"/>
        </w:rPr>
        <w:t xml:space="preserve">По окончании векторизации материалы поступали для дальнейшей обработки в MapInfo Professional. Комплекс сервисных программ позволяет автоматически произвести импорт файлов с материалами векторизации, создать таблицы с заданной структурой и занести в них нужную информацию, при необходимости объединив ее. Параллельно производились необходимые контроли на корректность принимаемой информации. Автоматически по коду объекта оформлялся слой условных знаков. Для этого в ФГУП "Рослесинфорг" были разработаны стили линий для линейных и площадных объектов и знаки для точечных объектов. Автоматически вычислялись и уравнивались площади объекта, кварталов и выделов. Далее производилось совмещение повыдельной картографической базы данных с таксационными описаниями, в результате чего получилась совмещенная лесотаксационная база данных на территории городских лесов. На основе созданной совмещенной базы автоматически формировались лесоустроительные планшеты и фотосхемы планшетов, планы лесонасаждений, тематические карты-схемы городских лесов.</w:t>
      </w:r>
    </w:p>
    <w:p>
      <w:pPr>
        <w:pStyle w:val="0"/>
        <w:spacing w:before="200" w:line-rule="auto"/>
        <w:ind w:firstLine="540"/>
        <w:jc w:val="both"/>
      </w:pPr>
      <w:r>
        <w:rPr>
          <w:sz w:val="20"/>
        </w:rPr>
        <w:t xml:space="preserve">Для работы с совмещенной базой данных и решения задач лесного хозяйства по управлению лесным фондом в филиале "Запсиблеспроект" ФГУП "Рослесинфорг" разработан информационно-программный комплекс ЛесГИС. Данный комплекс позволяет использовать совмещенную таксационную и картографическую базы с непосредственным доступом к любому таксационному выделу. При внесении текущих изменений в таксационную базу данных программно производятся изменения и в картографическую базу. Вырубленная лесная делянка, например, на карте отобразится соответствующим условным знаком.</w:t>
      </w:r>
    </w:p>
    <w:p>
      <w:pPr>
        <w:pStyle w:val="0"/>
        <w:spacing w:before="200" w:line-rule="auto"/>
        <w:ind w:firstLine="540"/>
        <w:jc w:val="both"/>
      </w:pPr>
      <w:r>
        <w:rPr>
          <w:sz w:val="20"/>
        </w:rPr>
        <w:t xml:space="preserve">Кроме того, информационно-программный комплекс ЛесГИС предоставляет возможность производить с базой данных следующие действия:</w:t>
      </w:r>
    </w:p>
    <w:p>
      <w:pPr>
        <w:pStyle w:val="0"/>
        <w:spacing w:before="200" w:line-rule="auto"/>
        <w:ind w:firstLine="540"/>
        <w:jc w:val="both"/>
      </w:pPr>
      <w:r>
        <w:rPr>
          <w:sz w:val="20"/>
        </w:rPr>
        <w:t xml:space="preserve">1. Быстро найти любой таксационный выдел, просмотреть его таксационную характеристику и при необходимости внести в него необходимые изменения.</w:t>
      </w:r>
    </w:p>
    <w:p>
      <w:pPr>
        <w:pStyle w:val="0"/>
        <w:spacing w:before="200" w:line-rule="auto"/>
        <w:ind w:firstLine="540"/>
        <w:jc w:val="both"/>
      </w:pPr>
      <w:r>
        <w:rPr>
          <w:sz w:val="20"/>
        </w:rPr>
        <w:t xml:space="preserve">2. Сделать выборки (запросы) из группы кварталов по любым категориям, имеющимся в базе данных, с целью получить характеристику совокупности выделов по выбранным параметрам. Таким способом можно получить, например, сведения о запроектированных в них лесохозяйственных мероприятиях и т.п.</w:t>
      </w:r>
    </w:p>
    <w:p>
      <w:pPr>
        <w:pStyle w:val="0"/>
        <w:spacing w:before="200" w:line-rule="auto"/>
        <w:ind w:firstLine="540"/>
        <w:jc w:val="both"/>
      </w:pPr>
      <w:r>
        <w:rPr>
          <w:sz w:val="20"/>
        </w:rPr>
        <w:t xml:space="preserve">При этом программа позволит получить:</w:t>
      </w:r>
    </w:p>
    <w:p>
      <w:pPr>
        <w:pStyle w:val="0"/>
        <w:spacing w:before="200" w:line-rule="auto"/>
        <w:ind w:firstLine="540"/>
        <w:jc w:val="both"/>
      </w:pPr>
      <w:r>
        <w:rPr>
          <w:sz w:val="20"/>
        </w:rPr>
        <w:t xml:space="preserve">- текстовый документ - технический отчет с перечнем всех соответствующих заданным критериям выделов и их таксационными характеристиками;</w:t>
      </w:r>
    </w:p>
    <w:p>
      <w:pPr>
        <w:pStyle w:val="0"/>
        <w:spacing w:before="200" w:line-rule="auto"/>
        <w:ind w:firstLine="540"/>
        <w:jc w:val="both"/>
      </w:pPr>
      <w:r>
        <w:rPr>
          <w:sz w:val="20"/>
        </w:rPr>
        <w:t xml:space="preserve">- карту-схему на заданную территорию с окраской всех выбранных выделов по одному из выбранных критериев. Например, по видам запроектированных мероприятий, по преобладающим породам, по бонитетам или типам леса и т.п. Такая процедура позволит, например, формировать план лесохозяйственных работ на следующий год и др. При этом сформированный тип выборки-запроса можно сохранить в базе запросов и использовать в следующий раз.</w:t>
      </w:r>
    </w:p>
    <w:p>
      <w:pPr>
        <w:pStyle w:val="0"/>
        <w:spacing w:before="200" w:line-rule="auto"/>
        <w:ind w:firstLine="540"/>
        <w:jc w:val="both"/>
      </w:pPr>
      <w:r>
        <w:rPr>
          <w:sz w:val="20"/>
        </w:rPr>
        <w:t xml:space="preserve">3. Производить отводы площадных (лесосеки и т.п.) и линейных (дороги и т.п.) объектов как для лесохозяйственных работ, так и для передачи другим землепользователям. ЛесГИС предоставляет несколько вариантов отводов:</w:t>
      </w:r>
    </w:p>
    <w:p>
      <w:pPr>
        <w:pStyle w:val="0"/>
        <w:spacing w:before="200" w:line-rule="auto"/>
        <w:ind w:firstLine="540"/>
        <w:jc w:val="both"/>
      </w:pPr>
      <w:r>
        <w:rPr>
          <w:sz w:val="20"/>
        </w:rPr>
        <w:t xml:space="preserve">- визуально (по засечкам), если делянка нарисована на ксерокопии квартала с планшета настоящего лесоустройства и повыдельная база соответствует видимой на экране монитора;</w:t>
      </w:r>
    </w:p>
    <w:p>
      <w:pPr>
        <w:pStyle w:val="0"/>
        <w:spacing w:before="200" w:line-rule="auto"/>
        <w:ind w:firstLine="540"/>
        <w:jc w:val="both"/>
      </w:pPr>
      <w:r>
        <w:rPr>
          <w:sz w:val="20"/>
        </w:rPr>
        <w:t xml:space="preserve">- по данным буссольной съемки делянки с использованием так называемой "линейки", которая показывает румбы и меры линий границ делянки;</w:t>
      </w:r>
    </w:p>
    <w:p>
      <w:pPr>
        <w:pStyle w:val="0"/>
        <w:spacing w:before="200" w:line-rule="auto"/>
        <w:ind w:firstLine="540"/>
        <w:jc w:val="both"/>
      </w:pPr>
      <w:r>
        <w:rPr>
          <w:sz w:val="20"/>
        </w:rPr>
        <w:t xml:space="preserve">- по данным Журнала геодезической съемки при условии, что съемка сделана высокоточным геодезическим инструментом, например теодолитом, и полигон увязан. Геоданные - румбы и меры линий - делянки вводятся в открывающуюся таблицу. При этом обязательно нужно указать, что данные вводятся с учетом либо без учета магнитного склонения;</w:t>
      </w:r>
    </w:p>
    <w:p>
      <w:pPr>
        <w:pStyle w:val="0"/>
        <w:spacing w:before="200" w:line-rule="auto"/>
        <w:ind w:firstLine="540"/>
        <w:jc w:val="both"/>
      </w:pPr>
      <w:r>
        <w:rPr>
          <w:sz w:val="20"/>
        </w:rPr>
        <w:t xml:space="preserve">- по координатам, если таковые известны;</w:t>
      </w:r>
    </w:p>
    <w:p>
      <w:pPr>
        <w:pStyle w:val="0"/>
        <w:spacing w:before="200" w:line-rule="auto"/>
        <w:ind w:firstLine="540"/>
        <w:jc w:val="both"/>
      </w:pPr>
      <w:r>
        <w:rPr>
          <w:sz w:val="20"/>
        </w:rPr>
        <w:t xml:space="preserve">- с использованием GPS-приемников - современных компактных геодезических инструментов. С их помощью можно делать съемку любых площадных (вырубки, гари и т.п.) или точечных объектов с получением их координат, по которым затем можно вносить их местоположение в картографические базы;</w:t>
      </w:r>
    </w:p>
    <w:p>
      <w:pPr>
        <w:pStyle w:val="0"/>
        <w:spacing w:before="200" w:line-rule="auto"/>
        <w:ind w:firstLine="540"/>
        <w:jc w:val="both"/>
      </w:pPr>
      <w:r>
        <w:rPr>
          <w:sz w:val="20"/>
        </w:rPr>
        <w:t xml:space="preserve">- по растровой подложке - сканированной "картинке" с абриса местоположения объекта.</w:t>
      </w:r>
    </w:p>
    <w:p>
      <w:pPr>
        <w:pStyle w:val="0"/>
        <w:spacing w:before="200" w:line-rule="auto"/>
        <w:ind w:firstLine="540"/>
        <w:jc w:val="both"/>
      </w:pPr>
      <w:r>
        <w:rPr>
          <w:sz w:val="20"/>
        </w:rPr>
        <w:t xml:space="preserve">4. Получить данные сортиментации и материально-денежной оценки любого выдела эксплуатационного фонда (спелых древостоев) или отведенной делянки по главному пользованию. Такие данные получаются с использованием заложенных в программу:</w:t>
      </w:r>
    </w:p>
    <w:p>
      <w:pPr>
        <w:pStyle w:val="0"/>
        <w:spacing w:before="200" w:line-rule="auto"/>
        <w:ind w:firstLine="540"/>
        <w:jc w:val="both"/>
      </w:pPr>
      <w:r>
        <w:rPr>
          <w:sz w:val="20"/>
        </w:rPr>
        <w:t xml:space="preserve">- региональных товарных и сортиментно-сортных таблиц, разработанных Институтом леса и древесины им. В.Н. Сукачева СО РАН;</w:t>
      </w:r>
    </w:p>
    <w:p>
      <w:pPr>
        <w:pStyle w:val="0"/>
        <w:spacing w:before="200" w:line-rule="auto"/>
        <w:ind w:firstLine="540"/>
        <w:jc w:val="both"/>
      </w:pPr>
      <w:r>
        <w:rPr>
          <w:sz w:val="20"/>
        </w:rPr>
        <w:t xml:space="preserve">- местных лесных такс главного и промежуточного пользования лесом.</w:t>
      </w:r>
    </w:p>
    <w:p>
      <w:pPr>
        <w:pStyle w:val="0"/>
        <w:spacing w:before="200" w:line-rule="auto"/>
        <w:ind w:firstLine="540"/>
        <w:jc w:val="both"/>
      </w:pPr>
      <w:r>
        <w:rPr>
          <w:sz w:val="20"/>
        </w:rPr>
        <w:t xml:space="preserve">5. Вносить в таксационно-картографическую базу городских лесов любые изменения, связанные с проведением лесохозяйственных мероприятий:</w:t>
      </w:r>
    </w:p>
    <w:p>
      <w:pPr>
        <w:pStyle w:val="0"/>
        <w:spacing w:before="200" w:line-rule="auto"/>
        <w:ind w:firstLine="540"/>
        <w:jc w:val="both"/>
      </w:pPr>
      <w:r>
        <w:rPr>
          <w:sz w:val="20"/>
        </w:rPr>
        <w:t xml:space="preserve">- отводы делянок под любые виды лесопользования;</w:t>
      </w:r>
    </w:p>
    <w:p>
      <w:pPr>
        <w:pStyle w:val="0"/>
        <w:spacing w:before="200" w:line-rule="auto"/>
        <w:ind w:firstLine="540"/>
        <w:jc w:val="both"/>
      </w:pPr>
      <w:r>
        <w:rPr>
          <w:sz w:val="20"/>
        </w:rPr>
        <w:t xml:space="preserve">- проведение лесовосстановительных мероприятий и перевод в лесопокрытые земли;</w:t>
      </w:r>
    </w:p>
    <w:p>
      <w:pPr>
        <w:pStyle w:val="0"/>
        <w:spacing w:before="200" w:line-rule="auto"/>
        <w:ind w:firstLine="540"/>
        <w:jc w:val="both"/>
      </w:pPr>
      <w:r>
        <w:rPr>
          <w:sz w:val="20"/>
        </w:rPr>
        <w:t xml:space="preserve">- прием-передача земельных участков;</w:t>
      </w:r>
    </w:p>
    <w:p>
      <w:pPr>
        <w:pStyle w:val="0"/>
        <w:spacing w:before="200" w:line-rule="auto"/>
        <w:ind w:firstLine="540"/>
        <w:jc w:val="both"/>
      </w:pPr>
      <w:r>
        <w:rPr>
          <w:sz w:val="20"/>
        </w:rPr>
        <w:t xml:space="preserve">- отводы линейных объектов (дороги, просеки, профиля и др.).</w:t>
      </w:r>
    </w:p>
    <w:p>
      <w:pPr>
        <w:pStyle w:val="0"/>
        <w:spacing w:before="200" w:line-rule="auto"/>
        <w:ind w:firstLine="540"/>
        <w:jc w:val="both"/>
      </w:pPr>
      <w:r>
        <w:rPr>
          <w:sz w:val="20"/>
        </w:rPr>
        <w:t xml:space="preserve">6. По мере внесения текущих изменений в базу данных можно получить по состоянию на любой день различного рода характеристики лесного фонда, такие, например, как:</w:t>
      </w:r>
    </w:p>
    <w:p>
      <w:pPr>
        <w:pStyle w:val="0"/>
        <w:spacing w:before="200" w:line-rule="auto"/>
        <w:ind w:firstLine="540"/>
        <w:jc w:val="both"/>
      </w:pPr>
      <w:r>
        <w:rPr>
          <w:sz w:val="20"/>
        </w:rPr>
        <w:t xml:space="preserve">- распределение общей площади городских лесов в разрезе категорий защитности по категориям земель;</w:t>
      </w:r>
    </w:p>
    <w:p>
      <w:pPr>
        <w:pStyle w:val="0"/>
        <w:spacing w:before="200" w:line-rule="auto"/>
        <w:ind w:firstLine="540"/>
        <w:jc w:val="both"/>
      </w:pPr>
      <w:r>
        <w:rPr>
          <w:sz w:val="20"/>
        </w:rPr>
        <w:t xml:space="preserve">- поквартальные итоги распределения площадей по категориям земель;</w:t>
      </w:r>
    </w:p>
    <w:p>
      <w:pPr>
        <w:pStyle w:val="0"/>
        <w:spacing w:before="200" w:line-rule="auto"/>
        <w:ind w:firstLine="540"/>
        <w:jc w:val="both"/>
      </w:pPr>
      <w:r>
        <w:rPr>
          <w:sz w:val="20"/>
        </w:rPr>
        <w:t xml:space="preserve">- поквартальные итоги распределения запасов древесины по преобладающим и составляющим породам;</w:t>
      </w:r>
    </w:p>
    <w:p>
      <w:pPr>
        <w:pStyle w:val="0"/>
        <w:spacing w:before="200" w:line-rule="auto"/>
        <w:ind w:firstLine="540"/>
        <w:jc w:val="both"/>
      </w:pPr>
      <w:r>
        <w:rPr>
          <w:sz w:val="20"/>
        </w:rPr>
        <w:t xml:space="preserve">- ведомость состояния лесных культур в городских лесах.</w:t>
      </w:r>
    </w:p>
    <w:p>
      <w:pPr>
        <w:pStyle w:val="0"/>
        <w:spacing w:before="200" w:line-rule="auto"/>
        <w:ind w:firstLine="540"/>
        <w:jc w:val="both"/>
      </w:pPr>
      <w:r>
        <w:rPr>
          <w:sz w:val="20"/>
        </w:rPr>
        <w:t xml:space="preserve">7. Сформировать выходной файл для загрузки его в разработанную Всероссийским научно-исследовательским информационным центром по лесным ресурсам программу PPPGULF, где можно получить учет лесного фонда.</w:t>
      </w:r>
    </w:p>
    <w:p>
      <w:pPr>
        <w:pStyle w:val="0"/>
        <w:spacing w:before="200" w:line-rule="auto"/>
        <w:ind w:firstLine="540"/>
        <w:jc w:val="both"/>
      </w:pPr>
      <w:r>
        <w:rPr>
          <w:sz w:val="20"/>
        </w:rPr>
        <w:t xml:space="preserve">Кроме того, вместе с комплексом ЛесГИС устанавливается программа учета лесосечного фонда, которая позволяет осуществлять обработку отводов лесосек по данным перечетной ведомости, а также по материалам лесоустройства.</w:t>
      </w:r>
    </w:p>
    <w:p>
      <w:pPr>
        <w:pStyle w:val="0"/>
        <w:spacing w:before="200" w:line-rule="auto"/>
        <w:ind w:firstLine="540"/>
        <w:jc w:val="both"/>
      </w:pPr>
      <w:r>
        <w:rPr>
          <w:sz w:val="20"/>
        </w:rPr>
        <w:t xml:space="preserve">Информационно-программный комплекс ЛесГИС состоит из трех программ:</w:t>
      </w:r>
    </w:p>
    <w:p>
      <w:pPr>
        <w:pStyle w:val="0"/>
        <w:spacing w:before="200" w:line-rule="auto"/>
        <w:ind w:firstLine="540"/>
        <w:jc w:val="both"/>
      </w:pPr>
      <w:r>
        <w:rPr>
          <w:sz w:val="20"/>
        </w:rPr>
        <w:t xml:space="preserve">1) программа материально-денежной оценки и учета лесосек;</w:t>
      </w:r>
    </w:p>
    <w:p>
      <w:pPr>
        <w:pStyle w:val="0"/>
        <w:spacing w:before="200" w:line-rule="auto"/>
        <w:ind w:firstLine="540"/>
        <w:jc w:val="both"/>
      </w:pPr>
      <w:r>
        <w:rPr>
          <w:sz w:val="20"/>
        </w:rPr>
        <w:t xml:space="preserve">2) программа отчетов 2-, 3-, 4-ЛХ;</w:t>
      </w:r>
    </w:p>
    <w:p>
      <w:pPr>
        <w:pStyle w:val="0"/>
        <w:spacing w:before="200" w:line-rule="auto"/>
        <w:ind w:firstLine="540"/>
        <w:jc w:val="both"/>
      </w:pPr>
      <w:r>
        <w:rPr>
          <w:sz w:val="20"/>
        </w:rPr>
        <w:t xml:space="preserve">3) программа анализа использования лесосечного фонда.</w:t>
      </w:r>
    </w:p>
    <w:p>
      <w:pPr>
        <w:pStyle w:val="0"/>
        <w:ind w:firstLine="540"/>
        <w:jc w:val="both"/>
      </w:pPr>
      <w:r>
        <w:rPr>
          <w:sz w:val="20"/>
        </w:rPr>
      </w:r>
    </w:p>
    <w:p>
      <w:pPr>
        <w:pStyle w:val="0"/>
        <w:outlineLvl w:val="1"/>
        <w:jc w:val="center"/>
      </w:pPr>
      <w:r>
        <w:rPr>
          <w:sz w:val="20"/>
        </w:rPr>
        <w:t xml:space="preserve">Глава 1</w:t>
      </w:r>
    </w:p>
    <w:p>
      <w:pPr>
        <w:pStyle w:val="0"/>
        <w:ind w:firstLine="540"/>
        <w:jc w:val="both"/>
      </w:pPr>
      <w:r>
        <w:rPr>
          <w:sz w:val="20"/>
        </w:rPr>
      </w:r>
    </w:p>
    <w:p>
      <w:pPr>
        <w:pStyle w:val="0"/>
        <w:jc w:val="center"/>
      </w:pPr>
      <w:r>
        <w:rPr>
          <w:sz w:val="20"/>
        </w:rPr>
        <w:t xml:space="preserve">ОБЩИЕ СВЕДЕНИЯ</w:t>
      </w:r>
    </w:p>
    <w:p>
      <w:pPr>
        <w:pStyle w:val="0"/>
        <w:ind w:firstLine="540"/>
        <w:jc w:val="both"/>
      </w:pPr>
      <w:r>
        <w:rPr>
          <w:sz w:val="20"/>
        </w:rPr>
      </w:r>
    </w:p>
    <w:p>
      <w:pPr>
        <w:pStyle w:val="0"/>
        <w:outlineLvl w:val="2"/>
        <w:jc w:val="center"/>
      </w:pPr>
      <w:r>
        <w:rPr>
          <w:sz w:val="20"/>
        </w:rPr>
        <w:t xml:space="preserve">1.1. Краткая характеристика</w:t>
      </w:r>
    </w:p>
    <w:p>
      <w:pPr>
        <w:pStyle w:val="0"/>
        <w:ind w:firstLine="540"/>
        <w:jc w:val="both"/>
      </w:pPr>
      <w:r>
        <w:rPr>
          <w:sz w:val="20"/>
        </w:rPr>
      </w:r>
    </w:p>
    <w:p>
      <w:pPr>
        <w:pStyle w:val="0"/>
        <w:outlineLvl w:val="3"/>
        <w:jc w:val="center"/>
      </w:pPr>
      <w:r>
        <w:rPr>
          <w:sz w:val="20"/>
        </w:rPr>
        <w:t xml:space="preserve">Историческая справка</w:t>
      </w:r>
    </w:p>
    <w:p>
      <w:pPr>
        <w:pStyle w:val="0"/>
        <w:ind w:firstLine="540"/>
        <w:jc w:val="both"/>
      </w:pPr>
      <w:r>
        <w:rPr>
          <w:sz w:val="20"/>
        </w:rPr>
      </w:r>
    </w:p>
    <w:p>
      <w:pPr>
        <w:pStyle w:val="0"/>
        <w:ind w:firstLine="540"/>
        <w:jc w:val="both"/>
      </w:pPr>
      <w:r>
        <w:rPr>
          <w:sz w:val="20"/>
        </w:rPr>
        <w:t xml:space="preserve">Новокузнецк - город в Кемеровской области, расположен на расстоянии 227 км от областного центра - города Кемерово на берегу реки Томи при впадении в нее реки Кондомы. Площадь территории города составляет 424,3 км</w:t>
      </w:r>
      <w:r>
        <w:rPr>
          <w:sz w:val="20"/>
          <w:vertAlign w:val="superscript"/>
        </w:rPr>
        <w:t xml:space="preserve">2</w:t>
      </w:r>
      <w:r>
        <w:rPr>
          <w:sz w:val="20"/>
        </w:rPr>
        <w:t xml:space="preserve">.</w:t>
      </w:r>
    </w:p>
    <w:p>
      <w:pPr>
        <w:pStyle w:val="0"/>
        <w:spacing w:before="200" w:line-rule="auto"/>
        <w:ind w:firstLine="540"/>
        <w:jc w:val="both"/>
      </w:pPr>
      <w:r>
        <w:rPr>
          <w:sz w:val="20"/>
        </w:rPr>
        <w:t xml:space="preserve">Город основан в 1618 году, как Кузнецкий острог. В 1622 году получил статус города (г. Кузнецк) с непосредственным подчинением Москве. С началом строительства Кузнецкого металлургического комбината (1929 год) появились новые поселки: Верхняя и Нижняя Колонии, Сад-город, Островская площадка, которые в 1931 году преобразованы в город Новокузнецк. В 1932 году города Кузнецк и Новокузнецк объединены в г. Сталинск, переименованный в 1961 году в город Новокузнецк.</w:t>
      </w:r>
    </w:p>
    <w:p>
      <w:pPr>
        <w:pStyle w:val="0"/>
        <w:spacing w:before="200" w:line-rule="auto"/>
        <w:ind w:firstLine="540"/>
        <w:jc w:val="both"/>
      </w:pPr>
      <w:r>
        <w:rPr>
          <w:sz w:val="20"/>
        </w:rPr>
        <w:t xml:space="preserve">Основные отрасли промышленности города:</w:t>
      </w:r>
    </w:p>
    <w:p>
      <w:pPr>
        <w:pStyle w:val="0"/>
        <w:spacing w:before="200" w:line-rule="auto"/>
        <w:ind w:firstLine="540"/>
        <w:jc w:val="both"/>
      </w:pPr>
      <w:r>
        <w:rPr>
          <w:sz w:val="20"/>
        </w:rPr>
        <w:t xml:space="preserve">- черная металлургия (ОАО "ЕВРАЗ Объединенный Западно-Сибирский металлургический комбинат"; АО "Кузнецкие ферросплавы"; ОАО "Евразруда");</w:t>
      </w:r>
    </w:p>
    <w:p>
      <w:pPr>
        <w:pStyle w:val="0"/>
        <w:spacing w:before="200" w:line-rule="auto"/>
        <w:ind w:firstLine="540"/>
        <w:jc w:val="both"/>
      </w:pPr>
      <w:r>
        <w:rPr>
          <w:sz w:val="20"/>
        </w:rPr>
        <w:t xml:space="preserve">- угольная (ОАО "Объединенная угольная компания "Южкузбассуголь"; АО "Шахта "Большевик"; ОАО "Шахта "Полосухинская");</w:t>
      </w:r>
    </w:p>
    <w:p>
      <w:pPr>
        <w:pStyle w:val="0"/>
        <w:spacing w:before="200" w:line-rule="auto"/>
        <w:ind w:firstLine="540"/>
        <w:jc w:val="both"/>
      </w:pPr>
      <w:r>
        <w:rPr>
          <w:sz w:val="20"/>
        </w:rPr>
        <w:t xml:space="preserve">- цветная металлургия (АО "Русал Новокузнецкий алюминиевый завод");</w:t>
      </w:r>
    </w:p>
    <w:p>
      <w:pPr>
        <w:pStyle w:val="0"/>
        <w:spacing w:before="200" w:line-rule="auto"/>
        <w:ind w:firstLine="540"/>
        <w:jc w:val="both"/>
      </w:pPr>
      <w:r>
        <w:rPr>
          <w:sz w:val="20"/>
        </w:rPr>
        <w:t xml:space="preserve">- электроэнергетика (АО "Кузнецкая ТЭЦ");</w:t>
      </w:r>
    </w:p>
    <w:p>
      <w:pPr>
        <w:pStyle w:val="0"/>
        <w:spacing w:before="200" w:line-rule="auto"/>
        <w:ind w:firstLine="540"/>
        <w:jc w:val="both"/>
      </w:pPr>
      <w:r>
        <w:rPr>
          <w:sz w:val="20"/>
        </w:rPr>
        <w:t xml:space="preserve">- машиностроение и металлообработка (ОАО "Новокузнецкий завод резервуарных металлоконструкций имени Н.Е. Крюкова"; АО "Завод Универсал").</w:t>
      </w:r>
    </w:p>
    <w:p>
      <w:pPr>
        <w:pStyle w:val="0"/>
        <w:spacing w:before="200" w:line-rule="auto"/>
        <w:ind w:firstLine="540"/>
        <w:jc w:val="both"/>
      </w:pPr>
      <w:r>
        <w:rPr>
          <w:sz w:val="20"/>
        </w:rPr>
        <w:t xml:space="preserve">Численность населения города - 551253 человека. Плотность населения - 1299,3 человека на км</w:t>
      </w:r>
      <w:r>
        <w:rPr>
          <w:sz w:val="20"/>
          <w:vertAlign w:val="superscript"/>
        </w:rPr>
        <w:t xml:space="preserve">2</w:t>
      </w:r>
      <w:r>
        <w:rPr>
          <w:sz w:val="20"/>
        </w:rPr>
        <w:t xml:space="preserve">.</w:t>
      </w:r>
    </w:p>
    <w:p>
      <w:pPr>
        <w:pStyle w:val="0"/>
        <w:spacing w:before="200" w:line-rule="auto"/>
        <w:ind w:firstLine="540"/>
        <w:jc w:val="both"/>
      </w:pPr>
      <w:r>
        <w:rPr>
          <w:sz w:val="20"/>
        </w:rPr>
        <w:t xml:space="preserve">Структура городских лесов представлена в </w:t>
      </w:r>
      <w:hyperlink w:history="0" w:anchor="P218" w:tooltip="Структура городских лесов">
        <w:r>
          <w:rPr>
            <w:sz w:val="20"/>
            <w:color w:val="0000ff"/>
          </w:rPr>
          <w:t xml:space="preserve">таблице 1.1.1</w:t>
        </w:r>
      </w:hyperlink>
      <w:r>
        <w:rPr>
          <w:sz w:val="20"/>
        </w:rPr>
        <w:t xml:space="preserve">.</w:t>
      </w:r>
    </w:p>
    <w:p>
      <w:pPr>
        <w:pStyle w:val="0"/>
        <w:ind w:firstLine="540"/>
        <w:jc w:val="both"/>
      </w:pPr>
      <w:r>
        <w:rPr>
          <w:sz w:val="20"/>
        </w:rPr>
      </w:r>
    </w:p>
    <w:p>
      <w:pPr>
        <w:pStyle w:val="0"/>
        <w:outlineLvl w:val="4"/>
        <w:jc w:val="right"/>
      </w:pPr>
      <w:r>
        <w:rPr>
          <w:sz w:val="20"/>
        </w:rPr>
        <w:t xml:space="preserve">Таблица 1.1.1</w:t>
      </w:r>
    </w:p>
    <w:p>
      <w:pPr>
        <w:pStyle w:val="0"/>
        <w:ind w:firstLine="540"/>
        <w:jc w:val="both"/>
      </w:pPr>
      <w:r>
        <w:rPr>
          <w:sz w:val="20"/>
        </w:rPr>
      </w:r>
    </w:p>
    <w:bookmarkStart w:id="218" w:name="P218"/>
    <w:bookmarkEnd w:id="218"/>
    <w:p>
      <w:pPr>
        <w:pStyle w:val="0"/>
        <w:jc w:val="center"/>
      </w:pPr>
      <w:r>
        <w:rPr>
          <w:sz w:val="20"/>
        </w:rPr>
        <w:t xml:space="preserve">Структура городских лесов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912"/>
        <w:gridCol w:w="3402"/>
        <w:gridCol w:w="1191"/>
      </w:tblGrid>
      <w:tr>
        <w:tc>
          <w:tcPr>
            <w:tcW w:w="567" w:type="dxa"/>
          </w:tcPr>
          <w:p>
            <w:pPr>
              <w:pStyle w:val="0"/>
              <w:jc w:val="center"/>
            </w:pPr>
            <w:r>
              <w:rPr>
                <w:sz w:val="20"/>
              </w:rPr>
              <w:t xml:space="preserve">N п/п</w:t>
            </w:r>
          </w:p>
        </w:tc>
        <w:tc>
          <w:tcPr>
            <w:tcW w:w="3912" w:type="dxa"/>
          </w:tcPr>
          <w:p>
            <w:pPr>
              <w:pStyle w:val="0"/>
              <w:jc w:val="center"/>
            </w:pPr>
            <w:r>
              <w:rPr>
                <w:sz w:val="20"/>
              </w:rPr>
              <w:t xml:space="preserve">Наименование</w:t>
            </w:r>
          </w:p>
        </w:tc>
        <w:tc>
          <w:tcPr>
            <w:tcW w:w="3402" w:type="dxa"/>
          </w:tcPr>
          <w:p>
            <w:pPr>
              <w:pStyle w:val="0"/>
              <w:jc w:val="center"/>
            </w:pPr>
            <w:r>
              <w:rPr>
                <w:sz w:val="20"/>
              </w:rPr>
              <w:t xml:space="preserve">Муниципальное образование</w:t>
            </w:r>
          </w:p>
        </w:tc>
        <w:tc>
          <w:tcPr>
            <w:tcW w:w="1191" w:type="dxa"/>
          </w:tcPr>
          <w:p>
            <w:pPr>
              <w:pStyle w:val="0"/>
              <w:jc w:val="center"/>
            </w:pPr>
            <w:r>
              <w:rPr>
                <w:sz w:val="20"/>
              </w:rPr>
              <w:t xml:space="preserve">Общая площадь, га</w:t>
            </w:r>
          </w:p>
        </w:tc>
      </w:tr>
      <w:tr>
        <w:tc>
          <w:tcPr>
            <w:tcW w:w="567" w:type="dxa"/>
          </w:tcPr>
          <w:p>
            <w:pPr>
              <w:pStyle w:val="0"/>
              <w:jc w:val="center"/>
            </w:pPr>
            <w:r>
              <w:rPr>
                <w:sz w:val="20"/>
              </w:rPr>
              <w:t xml:space="preserve">1</w:t>
            </w:r>
          </w:p>
        </w:tc>
        <w:tc>
          <w:tcPr>
            <w:tcW w:w="3912" w:type="dxa"/>
          </w:tcPr>
          <w:p>
            <w:pPr>
              <w:pStyle w:val="0"/>
            </w:pPr>
            <w:r>
              <w:rPr>
                <w:sz w:val="20"/>
              </w:rPr>
              <w:t xml:space="preserve">Городские леса города Новокузнецка</w:t>
            </w:r>
          </w:p>
        </w:tc>
        <w:tc>
          <w:tcPr>
            <w:tcW w:w="3402" w:type="dxa"/>
          </w:tcPr>
          <w:p>
            <w:pPr>
              <w:pStyle w:val="0"/>
              <w:jc w:val="center"/>
            </w:pPr>
            <w:r>
              <w:rPr>
                <w:sz w:val="20"/>
              </w:rPr>
              <w:t xml:space="preserve">Новокузнецкий городской округ</w:t>
            </w:r>
          </w:p>
        </w:tc>
        <w:tc>
          <w:tcPr>
            <w:tcW w:w="1191" w:type="dxa"/>
          </w:tcPr>
          <w:p>
            <w:pPr>
              <w:pStyle w:val="0"/>
              <w:jc w:val="center"/>
            </w:pPr>
            <w:r>
              <w:rPr>
                <w:sz w:val="20"/>
              </w:rPr>
              <w:t xml:space="preserve">5531,0</w:t>
            </w:r>
          </w:p>
        </w:tc>
      </w:tr>
    </w:tbl>
    <w:p>
      <w:pPr>
        <w:pStyle w:val="0"/>
        <w:ind w:firstLine="540"/>
        <w:jc w:val="both"/>
      </w:pPr>
      <w:r>
        <w:rPr>
          <w:sz w:val="20"/>
        </w:rPr>
      </w:r>
    </w:p>
    <w:p>
      <w:pPr>
        <w:pStyle w:val="0"/>
        <w:outlineLvl w:val="3"/>
        <w:jc w:val="center"/>
      </w:pPr>
      <w:r>
        <w:rPr>
          <w:sz w:val="20"/>
        </w:rPr>
        <w:t xml:space="preserve">Лесорастительный район</w:t>
      </w:r>
    </w:p>
    <w:p>
      <w:pPr>
        <w:pStyle w:val="0"/>
        <w:ind w:firstLine="540"/>
        <w:jc w:val="both"/>
      </w:pPr>
      <w:r>
        <w:rPr>
          <w:sz w:val="20"/>
        </w:rPr>
      </w:r>
    </w:p>
    <w:p>
      <w:pPr>
        <w:pStyle w:val="0"/>
        <w:ind w:firstLine="540"/>
        <w:jc w:val="both"/>
      </w:pPr>
      <w:r>
        <w:rPr>
          <w:sz w:val="20"/>
        </w:rPr>
        <w:t xml:space="preserve">В соответствии со </w:t>
      </w:r>
      <w:hyperlink w:history="0" r:id="rId29" w:tooltip="&quot;Лесной кодекс Российской Федерации&quot; от 04.12.2006 N 200-ФЗ (ред. от 29.12.2022) {КонсультантПлюс}">
        <w:r>
          <w:rPr>
            <w:sz w:val="20"/>
            <w:color w:val="0000ff"/>
          </w:rPr>
          <w:t xml:space="preserve">статьей 15</w:t>
        </w:r>
      </w:hyperlink>
      <w:r>
        <w:rPr>
          <w:sz w:val="20"/>
        </w:rPr>
        <w:t xml:space="preserve"> ЛК РФ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pPr>
        <w:pStyle w:val="0"/>
        <w:spacing w:before="200" w:line-rule="auto"/>
        <w:ind w:firstLine="540"/>
        <w:jc w:val="both"/>
      </w:pPr>
      <w:r>
        <w:rPr>
          <w:sz w:val="20"/>
        </w:rPr>
        <w:t xml:space="preserve">На основе лесорастительного районирования устанавливаются лесные районы с относительно сходными условиями использования, охраны, защиты, воспроизводства лесов.</w:t>
      </w:r>
    </w:p>
    <w:p>
      <w:pPr>
        <w:pStyle w:val="0"/>
        <w:spacing w:before="200" w:line-rule="auto"/>
        <w:ind w:firstLine="540"/>
        <w:jc w:val="both"/>
      </w:pPr>
      <w:r>
        <w:rPr>
          <w:sz w:val="20"/>
        </w:rPr>
        <w:t xml:space="preserve">Согласно </w:t>
      </w:r>
      <w:hyperlink w:history="0" r:id="rId30" w:tooltip="Ссылка на КонсультантПлюс">
        <w:r>
          <w:rPr>
            <w:sz w:val="20"/>
            <w:color w:val="0000ff"/>
          </w:rPr>
          <w:t xml:space="preserve">Приказу</w:t>
        </w:r>
      </w:hyperlink>
      <w:r>
        <w:rPr>
          <w:sz w:val="20"/>
        </w:rPr>
        <w:t xml:space="preserve"> Министерства природных ресурсов и экологии Российской Федерации от 18.08.2014 N 367 "Об утверждении Перечня лесорастительных зон Российской Федерации и Перечня лесных районов Российской Федерации" городские леса города Новокузнецка располагаются в Алтае-Саянском горно-таежном районе Южно-Сибирской горной зоны </w:t>
      </w:r>
      <w:hyperlink w:history="0" w:anchor="P237" w:tooltip="Распределение городских лесов по лесорастительным зонам">
        <w:r>
          <w:rPr>
            <w:sz w:val="20"/>
            <w:color w:val="0000ff"/>
          </w:rPr>
          <w:t xml:space="preserve">(таблица 1.1.2)</w:t>
        </w:r>
      </w:hyperlink>
      <w:r>
        <w:rPr>
          <w:sz w:val="20"/>
        </w:rPr>
        <w:t xml:space="preserve">.</w:t>
      </w:r>
    </w:p>
    <w:p>
      <w:pPr>
        <w:pStyle w:val="0"/>
        <w:ind w:firstLine="540"/>
        <w:jc w:val="both"/>
      </w:pPr>
      <w:r>
        <w:rPr>
          <w:sz w:val="20"/>
        </w:rPr>
      </w:r>
    </w:p>
    <w:p>
      <w:pPr>
        <w:pStyle w:val="0"/>
        <w:outlineLvl w:val="4"/>
        <w:jc w:val="right"/>
      </w:pPr>
      <w:r>
        <w:rPr>
          <w:sz w:val="20"/>
        </w:rPr>
        <w:t xml:space="preserve">Таблица 1.1.2</w:t>
      </w:r>
    </w:p>
    <w:p>
      <w:pPr>
        <w:pStyle w:val="0"/>
        <w:ind w:firstLine="540"/>
        <w:jc w:val="both"/>
      </w:pPr>
      <w:r>
        <w:rPr>
          <w:sz w:val="20"/>
        </w:rPr>
      </w:r>
    </w:p>
    <w:bookmarkStart w:id="237" w:name="P237"/>
    <w:bookmarkEnd w:id="237"/>
    <w:p>
      <w:pPr>
        <w:pStyle w:val="0"/>
        <w:jc w:val="center"/>
      </w:pPr>
      <w:r>
        <w:rPr>
          <w:sz w:val="20"/>
        </w:rPr>
        <w:t xml:space="preserve">Распределение городских лесов по лесорастительным зонам</w:t>
      </w:r>
    </w:p>
    <w:p>
      <w:pPr>
        <w:pStyle w:val="0"/>
        <w:jc w:val="center"/>
      </w:pPr>
      <w:r>
        <w:rPr>
          <w:sz w:val="20"/>
        </w:rPr>
        <w:t xml:space="preserve">и лесным районам</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211"/>
        <w:gridCol w:w="1871"/>
        <w:gridCol w:w="1304"/>
        <w:gridCol w:w="1134"/>
      </w:tblGrid>
      <w:tr>
        <w:tc>
          <w:tcPr>
            <w:tcW w:w="2551" w:type="dxa"/>
          </w:tcPr>
          <w:p>
            <w:pPr>
              <w:pStyle w:val="0"/>
              <w:jc w:val="center"/>
            </w:pPr>
            <w:r>
              <w:rPr>
                <w:sz w:val="20"/>
              </w:rPr>
              <w:t xml:space="preserve">Наименование</w:t>
            </w:r>
          </w:p>
        </w:tc>
        <w:tc>
          <w:tcPr>
            <w:tcW w:w="2211" w:type="dxa"/>
          </w:tcPr>
          <w:p>
            <w:pPr>
              <w:pStyle w:val="0"/>
              <w:jc w:val="center"/>
            </w:pPr>
            <w:r>
              <w:rPr>
                <w:sz w:val="20"/>
              </w:rPr>
              <w:t xml:space="preserve">Лесорастительная зона</w:t>
            </w:r>
          </w:p>
        </w:tc>
        <w:tc>
          <w:tcPr>
            <w:tcW w:w="1871" w:type="dxa"/>
          </w:tcPr>
          <w:p>
            <w:pPr>
              <w:pStyle w:val="0"/>
              <w:jc w:val="center"/>
            </w:pPr>
            <w:r>
              <w:rPr>
                <w:sz w:val="20"/>
              </w:rPr>
              <w:t xml:space="preserve">Лесной район</w:t>
            </w:r>
          </w:p>
        </w:tc>
        <w:tc>
          <w:tcPr>
            <w:tcW w:w="1304" w:type="dxa"/>
          </w:tcPr>
          <w:p>
            <w:pPr>
              <w:pStyle w:val="0"/>
              <w:jc w:val="center"/>
            </w:pPr>
            <w:r>
              <w:rPr>
                <w:sz w:val="20"/>
              </w:rPr>
              <w:t xml:space="preserve">Перечень лесных кварталов</w:t>
            </w:r>
          </w:p>
        </w:tc>
        <w:tc>
          <w:tcPr>
            <w:tcW w:w="1134" w:type="dxa"/>
          </w:tcPr>
          <w:p>
            <w:pPr>
              <w:pStyle w:val="0"/>
              <w:jc w:val="center"/>
            </w:pPr>
            <w:r>
              <w:rPr>
                <w:sz w:val="20"/>
              </w:rPr>
              <w:t xml:space="preserve">Площадь, га</w:t>
            </w:r>
          </w:p>
        </w:tc>
      </w:tr>
      <w:tr>
        <w:tc>
          <w:tcPr>
            <w:tcW w:w="2551" w:type="dxa"/>
          </w:tcPr>
          <w:p>
            <w:pPr>
              <w:pStyle w:val="0"/>
            </w:pPr>
            <w:r>
              <w:rPr>
                <w:sz w:val="20"/>
              </w:rPr>
              <w:t xml:space="preserve">Городские леса города Новокузнецка</w:t>
            </w:r>
          </w:p>
        </w:tc>
        <w:tc>
          <w:tcPr>
            <w:tcW w:w="2211" w:type="dxa"/>
          </w:tcPr>
          <w:p>
            <w:pPr>
              <w:pStyle w:val="0"/>
              <w:jc w:val="center"/>
            </w:pPr>
            <w:r>
              <w:rPr>
                <w:sz w:val="20"/>
              </w:rPr>
              <w:t xml:space="preserve">Южно-Сибирская горная</w:t>
            </w:r>
          </w:p>
        </w:tc>
        <w:tc>
          <w:tcPr>
            <w:tcW w:w="1871" w:type="dxa"/>
          </w:tcPr>
          <w:p>
            <w:pPr>
              <w:pStyle w:val="0"/>
              <w:jc w:val="center"/>
            </w:pPr>
            <w:r>
              <w:rPr>
                <w:sz w:val="20"/>
              </w:rPr>
              <w:t xml:space="preserve">Алтае-Саянский горно-таежный</w:t>
            </w:r>
          </w:p>
        </w:tc>
        <w:tc>
          <w:tcPr>
            <w:tcW w:w="1304" w:type="dxa"/>
          </w:tcPr>
          <w:p>
            <w:pPr>
              <w:pStyle w:val="0"/>
              <w:jc w:val="center"/>
            </w:pPr>
            <w:r>
              <w:rPr>
                <w:sz w:val="20"/>
              </w:rPr>
              <w:t xml:space="preserve">1 - 115</w:t>
            </w:r>
          </w:p>
        </w:tc>
        <w:tc>
          <w:tcPr>
            <w:tcW w:w="1134" w:type="dxa"/>
          </w:tcPr>
          <w:p>
            <w:pPr>
              <w:pStyle w:val="0"/>
              <w:jc w:val="center"/>
            </w:pPr>
            <w:r>
              <w:rPr>
                <w:sz w:val="20"/>
              </w:rPr>
              <w:t xml:space="preserve">5531,0</w:t>
            </w:r>
          </w:p>
        </w:tc>
      </w:tr>
    </w:tbl>
    <w:p>
      <w:pPr>
        <w:pStyle w:val="0"/>
        <w:ind w:firstLine="540"/>
        <w:jc w:val="both"/>
      </w:pPr>
      <w:r>
        <w:rPr>
          <w:sz w:val="20"/>
        </w:rPr>
      </w:r>
    </w:p>
    <w:p>
      <w:pPr>
        <w:pStyle w:val="0"/>
        <w:outlineLvl w:val="3"/>
        <w:jc w:val="center"/>
      </w:pPr>
      <w:r>
        <w:rPr>
          <w:sz w:val="20"/>
        </w:rPr>
        <w:t xml:space="preserve">Природно-климатические условия</w:t>
      </w:r>
    </w:p>
    <w:p>
      <w:pPr>
        <w:pStyle w:val="0"/>
        <w:ind w:firstLine="540"/>
        <w:jc w:val="both"/>
      </w:pPr>
      <w:r>
        <w:rPr>
          <w:sz w:val="20"/>
        </w:rPr>
      </w:r>
    </w:p>
    <w:p>
      <w:pPr>
        <w:pStyle w:val="0"/>
        <w:ind w:firstLine="540"/>
        <w:jc w:val="both"/>
      </w:pPr>
      <w:r>
        <w:rPr>
          <w:sz w:val="20"/>
        </w:rPr>
        <w:t xml:space="preserve">Город Новокузнецк характеризуется резко континентальным климатом со значительными годовыми и суточными колебаниями температур. Это обусловлено не только региональным положением города в Кузнецкой котловине юго-западной части Западной Сибири в центре Азиатского материка, но и его приуроченностью к зоне сочленения Кузнецкой впадины с горными массивами Кузнецкого Алатау, Горной Шории и Салаира. Существенное влияние на климат города Новокузнецка также оказывает пространственная ориентировка основных геоморфологических элементов, в первую очередь - речных долин и водоразделов: река Томь подходит к городу с северо-востока, затем течет на запад в широтном направлении, а в центре города резко поворачивает на север, северо-восток; река Кондома подходит к городу с юга, с предгорий Горной Шории, а река Аба - с запада, со стороны Салаирского кряжа.</w:t>
      </w:r>
    </w:p>
    <w:p>
      <w:pPr>
        <w:pStyle w:val="0"/>
        <w:spacing w:before="200" w:line-rule="auto"/>
        <w:ind w:firstLine="540"/>
        <w:jc w:val="both"/>
      </w:pPr>
      <w:r>
        <w:rPr>
          <w:sz w:val="20"/>
        </w:rPr>
        <w:t xml:space="preserve">В холодный период года котловина в основном находится под влиянием западного отрога Сибирского антициклона. Для зимы характерны сильные морозы, обусловленные ночным выхолаживанием при ясной антициклональной погоде и стоком холодного воздуха в пониженные формы рельефа.</w:t>
      </w:r>
    </w:p>
    <w:p>
      <w:pPr>
        <w:pStyle w:val="0"/>
        <w:spacing w:before="200" w:line-rule="auto"/>
        <w:ind w:firstLine="540"/>
        <w:jc w:val="both"/>
      </w:pPr>
      <w:r>
        <w:rPr>
          <w:sz w:val="20"/>
        </w:rPr>
        <w:t xml:space="preserve">Среднегодовая температура воздуха +0,8 </w:t>
      </w:r>
      <w:r>
        <w:rPr>
          <w:sz w:val="20"/>
          <w:vertAlign w:val="superscript"/>
        </w:rPr>
        <w:t xml:space="preserve">0</w:t>
      </w:r>
      <w:r>
        <w:rPr>
          <w:sz w:val="20"/>
        </w:rPr>
        <w:t xml:space="preserve">С. В среднем насчитывается 280 солнечных дней в году. Средняя продолжительность теплого периода года составляет 123 дня. Город расположен в зоне достаточного увлажнения. В среднем выпадает около 600 мм осадков, причем около 450 мм приходится на теплый период. Продолжительность снежного покрова составляет около 160 дней. Средняя глубина промерзания почвы на территории города - около 190 см. Преобладающие направления ветров - южное и юго-западное. Среднегодовая скорость ветра - 2,3 м/сек., что способствует выносу загрязненного воздуха за пределы города. В то же время повторяемость штилевой погоды составляет 25%.</w:t>
      </w:r>
    </w:p>
    <w:p>
      <w:pPr>
        <w:pStyle w:val="0"/>
        <w:spacing w:before="200" w:line-rule="auto"/>
        <w:ind w:firstLine="540"/>
        <w:jc w:val="both"/>
      </w:pPr>
      <w:r>
        <w:rPr>
          <w:sz w:val="20"/>
        </w:rPr>
        <w:t xml:space="preserve">В целом климат района расположения городских лесов города Новокузнецка вполне благоприятен для успешного произрастания сосны, лиственницы, березы, осины, тополя, ивы, а также многих интродуцированных растений. Это подтверждается преобладанием насаждений I - III классов бонитета.</w:t>
      </w:r>
    </w:p>
    <w:p>
      <w:pPr>
        <w:pStyle w:val="0"/>
        <w:spacing w:before="200" w:line-rule="auto"/>
        <w:ind w:firstLine="540"/>
        <w:jc w:val="both"/>
      </w:pPr>
      <w:r>
        <w:rPr>
          <w:sz w:val="20"/>
        </w:rPr>
        <w:t xml:space="preserve">Следует также учесть, что климат имеет и ряд неблагоприятных факторов, отрицательно сказывающихся на росте и развитии древесной растительности, особенно при искусственном лесоразведении.</w:t>
      </w:r>
    </w:p>
    <w:p>
      <w:pPr>
        <w:pStyle w:val="0"/>
        <w:spacing w:before="200" w:line-rule="auto"/>
        <w:ind w:firstLine="540"/>
        <w:jc w:val="both"/>
      </w:pPr>
      <w:r>
        <w:rPr>
          <w:sz w:val="20"/>
        </w:rPr>
        <w:t xml:space="preserve">Поздние весенние и ранние осенние заморозки отрицательно влияют на рост и развитие всходов древесных пород, на сеянцы в питомнике и лесные культуры. Низкие температуры воздуха в зимний период приводят в отдельные годы к обмерзанию молодых неодревесневших побегов, вымораживанию корневой системы.</w:t>
      </w:r>
    </w:p>
    <w:p>
      <w:pPr>
        <w:pStyle w:val="0"/>
        <w:ind w:firstLine="540"/>
        <w:jc w:val="both"/>
      </w:pPr>
      <w:r>
        <w:rPr>
          <w:sz w:val="20"/>
        </w:rPr>
      </w:r>
    </w:p>
    <w:p>
      <w:pPr>
        <w:pStyle w:val="0"/>
        <w:outlineLvl w:val="3"/>
        <w:jc w:val="center"/>
      </w:pPr>
      <w:r>
        <w:rPr>
          <w:sz w:val="20"/>
        </w:rPr>
        <w:t xml:space="preserve">Рельеф и почвы</w:t>
      </w:r>
    </w:p>
    <w:p>
      <w:pPr>
        <w:pStyle w:val="0"/>
        <w:ind w:firstLine="540"/>
        <w:jc w:val="both"/>
      </w:pPr>
      <w:r>
        <w:rPr>
          <w:sz w:val="20"/>
        </w:rPr>
      </w:r>
    </w:p>
    <w:p>
      <w:pPr>
        <w:pStyle w:val="0"/>
        <w:ind w:firstLine="540"/>
        <w:jc w:val="both"/>
      </w:pPr>
      <w:r>
        <w:rPr>
          <w:sz w:val="20"/>
        </w:rPr>
        <w:t xml:space="preserve">Городские леса города Новокузнецка расположены в центральной части Кузнецкой котловины, на юго-западе Кемеровской области.</w:t>
      </w:r>
    </w:p>
    <w:p>
      <w:pPr>
        <w:pStyle w:val="0"/>
        <w:spacing w:before="200" w:line-rule="auto"/>
        <w:ind w:firstLine="540"/>
        <w:jc w:val="both"/>
      </w:pPr>
      <w:r>
        <w:rPr>
          <w:sz w:val="20"/>
        </w:rPr>
        <w:t xml:space="preserve">По характеру рельефа Кузнецкая котловина представляет собой слабоволнистую равнину с оврагами, балками, речными долинами, с общим уклоном с юга на север. Абсолютные высоты достигают в южной части 400 метров, в северной - 200 метров.</w:t>
      </w:r>
    </w:p>
    <w:p>
      <w:pPr>
        <w:pStyle w:val="0"/>
        <w:spacing w:before="200" w:line-rule="auto"/>
        <w:ind w:firstLine="540"/>
        <w:jc w:val="both"/>
      </w:pPr>
      <w:r>
        <w:rPr>
          <w:sz w:val="20"/>
        </w:rPr>
        <w:t xml:space="preserve">С рельефом местности тесно связаны почвообразующие породы, а также климат и растительность.</w:t>
      </w:r>
    </w:p>
    <w:p>
      <w:pPr>
        <w:pStyle w:val="0"/>
        <w:spacing w:before="200" w:line-rule="auto"/>
        <w:ind w:firstLine="540"/>
        <w:jc w:val="both"/>
      </w:pPr>
      <w:r>
        <w:rPr>
          <w:sz w:val="20"/>
        </w:rPr>
        <w:t xml:space="preserve">В пределах городских лесов встречаются темно-серые лесные легкосуглинистые почвы со значительным распространением черноземов деградированных.</w:t>
      </w:r>
    </w:p>
    <w:p>
      <w:pPr>
        <w:pStyle w:val="0"/>
        <w:ind w:firstLine="540"/>
        <w:jc w:val="both"/>
      </w:pPr>
      <w:r>
        <w:rPr>
          <w:sz w:val="20"/>
        </w:rPr>
      </w:r>
    </w:p>
    <w:p>
      <w:pPr>
        <w:pStyle w:val="0"/>
        <w:outlineLvl w:val="3"/>
        <w:jc w:val="center"/>
      </w:pPr>
      <w:r>
        <w:rPr>
          <w:sz w:val="20"/>
        </w:rPr>
        <w:t xml:space="preserve">Гидрография и гидрологические условия</w:t>
      </w:r>
    </w:p>
    <w:p>
      <w:pPr>
        <w:pStyle w:val="0"/>
        <w:ind w:firstLine="540"/>
        <w:jc w:val="both"/>
      </w:pPr>
      <w:r>
        <w:rPr>
          <w:sz w:val="20"/>
        </w:rPr>
      </w:r>
    </w:p>
    <w:p>
      <w:pPr>
        <w:pStyle w:val="0"/>
        <w:ind w:firstLine="540"/>
        <w:jc w:val="both"/>
      </w:pPr>
      <w:r>
        <w:rPr>
          <w:sz w:val="20"/>
        </w:rPr>
        <w:t xml:space="preserve">Гидрографическая сеть города Новокузнецка представлена основной водной артерией области - рекой Томью и ее притоками, основными из которых являются реки Кондома, Аба, Горбуниха, Конобениха, Петрик, Осиновка, Дружинина, Коммунарка, Чесноковка, Байдаевка и другие малые реки и ручьи. Кроме того, на территории города имеются искусственные водные объекты: каналы и водохранилища предприятий, отработанные карьеры, заполненные водой.</w:t>
      </w:r>
    </w:p>
    <w:p>
      <w:pPr>
        <w:pStyle w:val="0"/>
        <w:spacing w:before="200" w:line-rule="auto"/>
        <w:ind w:firstLine="540"/>
        <w:jc w:val="both"/>
      </w:pPr>
      <w:r>
        <w:rPr>
          <w:sz w:val="20"/>
        </w:rPr>
        <w:t xml:space="preserve">Гидрологический режим рек города Новокузнецка характеризуется устойчивой зимней меженью, ранним и дружным вскрытием, средним по продолжительности ледоходом, продолжительным многопиковым половодьем с максимальными уровнями выше и около нормы.</w:t>
      </w:r>
    </w:p>
    <w:p>
      <w:pPr>
        <w:pStyle w:val="0"/>
        <w:ind w:firstLine="540"/>
        <w:jc w:val="both"/>
      </w:pPr>
      <w:r>
        <w:rPr>
          <w:sz w:val="20"/>
        </w:rPr>
      </w:r>
    </w:p>
    <w:p>
      <w:pPr>
        <w:pStyle w:val="0"/>
        <w:outlineLvl w:val="3"/>
        <w:jc w:val="center"/>
      </w:pPr>
      <w:r>
        <w:rPr>
          <w:sz w:val="20"/>
        </w:rPr>
        <w:t xml:space="preserve">Объекты лесной инфраструктуры</w:t>
      </w:r>
    </w:p>
    <w:p>
      <w:pPr>
        <w:pStyle w:val="0"/>
        <w:ind w:firstLine="540"/>
        <w:jc w:val="both"/>
      </w:pPr>
      <w:r>
        <w:rPr>
          <w:sz w:val="20"/>
        </w:rPr>
      </w:r>
    </w:p>
    <w:p>
      <w:pPr>
        <w:pStyle w:val="0"/>
        <w:ind w:firstLine="540"/>
        <w:jc w:val="both"/>
      </w:pPr>
      <w:r>
        <w:rPr>
          <w:sz w:val="20"/>
        </w:rPr>
        <w:t xml:space="preserve">К объектам лесной инфраструктуры относятся лесные дороги, лесные зимники, лесные склады и другие объекты, используемые для охраны, защиты и воспроизводства лесов, в частности квартальные просеки, граничные линии, профили, квартальные и указательные столбы, лесохозяйственные знаки.</w:t>
      </w:r>
    </w:p>
    <w:p>
      <w:pPr>
        <w:pStyle w:val="0"/>
        <w:spacing w:before="200" w:line-rule="auto"/>
        <w:ind w:firstLine="540"/>
        <w:jc w:val="both"/>
      </w:pPr>
      <w:r>
        <w:rPr>
          <w:sz w:val="20"/>
        </w:rPr>
        <w:t xml:space="preserve">На территории городских лесов нет специальных лесовозных и лесохозяйственных дорог, а ведение лесного хозяйства здесь предполагается с использованием дорог общего пользования (асфальтированных и грунтовых), а также полевых (сельскохозяйственного назначения). Существующая сеть дорог практически полностью обеспечивает проезд к основным лесным участкам городских лесов города Новокузнецка.</w:t>
      </w:r>
    </w:p>
    <w:p>
      <w:pPr>
        <w:pStyle w:val="0"/>
        <w:spacing w:before="200" w:line-rule="auto"/>
        <w:ind w:firstLine="540"/>
        <w:jc w:val="both"/>
      </w:pPr>
      <w:r>
        <w:rPr>
          <w:sz w:val="20"/>
        </w:rPr>
        <w:t xml:space="preserve">Пути транспорта в городских лесах следует рассматривать в большей степени не как лесохозяйственные, а как пути доступа отдыхающих к зонам кратковременного и длительного отдыха.</w:t>
      </w:r>
    </w:p>
    <w:p>
      <w:pPr>
        <w:pStyle w:val="0"/>
        <w:spacing w:before="200" w:line-rule="auto"/>
        <w:ind w:firstLine="540"/>
        <w:jc w:val="both"/>
      </w:pPr>
      <w:r>
        <w:rPr>
          <w:sz w:val="20"/>
        </w:rPr>
        <w:t xml:space="preserve">Дорожно-тропиночная сеть для посетителей в городских лесах никем не проектировалась и не строилась.</w:t>
      </w:r>
    </w:p>
    <w:p>
      <w:pPr>
        <w:pStyle w:val="0"/>
        <w:ind w:firstLine="540"/>
        <w:jc w:val="both"/>
      </w:pPr>
      <w:r>
        <w:rPr>
          <w:sz w:val="20"/>
        </w:rPr>
      </w:r>
    </w:p>
    <w:p>
      <w:pPr>
        <w:pStyle w:val="0"/>
        <w:outlineLvl w:val="3"/>
        <w:jc w:val="center"/>
      </w:pPr>
      <w:r>
        <w:rPr>
          <w:sz w:val="20"/>
        </w:rPr>
        <w:t xml:space="preserve">Характеристика городских лесов</w:t>
      </w:r>
    </w:p>
    <w:p>
      <w:pPr>
        <w:pStyle w:val="0"/>
        <w:ind w:firstLine="540"/>
        <w:jc w:val="both"/>
      </w:pPr>
      <w:r>
        <w:rPr>
          <w:sz w:val="20"/>
        </w:rPr>
      </w:r>
    </w:p>
    <w:p>
      <w:pPr>
        <w:pStyle w:val="0"/>
        <w:ind w:firstLine="540"/>
        <w:jc w:val="both"/>
      </w:pPr>
      <w:r>
        <w:rPr>
          <w:sz w:val="20"/>
        </w:rPr>
        <w:t xml:space="preserve">На основании </w:t>
      </w:r>
      <w:hyperlink w:history="0" r:id="rId31" w:tooltip="&quot;Лесной кодекс Российской Федерации&quot; от 04.12.2006 N 200-ФЗ (ред. от 29.12.2022) {КонсультантПлюс}">
        <w:r>
          <w:rPr>
            <w:sz w:val="20"/>
            <w:color w:val="0000ff"/>
          </w:rPr>
          <w:t xml:space="preserve">части 2 статьи 10</w:t>
        </w:r>
      </w:hyperlink>
      <w:r>
        <w:rPr>
          <w:sz w:val="20"/>
        </w:rPr>
        <w:t xml:space="preserve"> ЛК РФ леса, расположенные на землях иных, не относящихся к землям лесного фонда категорий, могут быть отнесены к защитным лесам. Согласно </w:t>
      </w:r>
      <w:hyperlink w:history="0" r:id="rId32" w:tooltip="&quot;Лесной кодекс Российской Федерации&quot; от 04.12.2006 N 200-ФЗ (ред. от 29.12.2022) {КонсультантПлюс}">
        <w:r>
          <w:rPr>
            <w:sz w:val="20"/>
            <w:color w:val="0000ff"/>
          </w:rPr>
          <w:t xml:space="preserve">части 2 статьи 102</w:t>
        </w:r>
      </w:hyperlink>
      <w:r>
        <w:rPr>
          <w:sz w:val="20"/>
        </w:rPr>
        <w:t xml:space="preserve"> ЛК РФ в качестве одной из категорий защитных лесов определены городские леса.</w:t>
      </w:r>
    </w:p>
    <w:p>
      <w:pPr>
        <w:pStyle w:val="0"/>
        <w:spacing w:before="200" w:line-rule="auto"/>
        <w:ind w:firstLine="540"/>
        <w:jc w:val="both"/>
      </w:pPr>
      <w:r>
        <w:rPr>
          <w:sz w:val="20"/>
        </w:rPr>
        <w:t xml:space="preserve">В </w:t>
      </w:r>
      <w:hyperlink w:history="0" r:id="rId33" w:tooltip="&quot;Лесной кодекс Российской Федерации&quot; от 04.12.2006 N 200-ФЗ (ред. от 29.12.2022) {КонсультантПлюс}">
        <w:r>
          <w:rPr>
            <w:sz w:val="20"/>
            <w:color w:val="0000ff"/>
          </w:rPr>
          <w:t xml:space="preserve">части 4 статьи 12</w:t>
        </w:r>
      </w:hyperlink>
      <w:r>
        <w:rPr>
          <w:sz w:val="20"/>
        </w:rPr>
        <w:t xml:space="preserve"> ЛК РФ указано, что защитные леса подлежат освоению в целях обеспечения средообразующих, водоохранных, защитных, санитарно-гигиенических, оздоровительных и иных полезных функций лесов </w:t>
      </w:r>
      <w:hyperlink w:history="0" w:anchor="P286" w:tooltip="Распределение городских лесов по целевому назначению">
        <w:r>
          <w:rPr>
            <w:sz w:val="20"/>
            <w:color w:val="0000ff"/>
          </w:rPr>
          <w:t xml:space="preserve">(таблица 1.1.3)</w:t>
        </w:r>
      </w:hyperlink>
      <w:r>
        <w:rPr>
          <w:sz w:val="20"/>
        </w:rPr>
        <w:t xml:space="preserve">.</w:t>
      </w:r>
    </w:p>
    <w:p>
      <w:pPr>
        <w:pStyle w:val="0"/>
        <w:ind w:firstLine="540"/>
        <w:jc w:val="both"/>
      </w:pPr>
      <w:r>
        <w:rPr>
          <w:sz w:val="20"/>
        </w:rPr>
      </w:r>
    </w:p>
    <w:p>
      <w:pPr>
        <w:pStyle w:val="0"/>
        <w:outlineLvl w:val="4"/>
        <w:jc w:val="right"/>
      </w:pPr>
      <w:r>
        <w:rPr>
          <w:sz w:val="20"/>
        </w:rPr>
        <w:t xml:space="preserve">Таблица 1.1.3</w:t>
      </w:r>
    </w:p>
    <w:p>
      <w:pPr>
        <w:pStyle w:val="0"/>
        <w:ind w:firstLine="540"/>
        <w:jc w:val="both"/>
      </w:pPr>
      <w:r>
        <w:rPr>
          <w:sz w:val="20"/>
        </w:rPr>
      </w:r>
    </w:p>
    <w:bookmarkStart w:id="286" w:name="P286"/>
    <w:bookmarkEnd w:id="286"/>
    <w:p>
      <w:pPr>
        <w:pStyle w:val="0"/>
        <w:jc w:val="center"/>
      </w:pPr>
      <w:r>
        <w:rPr>
          <w:sz w:val="20"/>
        </w:rPr>
        <w:t xml:space="preserve">Распределение городских лесов по целевому назначению</w:t>
      </w:r>
    </w:p>
    <w:p>
      <w:pPr>
        <w:pStyle w:val="0"/>
        <w:jc w:val="center"/>
      </w:pPr>
      <w:r>
        <w:rPr>
          <w:sz w:val="20"/>
        </w:rPr>
        <w:t xml:space="preserve">и категориям</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098"/>
        <w:gridCol w:w="1133"/>
        <w:gridCol w:w="1191"/>
        <w:gridCol w:w="2098"/>
      </w:tblGrid>
      <w:tr>
        <w:tc>
          <w:tcPr>
            <w:tcW w:w="2551" w:type="dxa"/>
          </w:tcPr>
          <w:p>
            <w:pPr>
              <w:pStyle w:val="0"/>
              <w:jc w:val="center"/>
            </w:pPr>
            <w:r>
              <w:rPr>
                <w:sz w:val="20"/>
              </w:rPr>
              <w:t xml:space="preserve">Целевое назначение</w:t>
            </w:r>
          </w:p>
          <w:p>
            <w:pPr>
              <w:pStyle w:val="0"/>
              <w:jc w:val="center"/>
            </w:pPr>
            <w:r>
              <w:rPr>
                <w:sz w:val="20"/>
              </w:rPr>
              <w:t xml:space="preserve">лесов</w:t>
            </w:r>
          </w:p>
        </w:tc>
        <w:tc>
          <w:tcPr>
            <w:tcW w:w="2098" w:type="dxa"/>
          </w:tcPr>
          <w:p>
            <w:pPr>
              <w:pStyle w:val="0"/>
              <w:jc w:val="center"/>
            </w:pPr>
            <w:r>
              <w:rPr>
                <w:sz w:val="20"/>
              </w:rPr>
              <w:t xml:space="preserve">Место нахождения городских лесов</w:t>
            </w:r>
          </w:p>
        </w:tc>
        <w:tc>
          <w:tcPr>
            <w:tcW w:w="1133" w:type="dxa"/>
          </w:tcPr>
          <w:p>
            <w:pPr>
              <w:pStyle w:val="0"/>
              <w:jc w:val="center"/>
            </w:pPr>
            <w:r>
              <w:rPr>
                <w:sz w:val="20"/>
              </w:rPr>
              <w:t xml:space="preserve">Номера кварталов</w:t>
            </w:r>
          </w:p>
        </w:tc>
        <w:tc>
          <w:tcPr>
            <w:tcW w:w="1191" w:type="dxa"/>
          </w:tcPr>
          <w:p>
            <w:pPr>
              <w:pStyle w:val="0"/>
              <w:jc w:val="center"/>
            </w:pPr>
            <w:r>
              <w:rPr>
                <w:sz w:val="20"/>
              </w:rPr>
              <w:t xml:space="preserve">Площадь,</w:t>
            </w:r>
          </w:p>
          <w:p>
            <w:pPr>
              <w:pStyle w:val="0"/>
              <w:jc w:val="center"/>
            </w:pPr>
            <w:r>
              <w:rPr>
                <w:sz w:val="20"/>
              </w:rPr>
              <w:t xml:space="preserve">га</w:t>
            </w:r>
          </w:p>
        </w:tc>
        <w:tc>
          <w:tcPr>
            <w:tcW w:w="2098" w:type="dxa"/>
          </w:tcPr>
          <w:p>
            <w:pPr>
              <w:pStyle w:val="0"/>
              <w:jc w:val="center"/>
            </w:pPr>
            <w:r>
              <w:rPr>
                <w:sz w:val="20"/>
              </w:rPr>
              <w:t xml:space="preserve">Основания деления лесов по целевому назначению</w:t>
            </w:r>
          </w:p>
        </w:tc>
      </w:tr>
      <w:tr>
        <w:tc>
          <w:tcPr>
            <w:tcW w:w="2551" w:type="dxa"/>
          </w:tcPr>
          <w:p>
            <w:pPr>
              <w:pStyle w:val="0"/>
            </w:pPr>
            <w:r>
              <w:rPr>
                <w:sz w:val="20"/>
              </w:rPr>
              <w:t xml:space="preserve">Всего лесов:</w:t>
            </w:r>
          </w:p>
        </w:tc>
        <w:tc>
          <w:tcPr>
            <w:tcW w:w="2098" w:type="dxa"/>
          </w:tcPr>
          <w:p>
            <w:pPr>
              <w:pStyle w:val="0"/>
              <w:jc w:val="center"/>
            </w:pPr>
            <w:r>
              <w:rPr>
                <w:sz w:val="20"/>
              </w:rPr>
              <w:t xml:space="preserve">город Новокузнецк</w:t>
            </w:r>
          </w:p>
        </w:tc>
        <w:tc>
          <w:tcPr>
            <w:tcW w:w="1133" w:type="dxa"/>
          </w:tcPr>
          <w:p>
            <w:pPr>
              <w:pStyle w:val="0"/>
              <w:jc w:val="center"/>
            </w:pPr>
            <w:r>
              <w:rPr>
                <w:sz w:val="20"/>
              </w:rPr>
              <w:t xml:space="preserve">1 - 115</w:t>
            </w:r>
          </w:p>
        </w:tc>
        <w:tc>
          <w:tcPr>
            <w:tcW w:w="1191" w:type="dxa"/>
          </w:tcPr>
          <w:p>
            <w:pPr>
              <w:pStyle w:val="0"/>
              <w:jc w:val="center"/>
            </w:pPr>
            <w:r>
              <w:rPr>
                <w:sz w:val="20"/>
              </w:rPr>
              <w:t xml:space="preserve">5531,0</w:t>
            </w:r>
          </w:p>
        </w:tc>
        <w:tc>
          <w:tcPr>
            <w:tcW w:w="2098" w:type="dxa"/>
          </w:tcPr>
          <w:p>
            <w:pPr>
              <w:pStyle w:val="0"/>
            </w:pPr>
            <w:r>
              <w:rPr>
                <w:sz w:val="20"/>
              </w:rPr>
            </w:r>
          </w:p>
        </w:tc>
      </w:tr>
      <w:tr>
        <w:tc>
          <w:tcPr>
            <w:tcW w:w="2551" w:type="dxa"/>
          </w:tcPr>
          <w:p>
            <w:pPr>
              <w:pStyle w:val="0"/>
            </w:pPr>
            <w:r>
              <w:rPr>
                <w:sz w:val="20"/>
              </w:rPr>
              <w:t xml:space="preserve">Защитные леса, всего:</w:t>
            </w:r>
          </w:p>
        </w:tc>
        <w:tc>
          <w:tcPr>
            <w:tcW w:w="2098" w:type="dxa"/>
          </w:tcPr>
          <w:p>
            <w:pPr>
              <w:pStyle w:val="0"/>
              <w:jc w:val="center"/>
            </w:pPr>
            <w:r>
              <w:rPr>
                <w:sz w:val="20"/>
              </w:rPr>
              <w:t xml:space="preserve">город Новокузнецк</w:t>
            </w:r>
          </w:p>
        </w:tc>
        <w:tc>
          <w:tcPr>
            <w:tcW w:w="1133" w:type="dxa"/>
          </w:tcPr>
          <w:p>
            <w:pPr>
              <w:pStyle w:val="0"/>
              <w:jc w:val="center"/>
            </w:pPr>
            <w:r>
              <w:rPr>
                <w:sz w:val="20"/>
              </w:rPr>
              <w:t xml:space="preserve">1 - 115</w:t>
            </w:r>
          </w:p>
        </w:tc>
        <w:tc>
          <w:tcPr>
            <w:tcW w:w="1191" w:type="dxa"/>
          </w:tcPr>
          <w:p>
            <w:pPr>
              <w:pStyle w:val="0"/>
              <w:jc w:val="center"/>
            </w:pPr>
            <w:r>
              <w:rPr>
                <w:sz w:val="20"/>
              </w:rPr>
              <w:t xml:space="preserve">5531,0</w:t>
            </w:r>
          </w:p>
        </w:tc>
        <w:tc>
          <w:tcPr>
            <w:tcW w:w="2098" w:type="dxa"/>
          </w:tcPr>
          <w:p>
            <w:pPr>
              <w:pStyle w:val="0"/>
              <w:jc w:val="center"/>
            </w:pPr>
            <w:hyperlink w:history="0" r:id="rId34" w:tooltip="&quot;Лесной кодекс Российской Федерации&quot; от 04.12.2006 N 200-ФЗ (ред. от 29.12.2022) {КонсультантПлюс}">
              <w:r>
                <w:rPr>
                  <w:sz w:val="20"/>
                  <w:color w:val="0000ff"/>
                </w:rPr>
                <w:t xml:space="preserve">Статья 10</w:t>
              </w:r>
            </w:hyperlink>
            <w:r>
              <w:rPr>
                <w:sz w:val="20"/>
              </w:rPr>
              <w:t xml:space="preserve"> ЛК РФ</w:t>
            </w:r>
          </w:p>
        </w:tc>
      </w:tr>
      <w:tr>
        <w:tc>
          <w:tcPr>
            <w:tcW w:w="2551" w:type="dxa"/>
          </w:tcPr>
          <w:p>
            <w:pPr>
              <w:pStyle w:val="0"/>
            </w:pPr>
            <w:r>
              <w:rPr>
                <w:sz w:val="20"/>
              </w:rPr>
              <w:t xml:space="preserve">Леса, выполняющие функции защиты природных и иных объектов, всего:</w:t>
            </w:r>
          </w:p>
        </w:tc>
        <w:tc>
          <w:tcPr>
            <w:tcW w:w="2098" w:type="dxa"/>
          </w:tcPr>
          <w:p>
            <w:pPr>
              <w:pStyle w:val="0"/>
              <w:jc w:val="center"/>
            </w:pPr>
            <w:r>
              <w:rPr>
                <w:sz w:val="20"/>
              </w:rPr>
              <w:t xml:space="preserve">город Новокузнецк</w:t>
            </w:r>
          </w:p>
        </w:tc>
        <w:tc>
          <w:tcPr>
            <w:tcW w:w="1133" w:type="dxa"/>
          </w:tcPr>
          <w:p>
            <w:pPr>
              <w:pStyle w:val="0"/>
              <w:jc w:val="center"/>
            </w:pPr>
            <w:r>
              <w:rPr>
                <w:sz w:val="20"/>
              </w:rPr>
              <w:t xml:space="preserve">1 - 115</w:t>
            </w:r>
          </w:p>
        </w:tc>
        <w:tc>
          <w:tcPr>
            <w:tcW w:w="1191" w:type="dxa"/>
          </w:tcPr>
          <w:p>
            <w:pPr>
              <w:pStyle w:val="0"/>
              <w:jc w:val="center"/>
            </w:pPr>
            <w:r>
              <w:rPr>
                <w:sz w:val="20"/>
              </w:rPr>
              <w:t xml:space="preserve">5531,0</w:t>
            </w:r>
          </w:p>
        </w:tc>
        <w:tc>
          <w:tcPr>
            <w:tcW w:w="2098" w:type="dxa"/>
          </w:tcPr>
          <w:p>
            <w:pPr>
              <w:pStyle w:val="0"/>
              <w:jc w:val="center"/>
            </w:pPr>
            <w:hyperlink w:history="0" r:id="rId35" w:tooltip="&quot;Лесной кодекс Российской Федерации&quot; от 04.12.2006 N 200-ФЗ (ред. от 29.12.2022) {КонсультантПлюс}">
              <w:r>
                <w:rPr>
                  <w:sz w:val="20"/>
                  <w:color w:val="0000ff"/>
                </w:rPr>
                <w:t xml:space="preserve">Статья 102</w:t>
              </w:r>
            </w:hyperlink>
            <w:r>
              <w:rPr>
                <w:sz w:val="20"/>
              </w:rPr>
              <w:t xml:space="preserve"> ЛК РФ</w:t>
            </w:r>
          </w:p>
        </w:tc>
      </w:tr>
      <w:tr>
        <w:tc>
          <w:tcPr>
            <w:tcW w:w="2551" w:type="dxa"/>
          </w:tcPr>
          <w:p>
            <w:pPr>
              <w:pStyle w:val="0"/>
            </w:pPr>
            <w:r>
              <w:rPr>
                <w:sz w:val="20"/>
              </w:rPr>
              <w:t xml:space="preserve">в том числе:</w:t>
            </w:r>
          </w:p>
        </w:tc>
        <w:tc>
          <w:tcPr>
            <w:tcW w:w="2098" w:type="dxa"/>
          </w:tcPr>
          <w:p>
            <w:pPr>
              <w:pStyle w:val="0"/>
            </w:pPr>
            <w:r>
              <w:rPr>
                <w:sz w:val="20"/>
              </w:rPr>
            </w:r>
          </w:p>
        </w:tc>
        <w:tc>
          <w:tcPr>
            <w:tcW w:w="1133" w:type="dxa"/>
          </w:tcPr>
          <w:p>
            <w:pPr>
              <w:pStyle w:val="0"/>
            </w:pPr>
            <w:r>
              <w:rPr>
                <w:sz w:val="20"/>
              </w:rPr>
            </w:r>
          </w:p>
        </w:tc>
        <w:tc>
          <w:tcPr>
            <w:tcW w:w="1191" w:type="dxa"/>
          </w:tcPr>
          <w:p>
            <w:pPr>
              <w:pStyle w:val="0"/>
            </w:pPr>
            <w:r>
              <w:rPr>
                <w:sz w:val="20"/>
              </w:rPr>
            </w:r>
          </w:p>
        </w:tc>
        <w:tc>
          <w:tcPr>
            <w:tcW w:w="2098" w:type="dxa"/>
          </w:tcPr>
          <w:p>
            <w:pPr>
              <w:pStyle w:val="0"/>
            </w:pPr>
            <w:r>
              <w:rPr>
                <w:sz w:val="20"/>
              </w:rPr>
            </w:r>
          </w:p>
        </w:tc>
      </w:tr>
      <w:tr>
        <w:tc>
          <w:tcPr>
            <w:tcW w:w="2551" w:type="dxa"/>
          </w:tcPr>
          <w:p>
            <w:pPr>
              <w:pStyle w:val="0"/>
            </w:pPr>
            <w:r>
              <w:rPr>
                <w:sz w:val="20"/>
              </w:rPr>
              <w:t xml:space="preserve">городские леса</w:t>
            </w:r>
          </w:p>
        </w:tc>
        <w:tc>
          <w:tcPr>
            <w:tcW w:w="2098" w:type="dxa"/>
          </w:tcPr>
          <w:p>
            <w:pPr>
              <w:pStyle w:val="0"/>
              <w:jc w:val="center"/>
            </w:pPr>
            <w:r>
              <w:rPr>
                <w:sz w:val="20"/>
              </w:rPr>
              <w:t xml:space="preserve">город Новокузнецк</w:t>
            </w:r>
          </w:p>
        </w:tc>
        <w:tc>
          <w:tcPr>
            <w:tcW w:w="1133" w:type="dxa"/>
          </w:tcPr>
          <w:p>
            <w:pPr>
              <w:pStyle w:val="0"/>
              <w:jc w:val="center"/>
            </w:pPr>
            <w:r>
              <w:rPr>
                <w:sz w:val="20"/>
              </w:rPr>
              <w:t xml:space="preserve">1 - 115</w:t>
            </w:r>
          </w:p>
        </w:tc>
        <w:tc>
          <w:tcPr>
            <w:tcW w:w="1191" w:type="dxa"/>
          </w:tcPr>
          <w:p>
            <w:pPr>
              <w:pStyle w:val="0"/>
              <w:jc w:val="center"/>
            </w:pPr>
            <w:r>
              <w:rPr>
                <w:sz w:val="20"/>
              </w:rPr>
              <w:t xml:space="preserve">5531,0</w:t>
            </w:r>
          </w:p>
        </w:tc>
        <w:tc>
          <w:tcPr>
            <w:tcW w:w="2098" w:type="dxa"/>
          </w:tcPr>
          <w:p>
            <w:pPr>
              <w:pStyle w:val="0"/>
            </w:pPr>
            <w:r>
              <w:rPr>
                <w:sz w:val="20"/>
              </w:rPr>
            </w:r>
          </w:p>
        </w:tc>
      </w:tr>
    </w:tbl>
    <w:p>
      <w:pPr>
        <w:pStyle w:val="0"/>
        <w:ind w:firstLine="540"/>
        <w:jc w:val="both"/>
      </w:pPr>
      <w:r>
        <w:rPr>
          <w:sz w:val="20"/>
        </w:rPr>
      </w:r>
    </w:p>
    <w:p>
      <w:pPr>
        <w:pStyle w:val="0"/>
        <w:ind w:firstLine="540"/>
        <w:jc w:val="both"/>
      </w:pPr>
      <w:r>
        <w:rPr>
          <w:sz w:val="20"/>
        </w:rPr>
        <w:t xml:space="preserve">Результаты оценки устойчивости городских лесов, полученные в процессе натурной таксации, положены в основу системы лесоводственных мероприятий. Принцип ее использования заключается в дифференциации мероприятий в зависимости:</w:t>
      </w:r>
    </w:p>
    <w:p>
      <w:pPr>
        <w:pStyle w:val="0"/>
        <w:spacing w:before="200" w:line-rule="auto"/>
        <w:ind w:firstLine="540"/>
        <w:jc w:val="both"/>
      </w:pPr>
      <w:r>
        <w:rPr>
          <w:sz w:val="20"/>
        </w:rPr>
        <w:t xml:space="preserve">- от структуры лесных ландшафтов в соответствии с их классификационной схемой, разработанной для рекреационных лесов;</w:t>
      </w:r>
    </w:p>
    <w:p>
      <w:pPr>
        <w:pStyle w:val="0"/>
        <w:spacing w:before="200" w:line-rule="auto"/>
        <w:ind w:firstLine="540"/>
        <w:jc w:val="both"/>
      </w:pPr>
      <w:r>
        <w:rPr>
          <w:sz w:val="20"/>
        </w:rPr>
        <w:t xml:space="preserve">- от степени нарушенности лесных биогеоценозов, показателя рекреационной нагрузки, стадии нарушенности - слабая, средняя, сильная;</w:t>
      </w:r>
    </w:p>
    <w:p>
      <w:pPr>
        <w:pStyle w:val="0"/>
        <w:spacing w:before="200" w:line-rule="auto"/>
        <w:ind w:firstLine="540"/>
        <w:jc w:val="both"/>
      </w:pPr>
      <w:r>
        <w:rPr>
          <w:sz w:val="20"/>
        </w:rPr>
        <w:t xml:space="preserve">- от функциональных особенностей участков и массивов городских лесов, соответственно режимов и интенсивности хозяйства.</w:t>
      </w:r>
    </w:p>
    <w:p>
      <w:pPr>
        <w:pStyle w:val="0"/>
        <w:spacing w:before="200" w:line-rule="auto"/>
        <w:ind w:firstLine="540"/>
        <w:jc w:val="both"/>
      </w:pPr>
      <w:r>
        <w:rPr>
          <w:sz w:val="20"/>
        </w:rPr>
        <w:t xml:space="preserve">При определении комплекса мероприятий степень нарушенности лесных ландшафтов является главным показателем дифференциации всей системы, предопределяющим режим и интенсивность хозяйства в городских лесах.</w:t>
      </w:r>
    </w:p>
    <w:p>
      <w:pPr>
        <w:pStyle w:val="0"/>
        <w:spacing w:before="200" w:line-rule="auto"/>
        <w:ind w:firstLine="540"/>
        <w:jc w:val="both"/>
      </w:pPr>
      <w:r>
        <w:rPr>
          <w:sz w:val="20"/>
        </w:rPr>
        <w:t xml:space="preserve">Основной задачей ведения лесного хозяйства в городских лесах являются формирование высокодекоративных устойчивых насаждений, создание лесопарковых ландшафтов и улучшение условий для отдыха населения путем осуществления системы направленных на это мероприятий (лесоводственных, лесовосстановительных, биотехнических, по благоустройству территории) без нарушения естественной лесной среды.</w:t>
      </w:r>
    </w:p>
    <w:p>
      <w:pPr>
        <w:pStyle w:val="0"/>
        <w:ind w:firstLine="540"/>
        <w:jc w:val="both"/>
      </w:pPr>
      <w:r>
        <w:rPr>
          <w:sz w:val="20"/>
        </w:rPr>
      </w:r>
    </w:p>
    <w:p>
      <w:pPr>
        <w:pStyle w:val="0"/>
        <w:outlineLvl w:val="3"/>
        <w:jc w:val="center"/>
      </w:pPr>
      <w:r>
        <w:rPr>
          <w:sz w:val="20"/>
        </w:rPr>
        <w:t xml:space="preserve">Характеристика лесных и нелесных земель лесного фонда</w:t>
      </w:r>
    </w:p>
    <w:p>
      <w:pPr>
        <w:pStyle w:val="0"/>
        <w:ind w:firstLine="540"/>
        <w:jc w:val="both"/>
      </w:pPr>
      <w:r>
        <w:rPr>
          <w:sz w:val="20"/>
        </w:rPr>
      </w:r>
    </w:p>
    <w:p>
      <w:pPr>
        <w:pStyle w:val="0"/>
        <w:outlineLvl w:val="4"/>
        <w:jc w:val="right"/>
      </w:pPr>
      <w:r>
        <w:rPr>
          <w:sz w:val="20"/>
        </w:rPr>
        <w:t xml:space="preserve">Таблица 1.1.4</w:t>
      </w:r>
    </w:p>
    <w:p>
      <w:pPr>
        <w:pStyle w:val="0"/>
        <w:ind w:firstLine="540"/>
        <w:jc w:val="both"/>
      </w:pPr>
      <w:r>
        <w:rPr>
          <w:sz w:val="20"/>
        </w:rPr>
      </w:r>
    </w:p>
    <w:bookmarkStart w:id="333" w:name="P333"/>
    <w:bookmarkEnd w:id="333"/>
    <w:p>
      <w:pPr>
        <w:pStyle w:val="0"/>
        <w:jc w:val="center"/>
      </w:pPr>
      <w:r>
        <w:rPr>
          <w:sz w:val="20"/>
        </w:rPr>
        <w:t xml:space="preserve">Характеристика лесных и нелесных земель лесного фонда</w:t>
      </w:r>
    </w:p>
    <w:p>
      <w:pPr>
        <w:pStyle w:val="0"/>
        <w:jc w:val="center"/>
      </w:pPr>
      <w:r>
        <w:rPr>
          <w:sz w:val="20"/>
        </w:rPr>
        <w:t xml:space="preserve">на территории городских лесов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520"/>
        <w:gridCol w:w="1644"/>
        <w:gridCol w:w="907"/>
      </w:tblGrid>
      <w:tr>
        <w:tc>
          <w:tcPr>
            <w:tcW w:w="6520" w:type="dxa"/>
            <w:vMerge w:val="restart"/>
          </w:tcPr>
          <w:p>
            <w:pPr>
              <w:pStyle w:val="0"/>
              <w:jc w:val="center"/>
            </w:pPr>
            <w:r>
              <w:rPr>
                <w:sz w:val="20"/>
              </w:rPr>
              <w:t xml:space="preserve">Показатели характеристики земель</w:t>
            </w:r>
          </w:p>
        </w:tc>
        <w:tc>
          <w:tcPr>
            <w:gridSpan w:val="2"/>
            <w:tcW w:w="2551" w:type="dxa"/>
          </w:tcPr>
          <w:p>
            <w:pPr>
              <w:pStyle w:val="0"/>
              <w:jc w:val="center"/>
            </w:pPr>
            <w:r>
              <w:rPr>
                <w:sz w:val="20"/>
              </w:rPr>
              <w:t xml:space="preserve">Всего</w:t>
            </w:r>
          </w:p>
        </w:tc>
      </w:tr>
      <w:tr>
        <w:tc>
          <w:tcPr>
            <w:vMerge w:val="continue"/>
          </w:tcPr>
          <w:p/>
        </w:tc>
        <w:tc>
          <w:tcPr>
            <w:tcW w:w="1644" w:type="dxa"/>
          </w:tcPr>
          <w:p>
            <w:pPr>
              <w:pStyle w:val="0"/>
              <w:jc w:val="center"/>
            </w:pPr>
            <w:r>
              <w:rPr>
                <w:sz w:val="20"/>
              </w:rPr>
              <w:t xml:space="preserve">площадь, га</w:t>
            </w:r>
          </w:p>
        </w:tc>
        <w:tc>
          <w:tcPr>
            <w:tcW w:w="907" w:type="dxa"/>
          </w:tcPr>
          <w:p>
            <w:pPr>
              <w:pStyle w:val="0"/>
              <w:jc w:val="center"/>
            </w:pPr>
            <w:r>
              <w:rPr>
                <w:sz w:val="20"/>
              </w:rPr>
              <w:t xml:space="preserve">%</w:t>
            </w:r>
          </w:p>
        </w:tc>
      </w:tr>
      <w:tr>
        <w:tc>
          <w:tcPr>
            <w:tcW w:w="6520" w:type="dxa"/>
          </w:tcPr>
          <w:p>
            <w:pPr>
              <w:pStyle w:val="0"/>
            </w:pPr>
            <w:r>
              <w:rPr>
                <w:sz w:val="20"/>
              </w:rPr>
              <w:t xml:space="preserve">Общая площадь земель</w:t>
            </w:r>
          </w:p>
        </w:tc>
        <w:tc>
          <w:tcPr>
            <w:tcW w:w="1644" w:type="dxa"/>
          </w:tcPr>
          <w:p>
            <w:pPr>
              <w:pStyle w:val="0"/>
              <w:jc w:val="center"/>
            </w:pPr>
            <w:r>
              <w:rPr>
                <w:sz w:val="20"/>
              </w:rPr>
              <w:t xml:space="preserve">5531,0</w:t>
            </w:r>
          </w:p>
        </w:tc>
        <w:tc>
          <w:tcPr>
            <w:tcW w:w="907" w:type="dxa"/>
          </w:tcPr>
          <w:p>
            <w:pPr>
              <w:pStyle w:val="0"/>
              <w:jc w:val="center"/>
            </w:pPr>
            <w:r>
              <w:rPr>
                <w:sz w:val="20"/>
              </w:rPr>
              <w:t xml:space="preserve">100,0</w:t>
            </w:r>
          </w:p>
        </w:tc>
      </w:tr>
      <w:tr>
        <w:tc>
          <w:tcPr>
            <w:tcW w:w="6520" w:type="dxa"/>
          </w:tcPr>
          <w:p>
            <w:pPr>
              <w:pStyle w:val="0"/>
            </w:pPr>
            <w:r>
              <w:rPr>
                <w:sz w:val="20"/>
              </w:rPr>
              <w:t xml:space="preserve">Лесные земли - всего</w:t>
            </w:r>
          </w:p>
        </w:tc>
        <w:tc>
          <w:tcPr>
            <w:tcW w:w="1644" w:type="dxa"/>
          </w:tcPr>
          <w:p>
            <w:pPr>
              <w:pStyle w:val="0"/>
              <w:jc w:val="center"/>
            </w:pPr>
            <w:r>
              <w:rPr>
                <w:sz w:val="20"/>
              </w:rPr>
              <w:t xml:space="preserve">5490,8</w:t>
            </w:r>
          </w:p>
        </w:tc>
        <w:tc>
          <w:tcPr>
            <w:tcW w:w="907" w:type="dxa"/>
          </w:tcPr>
          <w:p>
            <w:pPr>
              <w:pStyle w:val="0"/>
              <w:jc w:val="center"/>
            </w:pPr>
            <w:r>
              <w:rPr>
                <w:sz w:val="20"/>
              </w:rPr>
              <w:t xml:space="preserve">99,27</w:t>
            </w:r>
          </w:p>
        </w:tc>
      </w:tr>
      <w:tr>
        <w:tc>
          <w:tcPr>
            <w:tcW w:w="6520" w:type="dxa"/>
          </w:tcPr>
          <w:p>
            <w:pPr>
              <w:pStyle w:val="0"/>
            </w:pPr>
            <w:r>
              <w:rPr>
                <w:sz w:val="20"/>
              </w:rPr>
              <w:t xml:space="preserve">Покрытые лесной растительностью земли - всего</w:t>
            </w:r>
          </w:p>
        </w:tc>
        <w:tc>
          <w:tcPr>
            <w:tcW w:w="1644" w:type="dxa"/>
          </w:tcPr>
          <w:p>
            <w:pPr>
              <w:pStyle w:val="0"/>
              <w:jc w:val="center"/>
            </w:pPr>
            <w:r>
              <w:rPr>
                <w:sz w:val="20"/>
              </w:rPr>
              <w:t xml:space="preserve">5123,7</w:t>
            </w:r>
          </w:p>
        </w:tc>
        <w:tc>
          <w:tcPr>
            <w:tcW w:w="907" w:type="dxa"/>
          </w:tcPr>
          <w:p>
            <w:pPr>
              <w:pStyle w:val="0"/>
              <w:jc w:val="center"/>
            </w:pPr>
            <w:r>
              <w:rPr>
                <w:sz w:val="20"/>
              </w:rPr>
              <w:t xml:space="preserve">92,64</w:t>
            </w:r>
          </w:p>
        </w:tc>
      </w:tr>
      <w:tr>
        <w:tc>
          <w:tcPr>
            <w:tcW w:w="6520" w:type="dxa"/>
          </w:tcPr>
          <w:p>
            <w:pPr>
              <w:pStyle w:val="0"/>
              <w:ind w:firstLine="538"/>
            </w:pPr>
            <w:r>
              <w:rPr>
                <w:sz w:val="20"/>
              </w:rPr>
              <w:t xml:space="preserve">в том числе:</w:t>
            </w:r>
          </w:p>
        </w:tc>
        <w:tc>
          <w:tcPr>
            <w:tcW w:w="1644" w:type="dxa"/>
          </w:tcPr>
          <w:p>
            <w:pPr>
              <w:pStyle w:val="0"/>
            </w:pPr>
            <w:r>
              <w:rPr>
                <w:sz w:val="20"/>
              </w:rPr>
            </w:r>
          </w:p>
        </w:tc>
        <w:tc>
          <w:tcPr>
            <w:tcW w:w="907" w:type="dxa"/>
          </w:tcPr>
          <w:p>
            <w:pPr>
              <w:pStyle w:val="0"/>
            </w:pPr>
            <w:r>
              <w:rPr>
                <w:sz w:val="20"/>
              </w:rPr>
            </w:r>
          </w:p>
        </w:tc>
      </w:tr>
      <w:tr>
        <w:tc>
          <w:tcPr>
            <w:tcW w:w="6520" w:type="dxa"/>
          </w:tcPr>
          <w:p>
            <w:pPr>
              <w:pStyle w:val="0"/>
              <w:ind w:firstLine="538"/>
            </w:pPr>
            <w:r>
              <w:rPr>
                <w:sz w:val="20"/>
              </w:rPr>
              <w:t xml:space="preserve">насаждения естественного происхождения</w:t>
            </w:r>
          </w:p>
        </w:tc>
        <w:tc>
          <w:tcPr>
            <w:tcW w:w="1644" w:type="dxa"/>
          </w:tcPr>
          <w:p>
            <w:pPr>
              <w:pStyle w:val="0"/>
              <w:jc w:val="center"/>
            </w:pPr>
            <w:r>
              <w:rPr>
                <w:sz w:val="20"/>
              </w:rPr>
              <w:t xml:space="preserve">2435,8</w:t>
            </w:r>
          </w:p>
        </w:tc>
        <w:tc>
          <w:tcPr>
            <w:tcW w:w="907" w:type="dxa"/>
          </w:tcPr>
          <w:p>
            <w:pPr>
              <w:pStyle w:val="0"/>
              <w:jc w:val="center"/>
            </w:pPr>
            <w:r>
              <w:rPr>
                <w:sz w:val="20"/>
              </w:rPr>
              <w:t xml:space="preserve">44,04</w:t>
            </w:r>
          </w:p>
        </w:tc>
      </w:tr>
      <w:tr>
        <w:tc>
          <w:tcPr>
            <w:tcW w:w="6520" w:type="dxa"/>
          </w:tcPr>
          <w:p>
            <w:pPr>
              <w:pStyle w:val="0"/>
              <w:ind w:firstLine="538"/>
            </w:pPr>
            <w:r>
              <w:rPr>
                <w:sz w:val="20"/>
              </w:rPr>
              <w:t xml:space="preserve">насаждения с породами искусственного происхождения</w:t>
            </w:r>
          </w:p>
        </w:tc>
        <w:tc>
          <w:tcPr>
            <w:tcW w:w="1644" w:type="dxa"/>
          </w:tcPr>
          <w:p>
            <w:pPr>
              <w:pStyle w:val="0"/>
              <w:jc w:val="center"/>
            </w:pPr>
            <w:r>
              <w:rPr>
                <w:sz w:val="20"/>
              </w:rPr>
              <w:t xml:space="preserve">187,5</w:t>
            </w:r>
          </w:p>
        </w:tc>
        <w:tc>
          <w:tcPr>
            <w:tcW w:w="907" w:type="dxa"/>
          </w:tcPr>
          <w:p>
            <w:pPr>
              <w:pStyle w:val="0"/>
              <w:jc w:val="center"/>
            </w:pPr>
            <w:r>
              <w:rPr>
                <w:sz w:val="20"/>
              </w:rPr>
              <w:t xml:space="preserve">3,39</w:t>
            </w:r>
          </w:p>
        </w:tc>
      </w:tr>
      <w:tr>
        <w:tc>
          <w:tcPr>
            <w:tcW w:w="6520" w:type="dxa"/>
          </w:tcPr>
          <w:p>
            <w:pPr>
              <w:pStyle w:val="0"/>
              <w:ind w:firstLine="538"/>
            </w:pPr>
            <w:r>
              <w:rPr>
                <w:sz w:val="20"/>
              </w:rPr>
              <w:t xml:space="preserve">насаждения с культурами под пологом</w:t>
            </w:r>
          </w:p>
        </w:tc>
        <w:tc>
          <w:tcPr>
            <w:tcW w:w="1644" w:type="dxa"/>
          </w:tcPr>
          <w:p>
            <w:pPr>
              <w:pStyle w:val="0"/>
              <w:jc w:val="center"/>
            </w:pPr>
            <w:r>
              <w:rPr>
                <w:sz w:val="20"/>
              </w:rPr>
              <w:t xml:space="preserve">30,8</w:t>
            </w:r>
          </w:p>
        </w:tc>
        <w:tc>
          <w:tcPr>
            <w:tcW w:w="907" w:type="dxa"/>
          </w:tcPr>
          <w:p>
            <w:pPr>
              <w:pStyle w:val="0"/>
              <w:jc w:val="center"/>
            </w:pPr>
            <w:r>
              <w:rPr>
                <w:sz w:val="20"/>
              </w:rPr>
              <w:t xml:space="preserve">0,56</w:t>
            </w:r>
          </w:p>
        </w:tc>
      </w:tr>
      <w:tr>
        <w:tc>
          <w:tcPr>
            <w:tcW w:w="6520" w:type="dxa"/>
          </w:tcPr>
          <w:p>
            <w:pPr>
              <w:pStyle w:val="0"/>
              <w:ind w:firstLine="538"/>
            </w:pPr>
            <w:r>
              <w:rPr>
                <w:sz w:val="20"/>
              </w:rPr>
              <w:t xml:space="preserve">лесные культуры</w:t>
            </w:r>
          </w:p>
        </w:tc>
        <w:tc>
          <w:tcPr>
            <w:tcW w:w="1644" w:type="dxa"/>
          </w:tcPr>
          <w:p>
            <w:pPr>
              <w:pStyle w:val="0"/>
              <w:jc w:val="center"/>
            </w:pPr>
            <w:r>
              <w:rPr>
                <w:sz w:val="20"/>
              </w:rPr>
              <w:t xml:space="preserve">2469,6</w:t>
            </w:r>
          </w:p>
        </w:tc>
        <w:tc>
          <w:tcPr>
            <w:tcW w:w="907" w:type="dxa"/>
          </w:tcPr>
          <w:p>
            <w:pPr>
              <w:pStyle w:val="0"/>
              <w:jc w:val="center"/>
            </w:pPr>
            <w:r>
              <w:rPr>
                <w:sz w:val="20"/>
              </w:rPr>
              <w:t xml:space="preserve">44,65</w:t>
            </w:r>
          </w:p>
        </w:tc>
      </w:tr>
      <w:tr>
        <w:tc>
          <w:tcPr>
            <w:tcW w:w="6520" w:type="dxa"/>
          </w:tcPr>
          <w:p>
            <w:pPr>
              <w:pStyle w:val="0"/>
            </w:pPr>
            <w:r>
              <w:rPr>
                <w:sz w:val="20"/>
              </w:rPr>
              <w:t xml:space="preserve">Не покрытые лесной растительностью земли - всего</w:t>
            </w:r>
          </w:p>
        </w:tc>
        <w:tc>
          <w:tcPr>
            <w:tcW w:w="1644" w:type="dxa"/>
          </w:tcPr>
          <w:p>
            <w:pPr>
              <w:pStyle w:val="0"/>
              <w:jc w:val="center"/>
            </w:pPr>
            <w:r>
              <w:rPr>
                <w:sz w:val="20"/>
              </w:rPr>
              <w:t xml:space="preserve">367,1</w:t>
            </w:r>
          </w:p>
        </w:tc>
        <w:tc>
          <w:tcPr>
            <w:tcW w:w="907" w:type="dxa"/>
          </w:tcPr>
          <w:p>
            <w:pPr>
              <w:pStyle w:val="0"/>
              <w:jc w:val="center"/>
            </w:pPr>
            <w:r>
              <w:rPr>
                <w:sz w:val="20"/>
              </w:rPr>
              <w:t xml:space="preserve">6,63</w:t>
            </w:r>
          </w:p>
        </w:tc>
      </w:tr>
      <w:tr>
        <w:tc>
          <w:tcPr>
            <w:tcW w:w="6520" w:type="dxa"/>
          </w:tcPr>
          <w:p>
            <w:pPr>
              <w:pStyle w:val="0"/>
            </w:pPr>
            <w:r>
              <w:rPr>
                <w:sz w:val="20"/>
              </w:rPr>
              <w:t xml:space="preserve">Фонд лесовосстановления</w:t>
            </w:r>
          </w:p>
        </w:tc>
        <w:tc>
          <w:tcPr>
            <w:tcW w:w="1644" w:type="dxa"/>
          </w:tcPr>
          <w:p>
            <w:pPr>
              <w:pStyle w:val="0"/>
              <w:jc w:val="center"/>
            </w:pPr>
            <w:r>
              <w:rPr>
                <w:sz w:val="20"/>
              </w:rPr>
              <w:t xml:space="preserve">367,1</w:t>
            </w:r>
          </w:p>
        </w:tc>
        <w:tc>
          <w:tcPr>
            <w:tcW w:w="907" w:type="dxa"/>
          </w:tcPr>
          <w:p>
            <w:pPr>
              <w:pStyle w:val="0"/>
              <w:jc w:val="center"/>
            </w:pPr>
            <w:r>
              <w:rPr>
                <w:sz w:val="20"/>
              </w:rPr>
              <w:t xml:space="preserve">6,63</w:t>
            </w:r>
          </w:p>
        </w:tc>
      </w:tr>
      <w:tr>
        <w:tc>
          <w:tcPr>
            <w:tcW w:w="6520" w:type="dxa"/>
          </w:tcPr>
          <w:p>
            <w:pPr>
              <w:pStyle w:val="0"/>
              <w:ind w:firstLine="538"/>
            </w:pPr>
            <w:r>
              <w:rPr>
                <w:sz w:val="20"/>
              </w:rPr>
              <w:t xml:space="preserve">в том числе:</w:t>
            </w:r>
          </w:p>
        </w:tc>
        <w:tc>
          <w:tcPr>
            <w:tcW w:w="1644" w:type="dxa"/>
          </w:tcPr>
          <w:p>
            <w:pPr>
              <w:pStyle w:val="0"/>
            </w:pPr>
            <w:r>
              <w:rPr>
                <w:sz w:val="20"/>
              </w:rPr>
            </w:r>
          </w:p>
        </w:tc>
        <w:tc>
          <w:tcPr>
            <w:tcW w:w="907" w:type="dxa"/>
          </w:tcPr>
          <w:p>
            <w:pPr>
              <w:pStyle w:val="0"/>
            </w:pPr>
            <w:r>
              <w:rPr>
                <w:sz w:val="20"/>
              </w:rPr>
            </w:r>
          </w:p>
        </w:tc>
      </w:tr>
      <w:tr>
        <w:tc>
          <w:tcPr>
            <w:tcW w:w="6520" w:type="dxa"/>
          </w:tcPr>
          <w:p>
            <w:pPr>
              <w:pStyle w:val="0"/>
              <w:ind w:firstLine="538"/>
            </w:pPr>
            <w:r>
              <w:rPr>
                <w:sz w:val="20"/>
              </w:rPr>
              <w:t xml:space="preserve">гари</w:t>
            </w:r>
          </w:p>
        </w:tc>
        <w:tc>
          <w:tcPr>
            <w:tcW w:w="1644" w:type="dxa"/>
          </w:tcPr>
          <w:p>
            <w:pPr>
              <w:pStyle w:val="0"/>
              <w:jc w:val="center"/>
            </w:pPr>
            <w:r>
              <w:rPr>
                <w:sz w:val="20"/>
              </w:rPr>
              <w:t xml:space="preserve">1,0</w:t>
            </w:r>
          </w:p>
        </w:tc>
        <w:tc>
          <w:tcPr>
            <w:tcW w:w="907" w:type="dxa"/>
          </w:tcPr>
          <w:p>
            <w:pPr>
              <w:pStyle w:val="0"/>
              <w:jc w:val="center"/>
            </w:pPr>
            <w:r>
              <w:rPr>
                <w:sz w:val="20"/>
              </w:rPr>
              <w:t xml:space="preserve">0,02</w:t>
            </w:r>
          </w:p>
        </w:tc>
      </w:tr>
      <w:tr>
        <w:tc>
          <w:tcPr>
            <w:tcW w:w="6520" w:type="dxa"/>
          </w:tcPr>
          <w:p>
            <w:pPr>
              <w:pStyle w:val="0"/>
              <w:ind w:firstLine="538"/>
            </w:pPr>
            <w:r>
              <w:rPr>
                <w:sz w:val="20"/>
              </w:rPr>
              <w:t xml:space="preserve">насаждения погибшие</w:t>
            </w:r>
          </w:p>
        </w:tc>
        <w:tc>
          <w:tcPr>
            <w:tcW w:w="1644" w:type="dxa"/>
          </w:tcPr>
          <w:p>
            <w:pPr>
              <w:pStyle w:val="0"/>
              <w:jc w:val="center"/>
            </w:pPr>
            <w:r>
              <w:rPr>
                <w:sz w:val="20"/>
              </w:rPr>
              <w:t xml:space="preserve">0,6</w:t>
            </w:r>
          </w:p>
        </w:tc>
        <w:tc>
          <w:tcPr>
            <w:tcW w:w="907" w:type="dxa"/>
          </w:tcPr>
          <w:p>
            <w:pPr>
              <w:pStyle w:val="0"/>
              <w:jc w:val="center"/>
            </w:pPr>
            <w:r>
              <w:rPr>
                <w:sz w:val="20"/>
              </w:rPr>
              <w:t xml:space="preserve">0,01</w:t>
            </w:r>
          </w:p>
        </w:tc>
      </w:tr>
      <w:tr>
        <w:tc>
          <w:tcPr>
            <w:tcW w:w="6520" w:type="dxa"/>
          </w:tcPr>
          <w:p>
            <w:pPr>
              <w:pStyle w:val="0"/>
              <w:ind w:firstLine="538"/>
            </w:pPr>
            <w:r>
              <w:rPr>
                <w:sz w:val="20"/>
              </w:rPr>
              <w:t xml:space="preserve">прогалины</w:t>
            </w:r>
          </w:p>
        </w:tc>
        <w:tc>
          <w:tcPr>
            <w:tcW w:w="1644" w:type="dxa"/>
          </w:tcPr>
          <w:p>
            <w:pPr>
              <w:pStyle w:val="0"/>
              <w:jc w:val="center"/>
            </w:pPr>
            <w:r>
              <w:rPr>
                <w:sz w:val="20"/>
              </w:rPr>
              <w:t xml:space="preserve">288,1</w:t>
            </w:r>
          </w:p>
        </w:tc>
        <w:tc>
          <w:tcPr>
            <w:tcW w:w="907" w:type="dxa"/>
          </w:tcPr>
          <w:p>
            <w:pPr>
              <w:pStyle w:val="0"/>
              <w:jc w:val="center"/>
            </w:pPr>
            <w:r>
              <w:rPr>
                <w:sz w:val="20"/>
              </w:rPr>
              <w:t xml:space="preserve">5,20</w:t>
            </w:r>
          </w:p>
        </w:tc>
      </w:tr>
      <w:tr>
        <w:tc>
          <w:tcPr>
            <w:tcW w:w="6520" w:type="dxa"/>
          </w:tcPr>
          <w:p>
            <w:pPr>
              <w:pStyle w:val="0"/>
              <w:ind w:firstLine="538"/>
            </w:pPr>
            <w:r>
              <w:rPr>
                <w:sz w:val="20"/>
              </w:rPr>
              <w:t xml:space="preserve">пустыри</w:t>
            </w:r>
          </w:p>
        </w:tc>
        <w:tc>
          <w:tcPr>
            <w:tcW w:w="1644" w:type="dxa"/>
          </w:tcPr>
          <w:p>
            <w:pPr>
              <w:pStyle w:val="0"/>
              <w:jc w:val="center"/>
            </w:pPr>
            <w:r>
              <w:rPr>
                <w:sz w:val="20"/>
              </w:rPr>
              <w:t xml:space="preserve">77,4</w:t>
            </w:r>
          </w:p>
        </w:tc>
        <w:tc>
          <w:tcPr>
            <w:tcW w:w="907" w:type="dxa"/>
          </w:tcPr>
          <w:p>
            <w:pPr>
              <w:pStyle w:val="0"/>
              <w:jc w:val="center"/>
            </w:pPr>
            <w:r>
              <w:rPr>
                <w:sz w:val="20"/>
              </w:rPr>
              <w:t xml:space="preserve">1,40</w:t>
            </w:r>
          </w:p>
        </w:tc>
      </w:tr>
      <w:tr>
        <w:tc>
          <w:tcPr>
            <w:tcW w:w="6520" w:type="dxa"/>
          </w:tcPr>
          <w:p>
            <w:pPr>
              <w:pStyle w:val="0"/>
            </w:pPr>
            <w:r>
              <w:rPr>
                <w:sz w:val="20"/>
              </w:rPr>
              <w:t xml:space="preserve">Нелесные земли - всего</w:t>
            </w:r>
          </w:p>
        </w:tc>
        <w:tc>
          <w:tcPr>
            <w:tcW w:w="1644" w:type="dxa"/>
          </w:tcPr>
          <w:p>
            <w:pPr>
              <w:pStyle w:val="0"/>
              <w:jc w:val="center"/>
            </w:pPr>
            <w:r>
              <w:rPr>
                <w:sz w:val="20"/>
              </w:rPr>
              <w:t xml:space="preserve">40,2</w:t>
            </w:r>
          </w:p>
        </w:tc>
        <w:tc>
          <w:tcPr>
            <w:tcW w:w="907" w:type="dxa"/>
          </w:tcPr>
          <w:p>
            <w:pPr>
              <w:pStyle w:val="0"/>
              <w:jc w:val="center"/>
            </w:pPr>
            <w:r>
              <w:rPr>
                <w:sz w:val="20"/>
              </w:rPr>
              <w:t xml:space="preserve">0,73</w:t>
            </w:r>
          </w:p>
        </w:tc>
      </w:tr>
      <w:tr>
        <w:tc>
          <w:tcPr>
            <w:tcW w:w="6520" w:type="dxa"/>
          </w:tcPr>
          <w:p>
            <w:pPr>
              <w:pStyle w:val="0"/>
              <w:ind w:firstLine="538"/>
            </w:pPr>
            <w:r>
              <w:rPr>
                <w:sz w:val="20"/>
              </w:rPr>
              <w:t xml:space="preserve">в том числе:</w:t>
            </w:r>
          </w:p>
        </w:tc>
        <w:tc>
          <w:tcPr>
            <w:tcW w:w="1644" w:type="dxa"/>
          </w:tcPr>
          <w:p>
            <w:pPr>
              <w:pStyle w:val="0"/>
            </w:pPr>
            <w:r>
              <w:rPr>
                <w:sz w:val="20"/>
              </w:rPr>
            </w:r>
          </w:p>
        </w:tc>
        <w:tc>
          <w:tcPr>
            <w:tcW w:w="907" w:type="dxa"/>
          </w:tcPr>
          <w:p>
            <w:pPr>
              <w:pStyle w:val="0"/>
            </w:pPr>
            <w:r>
              <w:rPr>
                <w:sz w:val="20"/>
              </w:rPr>
            </w:r>
          </w:p>
        </w:tc>
      </w:tr>
      <w:tr>
        <w:tc>
          <w:tcPr>
            <w:tcW w:w="6520" w:type="dxa"/>
          </w:tcPr>
          <w:p>
            <w:pPr>
              <w:pStyle w:val="0"/>
              <w:ind w:firstLine="538"/>
            </w:pPr>
            <w:r>
              <w:rPr>
                <w:sz w:val="20"/>
              </w:rPr>
              <w:t xml:space="preserve">сенокосы</w:t>
            </w:r>
          </w:p>
        </w:tc>
        <w:tc>
          <w:tcPr>
            <w:tcW w:w="1644" w:type="dxa"/>
          </w:tcPr>
          <w:p>
            <w:pPr>
              <w:pStyle w:val="0"/>
              <w:jc w:val="center"/>
            </w:pPr>
            <w:r>
              <w:rPr>
                <w:sz w:val="20"/>
              </w:rPr>
              <w:t xml:space="preserve">0,6</w:t>
            </w:r>
          </w:p>
        </w:tc>
        <w:tc>
          <w:tcPr>
            <w:tcW w:w="907" w:type="dxa"/>
          </w:tcPr>
          <w:p>
            <w:pPr>
              <w:pStyle w:val="0"/>
              <w:jc w:val="center"/>
            </w:pPr>
            <w:r>
              <w:rPr>
                <w:sz w:val="20"/>
              </w:rPr>
              <w:t xml:space="preserve">0,01</w:t>
            </w:r>
          </w:p>
        </w:tc>
      </w:tr>
      <w:tr>
        <w:tc>
          <w:tcPr>
            <w:tcW w:w="6520" w:type="dxa"/>
          </w:tcPr>
          <w:p>
            <w:pPr>
              <w:pStyle w:val="0"/>
              <w:ind w:firstLine="538"/>
            </w:pPr>
            <w:r>
              <w:rPr>
                <w:sz w:val="20"/>
              </w:rPr>
              <w:t xml:space="preserve">усадьбы частные</w:t>
            </w:r>
          </w:p>
        </w:tc>
        <w:tc>
          <w:tcPr>
            <w:tcW w:w="1644" w:type="dxa"/>
          </w:tcPr>
          <w:p>
            <w:pPr>
              <w:pStyle w:val="0"/>
              <w:jc w:val="center"/>
            </w:pPr>
            <w:r>
              <w:rPr>
                <w:sz w:val="20"/>
              </w:rPr>
              <w:t xml:space="preserve">5,6</w:t>
            </w:r>
          </w:p>
        </w:tc>
        <w:tc>
          <w:tcPr>
            <w:tcW w:w="907" w:type="dxa"/>
          </w:tcPr>
          <w:p>
            <w:pPr>
              <w:pStyle w:val="0"/>
              <w:jc w:val="center"/>
            </w:pPr>
            <w:r>
              <w:rPr>
                <w:sz w:val="20"/>
              </w:rPr>
              <w:t xml:space="preserve">0,10</w:t>
            </w:r>
          </w:p>
        </w:tc>
      </w:tr>
      <w:tr>
        <w:tc>
          <w:tcPr>
            <w:tcW w:w="6520" w:type="dxa"/>
          </w:tcPr>
          <w:p>
            <w:pPr>
              <w:pStyle w:val="0"/>
              <w:ind w:firstLine="538"/>
            </w:pPr>
            <w:r>
              <w:rPr>
                <w:sz w:val="20"/>
              </w:rPr>
              <w:t xml:space="preserve">лагеря отдыха</w:t>
            </w:r>
          </w:p>
        </w:tc>
        <w:tc>
          <w:tcPr>
            <w:tcW w:w="1644" w:type="dxa"/>
          </w:tcPr>
          <w:p>
            <w:pPr>
              <w:pStyle w:val="0"/>
              <w:jc w:val="center"/>
            </w:pPr>
            <w:r>
              <w:rPr>
                <w:sz w:val="20"/>
              </w:rPr>
              <w:t xml:space="preserve">3,0</w:t>
            </w:r>
          </w:p>
        </w:tc>
        <w:tc>
          <w:tcPr>
            <w:tcW w:w="907" w:type="dxa"/>
          </w:tcPr>
          <w:p>
            <w:pPr>
              <w:pStyle w:val="0"/>
              <w:jc w:val="center"/>
            </w:pPr>
            <w:r>
              <w:rPr>
                <w:sz w:val="20"/>
              </w:rPr>
              <w:t xml:space="preserve">0,06</w:t>
            </w:r>
          </w:p>
        </w:tc>
      </w:tr>
      <w:tr>
        <w:tc>
          <w:tcPr>
            <w:tcW w:w="6520" w:type="dxa"/>
          </w:tcPr>
          <w:p>
            <w:pPr>
              <w:pStyle w:val="0"/>
              <w:ind w:firstLine="538"/>
            </w:pPr>
            <w:r>
              <w:rPr>
                <w:sz w:val="20"/>
              </w:rPr>
              <w:t xml:space="preserve">парковые сооружения</w:t>
            </w:r>
          </w:p>
        </w:tc>
        <w:tc>
          <w:tcPr>
            <w:tcW w:w="1644" w:type="dxa"/>
          </w:tcPr>
          <w:p>
            <w:pPr>
              <w:pStyle w:val="0"/>
              <w:jc w:val="center"/>
            </w:pPr>
            <w:r>
              <w:rPr>
                <w:sz w:val="20"/>
              </w:rPr>
              <w:t xml:space="preserve">0,1</w:t>
            </w:r>
          </w:p>
        </w:tc>
        <w:tc>
          <w:tcPr>
            <w:tcW w:w="907" w:type="dxa"/>
          </w:tcPr>
          <w:p>
            <w:pPr>
              <w:pStyle w:val="0"/>
              <w:jc w:val="center"/>
            </w:pPr>
            <w:r>
              <w:rPr>
                <w:sz w:val="20"/>
              </w:rPr>
              <w:t xml:space="preserve">0</w:t>
            </w:r>
          </w:p>
        </w:tc>
      </w:tr>
      <w:tr>
        <w:tc>
          <w:tcPr>
            <w:tcW w:w="6520" w:type="dxa"/>
          </w:tcPr>
          <w:p>
            <w:pPr>
              <w:pStyle w:val="0"/>
              <w:ind w:firstLine="538"/>
            </w:pPr>
            <w:r>
              <w:rPr>
                <w:sz w:val="20"/>
              </w:rPr>
              <w:t xml:space="preserve">производственная база</w:t>
            </w:r>
          </w:p>
        </w:tc>
        <w:tc>
          <w:tcPr>
            <w:tcW w:w="1644" w:type="dxa"/>
          </w:tcPr>
          <w:p>
            <w:pPr>
              <w:pStyle w:val="0"/>
              <w:jc w:val="center"/>
            </w:pPr>
            <w:r>
              <w:rPr>
                <w:sz w:val="20"/>
              </w:rPr>
              <w:t xml:space="preserve">0,8</w:t>
            </w:r>
          </w:p>
        </w:tc>
        <w:tc>
          <w:tcPr>
            <w:tcW w:w="907" w:type="dxa"/>
          </w:tcPr>
          <w:p>
            <w:pPr>
              <w:pStyle w:val="0"/>
              <w:jc w:val="center"/>
            </w:pPr>
            <w:r>
              <w:rPr>
                <w:sz w:val="20"/>
              </w:rPr>
              <w:t xml:space="preserve">0,01</w:t>
            </w:r>
          </w:p>
        </w:tc>
      </w:tr>
      <w:tr>
        <w:tc>
          <w:tcPr>
            <w:tcW w:w="6520" w:type="dxa"/>
          </w:tcPr>
          <w:p>
            <w:pPr>
              <w:pStyle w:val="0"/>
              <w:ind w:firstLine="538"/>
            </w:pPr>
            <w:r>
              <w:rPr>
                <w:sz w:val="20"/>
              </w:rPr>
              <w:t xml:space="preserve">кладбища</w:t>
            </w:r>
          </w:p>
        </w:tc>
        <w:tc>
          <w:tcPr>
            <w:tcW w:w="1644" w:type="dxa"/>
          </w:tcPr>
          <w:p>
            <w:pPr>
              <w:pStyle w:val="0"/>
              <w:jc w:val="center"/>
            </w:pPr>
            <w:r>
              <w:rPr>
                <w:sz w:val="20"/>
              </w:rPr>
              <w:t xml:space="preserve">1,3</w:t>
            </w:r>
          </w:p>
        </w:tc>
        <w:tc>
          <w:tcPr>
            <w:tcW w:w="907" w:type="dxa"/>
          </w:tcPr>
          <w:p>
            <w:pPr>
              <w:pStyle w:val="0"/>
              <w:jc w:val="center"/>
            </w:pPr>
            <w:r>
              <w:rPr>
                <w:sz w:val="20"/>
              </w:rPr>
              <w:t xml:space="preserve">0,03</w:t>
            </w:r>
          </w:p>
        </w:tc>
      </w:tr>
      <w:tr>
        <w:tc>
          <w:tcPr>
            <w:tcW w:w="6520" w:type="dxa"/>
          </w:tcPr>
          <w:p>
            <w:pPr>
              <w:pStyle w:val="0"/>
              <w:ind w:firstLine="538"/>
            </w:pPr>
            <w:r>
              <w:rPr>
                <w:sz w:val="20"/>
              </w:rPr>
              <w:t xml:space="preserve">болото</w:t>
            </w:r>
          </w:p>
        </w:tc>
        <w:tc>
          <w:tcPr>
            <w:tcW w:w="1644" w:type="dxa"/>
          </w:tcPr>
          <w:p>
            <w:pPr>
              <w:pStyle w:val="0"/>
              <w:jc w:val="center"/>
            </w:pPr>
            <w:r>
              <w:rPr>
                <w:sz w:val="20"/>
              </w:rPr>
              <w:t xml:space="preserve">1,5</w:t>
            </w:r>
          </w:p>
        </w:tc>
        <w:tc>
          <w:tcPr>
            <w:tcW w:w="907" w:type="dxa"/>
          </w:tcPr>
          <w:p>
            <w:pPr>
              <w:pStyle w:val="0"/>
              <w:jc w:val="center"/>
            </w:pPr>
            <w:r>
              <w:rPr>
                <w:sz w:val="20"/>
              </w:rPr>
              <w:t xml:space="preserve">0,03</w:t>
            </w:r>
          </w:p>
        </w:tc>
      </w:tr>
      <w:tr>
        <w:tc>
          <w:tcPr>
            <w:tcW w:w="6520" w:type="dxa"/>
          </w:tcPr>
          <w:p>
            <w:pPr>
              <w:pStyle w:val="0"/>
              <w:ind w:firstLine="538"/>
            </w:pPr>
            <w:r>
              <w:rPr>
                <w:sz w:val="20"/>
              </w:rPr>
              <w:t xml:space="preserve">поляны для отдыха</w:t>
            </w:r>
          </w:p>
        </w:tc>
        <w:tc>
          <w:tcPr>
            <w:tcW w:w="1644" w:type="dxa"/>
          </w:tcPr>
          <w:p>
            <w:pPr>
              <w:pStyle w:val="0"/>
              <w:jc w:val="center"/>
            </w:pPr>
            <w:r>
              <w:rPr>
                <w:sz w:val="20"/>
              </w:rPr>
              <w:t xml:space="preserve">4,0</w:t>
            </w:r>
          </w:p>
        </w:tc>
        <w:tc>
          <w:tcPr>
            <w:tcW w:w="907" w:type="dxa"/>
          </w:tcPr>
          <w:p>
            <w:pPr>
              <w:pStyle w:val="0"/>
              <w:jc w:val="center"/>
            </w:pPr>
            <w:r>
              <w:rPr>
                <w:sz w:val="20"/>
              </w:rPr>
              <w:t xml:space="preserve">0,07</w:t>
            </w:r>
          </w:p>
        </w:tc>
      </w:tr>
      <w:tr>
        <w:tc>
          <w:tcPr>
            <w:tcW w:w="6520" w:type="dxa"/>
          </w:tcPr>
          <w:p>
            <w:pPr>
              <w:pStyle w:val="0"/>
              <w:ind w:firstLine="538"/>
            </w:pPr>
            <w:r>
              <w:rPr>
                <w:sz w:val="20"/>
              </w:rPr>
              <w:t xml:space="preserve">ландшафтные поляны</w:t>
            </w:r>
          </w:p>
        </w:tc>
        <w:tc>
          <w:tcPr>
            <w:tcW w:w="1644" w:type="dxa"/>
          </w:tcPr>
          <w:p>
            <w:pPr>
              <w:pStyle w:val="0"/>
              <w:jc w:val="center"/>
            </w:pPr>
            <w:r>
              <w:rPr>
                <w:sz w:val="20"/>
              </w:rPr>
              <w:t xml:space="preserve">23,3</w:t>
            </w:r>
          </w:p>
        </w:tc>
        <w:tc>
          <w:tcPr>
            <w:tcW w:w="907" w:type="dxa"/>
          </w:tcPr>
          <w:p>
            <w:pPr>
              <w:pStyle w:val="0"/>
              <w:jc w:val="center"/>
            </w:pPr>
            <w:r>
              <w:rPr>
                <w:sz w:val="20"/>
              </w:rPr>
              <w:t xml:space="preserve">0,42</w:t>
            </w:r>
          </w:p>
        </w:tc>
      </w:tr>
    </w:tbl>
    <w:p>
      <w:pPr>
        <w:pStyle w:val="0"/>
        <w:ind w:firstLine="540"/>
        <w:jc w:val="both"/>
      </w:pPr>
      <w:r>
        <w:rPr>
          <w:sz w:val="20"/>
        </w:rPr>
      </w:r>
    </w:p>
    <w:p>
      <w:pPr>
        <w:pStyle w:val="0"/>
        <w:ind w:firstLine="540"/>
        <w:jc w:val="both"/>
      </w:pPr>
      <w:r>
        <w:rPr>
          <w:sz w:val="20"/>
        </w:rPr>
        <w:t xml:space="preserve">Анализ площадей, занятых городскими лесами, по категориям земель показал, что на долю лесных земель приходится 99,27% общей площади городских лесов, в том числе покрытых лесной растительностью - 92,64%. Из общей площади покрытых лесной растительностью земель лесные культуры составляют 44,65% (2469,6 га) </w:t>
      </w:r>
      <w:hyperlink w:history="0" w:anchor="P333" w:tooltip="Характеристика лесных и нелесных земель лесного фонда">
        <w:r>
          <w:rPr>
            <w:sz w:val="20"/>
            <w:color w:val="0000ff"/>
          </w:rPr>
          <w:t xml:space="preserve">(таблица 1.1.4)</w:t>
        </w:r>
      </w:hyperlink>
      <w:r>
        <w:rPr>
          <w:sz w:val="20"/>
        </w:rPr>
        <w:t xml:space="preserve">.</w:t>
      </w:r>
    </w:p>
    <w:p>
      <w:pPr>
        <w:pStyle w:val="0"/>
        <w:spacing w:before="200" w:line-rule="auto"/>
        <w:ind w:firstLine="540"/>
        <w:jc w:val="both"/>
      </w:pPr>
      <w:r>
        <w:rPr>
          <w:sz w:val="20"/>
        </w:rPr>
        <w:t xml:space="preserve">Фонд лесовосстановления составляет 367,1 га (6,63% общей площади) и представлен прогалинами - 288,1 га (5,2%), пустырями - 77,4 га (1,40 га) и погибшими насаждениями - 0,6 га.</w:t>
      </w:r>
    </w:p>
    <w:p>
      <w:pPr>
        <w:pStyle w:val="0"/>
        <w:spacing w:before="200" w:line-rule="auto"/>
        <w:ind w:firstLine="540"/>
        <w:jc w:val="both"/>
      </w:pPr>
      <w:r>
        <w:rPr>
          <w:sz w:val="20"/>
        </w:rPr>
        <w:t xml:space="preserve">Нелесные земли занимают всего 40,2 га (0,73%).</w:t>
      </w:r>
    </w:p>
    <w:p>
      <w:pPr>
        <w:pStyle w:val="0"/>
        <w:spacing w:before="200" w:line-rule="auto"/>
        <w:ind w:firstLine="540"/>
        <w:jc w:val="both"/>
      </w:pPr>
      <w:r>
        <w:rPr>
          <w:sz w:val="20"/>
        </w:rPr>
        <w:t xml:space="preserve">Климатические и почвенные условия зоны расположения городских лесов предопределили ограниченное видовое разнообразие древесных и кустарниковых пород и остаются лимитирующим фактором по интродукции новых видов, возможных для использования в зеленом строительстве, что безусловно осложняет организацию территории для использования в культурно-оздоровительных целях.</w:t>
      </w:r>
    </w:p>
    <w:p>
      <w:pPr>
        <w:pStyle w:val="0"/>
        <w:spacing w:before="200" w:line-rule="auto"/>
        <w:ind w:firstLine="540"/>
        <w:jc w:val="both"/>
      </w:pPr>
      <w:r>
        <w:rPr>
          <w:sz w:val="20"/>
        </w:rPr>
        <w:t xml:space="preserve">В границах городских лесов города Новокузнецка преобладают насаждения мягколиственных пород: они занимают 52,2% покрытых лесной растительностью земель. Остальная площадь приходится на древостои хвойных (37,4%), твердолиственных (7,9%), кустарниковых пород (2,5%) и прочих пород (яблоня, занимающая всего 1,0 га).</w:t>
      </w:r>
    </w:p>
    <w:p>
      <w:pPr>
        <w:pStyle w:val="0"/>
        <w:spacing w:before="200" w:line-rule="auto"/>
        <w:ind w:firstLine="540"/>
        <w:jc w:val="both"/>
      </w:pPr>
      <w:r>
        <w:rPr>
          <w:sz w:val="20"/>
        </w:rPr>
        <w:t xml:space="preserve">В </w:t>
      </w:r>
      <w:hyperlink w:history="0" w:anchor="P428" w:tooltip="Распределение покрытых лесной растительностью земель">
        <w:r>
          <w:rPr>
            <w:sz w:val="20"/>
            <w:color w:val="0000ff"/>
          </w:rPr>
          <w:t xml:space="preserve">таблице 1.1.5</w:t>
        </w:r>
      </w:hyperlink>
      <w:r>
        <w:rPr>
          <w:sz w:val="20"/>
        </w:rPr>
        <w:t xml:space="preserve"> приводится распределение площадей и запасов насаждений по классам возраста.</w:t>
      </w:r>
    </w:p>
    <w:p>
      <w:pPr>
        <w:pStyle w:val="0"/>
        <w:ind w:firstLine="540"/>
        <w:jc w:val="both"/>
      </w:pPr>
      <w:r>
        <w:rPr>
          <w:sz w:val="20"/>
        </w:rPr>
      </w:r>
    </w:p>
    <w:p>
      <w:pPr>
        <w:pStyle w:val="0"/>
        <w:outlineLvl w:val="4"/>
        <w:jc w:val="right"/>
      </w:pPr>
      <w:r>
        <w:rPr>
          <w:sz w:val="20"/>
        </w:rPr>
        <w:t xml:space="preserve">Таблица 1.1.5</w:t>
      </w:r>
    </w:p>
    <w:p>
      <w:pPr>
        <w:pStyle w:val="0"/>
        <w:ind w:firstLine="540"/>
        <w:jc w:val="both"/>
      </w:pPr>
      <w:r>
        <w:rPr>
          <w:sz w:val="20"/>
        </w:rPr>
      </w:r>
    </w:p>
    <w:bookmarkStart w:id="428" w:name="P428"/>
    <w:bookmarkEnd w:id="428"/>
    <w:p>
      <w:pPr>
        <w:pStyle w:val="0"/>
        <w:jc w:val="center"/>
      </w:pPr>
      <w:r>
        <w:rPr>
          <w:sz w:val="20"/>
        </w:rPr>
        <w:t xml:space="preserve">Распределение покрытых лесной растительностью земель</w:t>
      </w:r>
    </w:p>
    <w:p>
      <w:pPr>
        <w:pStyle w:val="0"/>
        <w:jc w:val="center"/>
      </w:pPr>
      <w:r>
        <w:rPr>
          <w:sz w:val="20"/>
        </w:rPr>
        <w:t xml:space="preserve">и запасов древесины по классам возраста</w:t>
      </w:r>
    </w:p>
    <w:p>
      <w:pPr>
        <w:pStyle w:val="0"/>
        <w:ind w:firstLine="540"/>
        <w:jc w:val="both"/>
      </w:pPr>
      <w:r>
        <w:rPr>
          <w:sz w:val="20"/>
        </w:rPr>
      </w:r>
    </w:p>
    <w:p>
      <w:pPr>
        <w:pStyle w:val="0"/>
        <w:jc w:val="right"/>
      </w:pPr>
      <w:r>
        <w:rPr>
          <w:sz w:val="20"/>
        </w:rPr>
        <w:t xml:space="preserve">Числитель - площадь, га;</w:t>
      </w:r>
    </w:p>
    <w:p>
      <w:pPr>
        <w:pStyle w:val="0"/>
        <w:jc w:val="right"/>
      </w:pPr>
      <w:r>
        <w:rPr>
          <w:sz w:val="20"/>
        </w:rPr>
        <w:t xml:space="preserve">знаменатель - запас, дес. м</w:t>
      </w:r>
      <w:r>
        <w:rPr>
          <w:sz w:val="20"/>
          <w:vertAlign w:val="superscript"/>
        </w:rPr>
        <w:t xml:space="preserve">3</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889"/>
        <w:gridCol w:w="889"/>
        <w:gridCol w:w="889"/>
        <w:gridCol w:w="889"/>
        <w:gridCol w:w="889"/>
        <w:gridCol w:w="889"/>
        <w:gridCol w:w="889"/>
        <w:gridCol w:w="889"/>
        <w:gridCol w:w="889"/>
        <w:gridCol w:w="889"/>
        <w:gridCol w:w="889"/>
        <w:gridCol w:w="889"/>
        <w:gridCol w:w="896"/>
      </w:tblGrid>
      <w:tr>
        <w:tc>
          <w:tcPr>
            <w:tcW w:w="2041" w:type="dxa"/>
            <w:vMerge w:val="restart"/>
          </w:tcPr>
          <w:p>
            <w:pPr>
              <w:pStyle w:val="0"/>
              <w:jc w:val="center"/>
            </w:pPr>
            <w:r>
              <w:rPr>
                <w:sz w:val="20"/>
              </w:rPr>
              <w:t xml:space="preserve">Порода</w:t>
            </w:r>
          </w:p>
        </w:tc>
        <w:tc>
          <w:tcPr>
            <w:gridSpan w:val="13"/>
            <w:tcW w:w="11564" w:type="dxa"/>
          </w:tcPr>
          <w:p>
            <w:pPr>
              <w:pStyle w:val="0"/>
              <w:jc w:val="center"/>
            </w:pPr>
            <w:r>
              <w:rPr>
                <w:sz w:val="20"/>
              </w:rPr>
              <w:t xml:space="preserve">Классы возраста</w:t>
            </w:r>
          </w:p>
        </w:tc>
      </w:tr>
      <w:tr>
        <w:tc>
          <w:tcPr>
            <w:vMerge w:val="continue"/>
          </w:tcPr>
          <w:p/>
        </w:tc>
        <w:tc>
          <w:tcPr>
            <w:tcW w:w="889" w:type="dxa"/>
          </w:tcPr>
          <w:p>
            <w:pPr>
              <w:pStyle w:val="0"/>
              <w:jc w:val="center"/>
            </w:pPr>
            <w:r>
              <w:rPr>
                <w:sz w:val="20"/>
              </w:rPr>
              <w:t xml:space="preserve">1</w:t>
            </w:r>
          </w:p>
        </w:tc>
        <w:tc>
          <w:tcPr>
            <w:tcW w:w="889" w:type="dxa"/>
          </w:tcPr>
          <w:p>
            <w:pPr>
              <w:pStyle w:val="0"/>
              <w:jc w:val="center"/>
            </w:pPr>
            <w:r>
              <w:rPr>
                <w:sz w:val="20"/>
              </w:rPr>
              <w:t xml:space="preserve">2</w:t>
            </w:r>
          </w:p>
        </w:tc>
        <w:tc>
          <w:tcPr>
            <w:tcW w:w="889" w:type="dxa"/>
          </w:tcPr>
          <w:p>
            <w:pPr>
              <w:pStyle w:val="0"/>
              <w:jc w:val="center"/>
            </w:pPr>
            <w:r>
              <w:rPr>
                <w:sz w:val="20"/>
              </w:rPr>
              <w:t xml:space="preserve">3</w:t>
            </w:r>
          </w:p>
        </w:tc>
        <w:tc>
          <w:tcPr>
            <w:tcW w:w="889" w:type="dxa"/>
          </w:tcPr>
          <w:p>
            <w:pPr>
              <w:pStyle w:val="0"/>
              <w:jc w:val="center"/>
            </w:pPr>
            <w:r>
              <w:rPr>
                <w:sz w:val="20"/>
              </w:rPr>
              <w:t xml:space="preserve">4</w:t>
            </w:r>
          </w:p>
        </w:tc>
        <w:tc>
          <w:tcPr>
            <w:tcW w:w="889" w:type="dxa"/>
          </w:tcPr>
          <w:p>
            <w:pPr>
              <w:pStyle w:val="0"/>
              <w:jc w:val="center"/>
            </w:pPr>
            <w:r>
              <w:rPr>
                <w:sz w:val="20"/>
              </w:rPr>
              <w:t xml:space="preserve">5</w:t>
            </w:r>
          </w:p>
        </w:tc>
        <w:tc>
          <w:tcPr>
            <w:tcW w:w="889" w:type="dxa"/>
          </w:tcPr>
          <w:p>
            <w:pPr>
              <w:pStyle w:val="0"/>
              <w:jc w:val="center"/>
            </w:pPr>
            <w:r>
              <w:rPr>
                <w:sz w:val="20"/>
              </w:rPr>
              <w:t xml:space="preserve">6</w:t>
            </w:r>
          </w:p>
        </w:tc>
        <w:tc>
          <w:tcPr>
            <w:tcW w:w="889" w:type="dxa"/>
          </w:tcPr>
          <w:p>
            <w:pPr>
              <w:pStyle w:val="0"/>
              <w:jc w:val="center"/>
            </w:pPr>
            <w:r>
              <w:rPr>
                <w:sz w:val="20"/>
              </w:rPr>
              <w:t xml:space="preserve">7</w:t>
            </w:r>
          </w:p>
        </w:tc>
        <w:tc>
          <w:tcPr>
            <w:tcW w:w="889" w:type="dxa"/>
          </w:tcPr>
          <w:p>
            <w:pPr>
              <w:pStyle w:val="0"/>
              <w:jc w:val="center"/>
            </w:pPr>
            <w:r>
              <w:rPr>
                <w:sz w:val="20"/>
              </w:rPr>
              <w:t xml:space="preserve">8</w:t>
            </w:r>
          </w:p>
        </w:tc>
        <w:tc>
          <w:tcPr>
            <w:tcW w:w="889" w:type="dxa"/>
          </w:tcPr>
          <w:p>
            <w:pPr>
              <w:pStyle w:val="0"/>
              <w:jc w:val="center"/>
            </w:pPr>
            <w:r>
              <w:rPr>
                <w:sz w:val="20"/>
              </w:rPr>
              <w:t xml:space="preserve">9</w:t>
            </w:r>
          </w:p>
        </w:tc>
        <w:tc>
          <w:tcPr>
            <w:tcW w:w="889" w:type="dxa"/>
          </w:tcPr>
          <w:p>
            <w:pPr>
              <w:pStyle w:val="0"/>
              <w:jc w:val="center"/>
            </w:pPr>
            <w:r>
              <w:rPr>
                <w:sz w:val="20"/>
              </w:rPr>
              <w:t xml:space="preserve">10</w:t>
            </w:r>
          </w:p>
        </w:tc>
        <w:tc>
          <w:tcPr>
            <w:tcW w:w="889" w:type="dxa"/>
          </w:tcPr>
          <w:p>
            <w:pPr>
              <w:pStyle w:val="0"/>
              <w:jc w:val="center"/>
            </w:pPr>
            <w:r>
              <w:rPr>
                <w:sz w:val="20"/>
              </w:rPr>
              <w:t xml:space="preserve">11</w:t>
            </w:r>
          </w:p>
        </w:tc>
        <w:tc>
          <w:tcPr>
            <w:tcW w:w="889" w:type="dxa"/>
          </w:tcPr>
          <w:p>
            <w:pPr>
              <w:pStyle w:val="0"/>
              <w:jc w:val="center"/>
            </w:pPr>
            <w:r>
              <w:rPr>
                <w:sz w:val="20"/>
              </w:rPr>
              <w:t xml:space="preserve">12 и &gt;</w:t>
            </w:r>
          </w:p>
        </w:tc>
        <w:tc>
          <w:tcPr>
            <w:tcW w:w="896" w:type="dxa"/>
          </w:tcPr>
          <w:p>
            <w:pPr>
              <w:pStyle w:val="0"/>
              <w:jc w:val="center"/>
            </w:pPr>
            <w:r>
              <w:rPr>
                <w:sz w:val="20"/>
              </w:rPr>
              <w:t xml:space="preserve">итого</w:t>
            </w:r>
          </w:p>
        </w:tc>
      </w:tr>
      <w:tr>
        <w:tc>
          <w:tcPr>
            <w:gridSpan w:val="14"/>
            <w:tcW w:w="13605" w:type="dxa"/>
          </w:tcPr>
          <w:p>
            <w:pPr>
              <w:pStyle w:val="0"/>
              <w:outlineLvl w:val="5"/>
              <w:jc w:val="center"/>
            </w:pPr>
            <w:r>
              <w:rPr>
                <w:sz w:val="20"/>
              </w:rPr>
              <w:t xml:space="preserve">Защитные леса</w:t>
            </w:r>
          </w:p>
          <w:p>
            <w:pPr>
              <w:pStyle w:val="0"/>
              <w:jc w:val="center"/>
            </w:pPr>
            <w:r>
              <w:rPr>
                <w:sz w:val="20"/>
              </w:rPr>
              <w:t xml:space="preserve">Городские леса</w:t>
            </w:r>
          </w:p>
        </w:tc>
      </w:tr>
      <w:tr>
        <w:tc>
          <w:tcPr>
            <w:tcW w:w="2041" w:type="dxa"/>
          </w:tcPr>
          <w:p>
            <w:pPr>
              <w:pStyle w:val="0"/>
              <w:jc w:val="center"/>
            </w:pPr>
            <w:r>
              <w:rPr>
                <w:sz w:val="20"/>
              </w:rPr>
              <w:t xml:space="preserve">С</w:t>
            </w:r>
          </w:p>
        </w:tc>
        <w:tc>
          <w:tcPr>
            <w:tcW w:w="889" w:type="dxa"/>
          </w:tcPr>
          <w:p>
            <w:pPr>
              <w:pStyle w:val="0"/>
              <w:jc w:val="center"/>
            </w:pPr>
            <w:r>
              <w:rPr>
                <w:sz w:val="20"/>
              </w:rPr>
              <w:t xml:space="preserve">28,8</w:t>
            </w:r>
          </w:p>
          <w:p>
            <w:pPr>
              <w:pStyle w:val="0"/>
              <w:jc w:val="center"/>
            </w:pPr>
            <w:r>
              <w:rPr>
                <w:sz w:val="20"/>
              </w:rPr>
              <w:t xml:space="preserve">--------</w:t>
            </w:r>
          </w:p>
          <w:p>
            <w:pPr>
              <w:pStyle w:val="0"/>
              <w:jc w:val="center"/>
            </w:pPr>
            <w:r>
              <w:rPr>
                <w:sz w:val="20"/>
              </w:rPr>
              <w:t xml:space="preserve">143</w:t>
            </w:r>
          </w:p>
        </w:tc>
        <w:tc>
          <w:tcPr>
            <w:tcW w:w="889" w:type="dxa"/>
          </w:tcPr>
          <w:p>
            <w:pPr>
              <w:pStyle w:val="0"/>
              <w:jc w:val="center"/>
            </w:pPr>
            <w:r>
              <w:rPr>
                <w:sz w:val="20"/>
              </w:rPr>
              <w:t xml:space="preserve">1592,1</w:t>
            </w:r>
          </w:p>
          <w:p>
            <w:pPr>
              <w:pStyle w:val="0"/>
              <w:jc w:val="center"/>
            </w:pPr>
            <w:r>
              <w:rPr>
                <w:sz w:val="20"/>
              </w:rPr>
              <w:t xml:space="preserve">--------</w:t>
            </w:r>
          </w:p>
          <w:p>
            <w:pPr>
              <w:pStyle w:val="0"/>
              <w:jc w:val="center"/>
            </w:pPr>
            <w:r>
              <w:rPr>
                <w:sz w:val="20"/>
              </w:rPr>
              <w:t xml:space="preserve">32942</w:t>
            </w:r>
          </w:p>
        </w:tc>
        <w:tc>
          <w:tcPr>
            <w:tcW w:w="889" w:type="dxa"/>
          </w:tcPr>
          <w:p>
            <w:pPr>
              <w:pStyle w:val="0"/>
              <w:jc w:val="center"/>
            </w:pPr>
            <w:r>
              <w:rPr>
                <w:sz w:val="20"/>
              </w:rPr>
              <w:t xml:space="preserve">234,0</w:t>
            </w:r>
          </w:p>
          <w:p>
            <w:pPr>
              <w:pStyle w:val="0"/>
              <w:jc w:val="center"/>
            </w:pPr>
            <w:r>
              <w:rPr>
                <w:sz w:val="20"/>
              </w:rPr>
              <w:t xml:space="preserve">--------</w:t>
            </w:r>
          </w:p>
          <w:p>
            <w:pPr>
              <w:pStyle w:val="0"/>
              <w:jc w:val="center"/>
            </w:pPr>
            <w:r>
              <w:rPr>
                <w:sz w:val="20"/>
              </w:rPr>
              <w:t xml:space="preserve">5928</w:t>
            </w:r>
          </w:p>
        </w:tc>
        <w:tc>
          <w:tcPr>
            <w:tcW w:w="889"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32</w:t>
            </w:r>
          </w:p>
        </w:tc>
        <w:tc>
          <w:tcPr>
            <w:tcW w:w="889" w:type="dxa"/>
          </w:tcPr>
          <w:p>
            <w:pPr>
              <w:pStyle w:val="0"/>
              <w:jc w:val="center"/>
            </w:pPr>
            <w:r>
              <w:rPr>
                <w:sz w:val="20"/>
              </w:rPr>
              <w:t xml:space="preserve">30,4</w:t>
            </w:r>
          </w:p>
          <w:p>
            <w:pPr>
              <w:pStyle w:val="0"/>
              <w:jc w:val="center"/>
            </w:pPr>
            <w:r>
              <w:rPr>
                <w:sz w:val="20"/>
              </w:rPr>
              <w:t xml:space="preserve">--------</w:t>
            </w:r>
          </w:p>
          <w:p>
            <w:pPr>
              <w:pStyle w:val="0"/>
              <w:jc w:val="center"/>
            </w:pPr>
            <w:r>
              <w:rPr>
                <w:sz w:val="20"/>
              </w:rPr>
              <w:t xml:space="preserve">1079</w:t>
            </w:r>
          </w:p>
        </w:tc>
        <w:tc>
          <w:tcPr>
            <w:tcW w:w="889" w:type="dxa"/>
          </w:tcPr>
          <w:p>
            <w:pPr>
              <w:pStyle w:val="0"/>
              <w:jc w:val="center"/>
            </w:pPr>
            <w:r>
              <w:rPr>
                <w:sz w:val="20"/>
              </w:rPr>
              <w:t xml:space="preserve">1,5</w:t>
            </w:r>
          </w:p>
          <w:p>
            <w:pPr>
              <w:pStyle w:val="0"/>
              <w:jc w:val="center"/>
            </w:pPr>
            <w:r>
              <w:rPr>
                <w:sz w:val="20"/>
              </w:rPr>
              <w:t xml:space="preserve">--------</w:t>
            </w:r>
          </w:p>
          <w:p>
            <w:pPr>
              <w:pStyle w:val="0"/>
              <w:jc w:val="center"/>
            </w:pPr>
            <w:r>
              <w:rPr>
                <w:sz w:val="20"/>
              </w:rPr>
              <w:t xml:space="preserve">29</w:t>
            </w:r>
          </w:p>
        </w:tc>
        <w:tc>
          <w:tcPr>
            <w:tcW w:w="889" w:type="dxa"/>
          </w:tcPr>
          <w:p>
            <w:pPr>
              <w:pStyle w:val="0"/>
              <w:jc w:val="center"/>
            </w:pPr>
            <w:r>
              <w:rPr>
                <w:sz w:val="20"/>
              </w:rPr>
              <w:t xml:space="preserve">2,2</w:t>
            </w:r>
          </w:p>
          <w:p>
            <w:pPr>
              <w:pStyle w:val="0"/>
              <w:jc w:val="center"/>
            </w:pPr>
            <w:r>
              <w:rPr>
                <w:sz w:val="20"/>
              </w:rPr>
              <w:t xml:space="preserve">--------</w:t>
            </w:r>
          </w:p>
          <w:p>
            <w:pPr>
              <w:pStyle w:val="0"/>
              <w:jc w:val="center"/>
            </w:pPr>
            <w:r>
              <w:rPr>
                <w:sz w:val="20"/>
              </w:rPr>
              <w:t xml:space="preserve">36</w:t>
            </w:r>
          </w:p>
        </w:tc>
        <w:tc>
          <w:tcPr>
            <w:tcW w:w="889" w:type="dxa"/>
          </w:tcPr>
          <w:p>
            <w:pPr>
              <w:pStyle w:val="0"/>
              <w:jc w:val="center"/>
            </w:pPr>
            <w:r>
              <w:rPr>
                <w:sz w:val="20"/>
              </w:rPr>
              <w:t xml:space="preserve">3,3</w:t>
            </w:r>
          </w:p>
          <w:p>
            <w:pPr>
              <w:pStyle w:val="0"/>
              <w:jc w:val="center"/>
            </w:pPr>
            <w:r>
              <w:rPr>
                <w:sz w:val="20"/>
              </w:rPr>
              <w:t xml:space="preserve">--------</w:t>
            </w:r>
          </w:p>
          <w:p>
            <w:pPr>
              <w:pStyle w:val="0"/>
              <w:jc w:val="center"/>
            </w:pPr>
            <w:r>
              <w:rPr>
                <w:sz w:val="20"/>
              </w:rPr>
              <w:t xml:space="preserve">69</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1893,7</w:t>
            </w:r>
          </w:p>
          <w:p>
            <w:pPr>
              <w:pStyle w:val="0"/>
              <w:jc w:val="center"/>
            </w:pPr>
            <w:r>
              <w:rPr>
                <w:sz w:val="20"/>
              </w:rPr>
              <w:t xml:space="preserve">--------</w:t>
            </w:r>
          </w:p>
          <w:p>
            <w:pPr>
              <w:pStyle w:val="0"/>
              <w:jc w:val="center"/>
            </w:pPr>
            <w:r>
              <w:rPr>
                <w:sz w:val="20"/>
              </w:rPr>
              <w:t xml:space="preserve">40258</w:t>
            </w:r>
          </w:p>
        </w:tc>
      </w:tr>
      <w:tr>
        <w:tc>
          <w:tcPr>
            <w:tcW w:w="2041" w:type="dxa"/>
          </w:tcPr>
          <w:p>
            <w:pPr>
              <w:pStyle w:val="0"/>
              <w:jc w:val="center"/>
            </w:pPr>
            <w:r>
              <w:rPr>
                <w:sz w:val="20"/>
              </w:rPr>
              <w:t xml:space="preserve">Л</w:t>
            </w:r>
          </w:p>
        </w:tc>
        <w:tc>
          <w:tcPr>
            <w:tcW w:w="889" w:type="dxa"/>
          </w:tcPr>
          <w:p>
            <w:pPr>
              <w:pStyle w:val="0"/>
              <w:jc w:val="center"/>
            </w:pPr>
            <w:r>
              <w:rPr>
                <w:sz w:val="20"/>
              </w:rPr>
              <w:t xml:space="preserve">-</w:t>
            </w:r>
          </w:p>
        </w:tc>
        <w:tc>
          <w:tcPr>
            <w:tcW w:w="889" w:type="dxa"/>
          </w:tcPr>
          <w:p>
            <w:pPr>
              <w:pStyle w:val="0"/>
              <w:jc w:val="center"/>
            </w:pPr>
            <w:r>
              <w:rPr>
                <w:sz w:val="20"/>
              </w:rPr>
              <w:t xml:space="preserve">9,6</w:t>
            </w:r>
          </w:p>
          <w:p>
            <w:pPr>
              <w:pStyle w:val="0"/>
              <w:jc w:val="center"/>
            </w:pPr>
            <w:r>
              <w:rPr>
                <w:sz w:val="20"/>
              </w:rPr>
              <w:t xml:space="preserve">--------</w:t>
            </w:r>
          </w:p>
          <w:p>
            <w:pPr>
              <w:pStyle w:val="0"/>
              <w:jc w:val="center"/>
            </w:pPr>
            <w:r>
              <w:rPr>
                <w:sz w:val="20"/>
              </w:rPr>
              <w:t xml:space="preserve">201</w:t>
            </w:r>
          </w:p>
        </w:tc>
        <w:tc>
          <w:tcPr>
            <w:tcW w:w="889" w:type="dxa"/>
          </w:tcPr>
          <w:p>
            <w:pPr>
              <w:pStyle w:val="0"/>
              <w:jc w:val="center"/>
            </w:pPr>
            <w:r>
              <w:rPr>
                <w:sz w:val="20"/>
              </w:rPr>
              <w:t xml:space="preserve">12,8</w:t>
            </w:r>
          </w:p>
          <w:p>
            <w:pPr>
              <w:pStyle w:val="0"/>
              <w:jc w:val="center"/>
            </w:pPr>
            <w:r>
              <w:rPr>
                <w:sz w:val="20"/>
              </w:rPr>
              <w:t xml:space="preserve">--------</w:t>
            </w:r>
          </w:p>
          <w:p>
            <w:pPr>
              <w:pStyle w:val="0"/>
              <w:jc w:val="center"/>
            </w:pPr>
            <w:r>
              <w:rPr>
                <w:sz w:val="20"/>
              </w:rPr>
              <w:t xml:space="preserve">258</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22,4</w:t>
            </w:r>
          </w:p>
          <w:p>
            <w:pPr>
              <w:pStyle w:val="0"/>
              <w:jc w:val="center"/>
            </w:pPr>
            <w:r>
              <w:rPr>
                <w:sz w:val="20"/>
              </w:rPr>
              <w:t xml:space="preserve">--------</w:t>
            </w:r>
          </w:p>
          <w:p>
            <w:pPr>
              <w:pStyle w:val="0"/>
              <w:jc w:val="center"/>
            </w:pPr>
            <w:r>
              <w:rPr>
                <w:sz w:val="20"/>
              </w:rPr>
              <w:t xml:space="preserve">459</w:t>
            </w:r>
          </w:p>
        </w:tc>
      </w:tr>
      <w:tr>
        <w:tc>
          <w:tcPr>
            <w:tcW w:w="2041" w:type="dxa"/>
          </w:tcPr>
          <w:p>
            <w:pPr>
              <w:pStyle w:val="0"/>
              <w:jc w:val="center"/>
            </w:pPr>
            <w:r>
              <w:rPr>
                <w:sz w:val="20"/>
              </w:rPr>
              <w:t xml:space="preserve">К</w:t>
            </w:r>
          </w:p>
        </w:tc>
        <w:tc>
          <w:tcPr>
            <w:tcW w:w="889" w:type="dxa"/>
          </w:tcPr>
          <w:p>
            <w:pPr>
              <w:pStyle w:val="0"/>
              <w:jc w:val="center"/>
            </w:pPr>
            <w:r>
              <w:rPr>
                <w:sz w:val="20"/>
              </w:rPr>
              <w:t xml:space="preserve">2,6</w:t>
            </w:r>
          </w:p>
          <w:p>
            <w:pPr>
              <w:pStyle w:val="0"/>
              <w:jc w:val="center"/>
            </w:pPr>
            <w:r>
              <w:rPr>
                <w:sz w:val="20"/>
              </w:rPr>
              <w:t xml:space="preserve">--------</w:t>
            </w:r>
          </w:p>
          <w:p>
            <w:pPr>
              <w:pStyle w:val="0"/>
              <w:jc w:val="center"/>
            </w:pPr>
            <w:r>
              <w:rPr>
                <w:sz w:val="20"/>
              </w:rPr>
              <w:t xml:space="preserve">3</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2,6</w:t>
            </w:r>
          </w:p>
          <w:p>
            <w:pPr>
              <w:pStyle w:val="0"/>
              <w:jc w:val="center"/>
            </w:pPr>
            <w:r>
              <w:rPr>
                <w:sz w:val="20"/>
              </w:rPr>
              <w:t xml:space="preserve">--------</w:t>
            </w:r>
          </w:p>
          <w:p>
            <w:pPr>
              <w:pStyle w:val="0"/>
              <w:jc w:val="center"/>
            </w:pPr>
            <w:r>
              <w:rPr>
                <w:sz w:val="20"/>
              </w:rPr>
              <w:t xml:space="preserve">3</w:t>
            </w:r>
          </w:p>
        </w:tc>
      </w:tr>
      <w:tr>
        <w:tc>
          <w:tcPr>
            <w:tcW w:w="2041" w:type="dxa"/>
          </w:tcPr>
          <w:p>
            <w:pPr>
              <w:pStyle w:val="0"/>
              <w:jc w:val="center"/>
            </w:pPr>
            <w:r>
              <w:rPr>
                <w:sz w:val="20"/>
              </w:rPr>
              <w:t xml:space="preserve">Итого хвойных</w:t>
            </w:r>
          </w:p>
        </w:tc>
        <w:tc>
          <w:tcPr>
            <w:tcW w:w="889" w:type="dxa"/>
          </w:tcPr>
          <w:p>
            <w:pPr>
              <w:pStyle w:val="0"/>
              <w:jc w:val="center"/>
            </w:pPr>
            <w:r>
              <w:rPr>
                <w:sz w:val="20"/>
              </w:rPr>
              <w:t xml:space="preserve">31,4</w:t>
            </w:r>
          </w:p>
          <w:p>
            <w:pPr>
              <w:pStyle w:val="0"/>
              <w:jc w:val="center"/>
            </w:pPr>
            <w:r>
              <w:rPr>
                <w:sz w:val="20"/>
              </w:rPr>
              <w:t xml:space="preserve">--------</w:t>
            </w:r>
          </w:p>
          <w:p>
            <w:pPr>
              <w:pStyle w:val="0"/>
              <w:jc w:val="center"/>
            </w:pPr>
            <w:r>
              <w:rPr>
                <w:sz w:val="20"/>
              </w:rPr>
              <w:t xml:space="preserve">146</w:t>
            </w:r>
          </w:p>
        </w:tc>
        <w:tc>
          <w:tcPr>
            <w:tcW w:w="889" w:type="dxa"/>
          </w:tcPr>
          <w:p>
            <w:pPr>
              <w:pStyle w:val="0"/>
              <w:jc w:val="center"/>
            </w:pPr>
            <w:r>
              <w:rPr>
                <w:sz w:val="20"/>
              </w:rPr>
              <w:t xml:space="preserve">1601,7</w:t>
            </w:r>
          </w:p>
          <w:p>
            <w:pPr>
              <w:pStyle w:val="0"/>
              <w:jc w:val="center"/>
            </w:pPr>
            <w:r>
              <w:rPr>
                <w:sz w:val="20"/>
              </w:rPr>
              <w:t xml:space="preserve">--------</w:t>
            </w:r>
          </w:p>
          <w:p>
            <w:pPr>
              <w:pStyle w:val="0"/>
              <w:jc w:val="center"/>
            </w:pPr>
            <w:r>
              <w:rPr>
                <w:sz w:val="20"/>
              </w:rPr>
              <w:t xml:space="preserve">33143</w:t>
            </w:r>
          </w:p>
        </w:tc>
        <w:tc>
          <w:tcPr>
            <w:tcW w:w="889" w:type="dxa"/>
          </w:tcPr>
          <w:p>
            <w:pPr>
              <w:pStyle w:val="0"/>
              <w:jc w:val="center"/>
            </w:pPr>
            <w:r>
              <w:rPr>
                <w:sz w:val="20"/>
              </w:rPr>
              <w:t xml:space="preserve">246,8</w:t>
            </w:r>
          </w:p>
          <w:p>
            <w:pPr>
              <w:pStyle w:val="0"/>
              <w:jc w:val="center"/>
            </w:pPr>
            <w:r>
              <w:rPr>
                <w:sz w:val="20"/>
              </w:rPr>
              <w:t xml:space="preserve">--------</w:t>
            </w:r>
          </w:p>
          <w:p>
            <w:pPr>
              <w:pStyle w:val="0"/>
              <w:jc w:val="center"/>
            </w:pPr>
            <w:r>
              <w:rPr>
                <w:sz w:val="20"/>
              </w:rPr>
              <w:t xml:space="preserve">6186</w:t>
            </w:r>
          </w:p>
        </w:tc>
        <w:tc>
          <w:tcPr>
            <w:tcW w:w="889"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32</w:t>
            </w:r>
          </w:p>
        </w:tc>
        <w:tc>
          <w:tcPr>
            <w:tcW w:w="889" w:type="dxa"/>
          </w:tcPr>
          <w:p>
            <w:pPr>
              <w:pStyle w:val="0"/>
              <w:jc w:val="center"/>
            </w:pPr>
            <w:r>
              <w:rPr>
                <w:sz w:val="20"/>
              </w:rPr>
              <w:t xml:space="preserve">30,4</w:t>
            </w:r>
          </w:p>
          <w:p>
            <w:pPr>
              <w:pStyle w:val="0"/>
              <w:jc w:val="center"/>
            </w:pPr>
            <w:r>
              <w:rPr>
                <w:sz w:val="20"/>
              </w:rPr>
              <w:t xml:space="preserve">--------</w:t>
            </w:r>
          </w:p>
          <w:p>
            <w:pPr>
              <w:pStyle w:val="0"/>
              <w:jc w:val="center"/>
            </w:pPr>
            <w:r>
              <w:rPr>
                <w:sz w:val="20"/>
              </w:rPr>
              <w:t xml:space="preserve">1079</w:t>
            </w:r>
          </w:p>
        </w:tc>
        <w:tc>
          <w:tcPr>
            <w:tcW w:w="889" w:type="dxa"/>
          </w:tcPr>
          <w:p>
            <w:pPr>
              <w:pStyle w:val="0"/>
              <w:jc w:val="center"/>
            </w:pPr>
            <w:r>
              <w:rPr>
                <w:sz w:val="20"/>
              </w:rPr>
              <w:t xml:space="preserve">1,5</w:t>
            </w:r>
          </w:p>
          <w:p>
            <w:pPr>
              <w:pStyle w:val="0"/>
              <w:jc w:val="center"/>
            </w:pPr>
            <w:r>
              <w:rPr>
                <w:sz w:val="20"/>
              </w:rPr>
              <w:t xml:space="preserve">--------</w:t>
            </w:r>
          </w:p>
          <w:p>
            <w:pPr>
              <w:pStyle w:val="0"/>
              <w:jc w:val="center"/>
            </w:pPr>
            <w:r>
              <w:rPr>
                <w:sz w:val="20"/>
              </w:rPr>
              <w:t xml:space="preserve">29</w:t>
            </w:r>
          </w:p>
        </w:tc>
        <w:tc>
          <w:tcPr>
            <w:tcW w:w="889" w:type="dxa"/>
          </w:tcPr>
          <w:p>
            <w:pPr>
              <w:pStyle w:val="0"/>
              <w:jc w:val="center"/>
            </w:pPr>
            <w:r>
              <w:rPr>
                <w:sz w:val="20"/>
              </w:rPr>
              <w:t xml:space="preserve">2,2</w:t>
            </w:r>
          </w:p>
          <w:p>
            <w:pPr>
              <w:pStyle w:val="0"/>
              <w:jc w:val="center"/>
            </w:pPr>
            <w:r>
              <w:rPr>
                <w:sz w:val="20"/>
              </w:rPr>
              <w:t xml:space="preserve">--------</w:t>
            </w:r>
          </w:p>
          <w:p>
            <w:pPr>
              <w:pStyle w:val="0"/>
              <w:jc w:val="center"/>
            </w:pPr>
            <w:r>
              <w:rPr>
                <w:sz w:val="20"/>
              </w:rPr>
              <w:t xml:space="preserve">36</w:t>
            </w:r>
          </w:p>
        </w:tc>
        <w:tc>
          <w:tcPr>
            <w:tcW w:w="889" w:type="dxa"/>
          </w:tcPr>
          <w:p>
            <w:pPr>
              <w:pStyle w:val="0"/>
              <w:jc w:val="center"/>
            </w:pPr>
            <w:r>
              <w:rPr>
                <w:sz w:val="20"/>
              </w:rPr>
              <w:t xml:space="preserve">3,3</w:t>
            </w:r>
          </w:p>
          <w:p>
            <w:pPr>
              <w:pStyle w:val="0"/>
              <w:jc w:val="center"/>
            </w:pPr>
            <w:r>
              <w:rPr>
                <w:sz w:val="20"/>
              </w:rPr>
              <w:t xml:space="preserve">--------</w:t>
            </w:r>
          </w:p>
          <w:p>
            <w:pPr>
              <w:pStyle w:val="0"/>
              <w:jc w:val="center"/>
            </w:pPr>
            <w:r>
              <w:rPr>
                <w:sz w:val="20"/>
              </w:rPr>
              <w:t xml:space="preserve">69</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1918,7</w:t>
            </w:r>
          </w:p>
          <w:p>
            <w:pPr>
              <w:pStyle w:val="0"/>
              <w:jc w:val="center"/>
            </w:pPr>
            <w:r>
              <w:rPr>
                <w:sz w:val="20"/>
              </w:rPr>
              <w:t xml:space="preserve">--------</w:t>
            </w:r>
          </w:p>
          <w:p>
            <w:pPr>
              <w:pStyle w:val="0"/>
              <w:jc w:val="center"/>
            </w:pPr>
            <w:r>
              <w:rPr>
                <w:sz w:val="20"/>
              </w:rPr>
              <w:t xml:space="preserve">40720</w:t>
            </w:r>
          </w:p>
        </w:tc>
      </w:tr>
      <w:tr>
        <w:tc>
          <w:tcPr>
            <w:tcW w:w="2041" w:type="dxa"/>
          </w:tcPr>
          <w:p>
            <w:pPr>
              <w:pStyle w:val="0"/>
              <w:jc w:val="center"/>
            </w:pPr>
            <w:r>
              <w:rPr>
                <w:sz w:val="20"/>
              </w:rPr>
              <w:t xml:space="preserve">Кл.</w:t>
            </w:r>
          </w:p>
        </w:tc>
        <w:tc>
          <w:tcPr>
            <w:tcW w:w="889" w:type="dxa"/>
          </w:tcPr>
          <w:p>
            <w:pPr>
              <w:pStyle w:val="0"/>
              <w:jc w:val="center"/>
            </w:pPr>
            <w:r>
              <w:rPr>
                <w:sz w:val="20"/>
              </w:rPr>
              <w:t xml:space="preserve">2,7</w:t>
            </w:r>
          </w:p>
          <w:p>
            <w:pPr>
              <w:pStyle w:val="0"/>
              <w:jc w:val="center"/>
            </w:pPr>
            <w:r>
              <w:rPr>
                <w:sz w:val="20"/>
              </w:rPr>
              <w:t xml:space="preserve">--------</w:t>
            </w:r>
          </w:p>
          <w:p>
            <w:pPr>
              <w:pStyle w:val="0"/>
              <w:jc w:val="center"/>
            </w:pPr>
            <w:r>
              <w:rPr>
                <w:sz w:val="20"/>
              </w:rPr>
              <w:t xml:space="preserve">3</w:t>
            </w:r>
          </w:p>
        </w:tc>
        <w:tc>
          <w:tcPr>
            <w:tcW w:w="889" w:type="dxa"/>
          </w:tcPr>
          <w:p>
            <w:pPr>
              <w:pStyle w:val="0"/>
              <w:jc w:val="center"/>
            </w:pPr>
            <w:r>
              <w:rPr>
                <w:sz w:val="20"/>
              </w:rPr>
              <w:t xml:space="preserve">39,2</w:t>
            </w:r>
          </w:p>
          <w:p>
            <w:pPr>
              <w:pStyle w:val="0"/>
              <w:jc w:val="center"/>
            </w:pPr>
            <w:r>
              <w:rPr>
                <w:sz w:val="20"/>
              </w:rPr>
              <w:t xml:space="preserve">--------</w:t>
            </w:r>
          </w:p>
          <w:p>
            <w:pPr>
              <w:pStyle w:val="0"/>
              <w:jc w:val="center"/>
            </w:pPr>
            <w:r>
              <w:rPr>
                <w:sz w:val="20"/>
              </w:rPr>
              <w:t xml:space="preserve">231</w:t>
            </w:r>
          </w:p>
        </w:tc>
        <w:tc>
          <w:tcPr>
            <w:tcW w:w="889" w:type="dxa"/>
          </w:tcPr>
          <w:p>
            <w:pPr>
              <w:pStyle w:val="0"/>
              <w:jc w:val="center"/>
            </w:pPr>
            <w:r>
              <w:rPr>
                <w:sz w:val="20"/>
              </w:rPr>
              <w:t xml:space="preserve">103,9</w:t>
            </w:r>
          </w:p>
          <w:p>
            <w:pPr>
              <w:pStyle w:val="0"/>
              <w:jc w:val="center"/>
            </w:pPr>
            <w:r>
              <w:rPr>
                <w:sz w:val="20"/>
              </w:rPr>
              <w:t xml:space="preserve">--------</w:t>
            </w:r>
          </w:p>
          <w:p>
            <w:pPr>
              <w:pStyle w:val="0"/>
              <w:jc w:val="center"/>
            </w:pPr>
            <w:r>
              <w:rPr>
                <w:sz w:val="20"/>
              </w:rPr>
              <w:t xml:space="preserve">950</w:t>
            </w:r>
          </w:p>
        </w:tc>
        <w:tc>
          <w:tcPr>
            <w:tcW w:w="889" w:type="dxa"/>
          </w:tcPr>
          <w:p>
            <w:pPr>
              <w:pStyle w:val="0"/>
              <w:jc w:val="center"/>
            </w:pPr>
            <w:r>
              <w:rPr>
                <w:sz w:val="20"/>
              </w:rPr>
              <w:t xml:space="preserve">146,8</w:t>
            </w:r>
          </w:p>
          <w:p>
            <w:pPr>
              <w:pStyle w:val="0"/>
              <w:jc w:val="center"/>
            </w:pPr>
            <w:r>
              <w:rPr>
                <w:sz w:val="20"/>
              </w:rPr>
              <w:t xml:space="preserve">--------</w:t>
            </w:r>
          </w:p>
          <w:p>
            <w:pPr>
              <w:pStyle w:val="0"/>
              <w:jc w:val="center"/>
            </w:pPr>
            <w:r>
              <w:rPr>
                <w:sz w:val="20"/>
              </w:rPr>
              <w:t xml:space="preserve">1021</w:t>
            </w:r>
          </w:p>
        </w:tc>
        <w:tc>
          <w:tcPr>
            <w:tcW w:w="889" w:type="dxa"/>
          </w:tcPr>
          <w:p>
            <w:pPr>
              <w:pStyle w:val="0"/>
              <w:jc w:val="center"/>
            </w:pPr>
            <w:r>
              <w:rPr>
                <w:sz w:val="20"/>
              </w:rPr>
              <w:t xml:space="preserve">18,6</w:t>
            </w:r>
          </w:p>
          <w:p>
            <w:pPr>
              <w:pStyle w:val="0"/>
              <w:jc w:val="center"/>
            </w:pPr>
            <w:r>
              <w:rPr>
                <w:sz w:val="20"/>
              </w:rPr>
              <w:t xml:space="preserve">--------</w:t>
            </w:r>
          </w:p>
          <w:p>
            <w:pPr>
              <w:pStyle w:val="0"/>
              <w:jc w:val="center"/>
            </w:pPr>
            <w:r>
              <w:rPr>
                <w:sz w:val="20"/>
              </w:rPr>
              <w:t xml:space="preserve">252</w:t>
            </w:r>
          </w:p>
        </w:tc>
        <w:tc>
          <w:tcPr>
            <w:tcW w:w="889" w:type="dxa"/>
          </w:tcPr>
          <w:p>
            <w:pPr>
              <w:pStyle w:val="0"/>
              <w:jc w:val="center"/>
            </w:pPr>
            <w:r>
              <w:rPr>
                <w:sz w:val="20"/>
              </w:rPr>
              <w:t xml:space="preserve">4,0</w:t>
            </w:r>
          </w:p>
          <w:p>
            <w:pPr>
              <w:pStyle w:val="0"/>
              <w:jc w:val="center"/>
            </w:pPr>
            <w:r>
              <w:rPr>
                <w:sz w:val="20"/>
              </w:rPr>
              <w:t xml:space="preserve">--------</w:t>
            </w:r>
          </w:p>
          <w:p>
            <w:pPr>
              <w:pStyle w:val="0"/>
              <w:jc w:val="center"/>
            </w:pPr>
            <w:r>
              <w:rPr>
                <w:sz w:val="20"/>
              </w:rPr>
              <w:t xml:space="preserve">31</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315,2</w:t>
            </w:r>
          </w:p>
          <w:p>
            <w:pPr>
              <w:pStyle w:val="0"/>
              <w:jc w:val="center"/>
            </w:pPr>
            <w:r>
              <w:rPr>
                <w:sz w:val="20"/>
              </w:rPr>
              <w:t xml:space="preserve">--------</w:t>
            </w:r>
          </w:p>
          <w:p>
            <w:pPr>
              <w:pStyle w:val="0"/>
              <w:jc w:val="center"/>
            </w:pPr>
            <w:r>
              <w:rPr>
                <w:sz w:val="20"/>
              </w:rPr>
              <w:t xml:space="preserve">2488</w:t>
            </w:r>
          </w:p>
        </w:tc>
      </w:tr>
      <w:tr>
        <w:tc>
          <w:tcPr>
            <w:tcW w:w="2041" w:type="dxa"/>
          </w:tcPr>
          <w:p>
            <w:pPr>
              <w:pStyle w:val="0"/>
              <w:jc w:val="center"/>
            </w:pPr>
            <w:r>
              <w:rPr>
                <w:sz w:val="20"/>
              </w:rPr>
              <w:t xml:space="preserve">В</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12,6</w:t>
            </w:r>
          </w:p>
          <w:p>
            <w:pPr>
              <w:pStyle w:val="0"/>
              <w:jc w:val="center"/>
            </w:pPr>
            <w:r>
              <w:rPr>
                <w:sz w:val="20"/>
              </w:rPr>
              <w:t xml:space="preserve">--------</w:t>
            </w:r>
          </w:p>
          <w:p>
            <w:pPr>
              <w:pStyle w:val="0"/>
              <w:jc w:val="center"/>
            </w:pPr>
            <w:r>
              <w:rPr>
                <w:sz w:val="20"/>
              </w:rPr>
              <w:t xml:space="preserve">587</w:t>
            </w:r>
          </w:p>
        </w:tc>
        <w:tc>
          <w:tcPr>
            <w:tcW w:w="889" w:type="dxa"/>
          </w:tcPr>
          <w:p>
            <w:pPr>
              <w:pStyle w:val="0"/>
              <w:jc w:val="center"/>
            </w:pPr>
            <w:r>
              <w:rPr>
                <w:sz w:val="20"/>
              </w:rPr>
              <w:t xml:space="preserve">65,2</w:t>
            </w:r>
          </w:p>
          <w:p>
            <w:pPr>
              <w:pStyle w:val="0"/>
              <w:jc w:val="center"/>
            </w:pPr>
            <w:r>
              <w:rPr>
                <w:sz w:val="20"/>
              </w:rPr>
              <w:t xml:space="preserve">--------</w:t>
            </w:r>
          </w:p>
          <w:p>
            <w:pPr>
              <w:pStyle w:val="0"/>
              <w:jc w:val="center"/>
            </w:pPr>
            <w:r>
              <w:rPr>
                <w:sz w:val="20"/>
              </w:rPr>
              <w:t xml:space="preserve">587</w:t>
            </w:r>
          </w:p>
        </w:tc>
        <w:tc>
          <w:tcPr>
            <w:tcW w:w="889" w:type="dxa"/>
          </w:tcPr>
          <w:p>
            <w:pPr>
              <w:pStyle w:val="0"/>
              <w:jc w:val="center"/>
            </w:pPr>
            <w:r>
              <w:rPr>
                <w:sz w:val="20"/>
              </w:rPr>
              <w:t xml:space="preserve">10,7</w:t>
            </w:r>
          </w:p>
          <w:p>
            <w:pPr>
              <w:pStyle w:val="0"/>
              <w:jc w:val="center"/>
            </w:pPr>
            <w:r>
              <w:rPr>
                <w:sz w:val="20"/>
              </w:rPr>
              <w:t xml:space="preserve">--------</w:t>
            </w:r>
          </w:p>
          <w:p>
            <w:pPr>
              <w:pStyle w:val="0"/>
              <w:jc w:val="center"/>
            </w:pPr>
            <w:r>
              <w:rPr>
                <w:sz w:val="20"/>
              </w:rPr>
              <w:t xml:space="preserve">126</w:t>
            </w:r>
          </w:p>
        </w:tc>
        <w:tc>
          <w:tcPr>
            <w:tcW w:w="889"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12</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89,5</w:t>
            </w:r>
          </w:p>
          <w:p>
            <w:pPr>
              <w:pStyle w:val="0"/>
              <w:jc w:val="center"/>
            </w:pPr>
            <w:r>
              <w:rPr>
                <w:sz w:val="20"/>
              </w:rPr>
              <w:t xml:space="preserve">--------</w:t>
            </w:r>
          </w:p>
          <w:p>
            <w:pPr>
              <w:pStyle w:val="0"/>
              <w:jc w:val="center"/>
            </w:pPr>
            <w:r>
              <w:rPr>
                <w:sz w:val="20"/>
              </w:rPr>
              <w:t xml:space="preserve">846</w:t>
            </w:r>
          </w:p>
        </w:tc>
      </w:tr>
      <w:tr>
        <w:tc>
          <w:tcPr>
            <w:tcW w:w="2041" w:type="dxa"/>
          </w:tcPr>
          <w:p>
            <w:pPr>
              <w:pStyle w:val="0"/>
              <w:jc w:val="center"/>
            </w:pPr>
            <w:r>
              <w:rPr>
                <w:sz w:val="20"/>
              </w:rPr>
              <w:t xml:space="preserve">Итого твердолиственных</w:t>
            </w:r>
          </w:p>
        </w:tc>
        <w:tc>
          <w:tcPr>
            <w:tcW w:w="889" w:type="dxa"/>
          </w:tcPr>
          <w:p>
            <w:pPr>
              <w:pStyle w:val="0"/>
              <w:jc w:val="center"/>
            </w:pPr>
            <w:r>
              <w:rPr>
                <w:sz w:val="20"/>
              </w:rPr>
              <w:t xml:space="preserve">2,7</w:t>
            </w:r>
          </w:p>
          <w:p>
            <w:pPr>
              <w:pStyle w:val="0"/>
              <w:jc w:val="center"/>
            </w:pPr>
            <w:r>
              <w:rPr>
                <w:sz w:val="20"/>
              </w:rPr>
              <w:t xml:space="preserve">--------</w:t>
            </w:r>
          </w:p>
          <w:p>
            <w:pPr>
              <w:pStyle w:val="0"/>
              <w:jc w:val="center"/>
            </w:pPr>
            <w:r>
              <w:rPr>
                <w:sz w:val="20"/>
              </w:rPr>
              <w:t xml:space="preserve">3</w:t>
            </w:r>
          </w:p>
        </w:tc>
        <w:tc>
          <w:tcPr>
            <w:tcW w:w="889" w:type="dxa"/>
          </w:tcPr>
          <w:p>
            <w:pPr>
              <w:pStyle w:val="0"/>
              <w:jc w:val="center"/>
            </w:pPr>
            <w:r>
              <w:rPr>
                <w:sz w:val="20"/>
              </w:rPr>
              <w:t xml:space="preserve">39,2</w:t>
            </w:r>
          </w:p>
          <w:p>
            <w:pPr>
              <w:pStyle w:val="0"/>
              <w:jc w:val="center"/>
            </w:pPr>
            <w:r>
              <w:rPr>
                <w:sz w:val="20"/>
              </w:rPr>
              <w:t xml:space="preserve">--------</w:t>
            </w:r>
          </w:p>
          <w:p>
            <w:pPr>
              <w:pStyle w:val="0"/>
              <w:jc w:val="center"/>
            </w:pPr>
            <w:r>
              <w:rPr>
                <w:sz w:val="20"/>
              </w:rPr>
              <w:t xml:space="preserve">231</w:t>
            </w:r>
          </w:p>
        </w:tc>
        <w:tc>
          <w:tcPr>
            <w:tcW w:w="889" w:type="dxa"/>
          </w:tcPr>
          <w:p>
            <w:pPr>
              <w:pStyle w:val="0"/>
              <w:jc w:val="center"/>
            </w:pPr>
            <w:r>
              <w:rPr>
                <w:sz w:val="20"/>
              </w:rPr>
              <w:t xml:space="preserve">116,5</w:t>
            </w:r>
          </w:p>
          <w:p>
            <w:pPr>
              <w:pStyle w:val="0"/>
              <w:jc w:val="center"/>
            </w:pPr>
            <w:r>
              <w:rPr>
                <w:sz w:val="20"/>
              </w:rPr>
              <w:t xml:space="preserve">--------</w:t>
            </w:r>
          </w:p>
          <w:p>
            <w:pPr>
              <w:pStyle w:val="0"/>
              <w:jc w:val="center"/>
            </w:pPr>
            <w:r>
              <w:rPr>
                <w:sz w:val="20"/>
              </w:rPr>
              <w:t xml:space="preserve">1071</w:t>
            </w:r>
          </w:p>
        </w:tc>
        <w:tc>
          <w:tcPr>
            <w:tcW w:w="889" w:type="dxa"/>
          </w:tcPr>
          <w:p>
            <w:pPr>
              <w:pStyle w:val="0"/>
              <w:jc w:val="center"/>
            </w:pPr>
            <w:r>
              <w:rPr>
                <w:sz w:val="20"/>
              </w:rPr>
              <w:t xml:space="preserve">212,0</w:t>
            </w:r>
          </w:p>
          <w:p>
            <w:pPr>
              <w:pStyle w:val="0"/>
              <w:jc w:val="center"/>
            </w:pPr>
            <w:r>
              <w:rPr>
                <w:sz w:val="20"/>
              </w:rPr>
              <w:t xml:space="preserve">--------</w:t>
            </w:r>
          </w:p>
          <w:p>
            <w:pPr>
              <w:pStyle w:val="0"/>
              <w:jc w:val="center"/>
            </w:pPr>
            <w:r>
              <w:rPr>
                <w:sz w:val="20"/>
              </w:rPr>
              <w:t xml:space="preserve">1608</w:t>
            </w:r>
          </w:p>
        </w:tc>
        <w:tc>
          <w:tcPr>
            <w:tcW w:w="889" w:type="dxa"/>
          </w:tcPr>
          <w:p>
            <w:pPr>
              <w:pStyle w:val="0"/>
              <w:jc w:val="center"/>
            </w:pPr>
            <w:r>
              <w:rPr>
                <w:sz w:val="20"/>
              </w:rPr>
              <w:t xml:space="preserve">29,3</w:t>
            </w:r>
          </w:p>
          <w:p>
            <w:pPr>
              <w:pStyle w:val="0"/>
              <w:jc w:val="center"/>
            </w:pPr>
            <w:r>
              <w:rPr>
                <w:sz w:val="20"/>
              </w:rPr>
              <w:t xml:space="preserve">--------</w:t>
            </w:r>
          </w:p>
          <w:p>
            <w:pPr>
              <w:pStyle w:val="0"/>
              <w:jc w:val="center"/>
            </w:pPr>
            <w:r>
              <w:rPr>
                <w:sz w:val="20"/>
              </w:rPr>
              <w:t xml:space="preserve">378</w:t>
            </w:r>
          </w:p>
        </w:tc>
        <w:tc>
          <w:tcPr>
            <w:tcW w:w="889" w:type="dxa"/>
          </w:tcPr>
          <w:p>
            <w:pPr>
              <w:pStyle w:val="0"/>
              <w:jc w:val="center"/>
            </w:pPr>
            <w:r>
              <w:rPr>
                <w:sz w:val="20"/>
              </w:rPr>
              <w:t xml:space="preserve">5,0</w:t>
            </w:r>
          </w:p>
          <w:p>
            <w:pPr>
              <w:pStyle w:val="0"/>
              <w:jc w:val="center"/>
            </w:pPr>
            <w:r>
              <w:rPr>
                <w:sz w:val="20"/>
              </w:rPr>
              <w:t xml:space="preserve">--------</w:t>
            </w:r>
          </w:p>
          <w:p>
            <w:pPr>
              <w:pStyle w:val="0"/>
              <w:jc w:val="center"/>
            </w:pPr>
            <w:r>
              <w:rPr>
                <w:sz w:val="20"/>
              </w:rPr>
              <w:t xml:space="preserve">43</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404,7</w:t>
            </w:r>
          </w:p>
          <w:p>
            <w:pPr>
              <w:pStyle w:val="0"/>
              <w:jc w:val="center"/>
            </w:pPr>
            <w:r>
              <w:rPr>
                <w:sz w:val="20"/>
              </w:rPr>
              <w:t xml:space="preserve">--------</w:t>
            </w:r>
          </w:p>
          <w:p>
            <w:pPr>
              <w:pStyle w:val="0"/>
              <w:jc w:val="center"/>
            </w:pPr>
            <w:r>
              <w:rPr>
                <w:sz w:val="20"/>
              </w:rPr>
              <w:t xml:space="preserve">3334</w:t>
            </w:r>
          </w:p>
        </w:tc>
      </w:tr>
      <w:tr>
        <w:tc>
          <w:tcPr>
            <w:tcW w:w="2041" w:type="dxa"/>
          </w:tcPr>
          <w:p>
            <w:pPr>
              <w:pStyle w:val="0"/>
              <w:jc w:val="center"/>
            </w:pPr>
            <w:r>
              <w:rPr>
                <w:sz w:val="20"/>
              </w:rPr>
              <w:t xml:space="preserve">Б</w:t>
            </w:r>
          </w:p>
        </w:tc>
        <w:tc>
          <w:tcPr>
            <w:tcW w:w="889" w:type="dxa"/>
          </w:tcPr>
          <w:p>
            <w:pPr>
              <w:pStyle w:val="0"/>
              <w:jc w:val="center"/>
            </w:pPr>
            <w:r>
              <w:rPr>
                <w:sz w:val="20"/>
              </w:rPr>
              <w:t xml:space="preserve">11,7</w:t>
            </w:r>
          </w:p>
          <w:p>
            <w:pPr>
              <w:pStyle w:val="0"/>
              <w:jc w:val="center"/>
            </w:pPr>
            <w:r>
              <w:rPr>
                <w:sz w:val="20"/>
              </w:rPr>
              <w:t xml:space="preserve">--------</w:t>
            </w:r>
          </w:p>
          <w:p>
            <w:pPr>
              <w:pStyle w:val="0"/>
              <w:jc w:val="center"/>
            </w:pPr>
            <w:r>
              <w:rPr>
                <w:sz w:val="20"/>
              </w:rPr>
              <w:t xml:space="preserve">9</w:t>
            </w:r>
          </w:p>
        </w:tc>
        <w:tc>
          <w:tcPr>
            <w:tcW w:w="889" w:type="dxa"/>
          </w:tcPr>
          <w:p>
            <w:pPr>
              <w:pStyle w:val="0"/>
              <w:jc w:val="center"/>
            </w:pPr>
            <w:r>
              <w:rPr>
                <w:sz w:val="20"/>
              </w:rPr>
              <w:t xml:space="preserve">12,2</w:t>
            </w:r>
          </w:p>
          <w:p>
            <w:pPr>
              <w:pStyle w:val="0"/>
              <w:jc w:val="center"/>
            </w:pPr>
            <w:r>
              <w:rPr>
                <w:sz w:val="20"/>
              </w:rPr>
              <w:t xml:space="preserve">--------</w:t>
            </w:r>
          </w:p>
          <w:p>
            <w:pPr>
              <w:pStyle w:val="0"/>
              <w:jc w:val="center"/>
            </w:pPr>
            <w:r>
              <w:rPr>
                <w:sz w:val="20"/>
              </w:rPr>
              <w:t xml:space="preserve">39</w:t>
            </w:r>
          </w:p>
        </w:tc>
        <w:tc>
          <w:tcPr>
            <w:tcW w:w="889" w:type="dxa"/>
          </w:tcPr>
          <w:p>
            <w:pPr>
              <w:pStyle w:val="0"/>
              <w:jc w:val="center"/>
            </w:pPr>
            <w:r>
              <w:rPr>
                <w:sz w:val="20"/>
              </w:rPr>
              <w:t xml:space="preserve">11,4</w:t>
            </w:r>
          </w:p>
          <w:p>
            <w:pPr>
              <w:pStyle w:val="0"/>
              <w:jc w:val="center"/>
            </w:pPr>
            <w:r>
              <w:rPr>
                <w:sz w:val="20"/>
              </w:rPr>
              <w:t xml:space="preserve">--------</w:t>
            </w:r>
          </w:p>
          <w:p>
            <w:pPr>
              <w:pStyle w:val="0"/>
              <w:jc w:val="center"/>
            </w:pPr>
            <w:r>
              <w:rPr>
                <w:sz w:val="20"/>
              </w:rPr>
              <w:t xml:space="preserve">56</w:t>
            </w:r>
          </w:p>
        </w:tc>
        <w:tc>
          <w:tcPr>
            <w:tcW w:w="889" w:type="dxa"/>
          </w:tcPr>
          <w:p>
            <w:pPr>
              <w:pStyle w:val="0"/>
              <w:jc w:val="center"/>
            </w:pPr>
            <w:r>
              <w:rPr>
                <w:sz w:val="20"/>
              </w:rPr>
              <w:t xml:space="preserve">347,4</w:t>
            </w:r>
          </w:p>
          <w:p>
            <w:pPr>
              <w:pStyle w:val="0"/>
              <w:jc w:val="center"/>
            </w:pPr>
            <w:r>
              <w:rPr>
                <w:sz w:val="20"/>
              </w:rPr>
              <w:t xml:space="preserve">--------</w:t>
            </w:r>
          </w:p>
          <w:p>
            <w:pPr>
              <w:pStyle w:val="0"/>
              <w:jc w:val="center"/>
            </w:pPr>
            <w:r>
              <w:rPr>
                <w:sz w:val="20"/>
              </w:rPr>
              <w:t xml:space="preserve">4892</w:t>
            </w:r>
          </w:p>
        </w:tc>
        <w:tc>
          <w:tcPr>
            <w:tcW w:w="889" w:type="dxa"/>
          </w:tcPr>
          <w:p>
            <w:pPr>
              <w:pStyle w:val="0"/>
              <w:jc w:val="center"/>
            </w:pPr>
            <w:r>
              <w:rPr>
                <w:sz w:val="20"/>
              </w:rPr>
              <w:t xml:space="preserve">207,7</w:t>
            </w:r>
          </w:p>
          <w:p>
            <w:pPr>
              <w:pStyle w:val="0"/>
              <w:jc w:val="center"/>
            </w:pPr>
            <w:r>
              <w:rPr>
                <w:sz w:val="20"/>
              </w:rPr>
              <w:t xml:space="preserve">--------</w:t>
            </w:r>
          </w:p>
          <w:p>
            <w:pPr>
              <w:pStyle w:val="0"/>
              <w:jc w:val="center"/>
            </w:pPr>
            <w:r>
              <w:rPr>
                <w:sz w:val="20"/>
              </w:rPr>
              <w:t xml:space="preserve">2954</w:t>
            </w:r>
          </w:p>
        </w:tc>
        <w:tc>
          <w:tcPr>
            <w:tcW w:w="889" w:type="dxa"/>
          </w:tcPr>
          <w:p>
            <w:pPr>
              <w:pStyle w:val="0"/>
              <w:jc w:val="center"/>
            </w:pPr>
            <w:r>
              <w:rPr>
                <w:sz w:val="20"/>
              </w:rPr>
              <w:t xml:space="preserve">212,9</w:t>
            </w:r>
          </w:p>
          <w:p>
            <w:pPr>
              <w:pStyle w:val="0"/>
              <w:jc w:val="center"/>
            </w:pPr>
            <w:r>
              <w:rPr>
                <w:sz w:val="20"/>
              </w:rPr>
              <w:t xml:space="preserve">--------</w:t>
            </w:r>
          </w:p>
          <w:p>
            <w:pPr>
              <w:pStyle w:val="0"/>
              <w:jc w:val="center"/>
            </w:pPr>
            <w:r>
              <w:rPr>
                <w:sz w:val="20"/>
              </w:rPr>
              <w:t xml:space="preserve">3581</w:t>
            </w:r>
          </w:p>
        </w:tc>
        <w:tc>
          <w:tcPr>
            <w:tcW w:w="889" w:type="dxa"/>
          </w:tcPr>
          <w:p>
            <w:pPr>
              <w:pStyle w:val="0"/>
              <w:jc w:val="center"/>
            </w:pPr>
            <w:r>
              <w:rPr>
                <w:sz w:val="20"/>
              </w:rPr>
              <w:t xml:space="preserve">522,1</w:t>
            </w:r>
          </w:p>
          <w:p>
            <w:pPr>
              <w:pStyle w:val="0"/>
              <w:jc w:val="center"/>
            </w:pPr>
            <w:r>
              <w:rPr>
                <w:sz w:val="20"/>
              </w:rPr>
              <w:t xml:space="preserve">--------</w:t>
            </w:r>
          </w:p>
          <w:p>
            <w:pPr>
              <w:pStyle w:val="0"/>
              <w:jc w:val="center"/>
            </w:pPr>
            <w:r>
              <w:rPr>
                <w:sz w:val="20"/>
              </w:rPr>
              <w:t xml:space="preserve">8923</w:t>
            </w:r>
          </w:p>
        </w:tc>
        <w:tc>
          <w:tcPr>
            <w:tcW w:w="889" w:type="dxa"/>
          </w:tcPr>
          <w:p>
            <w:pPr>
              <w:pStyle w:val="0"/>
              <w:jc w:val="center"/>
            </w:pPr>
            <w:r>
              <w:rPr>
                <w:sz w:val="20"/>
              </w:rPr>
              <w:t xml:space="preserve">555,4</w:t>
            </w:r>
          </w:p>
          <w:p>
            <w:pPr>
              <w:pStyle w:val="0"/>
              <w:jc w:val="center"/>
            </w:pPr>
            <w:r>
              <w:rPr>
                <w:sz w:val="20"/>
              </w:rPr>
              <w:t xml:space="preserve">--------</w:t>
            </w:r>
          </w:p>
          <w:p>
            <w:pPr>
              <w:pStyle w:val="0"/>
              <w:jc w:val="center"/>
            </w:pPr>
            <w:r>
              <w:rPr>
                <w:sz w:val="20"/>
              </w:rPr>
              <w:t xml:space="preserve">8836</w:t>
            </w:r>
          </w:p>
        </w:tc>
        <w:tc>
          <w:tcPr>
            <w:tcW w:w="889" w:type="dxa"/>
          </w:tcPr>
          <w:p>
            <w:pPr>
              <w:pStyle w:val="0"/>
              <w:jc w:val="center"/>
            </w:pPr>
            <w:r>
              <w:rPr>
                <w:sz w:val="20"/>
              </w:rPr>
              <w:t xml:space="preserve">209,1</w:t>
            </w:r>
          </w:p>
          <w:p>
            <w:pPr>
              <w:pStyle w:val="0"/>
              <w:jc w:val="center"/>
            </w:pPr>
            <w:r>
              <w:rPr>
                <w:sz w:val="20"/>
              </w:rPr>
              <w:t xml:space="preserve">--------</w:t>
            </w:r>
          </w:p>
          <w:p>
            <w:pPr>
              <w:pStyle w:val="0"/>
              <w:jc w:val="center"/>
            </w:pPr>
            <w:r>
              <w:rPr>
                <w:sz w:val="20"/>
              </w:rPr>
              <w:t xml:space="preserve">2511</w:t>
            </w:r>
          </w:p>
        </w:tc>
        <w:tc>
          <w:tcPr>
            <w:tcW w:w="889"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11</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2091,3</w:t>
            </w:r>
          </w:p>
          <w:p>
            <w:pPr>
              <w:pStyle w:val="0"/>
              <w:jc w:val="center"/>
            </w:pPr>
            <w:r>
              <w:rPr>
                <w:sz w:val="20"/>
              </w:rPr>
              <w:t xml:space="preserve">--------</w:t>
            </w:r>
          </w:p>
          <w:p>
            <w:pPr>
              <w:pStyle w:val="0"/>
              <w:jc w:val="center"/>
            </w:pPr>
            <w:r>
              <w:rPr>
                <w:sz w:val="20"/>
              </w:rPr>
              <w:t xml:space="preserve">31812</w:t>
            </w:r>
          </w:p>
        </w:tc>
      </w:tr>
      <w:tr>
        <w:tc>
          <w:tcPr>
            <w:tcW w:w="2041" w:type="dxa"/>
          </w:tcPr>
          <w:p>
            <w:pPr>
              <w:pStyle w:val="0"/>
              <w:jc w:val="center"/>
            </w:pPr>
            <w:r>
              <w:rPr>
                <w:sz w:val="20"/>
              </w:rPr>
              <w:t xml:space="preserve">Ос.</w:t>
            </w:r>
          </w:p>
        </w:tc>
        <w:tc>
          <w:tcPr>
            <w:tcW w:w="889" w:type="dxa"/>
          </w:tcPr>
          <w:p>
            <w:pPr>
              <w:pStyle w:val="0"/>
              <w:jc w:val="center"/>
            </w:pPr>
            <w:r>
              <w:rPr>
                <w:sz w:val="20"/>
              </w:rPr>
              <w:t xml:space="preserve">10,2</w:t>
            </w:r>
          </w:p>
          <w:p>
            <w:pPr>
              <w:pStyle w:val="0"/>
              <w:jc w:val="center"/>
            </w:pPr>
            <w:r>
              <w:rPr>
                <w:sz w:val="20"/>
              </w:rPr>
              <w:t xml:space="preserve">--------</w:t>
            </w:r>
          </w:p>
          <w:p>
            <w:pPr>
              <w:pStyle w:val="0"/>
              <w:jc w:val="center"/>
            </w:pPr>
            <w:r>
              <w:rPr>
                <w:sz w:val="20"/>
              </w:rPr>
              <w:t xml:space="preserve">11</w:t>
            </w:r>
          </w:p>
        </w:tc>
        <w:tc>
          <w:tcPr>
            <w:tcW w:w="889" w:type="dxa"/>
          </w:tcPr>
          <w:p>
            <w:pPr>
              <w:pStyle w:val="0"/>
              <w:jc w:val="center"/>
            </w:pPr>
            <w:r>
              <w:rPr>
                <w:sz w:val="20"/>
              </w:rPr>
              <w:t xml:space="preserve">4,8</w:t>
            </w:r>
          </w:p>
          <w:p>
            <w:pPr>
              <w:pStyle w:val="0"/>
              <w:jc w:val="center"/>
            </w:pPr>
            <w:r>
              <w:rPr>
                <w:sz w:val="20"/>
              </w:rPr>
              <w:t xml:space="preserve">--------</w:t>
            </w:r>
          </w:p>
          <w:p>
            <w:pPr>
              <w:pStyle w:val="0"/>
              <w:jc w:val="center"/>
            </w:pPr>
            <w:r>
              <w:rPr>
                <w:sz w:val="20"/>
              </w:rPr>
              <w:t xml:space="preserve">17</w:t>
            </w:r>
          </w:p>
        </w:tc>
        <w:tc>
          <w:tcPr>
            <w:tcW w:w="889" w:type="dxa"/>
          </w:tcPr>
          <w:p>
            <w:pPr>
              <w:pStyle w:val="0"/>
              <w:jc w:val="center"/>
            </w:pPr>
            <w:r>
              <w:rPr>
                <w:sz w:val="20"/>
              </w:rPr>
              <w:t xml:space="preserve">11,5</w:t>
            </w:r>
          </w:p>
          <w:p>
            <w:pPr>
              <w:pStyle w:val="0"/>
              <w:jc w:val="center"/>
            </w:pPr>
            <w:r>
              <w:rPr>
                <w:sz w:val="20"/>
              </w:rPr>
              <w:t xml:space="preserve">--------</w:t>
            </w:r>
          </w:p>
          <w:p>
            <w:pPr>
              <w:pStyle w:val="0"/>
              <w:jc w:val="center"/>
            </w:pPr>
            <w:r>
              <w:rPr>
                <w:sz w:val="20"/>
              </w:rPr>
              <w:t xml:space="preserve">86</w:t>
            </w:r>
          </w:p>
        </w:tc>
        <w:tc>
          <w:tcPr>
            <w:tcW w:w="889" w:type="dxa"/>
          </w:tcPr>
          <w:p>
            <w:pPr>
              <w:pStyle w:val="0"/>
              <w:jc w:val="center"/>
            </w:pPr>
            <w:r>
              <w:rPr>
                <w:sz w:val="20"/>
              </w:rPr>
              <w:t xml:space="preserve">1,6</w:t>
            </w:r>
          </w:p>
          <w:p>
            <w:pPr>
              <w:pStyle w:val="0"/>
              <w:jc w:val="center"/>
            </w:pPr>
            <w:r>
              <w:rPr>
                <w:sz w:val="20"/>
              </w:rPr>
              <w:t xml:space="preserve">--------</w:t>
            </w:r>
          </w:p>
          <w:p>
            <w:pPr>
              <w:pStyle w:val="0"/>
              <w:jc w:val="center"/>
            </w:pPr>
            <w:r>
              <w:rPr>
                <w:sz w:val="20"/>
              </w:rPr>
              <w:t xml:space="preserve">20</w:t>
            </w:r>
          </w:p>
        </w:tc>
        <w:tc>
          <w:tcPr>
            <w:tcW w:w="889" w:type="dxa"/>
          </w:tcPr>
          <w:p>
            <w:pPr>
              <w:pStyle w:val="0"/>
              <w:jc w:val="center"/>
            </w:pPr>
            <w:r>
              <w:rPr>
                <w:sz w:val="20"/>
              </w:rPr>
              <w:t xml:space="preserve">16,6</w:t>
            </w:r>
          </w:p>
          <w:p>
            <w:pPr>
              <w:pStyle w:val="0"/>
              <w:jc w:val="center"/>
            </w:pPr>
            <w:r>
              <w:rPr>
                <w:sz w:val="20"/>
              </w:rPr>
              <w:t xml:space="preserve">--------</w:t>
            </w:r>
          </w:p>
          <w:p>
            <w:pPr>
              <w:pStyle w:val="0"/>
              <w:jc w:val="center"/>
            </w:pPr>
            <w:r>
              <w:rPr>
                <w:sz w:val="20"/>
              </w:rPr>
              <w:t xml:space="preserve">272</w:t>
            </w:r>
          </w:p>
        </w:tc>
        <w:tc>
          <w:tcPr>
            <w:tcW w:w="889" w:type="dxa"/>
          </w:tcPr>
          <w:p>
            <w:pPr>
              <w:pStyle w:val="0"/>
              <w:jc w:val="center"/>
            </w:pPr>
            <w:r>
              <w:rPr>
                <w:sz w:val="20"/>
              </w:rPr>
              <w:t xml:space="preserve">15,1</w:t>
            </w:r>
          </w:p>
          <w:p>
            <w:pPr>
              <w:pStyle w:val="0"/>
              <w:jc w:val="center"/>
            </w:pPr>
            <w:r>
              <w:rPr>
                <w:sz w:val="20"/>
              </w:rPr>
              <w:t xml:space="preserve">--------</w:t>
            </w:r>
          </w:p>
          <w:p>
            <w:pPr>
              <w:pStyle w:val="0"/>
              <w:jc w:val="center"/>
            </w:pPr>
            <w:r>
              <w:rPr>
                <w:sz w:val="20"/>
              </w:rPr>
              <w:t xml:space="preserve">250</w:t>
            </w:r>
          </w:p>
        </w:tc>
        <w:tc>
          <w:tcPr>
            <w:tcW w:w="889" w:type="dxa"/>
          </w:tcPr>
          <w:p>
            <w:pPr>
              <w:pStyle w:val="0"/>
              <w:jc w:val="center"/>
            </w:pPr>
            <w:r>
              <w:rPr>
                <w:sz w:val="20"/>
              </w:rPr>
              <w:t xml:space="preserve">3,6</w:t>
            </w:r>
          </w:p>
          <w:p>
            <w:pPr>
              <w:pStyle w:val="0"/>
              <w:jc w:val="center"/>
            </w:pPr>
            <w:r>
              <w:rPr>
                <w:sz w:val="20"/>
              </w:rPr>
              <w:t xml:space="preserve">--------</w:t>
            </w:r>
          </w:p>
          <w:p>
            <w:pPr>
              <w:pStyle w:val="0"/>
              <w:jc w:val="center"/>
            </w:pPr>
            <w:r>
              <w:rPr>
                <w:sz w:val="20"/>
              </w:rPr>
              <w:t xml:space="preserve">58</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63,4</w:t>
            </w:r>
          </w:p>
          <w:p>
            <w:pPr>
              <w:pStyle w:val="0"/>
              <w:jc w:val="center"/>
            </w:pPr>
            <w:r>
              <w:rPr>
                <w:sz w:val="20"/>
              </w:rPr>
              <w:t xml:space="preserve">--------</w:t>
            </w:r>
          </w:p>
          <w:p>
            <w:pPr>
              <w:pStyle w:val="0"/>
              <w:jc w:val="center"/>
            </w:pPr>
            <w:r>
              <w:rPr>
                <w:sz w:val="20"/>
              </w:rPr>
              <w:t xml:space="preserve">714</w:t>
            </w:r>
          </w:p>
        </w:tc>
      </w:tr>
      <w:tr>
        <w:tc>
          <w:tcPr>
            <w:tcW w:w="2041" w:type="dxa"/>
          </w:tcPr>
          <w:p>
            <w:pPr>
              <w:pStyle w:val="0"/>
              <w:jc w:val="center"/>
            </w:pPr>
            <w:r>
              <w:rPr>
                <w:sz w:val="20"/>
              </w:rPr>
              <w:t xml:space="preserve">Лп</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0,7</w:t>
            </w:r>
          </w:p>
          <w:p>
            <w:pPr>
              <w:pStyle w:val="0"/>
              <w:jc w:val="center"/>
            </w:pPr>
            <w:r>
              <w:rPr>
                <w:sz w:val="20"/>
              </w:rPr>
              <w:t xml:space="preserve">--------</w:t>
            </w:r>
          </w:p>
          <w:p>
            <w:pPr>
              <w:pStyle w:val="0"/>
              <w:jc w:val="center"/>
            </w:pPr>
            <w:r>
              <w:rPr>
                <w:sz w:val="20"/>
              </w:rPr>
              <w:t xml:space="preserve">6</w:t>
            </w:r>
          </w:p>
        </w:tc>
        <w:tc>
          <w:tcPr>
            <w:tcW w:w="889" w:type="dxa"/>
          </w:tcPr>
          <w:p>
            <w:pPr>
              <w:pStyle w:val="0"/>
              <w:jc w:val="center"/>
            </w:pPr>
            <w:r>
              <w:rPr>
                <w:sz w:val="20"/>
              </w:rPr>
              <w:t xml:space="preserve">0,7</w:t>
            </w:r>
          </w:p>
          <w:p>
            <w:pPr>
              <w:pStyle w:val="0"/>
              <w:jc w:val="center"/>
            </w:pPr>
            <w:r>
              <w:rPr>
                <w:sz w:val="20"/>
              </w:rPr>
              <w:t xml:space="preserve">--------</w:t>
            </w:r>
          </w:p>
          <w:p>
            <w:pPr>
              <w:pStyle w:val="0"/>
              <w:jc w:val="center"/>
            </w:pPr>
            <w:r>
              <w:rPr>
                <w:sz w:val="20"/>
              </w:rPr>
              <w:t xml:space="preserve">8</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14</w:t>
            </w:r>
          </w:p>
        </w:tc>
      </w:tr>
      <w:tr>
        <w:tc>
          <w:tcPr>
            <w:tcW w:w="2041" w:type="dxa"/>
          </w:tcPr>
          <w:p>
            <w:pPr>
              <w:pStyle w:val="0"/>
              <w:jc w:val="center"/>
            </w:pPr>
            <w:r>
              <w:rPr>
                <w:sz w:val="20"/>
              </w:rPr>
              <w:t xml:space="preserve">Т</w:t>
            </w:r>
          </w:p>
        </w:tc>
        <w:tc>
          <w:tcPr>
            <w:tcW w:w="889" w:type="dxa"/>
          </w:tcPr>
          <w:p>
            <w:pPr>
              <w:pStyle w:val="0"/>
              <w:jc w:val="center"/>
            </w:pPr>
            <w:r>
              <w:rPr>
                <w:sz w:val="20"/>
              </w:rPr>
              <w:t xml:space="preserve">1,3</w:t>
            </w:r>
          </w:p>
          <w:p>
            <w:pPr>
              <w:pStyle w:val="0"/>
              <w:jc w:val="center"/>
            </w:pPr>
            <w:r>
              <w:rPr>
                <w:sz w:val="20"/>
              </w:rPr>
              <w:t xml:space="preserve">--------</w:t>
            </w:r>
          </w:p>
          <w:p>
            <w:pPr>
              <w:pStyle w:val="0"/>
              <w:jc w:val="center"/>
            </w:pPr>
            <w:r>
              <w:rPr>
                <w:sz w:val="20"/>
              </w:rPr>
              <w:t xml:space="preserve">5</w:t>
            </w:r>
          </w:p>
        </w:tc>
        <w:tc>
          <w:tcPr>
            <w:tcW w:w="889" w:type="dxa"/>
          </w:tcPr>
          <w:p>
            <w:pPr>
              <w:pStyle w:val="0"/>
              <w:jc w:val="center"/>
            </w:pPr>
            <w:r>
              <w:rPr>
                <w:sz w:val="20"/>
              </w:rPr>
              <w:t xml:space="preserve">4,1</w:t>
            </w:r>
          </w:p>
          <w:p>
            <w:pPr>
              <w:pStyle w:val="0"/>
              <w:jc w:val="center"/>
            </w:pPr>
            <w:r>
              <w:rPr>
                <w:sz w:val="20"/>
              </w:rPr>
              <w:t xml:space="preserve">--------</w:t>
            </w:r>
          </w:p>
          <w:p>
            <w:pPr>
              <w:pStyle w:val="0"/>
              <w:jc w:val="center"/>
            </w:pPr>
            <w:r>
              <w:rPr>
                <w:sz w:val="20"/>
              </w:rPr>
              <w:t xml:space="preserve">37</w:t>
            </w:r>
          </w:p>
        </w:tc>
        <w:tc>
          <w:tcPr>
            <w:tcW w:w="889" w:type="dxa"/>
          </w:tcPr>
          <w:p>
            <w:pPr>
              <w:pStyle w:val="0"/>
              <w:jc w:val="center"/>
            </w:pPr>
            <w:r>
              <w:rPr>
                <w:sz w:val="20"/>
              </w:rPr>
              <w:t xml:space="preserve">12,7</w:t>
            </w:r>
          </w:p>
          <w:p>
            <w:pPr>
              <w:pStyle w:val="0"/>
              <w:jc w:val="center"/>
            </w:pPr>
            <w:r>
              <w:rPr>
                <w:sz w:val="20"/>
              </w:rPr>
              <w:t xml:space="preserve">--------</w:t>
            </w:r>
          </w:p>
          <w:p>
            <w:pPr>
              <w:pStyle w:val="0"/>
              <w:jc w:val="center"/>
            </w:pPr>
            <w:r>
              <w:rPr>
                <w:sz w:val="20"/>
              </w:rPr>
              <w:t xml:space="preserve">165</w:t>
            </w:r>
          </w:p>
        </w:tc>
        <w:tc>
          <w:tcPr>
            <w:tcW w:w="889" w:type="dxa"/>
          </w:tcPr>
          <w:p>
            <w:pPr>
              <w:pStyle w:val="0"/>
              <w:jc w:val="center"/>
            </w:pPr>
            <w:r>
              <w:rPr>
                <w:sz w:val="20"/>
              </w:rPr>
              <w:t xml:space="preserve">55,5</w:t>
            </w:r>
          </w:p>
          <w:p>
            <w:pPr>
              <w:pStyle w:val="0"/>
              <w:jc w:val="center"/>
            </w:pPr>
            <w:r>
              <w:rPr>
                <w:sz w:val="20"/>
              </w:rPr>
              <w:t xml:space="preserve">--------</w:t>
            </w:r>
          </w:p>
          <w:p>
            <w:pPr>
              <w:pStyle w:val="0"/>
              <w:jc w:val="center"/>
            </w:pPr>
            <w:r>
              <w:rPr>
                <w:sz w:val="20"/>
              </w:rPr>
              <w:t xml:space="preserve">998</w:t>
            </w:r>
          </w:p>
        </w:tc>
        <w:tc>
          <w:tcPr>
            <w:tcW w:w="889" w:type="dxa"/>
          </w:tcPr>
          <w:p>
            <w:pPr>
              <w:pStyle w:val="0"/>
              <w:jc w:val="center"/>
            </w:pPr>
            <w:r>
              <w:rPr>
                <w:sz w:val="20"/>
              </w:rPr>
              <w:t xml:space="preserve">109,9</w:t>
            </w:r>
          </w:p>
          <w:p>
            <w:pPr>
              <w:pStyle w:val="0"/>
              <w:jc w:val="center"/>
            </w:pPr>
            <w:r>
              <w:rPr>
                <w:sz w:val="20"/>
              </w:rPr>
              <w:t xml:space="preserve">--------</w:t>
            </w:r>
          </w:p>
          <w:p>
            <w:pPr>
              <w:pStyle w:val="0"/>
              <w:jc w:val="center"/>
            </w:pPr>
            <w:r>
              <w:rPr>
                <w:sz w:val="20"/>
              </w:rPr>
              <w:t xml:space="preserve">3123</w:t>
            </w:r>
          </w:p>
        </w:tc>
        <w:tc>
          <w:tcPr>
            <w:tcW w:w="889" w:type="dxa"/>
          </w:tcPr>
          <w:p>
            <w:pPr>
              <w:pStyle w:val="0"/>
              <w:jc w:val="center"/>
            </w:pPr>
            <w:r>
              <w:rPr>
                <w:sz w:val="20"/>
              </w:rPr>
              <w:t xml:space="preserve">231,6</w:t>
            </w:r>
          </w:p>
          <w:p>
            <w:pPr>
              <w:pStyle w:val="0"/>
              <w:jc w:val="center"/>
            </w:pPr>
            <w:r>
              <w:rPr>
                <w:sz w:val="20"/>
              </w:rPr>
              <w:t xml:space="preserve">--------</w:t>
            </w:r>
          </w:p>
          <w:p>
            <w:pPr>
              <w:pStyle w:val="0"/>
              <w:jc w:val="center"/>
            </w:pPr>
            <w:r>
              <w:rPr>
                <w:sz w:val="20"/>
              </w:rPr>
              <w:t xml:space="preserve">6034</w:t>
            </w:r>
          </w:p>
        </w:tc>
        <w:tc>
          <w:tcPr>
            <w:tcW w:w="889" w:type="dxa"/>
          </w:tcPr>
          <w:p>
            <w:pPr>
              <w:pStyle w:val="0"/>
              <w:jc w:val="center"/>
            </w:pPr>
            <w:r>
              <w:rPr>
                <w:sz w:val="20"/>
              </w:rPr>
              <w:t xml:space="preserve">82,9</w:t>
            </w:r>
          </w:p>
          <w:p>
            <w:pPr>
              <w:pStyle w:val="0"/>
              <w:jc w:val="center"/>
            </w:pPr>
            <w:r>
              <w:rPr>
                <w:sz w:val="20"/>
              </w:rPr>
              <w:t xml:space="preserve">--------</w:t>
            </w:r>
          </w:p>
          <w:p>
            <w:pPr>
              <w:pStyle w:val="0"/>
              <w:jc w:val="center"/>
            </w:pPr>
            <w:r>
              <w:rPr>
                <w:sz w:val="20"/>
              </w:rPr>
              <w:t xml:space="preserve">2648</w:t>
            </w:r>
          </w:p>
        </w:tc>
        <w:tc>
          <w:tcPr>
            <w:tcW w:w="889"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36</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499,0</w:t>
            </w:r>
          </w:p>
          <w:p>
            <w:pPr>
              <w:pStyle w:val="0"/>
              <w:jc w:val="center"/>
            </w:pPr>
            <w:r>
              <w:rPr>
                <w:sz w:val="20"/>
              </w:rPr>
              <w:t xml:space="preserve">--------</w:t>
            </w:r>
          </w:p>
          <w:p>
            <w:pPr>
              <w:pStyle w:val="0"/>
              <w:jc w:val="center"/>
            </w:pPr>
            <w:r>
              <w:rPr>
                <w:sz w:val="20"/>
              </w:rPr>
              <w:t xml:space="preserve">13046</w:t>
            </w:r>
          </w:p>
        </w:tc>
      </w:tr>
      <w:tr>
        <w:tc>
          <w:tcPr>
            <w:tcW w:w="2041" w:type="dxa"/>
          </w:tcPr>
          <w:p>
            <w:pPr>
              <w:pStyle w:val="0"/>
              <w:jc w:val="center"/>
            </w:pPr>
            <w:r>
              <w:rPr>
                <w:sz w:val="20"/>
              </w:rPr>
              <w:t xml:space="preserve">Ив.</w:t>
            </w:r>
          </w:p>
        </w:tc>
        <w:tc>
          <w:tcPr>
            <w:tcW w:w="889" w:type="dxa"/>
          </w:tcPr>
          <w:p>
            <w:pPr>
              <w:pStyle w:val="0"/>
              <w:jc w:val="center"/>
            </w:pPr>
            <w:r>
              <w:rPr>
                <w:sz w:val="20"/>
              </w:rPr>
              <w:t xml:space="preserve">-</w:t>
            </w:r>
          </w:p>
        </w:tc>
        <w:tc>
          <w:tcPr>
            <w:tcW w:w="889" w:type="dxa"/>
          </w:tcPr>
          <w:p>
            <w:pPr>
              <w:pStyle w:val="0"/>
              <w:jc w:val="center"/>
            </w:pPr>
            <w:r>
              <w:rPr>
                <w:sz w:val="20"/>
              </w:rPr>
              <w:t xml:space="preserve">0,3</w:t>
            </w:r>
          </w:p>
          <w:p>
            <w:pPr>
              <w:pStyle w:val="0"/>
              <w:jc w:val="center"/>
            </w:pPr>
            <w:r>
              <w:rPr>
                <w:sz w:val="20"/>
              </w:rPr>
              <w:t xml:space="preserve">--------</w:t>
            </w:r>
          </w:p>
          <w:p>
            <w:pPr>
              <w:pStyle w:val="0"/>
              <w:jc w:val="center"/>
            </w:pPr>
            <w:r>
              <w:rPr>
                <w:sz w:val="20"/>
              </w:rPr>
              <w:t xml:space="preserve">1</w:t>
            </w:r>
          </w:p>
        </w:tc>
        <w:tc>
          <w:tcPr>
            <w:tcW w:w="889" w:type="dxa"/>
          </w:tcPr>
          <w:p>
            <w:pPr>
              <w:pStyle w:val="0"/>
              <w:jc w:val="center"/>
            </w:pPr>
            <w:r>
              <w:rPr>
                <w:sz w:val="20"/>
              </w:rPr>
              <w:t xml:space="preserve">-</w:t>
            </w:r>
          </w:p>
        </w:tc>
        <w:tc>
          <w:tcPr>
            <w:tcW w:w="889" w:type="dxa"/>
          </w:tcPr>
          <w:p>
            <w:pPr>
              <w:pStyle w:val="0"/>
              <w:jc w:val="center"/>
            </w:pPr>
            <w:r>
              <w:rPr>
                <w:sz w:val="20"/>
              </w:rPr>
              <w:t xml:space="preserve">0,4</w:t>
            </w:r>
          </w:p>
          <w:p>
            <w:pPr>
              <w:pStyle w:val="0"/>
              <w:jc w:val="center"/>
            </w:pPr>
            <w:r>
              <w:rPr>
                <w:sz w:val="20"/>
              </w:rPr>
              <w:t xml:space="preserve">--------</w:t>
            </w:r>
          </w:p>
          <w:p>
            <w:pPr>
              <w:pStyle w:val="0"/>
              <w:jc w:val="center"/>
            </w:pPr>
            <w:r>
              <w:rPr>
                <w:sz w:val="20"/>
              </w:rPr>
              <w:t xml:space="preserve">3</w:t>
            </w:r>
          </w:p>
        </w:tc>
        <w:tc>
          <w:tcPr>
            <w:tcW w:w="889" w:type="dxa"/>
          </w:tcPr>
          <w:p>
            <w:pPr>
              <w:pStyle w:val="0"/>
              <w:jc w:val="center"/>
            </w:pPr>
            <w:r>
              <w:rPr>
                <w:sz w:val="20"/>
              </w:rPr>
              <w:t xml:space="preserve">16,5</w:t>
            </w:r>
          </w:p>
          <w:p>
            <w:pPr>
              <w:pStyle w:val="0"/>
              <w:jc w:val="center"/>
            </w:pPr>
            <w:r>
              <w:rPr>
                <w:sz w:val="20"/>
              </w:rPr>
              <w:t xml:space="preserve">--------</w:t>
            </w:r>
          </w:p>
          <w:p>
            <w:pPr>
              <w:pStyle w:val="0"/>
              <w:jc w:val="center"/>
            </w:pPr>
            <w:r>
              <w:rPr>
                <w:sz w:val="20"/>
              </w:rPr>
              <w:t xml:space="preserve">259</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17,2</w:t>
            </w:r>
          </w:p>
          <w:p>
            <w:pPr>
              <w:pStyle w:val="0"/>
              <w:jc w:val="center"/>
            </w:pPr>
            <w:r>
              <w:rPr>
                <w:sz w:val="20"/>
              </w:rPr>
              <w:t xml:space="preserve">--------</w:t>
            </w:r>
          </w:p>
          <w:p>
            <w:pPr>
              <w:pStyle w:val="0"/>
              <w:jc w:val="center"/>
            </w:pPr>
            <w:r>
              <w:rPr>
                <w:sz w:val="20"/>
              </w:rPr>
              <w:t xml:space="preserve">263</w:t>
            </w:r>
          </w:p>
        </w:tc>
      </w:tr>
      <w:tr>
        <w:tc>
          <w:tcPr>
            <w:tcW w:w="2041" w:type="dxa"/>
          </w:tcPr>
          <w:p>
            <w:pPr>
              <w:pStyle w:val="0"/>
              <w:jc w:val="center"/>
            </w:pPr>
            <w:r>
              <w:rPr>
                <w:sz w:val="20"/>
              </w:rPr>
              <w:t xml:space="preserve">Итого мягколиственных</w:t>
            </w:r>
          </w:p>
        </w:tc>
        <w:tc>
          <w:tcPr>
            <w:tcW w:w="889" w:type="dxa"/>
          </w:tcPr>
          <w:p>
            <w:pPr>
              <w:pStyle w:val="0"/>
              <w:jc w:val="center"/>
            </w:pPr>
            <w:r>
              <w:rPr>
                <w:sz w:val="20"/>
              </w:rPr>
              <w:t xml:space="preserve">23,2</w:t>
            </w:r>
          </w:p>
          <w:p>
            <w:pPr>
              <w:pStyle w:val="0"/>
              <w:jc w:val="center"/>
            </w:pPr>
            <w:r>
              <w:rPr>
                <w:sz w:val="20"/>
              </w:rPr>
              <w:t xml:space="preserve">--------</w:t>
            </w:r>
          </w:p>
          <w:p>
            <w:pPr>
              <w:pStyle w:val="0"/>
              <w:jc w:val="center"/>
            </w:pPr>
            <w:r>
              <w:rPr>
                <w:sz w:val="20"/>
              </w:rPr>
              <w:t xml:space="preserve">25</w:t>
            </w:r>
          </w:p>
        </w:tc>
        <w:tc>
          <w:tcPr>
            <w:tcW w:w="889" w:type="dxa"/>
          </w:tcPr>
          <w:p>
            <w:pPr>
              <w:pStyle w:val="0"/>
              <w:jc w:val="center"/>
            </w:pPr>
            <w:r>
              <w:rPr>
                <w:sz w:val="20"/>
              </w:rPr>
              <w:t xml:space="preserve">21,4</w:t>
            </w:r>
          </w:p>
          <w:p>
            <w:pPr>
              <w:pStyle w:val="0"/>
              <w:jc w:val="center"/>
            </w:pPr>
            <w:r>
              <w:rPr>
                <w:sz w:val="20"/>
              </w:rPr>
              <w:t xml:space="preserve">--------</w:t>
            </w:r>
          </w:p>
          <w:p>
            <w:pPr>
              <w:pStyle w:val="0"/>
              <w:jc w:val="center"/>
            </w:pPr>
            <w:r>
              <w:rPr>
                <w:sz w:val="20"/>
              </w:rPr>
              <w:t xml:space="preserve">94</w:t>
            </w:r>
          </w:p>
        </w:tc>
        <w:tc>
          <w:tcPr>
            <w:tcW w:w="889" w:type="dxa"/>
          </w:tcPr>
          <w:p>
            <w:pPr>
              <w:pStyle w:val="0"/>
              <w:jc w:val="center"/>
            </w:pPr>
            <w:r>
              <w:rPr>
                <w:sz w:val="20"/>
              </w:rPr>
              <w:t xml:space="preserve">35,6</w:t>
            </w:r>
          </w:p>
          <w:p>
            <w:pPr>
              <w:pStyle w:val="0"/>
              <w:jc w:val="center"/>
            </w:pPr>
            <w:r>
              <w:rPr>
                <w:sz w:val="20"/>
              </w:rPr>
              <w:t xml:space="preserve">--------</w:t>
            </w:r>
          </w:p>
          <w:p>
            <w:pPr>
              <w:pStyle w:val="0"/>
              <w:jc w:val="center"/>
            </w:pPr>
            <w:r>
              <w:rPr>
                <w:sz w:val="20"/>
              </w:rPr>
              <w:t xml:space="preserve">307</w:t>
            </w:r>
          </w:p>
        </w:tc>
        <w:tc>
          <w:tcPr>
            <w:tcW w:w="889" w:type="dxa"/>
          </w:tcPr>
          <w:p>
            <w:pPr>
              <w:pStyle w:val="0"/>
              <w:jc w:val="center"/>
            </w:pPr>
            <w:r>
              <w:rPr>
                <w:sz w:val="20"/>
              </w:rPr>
              <w:t xml:space="preserve">405,6</w:t>
            </w:r>
          </w:p>
          <w:p>
            <w:pPr>
              <w:pStyle w:val="0"/>
              <w:jc w:val="center"/>
            </w:pPr>
            <w:r>
              <w:rPr>
                <w:sz w:val="20"/>
              </w:rPr>
              <w:t xml:space="preserve">--------</w:t>
            </w:r>
          </w:p>
          <w:p>
            <w:pPr>
              <w:pStyle w:val="0"/>
              <w:jc w:val="center"/>
            </w:pPr>
            <w:r>
              <w:rPr>
                <w:sz w:val="20"/>
              </w:rPr>
              <w:t xml:space="preserve">5919</w:t>
            </w:r>
          </w:p>
        </w:tc>
        <w:tc>
          <w:tcPr>
            <w:tcW w:w="889" w:type="dxa"/>
          </w:tcPr>
          <w:p>
            <w:pPr>
              <w:pStyle w:val="0"/>
              <w:jc w:val="center"/>
            </w:pPr>
            <w:r>
              <w:rPr>
                <w:sz w:val="20"/>
              </w:rPr>
              <w:t xml:space="preserve">351,4</w:t>
            </w:r>
          </w:p>
          <w:p>
            <w:pPr>
              <w:pStyle w:val="0"/>
              <w:jc w:val="center"/>
            </w:pPr>
            <w:r>
              <w:rPr>
                <w:sz w:val="20"/>
              </w:rPr>
              <w:t xml:space="preserve">--------</w:t>
            </w:r>
          </w:p>
          <w:p>
            <w:pPr>
              <w:pStyle w:val="0"/>
              <w:jc w:val="center"/>
            </w:pPr>
            <w:r>
              <w:rPr>
                <w:sz w:val="20"/>
              </w:rPr>
              <w:t xml:space="preserve">6616</w:t>
            </w:r>
          </w:p>
        </w:tc>
        <w:tc>
          <w:tcPr>
            <w:tcW w:w="889" w:type="dxa"/>
          </w:tcPr>
          <w:p>
            <w:pPr>
              <w:pStyle w:val="0"/>
              <w:jc w:val="center"/>
            </w:pPr>
            <w:r>
              <w:rPr>
                <w:sz w:val="20"/>
              </w:rPr>
              <w:t xml:space="preserve">459,6</w:t>
            </w:r>
          </w:p>
          <w:p>
            <w:pPr>
              <w:pStyle w:val="0"/>
              <w:jc w:val="center"/>
            </w:pPr>
            <w:r>
              <w:rPr>
                <w:sz w:val="20"/>
              </w:rPr>
              <w:t xml:space="preserve">--------</w:t>
            </w:r>
          </w:p>
          <w:p>
            <w:pPr>
              <w:pStyle w:val="0"/>
              <w:jc w:val="center"/>
            </w:pPr>
            <w:r>
              <w:rPr>
                <w:sz w:val="20"/>
              </w:rPr>
              <w:t xml:space="preserve">9865</w:t>
            </w:r>
          </w:p>
        </w:tc>
        <w:tc>
          <w:tcPr>
            <w:tcW w:w="889" w:type="dxa"/>
          </w:tcPr>
          <w:p>
            <w:pPr>
              <w:pStyle w:val="0"/>
              <w:jc w:val="center"/>
            </w:pPr>
            <w:r>
              <w:rPr>
                <w:sz w:val="20"/>
              </w:rPr>
              <w:t xml:space="preserve">608,6</w:t>
            </w:r>
          </w:p>
          <w:p>
            <w:pPr>
              <w:pStyle w:val="0"/>
              <w:jc w:val="center"/>
            </w:pPr>
            <w:r>
              <w:rPr>
                <w:sz w:val="20"/>
              </w:rPr>
              <w:t xml:space="preserve">--------</w:t>
            </w:r>
          </w:p>
          <w:p>
            <w:pPr>
              <w:pStyle w:val="0"/>
              <w:jc w:val="center"/>
            </w:pPr>
            <w:r>
              <w:rPr>
                <w:sz w:val="20"/>
              </w:rPr>
              <w:t xml:space="preserve">11629</w:t>
            </w:r>
          </w:p>
        </w:tc>
        <w:tc>
          <w:tcPr>
            <w:tcW w:w="889" w:type="dxa"/>
          </w:tcPr>
          <w:p>
            <w:pPr>
              <w:pStyle w:val="0"/>
              <w:jc w:val="center"/>
            </w:pPr>
            <w:r>
              <w:rPr>
                <w:sz w:val="20"/>
              </w:rPr>
              <w:t xml:space="preserve">556,4</w:t>
            </w:r>
          </w:p>
          <w:p>
            <w:pPr>
              <w:pStyle w:val="0"/>
              <w:jc w:val="center"/>
            </w:pPr>
            <w:r>
              <w:rPr>
                <w:sz w:val="20"/>
              </w:rPr>
              <w:t xml:space="preserve">--------</w:t>
            </w:r>
          </w:p>
          <w:p>
            <w:pPr>
              <w:pStyle w:val="0"/>
              <w:jc w:val="center"/>
            </w:pPr>
            <w:r>
              <w:rPr>
                <w:sz w:val="20"/>
              </w:rPr>
              <w:t xml:space="preserve">8872</w:t>
            </w:r>
          </w:p>
        </w:tc>
        <w:tc>
          <w:tcPr>
            <w:tcW w:w="889" w:type="dxa"/>
          </w:tcPr>
          <w:p>
            <w:pPr>
              <w:pStyle w:val="0"/>
              <w:jc w:val="center"/>
            </w:pPr>
            <w:r>
              <w:rPr>
                <w:sz w:val="20"/>
              </w:rPr>
              <w:t xml:space="preserve">209,1</w:t>
            </w:r>
          </w:p>
          <w:p>
            <w:pPr>
              <w:pStyle w:val="0"/>
              <w:jc w:val="center"/>
            </w:pPr>
            <w:r>
              <w:rPr>
                <w:sz w:val="20"/>
              </w:rPr>
              <w:t xml:space="preserve">--------</w:t>
            </w:r>
          </w:p>
          <w:p>
            <w:pPr>
              <w:pStyle w:val="0"/>
              <w:jc w:val="center"/>
            </w:pPr>
            <w:r>
              <w:rPr>
                <w:sz w:val="20"/>
              </w:rPr>
              <w:t xml:space="preserve">2511</w:t>
            </w:r>
          </w:p>
        </w:tc>
        <w:tc>
          <w:tcPr>
            <w:tcW w:w="889"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11</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2672,3</w:t>
            </w:r>
          </w:p>
          <w:p>
            <w:pPr>
              <w:pStyle w:val="0"/>
              <w:jc w:val="center"/>
            </w:pPr>
            <w:r>
              <w:rPr>
                <w:sz w:val="20"/>
              </w:rPr>
              <w:t xml:space="preserve">--------</w:t>
            </w:r>
          </w:p>
          <w:p>
            <w:pPr>
              <w:pStyle w:val="0"/>
              <w:jc w:val="center"/>
            </w:pPr>
            <w:r>
              <w:rPr>
                <w:sz w:val="20"/>
              </w:rPr>
              <w:t xml:space="preserve">45849</w:t>
            </w:r>
          </w:p>
        </w:tc>
      </w:tr>
      <w:tr>
        <w:tc>
          <w:tcPr>
            <w:tcW w:w="2041" w:type="dxa"/>
          </w:tcPr>
          <w:p>
            <w:pPr>
              <w:pStyle w:val="0"/>
              <w:jc w:val="center"/>
            </w:pPr>
            <w:r>
              <w:rPr>
                <w:sz w:val="20"/>
              </w:rPr>
              <w:t xml:space="preserve">Яб.</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3</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3</w:t>
            </w:r>
          </w:p>
        </w:tc>
      </w:tr>
      <w:tr>
        <w:tc>
          <w:tcPr>
            <w:tcW w:w="2041" w:type="dxa"/>
          </w:tcPr>
          <w:p>
            <w:pPr>
              <w:pStyle w:val="0"/>
              <w:jc w:val="center"/>
            </w:pPr>
            <w:r>
              <w:rPr>
                <w:sz w:val="20"/>
              </w:rPr>
              <w:t xml:space="preserve">Итого прочие древесные породы</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3</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3</w:t>
            </w:r>
          </w:p>
        </w:tc>
      </w:tr>
      <w:tr>
        <w:tc>
          <w:tcPr>
            <w:tcW w:w="2041" w:type="dxa"/>
          </w:tcPr>
          <w:p>
            <w:pPr>
              <w:pStyle w:val="0"/>
              <w:jc w:val="center"/>
            </w:pPr>
            <w:r>
              <w:rPr>
                <w:sz w:val="20"/>
              </w:rPr>
              <w:t xml:space="preserve">Ивк</w:t>
            </w:r>
          </w:p>
        </w:tc>
        <w:tc>
          <w:tcPr>
            <w:tcW w:w="889" w:type="dxa"/>
          </w:tcPr>
          <w:p>
            <w:pPr>
              <w:pStyle w:val="0"/>
              <w:jc w:val="center"/>
            </w:pPr>
            <w:r>
              <w:rPr>
                <w:sz w:val="20"/>
              </w:rPr>
              <w:t xml:space="preserve">0,1</w:t>
            </w:r>
          </w:p>
          <w:p>
            <w:pPr>
              <w:pStyle w:val="0"/>
              <w:jc w:val="center"/>
            </w:pPr>
            <w:r>
              <w:rPr>
                <w:sz w:val="20"/>
              </w:rPr>
              <w:t xml:space="preserve">--------</w:t>
            </w:r>
          </w:p>
          <w:p>
            <w:pPr>
              <w:pStyle w:val="0"/>
              <w:jc w:val="center"/>
            </w:pPr>
            <w:r>
              <w:rPr>
                <w:sz w:val="20"/>
              </w:rPr>
              <w:t xml:space="preserve">-</w:t>
            </w:r>
          </w:p>
        </w:tc>
        <w:tc>
          <w:tcPr>
            <w:tcW w:w="889" w:type="dxa"/>
          </w:tcPr>
          <w:p>
            <w:pPr>
              <w:pStyle w:val="0"/>
              <w:jc w:val="center"/>
            </w:pPr>
            <w:r>
              <w:rPr>
                <w:sz w:val="20"/>
              </w:rPr>
              <w:t xml:space="preserve">80,0</w:t>
            </w:r>
          </w:p>
          <w:p>
            <w:pPr>
              <w:pStyle w:val="0"/>
              <w:jc w:val="center"/>
            </w:pPr>
            <w:r>
              <w:rPr>
                <w:sz w:val="20"/>
              </w:rPr>
              <w:t xml:space="preserve">--------</w:t>
            </w:r>
          </w:p>
          <w:p>
            <w:pPr>
              <w:pStyle w:val="0"/>
              <w:jc w:val="center"/>
            </w:pPr>
            <w:r>
              <w:rPr>
                <w:sz w:val="20"/>
              </w:rPr>
              <w:t xml:space="preserve">195</w:t>
            </w:r>
          </w:p>
        </w:tc>
        <w:tc>
          <w:tcPr>
            <w:tcW w:w="889" w:type="dxa"/>
          </w:tcPr>
          <w:p>
            <w:pPr>
              <w:pStyle w:val="0"/>
              <w:jc w:val="center"/>
            </w:pPr>
            <w:r>
              <w:rPr>
                <w:sz w:val="20"/>
              </w:rPr>
              <w:t xml:space="preserve">29,2</w:t>
            </w:r>
          </w:p>
          <w:p>
            <w:pPr>
              <w:pStyle w:val="0"/>
              <w:jc w:val="center"/>
            </w:pPr>
            <w:r>
              <w:rPr>
                <w:sz w:val="20"/>
              </w:rPr>
              <w:t xml:space="preserve">--------</w:t>
            </w:r>
          </w:p>
          <w:p>
            <w:pPr>
              <w:pStyle w:val="0"/>
              <w:jc w:val="center"/>
            </w:pPr>
            <w:r>
              <w:rPr>
                <w:sz w:val="20"/>
              </w:rPr>
              <w:t xml:space="preserve">54</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109,3</w:t>
            </w:r>
          </w:p>
          <w:p>
            <w:pPr>
              <w:pStyle w:val="0"/>
              <w:jc w:val="center"/>
            </w:pPr>
            <w:r>
              <w:rPr>
                <w:sz w:val="20"/>
              </w:rPr>
              <w:t xml:space="preserve">--------</w:t>
            </w:r>
          </w:p>
          <w:p>
            <w:pPr>
              <w:pStyle w:val="0"/>
              <w:jc w:val="center"/>
            </w:pPr>
            <w:r>
              <w:rPr>
                <w:sz w:val="20"/>
              </w:rPr>
              <w:t xml:space="preserve">249</w:t>
            </w:r>
          </w:p>
        </w:tc>
      </w:tr>
      <w:tr>
        <w:tc>
          <w:tcPr>
            <w:tcW w:w="2041" w:type="dxa"/>
          </w:tcPr>
          <w:p>
            <w:pPr>
              <w:pStyle w:val="0"/>
              <w:jc w:val="center"/>
            </w:pPr>
            <w:r>
              <w:rPr>
                <w:sz w:val="20"/>
              </w:rPr>
              <w:t xml:space="preserve">Обл.</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17,7</w:t>
            </w:r>
          </w:p>
          <w:p>
            <w:pPr>
              <w:pStyle w:val="0"/>
              <w:jc w:val="center"/>
            </w:pPr>
            <w:r>
              <w:rPr>
                <w:sz w:val="20"/>
              </w:rPr>
              <w:t xml:space="preserve">--------</w:t>
            </w:r>
          </w:p>
          <w:p>
            <w:pPr>
              <w:pStyle w:val="0"/>
              <w:jc w:val="center"/>
            </w:pPr>
            <w:r>
              <w:rPr>
                <w:sz w:val="20"/>
              </w:rPr>
              <w:t xml:space="preserve">28</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17,7</w:t>
            </w:r>
          </w:p>
          <w:p>
            <w:pPr>
              <w:pStyle w:val="0"/>
              <w:jc w:val="center"/>
            </w:pPr>
            <w:r>
              <w:rPr>
                <w:sz w:val="20"/>
              </w:rPr>
              <w:t xml:space="preserve">--------</w:t>
            </w:r>
          </w:p>
          <w:p>
            <w:pPr>
              <w:pStyle w:val="0"/>
              <w:jc w:val="center"/>
            </w:pPr>
            <w:r>
              <w:rPr>
                <w:sz w:val="20"/>
              </w:rPr>
              <w:t xml:space="preserve">28</w:t>
            </w:r>
          </w:p>
        </w:tc>
      </w:tr>
      <w:tr>
        <w:tc>
          <w:tcPr>
            <w:tcW w:w="2041" w:type="dxa"/>
          </w:tcPr>
          <w:p>
            <w:pPr>
              <w:pStyle w:val="0"/>
              <w:jc w:val="center"/>
            </w:pPr>
            <w:r>
              <w:rPr>
                <w:sz w:val="20"/>
              </w:rPr>
              <w:t xml:space="preserve">Итого кустарники</w:t>
            </w:r>
          </w:p>
        </w:tc>
        <w:tc>
          <w:tcPr>
            <w:tcW w:w="889" w:type="dxa"/>
          </w:tcPr>
          <w:p>
            <w:pPr>
              <w:pStyle w:val="0"/>
              <w:jc w:val="center"/>
            </w:pPr>
            <w:r>
              <w:rPr>
                <w:sz w:val="20"/>
              </w:rPr>
              <w:t xml:space="preserve">0,1</w:t>
            </w:r>
          </w:p>
          <w:p>
            <w:pPr>
              <w:pStyle w:val="0"/>
              <w:jc w:val="center"/>
            </w:pPr>
            <w:r>
              <w:rPr>
                <w:sz w:val="20"/>
              </w:rPr>
              <w:t xml:space="preserve">--------</w:t>
            </w:r>
          </w:p>
          <w:p>
            <w:pPr>
              <w:pStyle w:val="0"/>
              <w:jc w:val="center"/>
            </w:pPr>
            <w:r>
              <w:rPr>
                <w:sz w:val="20"/>
              </w:rPr>
              <w:t xml:space="preserve">-</w:t>
            </w:r>
          </w:p>
        </w:tc>
        <w:tc>
          <w:tcPr>
            <w:tcW w:w="889" w:type="dxa"/>
          </w:tcPr>
          <w:p>
            <w:pPr>
              <w:pStyle w:val="0"/>
              <w:jc w:val="center"/>
            </w:pPr>
            <w:r>
              <w:rPr>
                <w:sz w:val="20"/>
              </w:rPr>
              <w:t xml:space="preserve">80,0</w:t>
            </w:r>
          </w:p>
          <w:p>
            <w:pPr>
              <w:pStyle w:val="0"/>
              <w:jc w:val="center"/>
            </w:pPr>
            <w:r>
              <w:rPr>
                <w:sz w:val="20"/>
              </w:rPr>
              <w:t xml:space="preserve">--------</w:t>
            </w:r>
          </w:p>
          <w:p>
            <w:pPr>
              <w:pStyle w:val="0"/>
              <w:jc w:val="center"/>
            </w:pPr>
            <w:r>
              <w:rPr>
                <w:sz w:val="20"/>
              </w:rPr>
              <w:t xml:space="preserve">195</w:t>
            </w:r>
          </w:p>
        </w:tc>
        <w:tc>
          <w:tcPr>
            <w:tcW w:w="889" w:type="dxa"/>
          </w:tcPr>
          <w:p>
            <w:pPr>
              <w:pStyle w:val="0"/>
              <w:jc w:val="center"/>
            </w:pPr>
            <w:r>
              <w:rPr>
                <w:sz w:val="20"/>
              </w:rPr>
              <w:t xml:space="preserve">46,9</w:t>
            </w:r>
          </w:p>
          <w:p>
            <w:pPr>
              <w:pStyle w:val="0"/>
              <w:jc w:val="center"/>
            </w:pPr>
            <w:r>
              <w:rPr>
                <w:sz w:val="20"/>
              </w:rPr>
              <w:t xml:space="preserve">--------</w:t>
            </w:r>
          </w:p>
          <w:p>
            <w:pPr>
              <w:pStyle w:val="0"/>
              <w:jc w:val="center"/>
            </w:pPr>
            <w:r>
              <w:rPr>
                <w:sz w:val="20"/>
              </w:rPr>
              <w:t xml:space="preserve">82</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127,0</w:t>
            </w:r>
          </w:p>
          <w:p>
            <w:pPr>
              <w:pStyle w:val="0"/>
              <w:jc w:val="center"/>
            </w:pPr>
            <w:r>
              <w:rPr>
                <w:sz w:val="20"/>
              </w:rPr>
              <w:t xml:space="preserve">--------</w:t>
            </w:r>
          </w:p>
          <w:p>
            <w:pPr>
              <w:pStyle w:val="0"/>
              <w:jc w:val="center"/>
            </w:pPr>
            <w:r>
              <w:rPr>
                <w:sz w:val="20"/>
              </w:rPr>
              <w:t xml:space="preserve">277</w:t>
            </w:r>
          </w:p>
        </w:tc>
      </w:tr>
      <w:tr>
        <w:tc>
          <w:tcPr>
            <w:tcW w:w="2041" w:type="dxa"/>
          </w:tcPr>
          <w:p>
            <w:pPr>
              <w:pStyle w:val="0"/>
              <w:jc w:val="center"/>
            </w:pPr>
            <w:r>
              <w:rPr>
                <w:sz w:val="20"/>
              </w:rPr>
              <w:t xml:space="preserve">Всего</w:t>
            </w:r>
          </w:p>
        </w:tc>
        <w:tc>
          <w:tcPr>
            <w:tcW w:w="889" w:type="dxa"/>
          </w:tcPr>
          <w:p>
            <w:pPr>
              <w:pStyle w:val="0"/>
              <w:jc w:val="center"/>
            </w:pPr>
            <w:r>
              <w:rPr>
                <w:sz w:val="20"/>
              </w:rPr>
              <w:t xml:space="preserve">57,4</w:t>
            </w:r>
          </w:p>
          <w:p>
            <w:pPr>
              <w:pStyle w:val="0"/>
              <w:jc w:val="center"/>
            </w:pPr>
            <w:r>
              <w:rPr>
                <w:sz w:val="20"/>
              </w:rPr>
              <w:t xml:space="preserve">--------</w:t>
            </w:r>
          </w:p>
          <w:p>
            <w:pPr>
              <w:pStyle w:val="0"/>
              <w:jc w:val="center"/>
            </w:pPr>
            <w:r>
              <w:rPr>
                <w:sz w:val="20"/>
              </w:rPr>
              <w:t xml:space="preserve">174</w:t>
            </w:r>
          </w:p>
        </w:tc>
        <w:tc>
          <w:tcPr>
            <w:tcW w:w="889" w:type="dxa"/>
          </w:tcPr>
          <w:p>
            <w:pPr>
              <w:pStyle w:val="0"/>
              <w:jc w:val="center"/>
            </w:pPr>
            <w:r>
              <w:rPr>
                <w:sz w:val="20"/>
              </w:rPr>
              <w:t xml:space="preserve">1742,3</w:t>
            </w:r>
          </w:p>
          <w:p>
            <w:pPr>
              <w:pStyle w:val="0"/>
              <w:jc w:val="center"/>
            </w:pPr>
            <w:r>
              <w:rPr>
                <w:sz w:val="20"/>
              </w:rPr>
              <w:t xml:space="preserve">--------</w:t>
            </w:r>
          </w:p>
          <w:p>
            <w:pPr>
              <w:pStyle w:val="0"/>
              <w:jc w:val="center"/>
            </w:pPr>
            <w:r>
              <w:rPr>
                <w:sz w:val="20"/>
              </w:rPr>
              <w:t xml:space="preserve">33663</w:t>
            </w:r>
          </w:p>
        </w:tc>
        <w:tc>
          <w:tcPr>
            <w:tcW w:w="889" w:type="dxa"/>
          </w:tcPr>
          <w:p>
            <w:pPr>
              <w:pStyle w:val="0"/>
              <w:jc w:val="center"/>
            </w:pPr>
            <w:r>
              <w:rPr>
                <w:sz w:val="20"/>
              </w:rPr>
              <w:t xml:space="preserve">445,8</w:t>
            </w:r>
          </w:p>
          <w:p>
            <w:pPr>
              <w:pStyle w:val="0"/>
              <w:jc w:val="center"/>
            </w:pPr>
            <w:r>
              <w:rPr>
                <w:sz w:val="20"/>
              </w:rPr>
              <w:t xml:space="preserve">--------</w:t>
            </w:r>
          </w:p>
          <w:p>
            <w:pPr>
              <w:pStyle w:val="0"/>
              <w:jc w:val="center"/>
            </w:pPr>
            <w:r>
              <w:rPr>
                <w:sz w:val="20"/>
              </w:rPr>
              <w:t xml:space="preserve">7646</w:t>
            </w:r>
          </w:p>
        </w:tc>
        <w:tc>
          <w:tcPr>
            <w:tcW w:w="889" w:type="dxa"/>
          </w:tcPr>
          <w:p>
            <w:pPr>
              <w:pStyle w:val="0"/>
              <w:jc w:val="center"/>
            </w:pPr>
            <w:r>
              <w:rPr>
                <w:sz w:val="20"/>
              </w:rPr>
              <w:t xml:space="preserve">620,0</w:t>
            </w:r>
          </w:p>
          <w:p>
            <w:pPr>
              <w:pStyle w:val="0"/>
              <w:jc w:val="center"/>
            </w:pPr>
            <w:r>
              <w:rPr>
                <w:sz w:val="20"/>
              </w:rPr>
              <w:t xml:space="preserve">--------</w:t>
            </w:r>
          </w:p>
          <w:p>
            <w:pPr>
              <w:pStyle w:val="0"/>
              <w:jc w:val="center"/>
            </w:pPr>
            <w:r>
              <w:rPr>
                <w:sz w:val="20"/>
              </w:rPr>
              <w:t xml:space="preserve">7562</w:t>
            </w:r>
          </w:p>
        </w:tc>
        <w:tc>
          <w:tcPr>
            <w:tcW w:w="889" w:type="dxa"/>
          </w:tcPr>
          <w:p>
            <w:pPr>
              <w:pStyle w:val="0"/>
              <w:jc w:val="center"/>
            </w:pPr>
            <w:r>
              <w:rPr>
                <w:sz w:val="20"/>
              </w:rPr>
              <w:t xml:space="preserve">411,1</w:t>
            </w:r>
          </w:p>
          <w:p>
            <w:pPr>
              <w:pStyle w:val="0"/>
              <w:jc w:val="center"/>
            </w:pPr>
            <w:r>
              <w:rPr>
                <w:sz w:val="20"/>
              </w:rPr>
              <w:t xml:space="preserve">--------</w:t>
            </w:r>
          </w:p>
          <w:p>
            <w:pPr>
              <w:pStyle w:val="0"/>
              <w:jc w:val="center"/>
            </w:pPr>
            <w:r>
              <w:rPr>
                <w:sz w:val="20"/>
              </w:rPr>
              <w:t xml:space="preserve">8073</w:t>
            </w:r>
          </w:p>
        </w:tc>
        <w:tc>
          <w:tcPr>
            <w:tcW w:w="889" w:type="dxa"/>
          </w:tcPr>
          <w:p>
            <w:pPr>
              <w:pStyle w:val="0"/>
              <w:jc w:val="center"/>
            </w:pPr>
            <w:r>
              <w:rPr>
                <w:sz w:val="20"/>
              </w:rPr>
              <w:t xml:space="preserve">466,1</w:t>
            </w:r>
          </w:p>
          <w:p>
            <w:pPr>
              <w:pStyle w:val="0"/>
              <w:jc w:val="center"/>
            </w:pPr>
            <w:r>
              <w:rPr>
                <w:sz w:val="20"/>
              </w:rPr>
              <w:t xml:space="preserve">--------</w:t>
            </w:r>
          </w:p>
          <w:p>
            <w:pPr>
              <w:pStyle w:val="0"/>
              <w:jc w:val="center"/>
            </w:pPr>
            <w:r>
              <w:rPr>
                <w:sz w:val="20"/>
              </w:rPr>
              <w:t xml:space="preserve">9937</w:t>
            </w:r>
          </w:p>
        </w:tc>
        <w:tc>
          <w:tcPr>
            <w:tcW w:w="889" w:type="dxa"/>
          </w:tcPr>
          <w:p>
            <w:pPr>
              <w:pStyle w:val="0"/>
              <w:jc w:val="center"/>
            </w:pPr>
            <w:r>
              <w:rPr>
                <w:sz w:val="20"/>
              </w:rPr>
              <w:t xml:space="preserve">610,8</w:t>
            </w:r>
          </w:p>
          <w:p>
            <w:pPr>
              <w:pStyle w:val="0"/>
              <w:jc w:val="center"/>
            </w:pPr>
            <w:r>
              <w:rPr>
                <w:sz w:val="20"/>
              </w:rPr>
              <w:t xml:space="preserve">--------</w:t>
            </w:r>
          </w:p>
          <w:p>
            <w:pPr>
              <w:pStyle w:val="0"/>
              <w:jc w:val="center"/>
            </w:pPr>
            <w:r>
              <w:rPr>
                <w:sz w:val="20"/>
              </w:rPr>
              <w:t xml:space="preserve">11665</w:t>
            </w:r>
          </w:p>
        </w:tc>
        <w:tc>
          <w:tcPr>
            <w:tcW w:w="889" w:type="dxa"/>
          </w:tcPr>
          <w:p>
            <w:pPr>
              <w:pStyle w:val="0"/>
              <w:jc w:val="center"/>
            </w:pPr>
            <w:r>
              <w:rPr>
                <w:sz w:val="20"/>
              </w:rPr>
              <w:t xml:space="preserve">559,7</w:t>
            </w:r>
          </w:p>
          <w:p>
            <w:pPr>
              <w:pStyle w:val="0"/>
              <w:jc w:val="center"/>
            </w:pPr>
            <w:r>
              <w:rPr>
                <w:sz w:val="20"/>
              </w:rPr>
              <w:t xml:space="preserve">--------</w:t>
            </w:r>
          </w:p>
          <w:p>
            <w:pPr>
              <w:pStyle w:val="0"/>
              <w:jc w:val="center"/>
            </w:pPr>
            <w:r>
              <w:rPr>
                <w:sz w:val="20"/>
              </w:rPr>
              <w:t xml:space="preserve">8941</w:t>
            </w:r>
          </w:p>
        </w:tc>
        <w:tc>
          <w:tcPr>
            <w:tcW w:w="889" w:type="dxa"/>
          </w:tcPr>
          <w:p>
            <w:pPr>
              <w:pStyle w:val="0"/>
              <w:jc w:val="center"/>
            </w:pPr>
            <w:r>
              <w:rPr>
                <w:sz w:val="20"/>
              </w:rPr>
              <w:t xml:space="preserve">209,1</w:t>
            </w:r>
          </w:p>
          <w:p>
            <w:pPr>
              <w:pStyle w:val="0"/>
              <w:jc w:val="center"/>
            </w:pPr>
            <w:r>
              <w:rPr>
                <w:sz w:val="20"/>
              </w:rPr>
              <w:t xml:space="preserve">--------</w:t>
            </w:r>
          </w:p>
          <w:p>
            <w:pPr>
              <w:pStyle w:val="0"/>
              <w:jc w:val="center"/>
            </w:pPr>
            <w:r>
              <w:rPr>
                <w:sz w:val="20"/>
              </w:rPr>
              <w:t xml:space="preserve">2511</w:t>
            </w:r>
          </w:p>
        </w:tc>
        <w:tc>
          <w:tcPr>
            <w:tcW w:w="889"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11</w:t>
            </w:r>
          </w:p>
        </w:tc>
        <w:tc>
          <w:tcPr>
            <w:tcW w:w="889" w:type="dxa"/>
          </w:tcPr>
          <w:p>
            <w:pPr>
              <w:pStyle w:val="0"/>
              <w:jc w:val="center"/>
            </w:pPr>
            <w:r>
              <w:rPr>
                <w:sz w:val="20"/>
              </w:rPr>
              <w:t xml:space="preserve">-</w:t>
            </w:r>
          </w:p>
        </w:tc>
        <w:tc>
          <w:tcPr>
            <w:tcW w:w="889" w:type="dxa"/>
          </w:tcPr>
          <w:p>
            <w:pPr>
              <w:pStyle w:val="0"/>
              <w:jc w:val="center"/>
            </w:pPr>
            <w:r>
              <w:rPr>
                <w:sz w:val="20"/>
              </w:rPr>
              <w:t xml:space="preserve">-</w:t>
            </w:r>
          </w:p>
        </w:tc>
        <w:tc>
          <w:tcPr>
            <w:tcW w:w="896" w:type="dxa"/>
          </w:tcPr>
          <w:p>
            <w:pPr>
              <w:pStyle w:val="0"/>
              <w:jc w:val="center"/>
            </w:pPr>
            <w:r>
              <w:rPr>
                <w:sz w:val="20"/>
              </w:rPr>
              <w:t xml:space="preserve">5123,7</w:t>
            </w:r>
          </w:p>
          <w:p>
            <w:pPr>
              <w:pStyle w:val="0"/>
              <w:jc w:val="center"/>
            </w:pPr>
            <w:r>
              <w:rPr>
                <w:sz w:val="20"/>
              </w:rPr>
              <w:t xml:space="preserve">--------</w:t>
            </w:r>
          </w:p>
          <w:p>
            <w:pPr>
              <w:pStyle w:val="0"/>
              <w:jc w:val="center"/>
            </w:pPr>
            <w:r>
              <w:rPr>
                <w:sz w:val="20"/>
              </w:rPr>
              <w:t xml:space="preserve">90183</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Распределение насаждений по классам возраста в целом по лесам города Новокузнецка неравномерно. Характерным для них является преобладание насаждений 2 класса возраста в суммарном выражении как по площади (34,0%), так и по запасу (37,3%).</w:t>
      </w:r>
    </w:p>
    <w:p>
      <w:pPr>
        <w:pStyle w:val="0"/>
        <w:spacing w:before="200" w:line-rule="auto"/>
        <w:ind w:firstLine="540"/>
        <w:jc w:val="both"/>
      </w:pPr>
      <w:r>
        <w:rPr>
          <w:sz w:val="20"/>
        </w:rPr>
        <w:t xml:space="preserve">Распределение площадей по классам возраста, в свою очередь, наложило отпечаток на распределение их по группам возраста </w:t>
      </w:r>
      <w:hyperlink w:history="0" w:anchor="P948" w:tooltip="Распределение покрытых лесной растительностью земель">
        <w:r>
          <w:rPr>
            <w:sz w:val="20"/>
            <w:color w:val="0000ff"/>
          </w:rPr>
          <w:t xml:space="preserve">(таблица 1.1.6)</w:t>
        </w:r>
      </w:hyperlink>
      <w:r>
        <w:rPr>
          <w:sz w:val="20"/>
        </w:rPr>
        <w:t xml:space="preserve">.</w:t>
      </w:r>
    </w:p>
    <w:p>
      <w:pPr>
        <w:pStyle w:val="0"/>
        <w:ind w:firstLine="540"/>
        <w:jc w:val="both"/>
      </w:pPr>
      <w:r>
        <w:rPr>
          <w:sz w:val="20"/>
        </w:rPr>
      </w:r>
    </w:p>
    <w:p>
      <w:pPr>
        <w:pStyle w:val="0"/>
        <w:outlineLvl w:val="4"/>
        <w:jc w:val="right"/>
      </w:pPr>
      <w:r>
        <w:rPr>
          <w:sz w:val="20"/>
        </w:rPr>
        <w:t xml:space="preserve">Таблица 1.1.6</w:t>
      </w:r>
    </w:p>
    <w:p>
      <w:pPr>
        <w:pStyle w:val="0"/>
        <w:ind w:firstLine="540"/>
        <w:jc w:val="both"/>
      </w:pPr>
      <w:r>
        <w:rPr>
          <w:sz w:val="20"/>
        </w:rPr>
      </w:r>
    </w:p>
    <w:bookmarkStart w:id="948" w:name="P948"/>
    <w:bookmarkEnd w:id="948"/>
    <w:p>
      <w:pPr>
        <w:pStyle w:val="0"/>
        <w:jc w:val="center"/>
      </w:pPr>
      <w:r>
        <w:rPr>
          <w:sz w:val="20"/>
        </w:rPr>
        <w:t xml:space="preserve">Распределение покрытых лесной растительностью земель</w:t>
      </w:r>
    </w:p>
    <w:p>
      <w:pPr>
        <w:pStyle w:val="0"/>
        <w:jc w:val="center"/>
      </w:pPr>
      <w:r>
        <w:rPr>
          <w:sz w:val="20"/>
        </w:rPr>
        <w:t xml:space="preserve">по группам возраста</w:t>
      </w:r>
    </w:p>
    <w:p>
      <w:pPr>
        <w:pStyle w:val="0"/>
        <w:ind w:firstLine="540"/>
        <w:jc w:val="both"/>
      </w:pPr>
      <w:r>
        <w:rPr>
          <w:sz w:val="20"/>
        </w:rPr>
      </w:r>
    </w:p>
    <w:p>
      <w:pPr>
        <w:pStyle w:val="0"/>
        <w:jc w:val="right"/>
      </w:pPr>
      <w:r>
        <w:rPr>
          <w:sz w:val="20"/>
        </w:rPr>
        <w:t xml:space="preserve">Числитель - площадь, га;</w:t>
      </w:r>
    </w:p>
    <w:p>
      <w:pPr>
        <w:pStyle w:val="0"/>
        <w:jc w:val="right"/>
      </w:pPr>
      <w:r>
        <w:rPr>
          <w:sz w:val="20"/>
        </w:rPr>
        <w:t xml:space="preserve">знаменатель - %</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1077"/>
        <w:gridCol w:w="1247"/>
        <w:gridCol w:w="1191"/>
        <w:gridCol w:w="964"/>
        <w:gridCol w:w="1417"/>
        <w:gridCol w:w="1134"/>
      </w:tblGrid>
      <w:tr>
        <w:tc>
          <w:tcPr>
            <w:tcW w:w="2041" w:type="dxa"/>
            <w:vMerge w:val="restart"/>
          </w:tcPr>
          <w:p>
            <w:pPr>
              <w:pStyle w:val="0"/>
              <w:jc w:val="center"/>
            </w:pPr>
            <w:r>
              <w:rPr>
                <w:sz w:val="20"/>
              </w:rPr>
              <w:t xml:space="preserve">Преобладающая порода</w:t>
            </w:r>
          </w:p>
        </w:tc>
        <w:tc>
          <w:tcPr>
            <w:gridSpan w:val="6"/>
            <w:tcW w:w="7030" w:type="dxa"/>
          </w:tcPr>
          <w:p>
            <w:pPr>
              <w:pStyle w:val="0"/>
              <w:jc w:val="center"/>
            </w:pPr>
            <w:r>
              <w:rPr>
                <w:sz w:val="20"/>
              </w:rPr>
              <w:t xml:space="preserve">По данным настоящего лесоустройства</w:t>
            </w:r>
          </w:p>
        </w:tc>
      </w:tr>
      <w:tr>
        <w:tc>
          <w:tcPr>
            <w:vMerge w:val="continue"/>
          </w:tcPr>
          <w:p/>
        </w:tc>
        <w:tc>
          <w:tcPr>
            <w:tcW w:w="1077" w:type="dxa"/>
            <w:vMerge w:val="restart"/>
          </w:tcPr>
          <w:p>
            <w:pPr>
              <w:pStyle w:val="0"/>
              <w:jc w:val="center"/>
            </w:pPr>
            <w:r>
              <w:rPr>
                <w:sz w:val="20"/>
              </w:rPr>
              <w:t xml:space="preserve">молодняки</w:t>
            </w:r>
          </w:p>
        </w:tc>
        <w:tc>
          <w:tcPr>
            <w:tcW w:w="1247" w:type="dxa"/>
            <w:vMerge w:val="restart"/>
          </w:tcPr>
          <w:p>
            <w:pPr>
              <w:pStyle w:val="0"/>
              <w:jc w:val="center"/>
            </w:pPr>
            <w:r>
              <w:rPr>
                <w:sz w:val="20"/>
              </w:rPr>
              <w:t xml:space="preserve">средневозрастные</w:t>
            </w:r>
          </w:p>
        </w:tc>
        <w:tc>
          <w:tcPr>
            <w:tcW w:w="1191" w:type="dxa"/>
            <w:vMerge w:val="restart"/>
          </w:tcPr>
          <w:p>
            <w:pPr>
              <w:pStyle w:val="0"/>
              <w:jc w:val="center"/>
            </w:pPr>
            <w:r>
              <w:rPr>
                <w:sz w:val="20"/>
              </w:rPr>
              <w:t xml:space="preserve">приспевающие</w:t>
            </w:r>
          </w:p>
        </w:tc>
        <w:tc>
          <w:tcPr>
            <w:gridSpan w:val="2"/>
            <w:tcW w:w="2381" w:type="dxa"/>
          </w:tcPr>
          <w:p>
            <w:pPr>
              <w:pStyle w:val="0"/>
              <w:jc w:val="center"/>
            </w:pPr>
            <w:r>
              <w:rPr>
                <w:sz w:val="20"/>
              </w:rPr>
              <w:t xml:space="preserve">спелые и перестойные</w:t>
            </w:r>
          </w:p>
        </w:tc>
        <w:tc>
          <w:tcPr>
            <w:tcW w:w="1134" w:type="dxa"/>
            <w:vMerge w:val="restart"/>
          </w:tcPr>
          <w:p>
            <w:pPr>
              <w:pStyle w:val="0"/>
              <w:jc w:val="center"/>
            </w:pPr>
            <w:r>
              <w:rPr>
                <w:sz w:val="20"/>
              </w:rPr>
              <w:t xml:space="preserve">Итого</w:t>
            </w:r>
          </w:p>
        </w:tc>
      </w:tr>
      <w:tr>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всего</w:t>
            </w:r>
          </w:p>
        </w:tc>
        <w:tc>
          <w:tcPr>
            <w:tcW w:w="1417" w:type="dxa"/>
          </w:tcPr>
          <w:p>
            <w:pPr>
              <w:pStyle w:val="0"/>
              <w:jc w:val="center"/>
            </w:pPr>
            <w:r>
              <w:rPr>
                <w:sz w:val="20"/>
              </w:rPr>
              <w:t xml:space="preserve">в том числе перестойные</w:t>
            </w:r>
          </w:p>
        </w:tc>
        <w:tc>
          <w:tcPr>
            <w:vMerge w:val="continue"/>
          </w:tcPr>
          <w:p/>
        </w:tc>
      </w:tr>
      <w:tr>
        <w:tc>
          <w:tcPr>
            <w:gridSpan w:val="7"/>
            <w:tcW w:w="9071" w:type="dxa"/>
          </w:tcPr>
          <w:p>
            <w:pPr>
              <w:pStyle w:val="0"/>
              <w:outlineLvl w:val="5"/>
              <w:jc w:val="center"/>
            </w:pPr>
            <w:r>
              <w:rPr>
                <w:sz w:val="20"/>
              </w:rPr>
              <w:t xml:space="preserve">Хвойные</w:t>
            </w:r>
          </w:p>
        </w:tc>
      </w:tr>
      <w:tr>
        <w:tc>
          <w:tcPr>
            <w:tcW w:w="2041" w:type="dxa"/>
          </w:tcPr>
          <w:p>
            <w:pPr>
              <w:pStyle w:val="0"/>
            </w:pPr>
            <w:r>
              <w:rPr>
                <w:sz w:val="20"/>
              </w:rPr>
              <w:t xml:space="preserve">Сосна</w:t>
            </w:r>
          </w:p>
        </w:tc>
        <w:tc>
          <w:tcPr>
            <w:tcW w:w="1077" w:type="dxa"/>
          </w:tcPr>
          <w:p>
            <w:pPr>
              <w:pStyle w:val="0"/>
              <w:jc w:val="center"/>
            </w:pPr>
            <w:r>
              <w:rPr>
                <w:sz w:val="20"/>
              </w:rPr>
              <w:t xml:space="preserve">1620,9</w:t>
            </w:r>
          </w:p>
          <w:p>
            <w:pPr>
              <w:pStyle w:val="0"/>
              <w:jc w:val="center"/>
            </w:pPr>
            <w:r>
              <w:rPr>
                <w:sz w:val="20"/>
              </w:rPr>
              <w:t xml:space="preserve">--------</w:t>
            </w:r>
          </w:p>
          <w:p>
            <w:pPr>
              <w:pStyle w:val="0"/>
              <w:jc w:val="center"/>
            </w:pPr>
            <w:r>
              <w:rPr>
                <w:sz w:val="20"/>
              </w:rPr>
              <w:t xml:space="preserve">85,6</w:t>
            </w:r>
          </w:p>
        </w:tc>
        <w:tc>
          <w:tcPr>
            <w:tcW w:w="1247" w:type="dxa"/>
          </w:tcPr>
          <w:p>
            <w:pPr>
              <w:pStyle w:val="0"/>
              <w:jc w:val="center"/>
            </w:pPr>
            <w:r>
              <w:rPr>
                <w:sz w:val="20"/>
              </w:rPr>
              <w:t xml:space="preserve">265,8</w:t>
            </w:r>
          </w:p>
          <w:p>
            <w:pPr>
              <w:pStyle w:val="0"/>
              <w:jc w:val="center"/>
            </w:pPr>
            <w:r>
              <w:rPr>
                <w:sz w:val="20"/>
              </w:rPr>
              <w:t xml:space="preserve">--------</w:t>
            </w:r>
          </w:p>
          <w:p>
            <w:pPr>
              <w:pStyle w:val="0"/>
              <w:jc w:val="center"/>
            </w:pPr>
            <w:r>
              <w:rPr>
                <w:sz w:val="20"/>
              </w:rPr>
              <w:t xml:space="preserve">14,0</w:t>
            </w:r>
          </w:p>
        </w:tc>
        <w:tc>
          <w:tcPr>
            <w:tcW w:w="1191" w:type="dxa"/>
          </w:tcPr>
          <w:p>
            <w:pPr>
              <w:pStyle w:val="0"/>
              <w:jc w:val="center"/>
            </w:pPr>
            <w:r>
              <w:rPr>
                <w:sz w:val="20"/>
              </w:rPr>
              <w:t xml:space="preserve">1,5</w:t>
            </w:r>
          </w:p>
          <w:p>
            <w:pPr>
              <w:pStyle w:val="0"/>
              <w:jc w:val="center"/>
            </w:pPr>
            <w:r>
              <w:rPr>
                <w:sz w:val="20"/>
              </w:rPr>
              <w:t xml:space="preserve">--------</w:t>
            </w:r>
          </w:p>
          <w:p>
            <w:pPr>
              <w:pStyle w:val="0"/>
              <w:jc w:val="center"/>
            </w:pPr>
            <w:r>
              <w:rPr>
                <w:sz w:val="20"/>
              </w:rPr>
              <w:t xml:space="preserve">0,1</w:t>
            </w:r>
          </w:p>
        </w:tc>
        <w:tc>
          <w:tcPr>
            <w:tcW w:w="964" w:type="dxa"/>
          </w:tcPr>
          <w:p>
            <w:pPr>
              <w:pStyle w:val="0"/>
              <w:jc w:val="center"/>
            </w:pPr>
            <w:r>
              <w:rPr>
                <w:sz w:val="20"/>
              </w:rPr>
              <w:t xml:space="preserve">5,5</w:t>
            </w:r>
          </w:p>
          <w:p>
            <w:pPr>
              <w:pStyle w:val="0"/>
              <w:jc w:val="center"/>
            </w:pPr>
            <w:r>
              <w:rPr>
                <w:sz w:val="20"/>
              </w:rPr>
              <w:t xml:space="preserve">--------</w:t>
            </w:r>
          </w:p>
          <w:p>
            <w:pPr>
              <w:pStyle w:val="0"/>
              <w:jc w:val="center"/>
            </w:pPr>
            <w:r>
              <w:rPr>
                <w:sz w:val="20"/>
              </w:rPr>
              <w:t xml:space="preserve">0,3</w:t>
            </w:r>
          </w:p>
        </w:tc>
        <w:tc>
          <w:tcPr>
            <w:tcW w:w="1417" w:type="dxa"/>
          </w:tcPr>
          <w:p>
            <w:pPr>
              <w:pStyle w:val="0"/>
              <w:jc w:val="center"/>
            </w:pPr>
            <w:r>
              <w:rPr>
                <w:sz w:val="20"/>
              </w:rPr>
              <w:t xml:space="preserve">-</w:t>
            </w:r>
          </w:p>
        </w:tc>
        <w:tc>
          <w:tcPr>
            <w:tcW w:w="1134" w:type="dxa"/>
          </w:tcPr>
          <w:p>
            <w:pPr>
              <w:pStyle w:val="0"/>
              <w:jc w:val="center"/>
            </w:pPr>
            <w:r>
              <w:rPr>
                <w:sz w:val="20"/>
              </w:rPr>
              <w:t xml:space="preserve">1893,7</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Лиственница</w:t>
            </w:r>
          </w:p>
        </w:tc>
        <w:tc>
          <w:tcPr>
            <w:tcW w:w="1077" w:type="dxa"/>
          </w:tcPr>
          <w:p>
            <w:pPr>
              <w:pStyle w:val="0"/>
              <w:jc w:val="center"/>
            </w:pPr>
            <w:r>
              <w:rPr>
                <w:sz w:val="20"/>
              </w:rPr>
              <w:t xml:space="preserve">9,6</w:t>
            </w:r>
          </w:p>
          <w:p>
            <w:pPr>
              <w:pStyle w:val="0"/>
              <w:jc w:val="center"/>
            </w:pPr>
            <w:r>
              <w:rPr>
                <w:sz w:val="20"/>
              </w:rPr>
              <w:t xml:space="preserve">--------</w:t>
            </w:r>
          </w:p>
          <w:p>
            <w:pPr>
              <w:pStyle w:val="0"/>
              <w:jc w:val="center"/>
            </w:pPr>
            <w:r>
              <w:rPr>
                <w:sz w:val="20"/>
              </w:rPr>
              <w:t xml:space="preserve">42,9</w:t>
            </w:r>
          </w:p>
        </w:tc>
        <w:tc>
          <w:tcPr>
            <w:tcW w:w="1247" w:type="dxa"/>
          </w:tcPr>
          <w:p>
            <w:pPr>
              <w:pStyle w:val="0"/>
              <w:jc w:val="center"/>
            </w:pPr>
            <w:r>
              <w:rPr>
                <w:sz w:val="20"/>
              </w:rPr>
              <w:t xml:space="preserve">12,8</w:t>
            </w:r>
          </w:p>
          <w:p>
            <w:pPr>
              <w:pStyle w:val="0"/>
              <w:jc w:val="center"/>
            </w:pPr>
            <w:r>
              <w:rPr>
                <w:sz w:val="20"/>
              </w:rPr>
              <w:t xml:space="preserve">--------</w:t>
            </w:r>
          </w:p>
          <w:p>
            <w:pPr>
              <w:pStyle w:val="0"/>
              <w:jc w:val="center"/>
            </w:pPr>
            <w:r>
              <w:rPr>
                <w:sz w:val="20"/>
              </w:rPr>
              <w:t xml:space="preserve">57,1</w:t>
            </w:r>
          </w:p>
        </w:tc>
        <w:tc>
          <w:tcPr>
            <w:tcW w:w="1191" w:type="dxa"/>
          </w:tcPr>
          <w:p>
            <w:pPr>
              <w:pStyle w:val="0"/>
              <w:jc w:val="center"/>
            </w:pPr>
            <w:r>
              <w:rPr>
                <w:sz w:val="20"/>
              </w:rPr>
              <w:t xml:space="preserve">-</w:t>
            </w:r>
          </w:p>
        </w:tc>
        <w:tc>
          <w:tcPr>
            <w:tcW w:w="964" w:type="dxa"/>
          </w:tcPr>
          <w:p>
            <w:pPr>
              <w:pStyle w:val="0"/>
              <w:jc w:val="center"/>
            </w:pPr>
            <w:r>
              <w:rPr>
                <w:sz w:val="20"/>
              </w:rPr>
              <w:t xml:space="preserve">-</w:t>
            </w:r>
          </w:p>
        </w:tc>
        <w:tc>
          <w:tcPr>
            <w:tcW w:w="1417" w:type="dxa"/>
          </w:tcPr>
          <w:p>
            <w:pPr>
              <w:pStyle w:val="0"/>
              <w:jc w:val="center"/>
            </w:pPr>
            <w:r>
              <w:rPr>
                <w:sz w:val="20"/>
              </w:rPr>
              <w:t xml:space="preserve">-</w:t>
            </w:r>
          </w:p>
        </w:tc>
        <w:tc>
          <w:tcPr>
            <w:tcW w:w="1134" w:type="dxa"/>
          </w:tcPr>
          <w:p>
            <w:pPr>
              <w:pStyle w:val="0"/>
              <w:jc w:val="center"/>
            </w:pPr>
            <w:r>
              <w:rPr>
                <w:sz w:val="20"/>
              </w:rPr>
              <w:t xml:space="preserve">22,4</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Кедр</w:t>
            </w:r>
          </w:p>
        </w:tc>
        <w:tc>
          <w:tcPr>
            <w:tcW w:w="1077" w:type="dxa"/>
          </w:tcPr>
          <w:p>
            <w:pPr>
              <w:pStyle w:val="0"/>
              <w:jc w:val="center"/>
            </w:pPr>
            <w:r>
              <w:rPr>
                <w:sz w:val="20"/>
              </w:rPr>
              <w:t xml:space="preserve">2,6</w:t>
            </w:r>
          </w:p>
          <w:p>
            <w:pPr>
              <w:pStyle w:val="0"/>
              <w:jc w:val="center"/>
            </w:pPr>
            <w:r>
              <w:rPr>
                <w:sz w:val="20"/>
              </w:rPr>
              <w:t xml:space="preserve">--------</w:t>
            </w:r>
          </w:p>
          <w:p>
            <w:pPr>
              <w:pStyle w:val="0"/>
              <w:jc w:val="center"/>
            </w:pPr>
            <w:r>
              <w:rPr>
                <w:sz w:val="20"/>
              </w:rPr>
              <w:t xml:space="preserve">100</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964" w:type="dxa"/>
          </w:tcPr>
          <w:p>
            <w:pPr>
              <w:pStyle w:val="0"/>
              <w:jc w:val="center"/>
            </w:pPr>
            <w:r>
              <w:rPr>
                <w:sz w:val="20"/>
              </w:rPr>
              <w:t xml:space="preserve">-</w:t>
            </w:r>
          </w:p>
        </w:tc>
        <w:tc>
          <w:tcPr>
            <w:tcW w:w="1417" w:type="dxa"/>
          </w:tcPr>
          <w:p>
            <w:pPr>
              <w:pStyle w:val="0"/>
              <w:jc w:val="center"/>
            </w:pPr>
            <w:r>
              <w:rPr>
                <w:sz w:val="20"/>
              </w:rPr>
              <w:t xml:space="preserve">-</w:t>
            </w:r>
          </w:p>
        </w:tc>
        <w:tc>
          <w:tcPr>
            <w:tcW w:w="1134" w:type="dxa"/>
          </w:tcPr>
          <w:p>
            <w:pPr>
              <w:pStyle w:val="0"/>
              <w:jc w:val="center"/>
            </w:pPr>
            <w:r>
              <w:rPr>
                <w:sz w:val="20"/>
              </w:rPr>
              <w:t xml:space="preserve">2,6</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Итого хвойных</w:t>
            </w:r>
          </w:p>
        </w:tc>
        <w:tc>
          <w:tcPr>
            <w:tcW w:w="1077" w:type="dxa"/>
          </w:tcPr>
          <w:p>
            <w:pPr>
              <w:pStyle w:val="0"/>
              <w:jc w:val="center"/>
            </w:pPr>
            <w:r>
              <w:rPr>
                <w:sz w:val="20"/>
              </w:rPr>
              <w:t xml:space="preserve">1633,1</w:t>
            </w:r>
          </w:p>
          <w:p>
            <w:pPr>
              <w:pStyle w:val="0"/>
              <w:jc w:val="center"/>
            </w:pPr>
            <w:r>
              <w:rPr>
                <w:sz w:val="20"/>
              </w:rPr>
              <w:t xml:space="preserve">--------</w:t>
            </w:r>
          </w:p>
          <w:p>
            <w:pPr>
              <w:pStyle w:val="0"/>
              <w:jc w:val="center"/>
            </w:pPr>
            <w:r>
              <w:rPr>
                <w:sz w:val="20"/>
              </w:rPr>
              <w:t xml:space="preserve">85,1</w:t>
            </w:r>
          </w:p>
        </w:tc>
        <w:tc>
          <w:tcPr>
            <w:tcW w:w="1247" w:type="dxa"/>
          </w:tcPr>
          <w:p>
            <w:pPr>
              <w:pStyle w:val="0"/>
              <w:jc w:val="center"/>
            </w:pPr>
            <w:r>
              <w:rPr>
                <w:sz w:val="20"/>
              </w:rPr>
              <w:t xml:space="preserve">278,6</w:t>
            </w:r>
          </w:p>
          <w:p>
            <w:pPr>
              <w:pStyle w:val="0"/>
              <w:jc w:val="center"/>
            </w:pPr>
            <w:r>
              <w:rPr>
                <w:sz w:val="20"/>
              </w:rPr>
              <w:t xml:space="preserve">--------</w:t>
            </w:r>
          </w:p>
          <w:p>
            <w:pPr>
              <w:pStyle w:val="0"/>
              <w:jc w:val="center"/>
            </w:pPr>
            <w:r>
              <w:rPr>
                <w:sz w:val="20"/>
              </w:rPr>
              <w:t xml:space="preserve">14,5</w:t>
            </w:r>
          </w:p>
        </w:tc>
        <w:tc>
          <w:tcPr>
            <w:tcW w:w="1191" w:type="dxa"/>
          </w:tcPr>
          <w:p>
            <w:pPr>
              <w:pStyle w:val="0"/>
              <w:jc w:val="center"/>
            </w:pPr>
            <w:r>
              <w:rPr>
                <w:sz w:val="20"/>
              </w:rPr>
              <w:t xml:space="preserve">1,5</w:t>
            </w:r>
          </w:p>
          <w:p>
            <w:pPr>
              <w:pStyle w:val="0"/>
              <w:jc w:val="center"/>
            </w:pPr>
            <w:r>
              <w:rPr>
                <w:sz w:val="20"/>
              </w:rPr>
              <w:t xml:space="preserve">--------</w:t>
            </w:r>
          </w:p>
          <w:p>
            <w:pPr>
              <w:pStyle w:val="0"/>
              <w:jc w:val="center"/>
            </w:pPr>
            <w:r>
              <w:rPr>
                <w:sz w:val="20"/>
              </w:rPr>
              <w:t xml:space="preserve">0,1</w:t>
            </w:r>
          </w:p>
        </w:tc>
        <w:tc>
          <w:tcPr>
            <w:tcW w:w="964" w:type="dxa"/>
          </w:tcPr>
          <w:p>
            <w:pPr>
              <w:pStyle w:val="0"/>
              <w:jc w:val="center"/>
            </w:pPr>
            <w:r>
              <w:rPr>
                <w:sz w:val="20"/>
              </w:rPr>
              <w:t xml:space="preserve">5,5</w:t>
            </w:r>
          </w:p>
          <w:p>
            <w:pPr>
              <w:pStyle w:val="0"/>
              <w:jc w:val="center"/>
            </w:pPr>
            <w:r>
              <w:rPr>
                <w:sz w:val="20"/>
              </w:rPr>
              <w:t xml:space="preserve">--------</w:t>
            </w:r>
          </w:p>
          <w:p>
            <w:pPr>
              <w:pStyle w:val="0"/>
              <w:jc w:val="center"/>
            </w:pPr>
            <w:r>
              <w:rPr>
                <w:sz w:val="20"/>
              </w:rPr>
              <w:t xml:space="preserve">0,3</w:t>
            </w:r>
          </w:p>
        </w:tc>
        <w:tc>
          <w:tcPr>
            <w:tcW w:w="1417" w:type="dxa"/>
          </w:tcPr>
          <w:p>
            <w:pPr>
              <w:pStyle w:val="0"/>
              <w:jc w:val="center"/>
            </w:pPr>
            <w:r>
              <w:rPr>
                <w:sz w:val="20"/>
              </w:rPr>
              <w:t xml:space="preserve">-</w:t>
            </w:r>
          </w:p>
        </w:tc>
        <w:tc>
          <w:tcPr>
            <w:tcW w:w="1134" w:type="dxa"/>
          </w:tcPr>
          <w:p>
            <w:pPr>
              <w:pStyle w:val="0"/>
              <w:jc w:val="center"/>
            </w:pPr>
            <w:r>
              <w:rPr>
                <w:sz w:val="20"/>
              </w:rPr>
              <w:t xml:space="preserve">1918,7</w:t>
            </w:r>
          </w:p>
          <w:p>
            <w:pPr>
              <w:pStyle w:val="0"/>
              <w:jc w:val="center"/>
            </w:pPr>
            <w:r>
              <w:rPr>
                <w:sz w:val="20"/>
              </w:rPr>
              <w:t xml:space="preserve">--------</w:t>
            </w:r>
          </w:p>
          <w:p>
            <w:pPr>
              <w:pStyle w:val="0"/>
              <w:jc w:val="center"/>
            </w:pPr>
            <w:r>
              <w:rPr>
                <w:sz w:val="20"/>
              </w:rPr>
              <w:t xml:space="preserve">100,0</w:t>
            </w:r>
          </w:p>
        </w:tc>
      </w:tr>
      <w:tr>
        <w:tc>
          <w:tcPr>
            <w:gridSpan w:val="7"/>
            <w:tcW w:w="9071" w:type="dxa"/>
          </w:tcPr>
          <w:p>
            <w:pPr>
              <w:pStyle w:val="0"/>
              <w:outlineLvl w:val="5"/>
              <w:jc w:val="center"/>
            </w:pPr>
            <w:r>
              <w:rPr>
                <w:sz w:val="20"/>
              </w:rPr>
              <w:t xml:space="preserve">Твердолиственные</w:t>
            </w:r>
          </w:p>
        </w:tc>
      </w:tr>
      <w:tr>
        <w:tc>
          <w:tcPr>
            <w:tcW w:w="2041" w:type="dxa"/>
          </w:tcPr>
          <w:p>
            <w:pPr>
              <w:pStyle w:val="0"/>
            </w:pPr>
            <w:r>
              <w:rPr>
                <w:sz w:val="20"/>
              </w:rPr>
              <w:t xml:space="preserve">Клен</w:t>
            </w:r>
          </w:p>
        </w:tc>
        <w:tc>
          <w:tcPr>
            <w:tcW w:w="1077" w:type="dxa"/>
          </w:tcPr>
          <w:p>
            <w:pPr>
              <w:pStyle w:val="0"/>
              <w:jc w:val="center"/>
            </w:pPr>
            <w:r>
              <w:rPr>
                <w:sz w:val="20"/>
              </w:rPr>
              <w:t xml:space="preserve">41,9</w:t>
            </w:r>
          </w:p>
          <w:p>
            <w:pPr>
              <w:pStyle w:val="0"/>
              <w:jc w:val="center"/>
            </w:pPr>
            <w:r>
              <w:rPr>
                <w:sz w:val="20"/>
              </w:rPr>
              <w:t xml:space="preserve">--------</w:t>
            </w:r>
          </w:p>
          <w:p>
            <w:pPr>
              <w:pStyle w:val="0"/>
              <w:jc w:val="center"/>
            </w:pPr>
            <w:r>
              <w:rPr>
                <w:sz w:val="20"/>
              </w:rPr>
              <w:t xml:space="preserve">13,3</w:t>
            </w:r>
          </w:p>
        </w:tc>
        <w:tc>
          <w:tcPr>
            <w:tcW w:w="1247" w:type="dxa"/>
          </w:tcPr>
          <w:p>
            <w:pPr>
              <w:pStyle w:val="0"/>
              <w:jc w:val="center"/>
            </w:pPr>
            <w:r>
              <w:rPr>
                <w:sz w:val="20"/>
              </w:rPr>
              <w:t xml:space="preserve">103,9</w:t>
            </w:r>
          </w:p>
          <w:p>
            <w:pPr>
              <w:pStyle w:val="0"/>
              <w:jc w:val="center"/>
            </w:pPr>
            <w:r>
              <w:rPr>
                <w:sz w:val="20"/>
              </w:rPr>
              <w:t xml:space="preserve">--------</w:t>
            </w:r>
          </w:p>
          <w:p>
            <w:pPr>
              <w:pStyle w:val="0"/>
              <w:jc w:val="center"/>
            </w:pPr>
            <w:r>
              <w:rPr>
                <w:sz w:val="20"/>
              </w:rPr>
              <w:t xml:space="preserve">33,0</w:t>
            </w:r>
          </w:p>
        </w:tc>
        <w:tc>
          <w:tcPr>
            <w:tcW w:w="1191" w:type="dxa"/>
          </w:tcPr>
          <w:p>
            <w:pPr>
              <w:pStyle w:val="0"/>
              <w:jc w:val="center"/>
            </w:pPr>
            <w:r>
              <w:rPr>
                <w:sz w:val="20"/>
              </w:rPr>
              <w:t xml:space="preserve">146,8</w:t>
            </w:r>
          </w:p>
          <w:p>
            <w:pPr>
              <w:pStyle w:val="0"/>
              <w:jc w:val="center"/>
            </w:pPr>
            <w:r>
              <w:rPr>
                <w:sz w:val="20"/>
              </w:rPr>
              <w:t xml:space="preserve">--------</w:t>
            </w:r>
          </w:p>
          <w:p>
            <w:pPr>
              <w:pStyle w:val="0"/>
              <w:jc w:val="center"/>
            </w:pPr>
            <w:r>
              <w:rPr>
                <w:sz w:val="20"/>
              </w:rPr>
              <w:t xml:space="preserve">46,5</w:t>
            </w:r>
          </w:p>
        </w:tc>
        <w:tc>
          <w:tcPr>
            <w:tcW w:w="964" w:type="dxa"/>
          </w:tcPr>
          <w:p>
            <w:pPr>
              <w:pStyle w:val="0"/>
              <w:jc w:val="center"/>
            </w:pPr>
            <w:r>
              <w:rPr>
                <w:sz w:val="20"/>
              </w:rPr>
              <w:t xml:space="preserve">22,6</w:t>
            </w:r>
          </w:p>
          <w:p>
            <w:pPr>
              <w:pStyle w:val="0"/>
              <w:jc w:val="center"/>
            </w:pPr>
            <w:r>
              <w:rPr>
                <w:sz w:val="20"/>
              </w:rPr>
              <w:t xml:space="preserve">--------</w:t>
            </w:r>
          </w:p>
          <w:p>
            <w:pPr>
              <w:pStyle w:val="0"/>
              <w:jc w:val="center"/>
            </w:pPr>
            <w:r>
              <w:rPr>
                <w:sz w:val="20"/>
              </w:rPr>
              <w:t xml:space="preserve">7,2</w:t>
            </w:r>
          </w:p>
        </w:tc>
        <w:tc>
          <w:tcPr>
            <w:tcW w:w="1417" w:type="dxa"/>
          </w:tcPr>
          <w:p>
            <w:pPr>
              <w:pStyle w:val="0"/>
              <w:jc w:val="center"/>
            </w:pPr>
            <w:r>
              <w:rPr>
                <w:sz w:val="20"/>
              </w:rPr>
              <w:t xml:space="preserve">-</w:t>
            </w:r>
          </w:p>
        </w:tc>
        <w:tc>
          <w:tcPr>
            <w:tcW w:w="1134" w:type="dxa"/>
          </w:tcPr>
          <w:p>
            <w:pPr>
              <w:pStyle w:val="0"/>
              <w:jc w:val="center"/>
            </w:pPr>
            <w:r>
              <w:rPr>
                <w:sz w:val="20"/>
              </w:rPr>
              <w:t xml:space="preserve">315,2</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Вяз</w:t>
            </w:r>
          </w:p>
        </w:tc>
        <w:tc>
          <w:tcPr>
            <w:tcW w:w="1077" w:type="dxa"/>
          </w:tcPr>
          <w:p>
            <w:pPr>
              <w:pStyle w:val="0"/>
              <w:jc w:val="center"/>
            </w:pPr>
            <w:r>
              <w:rPr>
                <w:sz w:val="20"/>
              </w:rPr>
              <w:t xml:space="preserve">-</w:t>
            </w:r>
          </w:p>
        </w:tc>
        <w:tc>
          <w:tcPr>
            <w:tcW w:w="1247" w:type="dxa"/>
          </w:tcPr>
          <w:p>
            <w:pPr>
              <w:pStyle w:val="0"/>
              <w:jc w:val="center"/>
            </w:pPr>
            <w:r>
              <w:rPr>
                <w:sz w:val="20"/>
              </w:rPr>
              <w:t xml:space="preserve">12,6</w:t>
            </w:r>
          </w:p>
          <w:p>
            <w:pPr>
              <w:pStyle w:val="0"/>
              <w:jc w:val="center"/>
            </w:pPr>
            <w:r>
              <w:rPr>
                <w:sz w:val="20"/>
              </w:rPr>
              <w:t xml:space="preserve">--------</w:t>
            </w:r>
          </w:p>
          <w:p>
            <w:pPr>
              <w:pStyle w:val="0"/>
              <w:jc w:val="center"/>
            </w:pPr>
            <w:r>
              <w:rPr>
                <w:sz w:val="20"/>
              </w:rPr>
              <w:t xml:space="preserve">14,1</w:t>
            </w:r>
          </w:p>
        </w:tc>
        <w:tc>
          <w:tcPr>
            <w:tcW w:w="1191" w:type="dxa"/>
          </w:tcPr>
          <w:p>
            <w:pPr>
              <w:pStyle w:val="0"/>
              <w:jc w:val="center"/>
            </w:pPr>
            <w:r>
              <w:rPr>
                <w:sz w:val="20"/>
              </w:rPr>
              <w:t xml:space="preserve">65,2</w:t>
            </w:r>
          </w:p>
          <w:p>
            <w:pPr>
              <w:pStyle w:val="0"/>
              <w:jc w:val="center"/>
            </w:pPr>
            <w:r>
              <w:rPr>
                <w:sz w:val="20"/>
              </w:rPr>
              <w:t xml:space="preserve">--------</w:t>
            </w:r>
          </w:p>
          <w:p>
            <w:pPr>
              <w:pStyle w:val="0"/>
              <w:jc w:val="center"/>
            </w:pPr>
            <w:r>
              <w:rPr>
                <w:sz w:val="20"/>
              </w:rPr>
              <w:t xml:space="preserve">72,8</w:t>
            </w:r>
          </w:p>
        </w:tc>
        <w:tc>
          <w:tcPr>
            <w:tcW w:w="964" w:type="dxa"/>
          </w:tcPr>
          <w:p>
            <w:pPr>
              <w:pStyle w:val="0"/>
              <w:jc w:val="center"/>
            </w:pPr>
            <w:r>
              <w:rPr>
                <w:sz w:val="20"/>
              </w:rPr>
              <w:t xml:space="preserve">11,7</w:t>
            </w:r>
          </w:p>
          <w:p>
            <w:pPr>
              <w:pStyle w:val="0"/>
              <w:jc w:val="center"/>
            </w:pPr>
            <w:r>
              <w:rPr>
                <w:sz w:val="20"/>
              </w:rPr>
              <w:t xml:space="preserve">--------</w:t>
            </w:r>
          </w:p>
          <w:p>
            <w:pPr>
              <w:pStyle w:val="0"/>
              <w:jc w:val="center"/>
            </w:pPr>
            <w:r>
              <w:rPr>
                <w:sz w:val="20"/>
              </w:rPr>
              <w:t xml:space="preserve">13,1</w:t>
            </w:r>
          </w:p>
        </w:tc>
        <w:tc>
          <w:tcPr>
            <w:tcW w:w="1417" w:type="dxa"/>
          </w:tcPr>
          <w:p>
            <w:pPr>
              <w:pStyle w:val="0"/>
              <w:jc w:val="center"/>
            </w:pPr>
            <w:r>
              <w:rPr>
                <w:sz w:val="20"/>
              </w:rPr>
              <w:t xml:space="preserve">-</w:t>
            </w:r>
          </w:p>
        </w:tc>
        <w:tc>
          <w:tcPr>
            <w:tcW w:w="1134" w:type="dxa"/>
          </w:tcPr>
          <w:p>
            <w:pPr>
              <w:pStyle w:val="0"/>
              <w:jc w:val="center"/>
            </w:pPr>
            <w:r>
              <w:rPr>
                <w:sz w:val="20"/>
              </w:rPr>
              <w:t xml:space="preserve">89,5</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Итого твердолиственных</w:t>
            </w:r>
          </w:p>
        </w:tc>
        <w:tc>
          <w:tcPr>
            <w:tcW w:w="1077" w:type="dxa"/>
          </w:tcPr>
          <w:p>
            <w:pPr>
              <w:pStyle w:val="0"/>
              <w:jc w:val="center"/>
            </w:pPr>
            <w:r>
              <w:rPr>
                <w:sz w:val="20"/>
              </w:rPr>
              <w:t xml:space="preserve">41,9</w:t>
            </w:r>
          </w:p>
          <w:p>
            <w:pPr>
              <w:pStyle w:val="0"/>
              <w:jc w:val="center"/>
            </w:pPr>
            <w:r>
              <w:rPr>
                <w:sz w:val="20"/>
              </w:rPr>
              <w:t xml:space="preserve">--------</w:t>
            </w:r>
          </w:p>
          <w:p>
            <w:pPr>
              <w:pStyle w:val="0"/>
              <w:jc w:val="center"/>
            </w:pPr>
            <w:r>
              <w:rPr>
                <w:sz w:val="20"/>
              </w:rPr>
              <w:t xml:space="preserve">10,4</w:t>
            </w:r>
          </w:p>
        </w:tc>
        <w:tc>
          <w:tcPr>
            <w:tcW w:w="1247" w:type="dxa"/>
          </w:tcPr>
          <w:p>
            <w:pPr>
              <w:pStyle w:val="0"/>
              <w:jc w:val="center"/>
            </w:pPr>
            <w:r>
              <w:rPr>
                <w:sz w:val="20"/>
              </w:rPr>
              <w:t xml:space="preserve">116,5</w:t>
            </w:r>
          </w:p>
          <w:p>
            <w:pPr>
              <w:pStyle w:val="0"/>
              <w:jc w:val="center"/>
            </w:pPr>
            <w:r>
              <w:rPr>
                <w:sz w:val="20"/>
              </w:rPr>
              <w:t xml:space="preserve">--------</w:t>
            </w:r>
          </w:p>
          <w:p>
            <w:pPr>
              <w:pStyle w:val="0"/>
              <w:jc w:val="center"/>
            </w:pPr>
            <w:r>
              <w:rPr>
                <w:sz w:val="20"/>
              </w:rPr>
              <w:t xml:space="preserve">28,8</w:t>
            </w:r>
          </w:p>
        </w:tc>
        <w:tc>
          <w:tcPr>
            <w:tcW w:w="1191" w:type="dxa"/>
          </w:tcPr>
          <w:p>
            <w:pPr>
              <w:pStyle w:val="0"/>
              <w:jc w:val="center"/>
            </w:pPr>
            <w:r>
              <w:rPr>
                <w:sz w:val="20"/>
              </w:rPr>
              <w:t xml:space="preserve">212,0</w:t>
            </w:r>
          </w:p>
          <w:p>
            <w:pPr>
              <w:pStyle w:val="0"/>
              <w:jc w:val="center"/>
            </w:pPr>
            <w:r>
              <w:rPr>
                <w:sz w:val="20"/>
              </w:rPr>
              <w:t xml:space="preserve">--------</w:t>
            </w:r>
          </w:p>
          <w:p>
            <w:pPr>
              <w:pStyle w:val="0"/>
              <w:jc w:val="center"/>
            </w:pPr>
            <w:r>
              <w:rPr>
                <w:sz w:val="20"/>
              </w:rPr>
              <w:t xml:space="preserve">52,4</w:t>
            </w:r>
          </w:p>
        </w:tc>
        <w:tc>
          <w:tcPr>
            <w:tcW w:w="964" w:type="dxa"/>
          </w:tcPr>
          <w:p>
            <w:pPr>
              <w:pStyle w:val="0"/>
              <w:jc w:val="center"/>
            </w:pPr>
            <w:r>
              <w:rPr>
                <w:sz w:val="20"/>
              </w:rPr>
              <w:t xml:space="preserve">34,3</w:t>
            </w:r>
          </w:p>
          <w:p>
            <w:pPr>
              <w:pStyle w:val="0"/>
              <w:jc w:val="center"/>
            </w:pPr>
            <w:r>
              <w:rPr>
                <w:sz w:val="20"/>
              </w:rPr>
              <w:t xml:space="preserve">--------</w:t>
            </w:r>
          </w:p>
          <w:p>
            <w:pPr>
              <w:pStyle w:val="0"/>
              <w:jc w:val="center"/>
            </w:pPr>
            <w:r>
              <w:rPr>
                <w:sz w:val="20"/>
              </w:rPr>
              <w:t xml:space="preserve">8,4</w:t>
            </w:r>
          </w:p>
        </w:tc>
        <w:tc>
          <w:tcPr>
            <w:tcW w:w="1417" w:type="dxa"/>
          </w:tcPr>
          <w:p>
            <w:pPr>
              <w:pStyle w:val="0"/>
              <w:jc w:val="center"/>
            </w:pPr>
            <w:r>
              <w:rPr>
                <w:sz w:val="20"/>
              </w:rPr>
              <w:t xml:space="preserve">-</w:t>
            </w:r>
          </w:p>
        </w:tc>
        <w:tc>
          <w:tcPr>
            <w:tcW w:w="1134" w:type="dxa"/>
          </w:tcPr>
          <w:p>
            <w:pPr>
              <w:pStyle w:val="0"/>
              <w:jc w:val="center"/>
            </w:pPr>
            <w:r>
              <w:rPr>
                <w:sz w:val="20"/>
              </w:rPr>
              <w:t xml:space="preserve">404,7</w:t>
            </w:r>
          </w:p>
          <w:p>
            <w:pPr>
              <w:pStyle w:val="0"/>
              <w:jc w:val="center"/>
            </w:pPr>
            <w:r>
              <w:rPr>
                <w:sz w:val="20"/>
              </w:rPr>
              <w:t xml:space="preserve">--------</w:t>
            </w:r>
          </w:p>
          <w:p>
            <w:pPr>
              <w:pStyle w:val="0"/>
              <w:jc w:val="center"/>
            </w:pPr>
            <w:r>
              <w:rPr>
                <w:sz w:val="20"/>
              </w:rPr>
              <w:t xml:space="preserve">100,0</w:t>
            </w:r>
          </w:p>
        </w:tc>
      </w:tr>
      <w:tr>
        <w:tc>
          <w:tcPr>
            <w:gridSpan w:val="7"/>
            <w:tcW w:w="9071" w:type="dxa"/>
          </w:tcPr>
          <w:p>
            <w:pPr>
              <w:pStyle w:val="0"/>
              <w:outlineLvl w:val="5"/>
              <w:jc w:val="center"/>
            </w:pPr>
            <w:r>
              <w:rPr>
                <w:sz w:val="20"/>
              </w:rPr>
              <w:t xml:space="preserve">Мягколиственные</w:t>
            </w:r>
          </w:p>
        </w:tc>
      </w:tr>
      <w:tr>
        <w:tc>
          <w:tcPr>
            <w:tcW w:w="2041" w:type="dxa"/>
          </w:tcPr>
          <w:p>
            <w:pPr>
              <w:pStyle w:val="0"/>
            </w:pPr>
            <w:r>
              <w:rPr>
                <w:sz w:val="20"/>
              </w:rPr>
              <w:t xml:space="preserve">Береза</w:t>
            </w:r>
          </w:p>
        </w:tc>
        <w:tc>
          <w:tcPr>
            <w:tcW w:w="1077" w:type="dxa"/>
          </w:tcPr>
          <w:p>
            <w:pPr>
              <w:pStyle w:val="0"/>
              <w:jc w:val="center"/>
            </w:pPr>
            <w:r>
              <w:rPr>
                <w:sz w:val="20"/>
              </w:rPr>
              <w:t xml:space="preserve">23,9</w:t>
            </w:r>
          </w:p>
          <w:p>
            <w:pPr>
              <w:pStyle w:val="0"/>
              <w:jc w:val="center"/>
            </w:pPr>
            <w:r>
              <w:rPr>
                <w:sz w:val="20"/>
              </w:rPr>
              <w:t xml:space="preserve">--------</w:t>
            </w:r>
          </w:p>
          <w:p>
            <w:pPr>
              <w:pStyle w:val="0"/>
              <w:jc w:val="center"/>
            </w:pPr>
            <w:r>
              <w:rPr>
                <w:sz w:val="20"/>
              </w:rPr>
              <w:t xml:space="preserve">1,1</w:t>
            </w:r>
          </w:p>
        </w:tc>
        <w:tc>
          <w:tcPr>
            <w:tcW w:w="1247" w:type="dxa"/>
          </w:tcPr>
          <w:p>
            <w:pPr>
              <w:pStyle w:val="0"/>
              <w:jc w:val="center"/>
            </w:pPr>
            <w:r>
              <w:rPr>
                <w:sz w:val="20"/>
              </w:rPr>
              <w:t xml:space="preserve">779,4</w:t>
            </w:r>
          </w:p>
          <w:p>
            <w:pPr>
              <w:pStyle w:val="0"/>
              <w:jc w:val="center"/>
            </w:pPr>
            <w:r>
              <w:rPr>
                <w:sz w:val="20"/>
              </w:rPr>
              <w:t xml:space="preserve">--------</w:t>
            </w:r>
          </w:p>
          <w:p>
            <w:pPr>
              <w:pStyle w:val="0"/>
              <w:jc w:val="center"/>
            </w:pPr>
            <w:r>
              <w:rPr>
                <w:sz w:val="20"/>
              </w:rPr>
              <w:t xml:space="preserve">37,3</w:t>
            </w:r>
          </w:p>
        </w:tc>
        <w:tc>
          <w:tcPr>
            <w:tcW w:w="1191" w:type="dxa"/>
          </w:tcPr>
          <w:p>
            <w:pPr>
              <w:pStyle w:val="0"/>
              <w:jc w:val="center"/>
            </w:pPr>
            <w:r>
              <w:rPr>
                <w:sz w:val="20"/>
              </w:rPr>
              <w:t xml:space="preserve">522,1</w:t>
            </w:r>
          </w:p>
          <w:p>
            <w:pPr>
              <w:pStyle w:val="0"/>
              <w:jc w:val="center"/>
            </w:pPr>
            <w:r>
              <w:rPr>
                <w:sz w:val="20"/>
              </w:rPr>
              <w:t xml:space="preserve">--------</w:t>
            </w:r>
          </w:p>
          <w:p>
            <w:pPr>
              <w:pStyle w:val="0"/>
              <w:jc w:val="center"/>
            </w:pPr>
            <w:r>
              <w:rPr>
                <w:sz w:val="20"/>
              </w:rPr>
              <w:t xml:space="preserve">25,0</w:t>
            </w:r>
          </w:p>
        </w:tc>
        <w:tc>
          <w:tcPr>
            <w:tcW w:w="964" w:type="dxa"/>
          </w:tcPr>
          <w:p>
            <w:pPr>
              <w:pStyle w:val="0"/>
              <w:jc w:val="center"/>
            </w:pPr>
            <w:r>
              <w:rPr>
                <w:sz w:val="20"/>
              </w:rPr>
              <w:t xml:space="preserve">765,9</w:t>
            </w:r>
          </w:p>
          <w:p>
            <w:pPr>
              <w:pStyle w:val="0"/>
              <w:jc w:val="center"/>
            </w:pPr>
            <w:r>
              <w:rPr>
                <w:sz w:val="20"/>
              </w:rPr>
              <w:t xml:space="preserve">--------</w:t>
            </w:r>
          </w:p>
          <w:p>
            <w:pPr>
              <w:pStyle w:val="0"/>
              <w:jc w:val="center"/>
            </w:pPr>
            <w:r>
              <w:rPr>
                <w:sz w:val="20"/>
              </w:rPr>
              <w:t xml:space="preserve">36,6</w:t>
            </w:r>
          </w:p>
        </w:tc>
        <w:tc>
          <w:tcPr>
            <w:tcW w:w="1417"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0,1</w:t>
            </w:r>
          </w:p>
        </w:tc>
        <w:tc>
          <w:tcPr>
            <w:tcW w:w="1134" w:type="dxa"/>
          </w:tcPr>
          <w:p>
            <w:pPr>
              <w:pStyle w:val="0"/>
              <w:jc w:val="center"/>
            </w:pPr>
            <w:r>
              <w:rPr>
                <w:sz w:val="20"/>
              </w:rPr>
              <w:t xml:space="preserve">2091,3</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Осина</w:t>
            </w:r>
          </w:p>
        </w:tc>
        <w:tc>
          <w:tcPr>
            <w:tcW w:w="1077" w:type="dxa"/>
          </w:tcPr>
          <w:p>
            <w:pPr>
              <w:pStyle w:val="0"/>
              <w:jc w:val="center"/>
            </w:pPr>
            <w:r>
              <w:rPr>
                <w:sz w:val="20"/>
              </w:rPr>
              <w:t xml:space="preserve">15,0</w:t>
            </w:r>
          </w:p>
          <w:p>
            <w:pPr>
              <w:pStyle w:val="0"/>
              <w:jc w:val="center"/>
            </w:pPr>
            <w:r>
              <w:rPr>
                <w:sz w:val="20"/>
              </w:rPr>
              <w:t xml:space="preserve">--------</w:t>
            </w:r>
          </w:p>
          <w:p>
            <w:pPr>
              <w:pStyle w:val="0"/>
              <w:jc w:val="center"/>
            </w:pPr>
            <w:r>
              <w:rPr>
                <w:sz w:val="20"/>
              </w:rPr>
              <w:t xml:space="preserve">23,7</w:t>
            </w:r>
          </w:p>
        </w:tc>
        <w:tc>
          <w:tcPr>
            <w:tcW w:w="1247" w:type="dxa"/>
          </w:tcPr>
          <w:p>
            <w:pPr>
              <w:pStyle w:val="0"/>
              <w:jc w:val="center"/>
            </w:pPr>
            <w:r>
              <w:rPr>
                <w:sz w:val="20"/>
              </w:rPr>
              <w:t xml:space="preserve">29,7</w:t>
            </w:r>
          </w:p>
          <w:p>
            <w:pPr>
              <w:pStyle w:val="0"/>
              <w:jc w:val="center"/>
            </w:pPr>
            <w:r>
              <w:rPr>
                <w:sz w:val="20"/>
              </w:rPr>
              <w:t xml:space="preserve">--------</w:t>
            </w:r>
          </w:p>
          <w:p>
            <w:pPr>
              <w:pStyle w:val="0"/>
              <w:jc w:val="center"/>
            </w:pPr>
            <w:r>
              <w:rPr>
                <w:sz w:val="20"/>
              </w:rPr>
              <w:t xml:space="preserve">46,8</w:t>
            </w:r>
          </w:p>
        </w:tc>
        <w:tc>
          <w:tcPr>
            <w:tcW w:w="1191" w:type="dxa"/>
          </w:tcPr>
          <w:p>
            <w:pPr>
              <w:pStyle w:val="0"/>
              <w:jc w:val="center"/>
            </w:pPr>
            <w:r>
              <w:rPr>
                <w:sz w:val="20"/>
              </w:rPr>
              <w:t xml:space="preserve">15,1</w:t>
            </w:r>
          </w:p>
          <w:p>
            <w:pPr>
              <w:pStyle w:val="0"/>
              <w:jc w:val="center"/>
            </w:pPr>
            <w:r>
              <w:rPr>
                <w:sz w:val="20"/>
              </w:rPr>
              <w:t xml:space="preserve">--------</w:t>
            </w:r>
          </w:p>
          <w:p>
            <w:pPr>
              <w:pStyle w:val="0"/>
              <w:jc w:val="center"/>
            </w:pPr>
            <w:r>
              <w:rPr>
                <w:sz w:val="20"/>
              </w:rPr>
              <w:t xml:space="preserve">23,8</w:t>
            </w:r>
          </w:p>
        </w:tc>
        <w:tc>
          <w:tcPr>
            <w:tcW w:w="964" w:type="dxa"/>
          </w:tcPr>
          <w:p>
            <w:pPr>
              <w:pStyle w:val="0"/>
              <w:jc w:val="center"/>
            </w:pPr>
            <w:r>
              <w:rPr>
                <w:sz w:val="20"/>
              </w:rPr>
              <w:t xml:space="preserve">3,6</w:t>
            </w:r>
          </w:p>
          <w:p>
            <w:pPr>
              <w:pStyle w:val="0"/>
              <w:jc w:val="center"/>
            </w:pPr>
            <w:r>
              <w:rPr>
                <w:sz w:val="20"/>
              </w:rPr>
              <w:t xml:space="preserve">--------</w:t>
            </w:r>
          </w:p>
          <w:p>
            <w:pPr>
              <w:pStyle w:val="0"/>
              <w:jc w:val="center"/>
            </w:pPr>
            <w:r>
              <w:rPr>
                <w:sz w:val="20"/>
              </w:rPr>
              <w:t xml:space="preserve">5,7</w:t>
            </w:r>
          </w:p>
        </w:tc>
        <w:tc>
          <w:tcPr>
            <w:tcW w:w="1417" w:type="dxa"/>
          </w:tcPr>
          <w:p>
            <w:pPr>
              <w:pStyle w:val="0"/>
              <w:jc w:val="center"/>
            </w:pPr>
            <w:r>
              <w:rPr>
                <w:sz w:val="20"/>
              </w:rPr>
              <w:t xml:space="preserve">-</w:t>
            </w:r>
          </w:p>
        </w:tc>
        <w:tc>
          <w:tcPr>
            <w:tcW w:w="1134" w:type="dxa"/>
          </w:tcPr>
          <w:p>
            <w:pPr>
              <w:pStyle w:val="0"/>
              <w:jc w:val="center"/>
            </w:pPr>
            <w:r>
              <w:rPr>
                <w:sz w:val="20"/>
              </w:rPr>
              <w:t xml:space="preserve">63,4</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Липа</w:t>
            </w:r>
          </w:p>
        </w:tc>
        <w:tc>
          <w:tcPr>
            <w:tcW w:w="1077" w:type="dxa"/>
          </w:tcPr>
          <w:p>
            <w:pPr>
              <w:pStyle w:val="0"/>
              <w:jc w:val="center"/>
            </w:pPr>
            <w:r>
              <w:rPr>
                <w:sz w:val="20"/>
              </w:rPr>
              <w:t xml:space="preserve">-</w:t>
            </w:r>
          </w:p>
        </w:tc>
        <w:tc>
          <w:tcPr>
            <w:tcW w:w="1247"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100</w:t>
            </w:r>
          </w:p>
        </w:tc>
        <w:tc>
          <w:tcPr>
            <w:tcW w:w="1191" w:type="dxa"/>
          </w:tcPr>
          <w:p>
            <w:pPr>
              <w:pStyle w:val="0"/>
              <w:jc w:val="center"/>
            </w:pPr>
            <w:r>
              <w:rPr>
                <w:sz w:val="20"/>
              </w:rPr>
              <w:t xml:space="preserve">-</w:t>
            </w:r>
          </w:p>
        </w:tc>
        <w:tc>
          <w:tcPr>
            <w:tcW w:w="964" w:type="dxa"/>
          </w:tcPr>
          <w:p>
            <w:pPr>
              <w:pStyle w:val="0"/>
              <w:jc w:val="center"/>
            </w:pPr>
            <w:r>
              <w:rPr>
                <w:sz w:val="20"/>
              </w:rPr>
              <w:t xml:space="preserve">-</w:t>
            </w:r>
          </w:p>
        </w:tc>
        <w:tc>
          <w:tcPr>
            <w:tcW w:w="1417" w:type="dxa"/>
          </w:tcPr>
          <w:p>
            <w:pPr>
              <w:pStyle w:val="0"/>
              <w:jc w:val="center"/>
            </w:pPr>
            <w:r>
              <w:rPr>
                <w:sz w:val="20"/>
              </w:rPr>
              <w:t xml:space="preserve">-</w:t>
            </w:r>
          </w:p>
        </w:tc>
        <w:tc>
          <w:tcPr>
            <w:tcW w:w="1134"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Тополь</w:t>
            </w:r>
          </w:p>
        </w:tc>
        <w:tc>
          <w:tcPr>
            <w:tcW w:w="1077" w:type="dxa"/>
          </w:tcPr>
          <w:p>
            <w:pPr>
              <w:pStyle w:val="0"/>
              <w:jc w:val="center"/>
            </w:pPr>
            <w:r>
              <w:rPr>
                <w:sz w:val="20"/>
              </w:rPr>
              <w:t xml:space="preserve">5,4</w:t>
            </w:r>
          </w:p>
          <w:p>
            <w:pPr>
              <w:pStyle w:val="0"/>
              <w:jc w:val="center"/>
            </w:pPr>
            <w:r>
              <w:rPr>
                <w:sz w:val="20"/>
              </w:rPr>
              <w:t xml:space="preserve">--------</w:t>
            </w:r>
          </w:p>
          <w:p>
            <w:pPr>
              <w:pStyle w:val="0"/>
              <w:jc w:val="center"/>
            </w:pPr>
            <w:r>
              <w:rPr>
                <w:sz w:val="20"/>
              </w:rPr>
              <w:t xml:space="preserve">1,1</w:t>
            </w:r>
          </w:p>
        </w:tc>
        <w:tc>
          <w:tcPr>
            <w:tcW w:w="1247" w:type="dxa"/>
          </w:tcPr>
          <w:p>
            <w:pPr>
              <w:pStyle w:val="0"/>
              <w:jc w:val="center"/>
            </w:pPr>
            <w:r>
              <w:rPr>
                <w:sz w:val="20"/>
              </w:rPr>
              <w:t xml:space="preserve">178,1</w:t>
            </w:r>
          </w:p>
          <w:p>
            <w:pPr>
              <w:pStyle w:val="0"/>
              <w:jc w:val="center"/>
            </w:pPr>
            <w:r>
              <w:rPr>
                <w:sz w:val="20"/>
              </w:rPr>
              <w:t xml:space="preserve">--------</w:t>
            </w:r>
          </w:p>
          <w:p>
            <w:pPr>
              <w:pStyle w:val="0"/>
              <w:jc w:val="center"/>
            </w:pPr>
            <w:r>
              <w:rPr>
                <w:sz w:val="20"/>
              </w:rPr>
              <w:t xml:space="preserve">35,7</w:t>
            </w:r>
          </w:p>
        </w:tc>
        <w:tc>
          <w:tcPr>
            <w:tcW w:w="1191" w:type="dxa"/>
          </w:tcPr>
          <w:p>
            <w:pPr>
              <w:pStyle w:val="0"/>
              <w:jc w:val="center"/>
            </w:pPr>
            <w:r>
              <w:rPr>
                <w:sz w:val="20"/>
              </w:rPr>
              <w:t xml:space="preserve">231,6</w:t>
            </w:r>
          </w:p>
          <w:p>
            <w:pPr>
              <w:pStyle w:val="0"/>
              <w:jc w:val="center"/>
            </w:pPr>
            <w:r>
              <w:rPr>
                <w:sz w:val="20"/>
              </w:rPr>
              <w:t xml:space="preserve">--------</w:t>
            </w:r>
          </w:p>
          <w:p>
            <w:pPr>
              <w:pStyle w:val="0"/>
              <w:jc w:val="center"/>
            </w:pPr>
            <w:r>
              <w:rPr>
                <w:sz w:val="20"/>
              </w:rPr>
              <w:t xml:space="preserve">46,4</w:t>
            </w:r>
          </w:p>
        </w:tc>
        <w:tc>
          <w:tcPr>
            <w:tcW w:w="964" w:type="dxa"/>
          </w:tcPr>
          <w:p>
            <w:pPr>
              <w:pStyle w:val="0"/>
              <w:jc w:val="center"/>
            </w:pPr>
            <w:r>
              <w:rPr>
                <w:sz w:val="20"/>
              </w:rPr>
              <w:t xml:space="preserve">83,9</w:t>
            </w:r>
          </w:p>
          <w:p>
            <w:pPr>
              <w:pStyle w:val="0"/>
              <w:jc w:val="center"/>
            </w:pPr>
            <w:r>
              <w:rPr>
                <w:sz w:val="20"/>
              </w:rPr>
              <w:t xml:space="preserve">--------</w:t>
            </w:r>
          </w:p>
          <w:p>
            <w:pPr>
              <w:pStyle w:val="0"/>
              <w:jc w:val="center"/>
            </w:pPr>
            <w:r>
              <w:rPr>
                <w:sz w:val="20"/>
              </w:rPr>
              <w:t xml:space="preserve">16,8</w:t>
            </w:r>
          </w:p>
        </w:tc>
        <w:tc>
          <w:tcPr>
            <w:tcW w:w="1417" w:type="dxa"/>
          </w:tcPr>
          <w:p>
            <w:pPr>
              <w:pStyle w:val="0"/>
              <w:jc w:val="center"/>
            </w:pPr>
            <w:r>
              <w:rPr>
                <w:sz w:val="20"/>
              </w:rPr>
              <w:t xml:space="preserve">-</w:t>
            </w:r>
          </w:p>
        </w:tc>
        <w:tc>
          <w:tcPr>
            <w:tcW w:w="1134" w:type="dxa"/>
          </w:tcPr>
          <w:p>
            <w:pPr>
              <w:pStyle w:val="0"/>
              <w:jc w:val="center"/>
            </w:pPr>
            <w:r>
              <w:rPr>
                <w:sz w:val="20"/>
              </w:rPr>
              <w:t xml:space="preserve">499,0</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Ива древовидная</w:t>
            </w:r>
          </w:p>
        </w:tc>
        <w:tc>
          <w:tcPr>
            <w:tcW w:w="1077" w:type="dxa"/>
          </w:tcPr>
          <w:p>
            <w:pPr>
              <w:pStyle w:val="0"/>
              <w:jc w:val="center"/>
            </w:pPr>
            <w:r>
              <w:rPr>
                <w:sz w:val="20"/>
              </w:rPr>
              <w:t xml:space="preserve">0,3</w:t>
            </w:r>
          </w:p>
          <w:p>
            <w:pPr>
              <w:pStyle w:val="0"/>
              <w:jc w:val="center"/>
            </w:pPr>
            <w:r>
              <w:rPr>
                <w:sz w:val="20"/>
              </w:rPr>
              <w:t xml:space="preserve">--------</w:t>
            </w:r>
          </w:p>
          <w:p>
            <w:pPr>
              <w:pStyle w:val="0"/>
              <w:jc w:val="center"/>
            </w:pPr>
            <w:r>
              <w:rPr>
                <w:sz w:val="20"/>
              </w:rPr>
              <w:t xml:space="preserve">1,7</w:t>
            </w:r>
          </w:p>
        </w:tc>
        <w:tc>
          <w:tcPr>
            <w:tcW w:w="1247" w:type="dxa"/>
          </w:tcPr>
          <w:p>
            <w:pPr>
              <w:pStyle w:val="0"/>
              <w:jc w:val="center"/>
            </w:pPr>
            <w:r>
              <w:rPr>
                <w:sz w:val="20"/>
              </w:rPr>
              <w:t xml:space="preserve">0,4</w:t>
            </w:r>
          </w:p>
          <w:p>
            <w:pPr>
              <w:pStyle w:val="0"/>
              <w:jc w:val="center"/>
            </w:pPr>
            <w:r>
              <w:rPr>
                <w:sz w:val="20"/>
              </w:rPr>
              <w:t xml:space="preserve">--------</w:t>
            </w:r>
          </w:p>
          <w:p>
            <w:pPr>
              <w:pStyle w:val="0"/>
              <w:jc w:val="center"/>
            </w:pPr>
            <w:r>
              <w:rPr>
                <w:sz w:val="20"/>
              </w:rPr>
              <w:t xml:space="preserve">2,3</w:t>
            </w:r>
          </w:p>
        </w:tc>
        <w:tc>
          <w:tcPr>
            <w:tcW w:w="1191" w:type="dxa"/>
          </w:tcPr>
          <w:p>
            <w:pPr>
              <w:pStyle w:val="0"/>
              <w:jc w:val="center"/>
            </w:pPr>
            <w:r>
              <w:rPr>
                <w:sz w:val="20"/>
              </w:rPr>
              <w:t xml:space="preserve">16,5</w:t>
            </w:r>
          </w:p>
          <w:p>
            <w:pPr>
              <w:pStyle w:val="0"/>
              <w:jc w:val="center"/>
            </w:pPr>
            <w:r>
              <w:rPr>
                <w:sz w:val="20"/>
              </w:rPr>
              <w:t xml:space="preserve">--------</w:t>
            </w:r>
          </w:p>
          <w:p>
            <w:pPr>
              <w:pStyle w:val="0"/>
              <w:jc w:val="center"/>
            </w:pPr>
            <w:r>
              <w:rPr>
                <w:sz w:val="20"/>
              </w:rPr>
              <w:t xml:space="preserve">96,0</w:t>
            </w:r>
          </w:p>
        </w:tc>
        <w:tc>
          <w:tcPr>
            <w:tcW w:w="964" w:type="dxa"/>
          </w:tcPr>
          <w:p>
            <w:pPr>
              <w:pStyle w:val="0"/>
              <w:jc w:val="center"/>
            </w:pPr>
            <w:r>
              <w:rPr>
                <w:sz w:val="20"/>
              </w:rPr>
              <w:t xml:space="preserve">-</w:t>
            </w:r>
          </w:p>
        </w:tc>
        <w:tc>
          <w:tcPr>
            <w:tcW w:w="1417" w:type="dxa"/>
          </w:tcPr>
          <w:p>
            <w:pPr>
              <w:pStyle w:val="0"/>
              <w:jc w:val="center"/>
            </w:pPr>
            <w:r>
              <w:rPr>
                <w:sz w:val="20"/>
              </w:rPr>
              <w:t xml:space="preserve">-</w:t>
            </w:r>
          </w:p>
        </w:tc>
        <w:tc>
          <w:tcPr>
            <w:tcW w:w="1134" w:type="dxa"/>
          </w:tcPr>
          <w:p>
            <w:pPr>
              <w:pStyle w:val="0"/>
              <w:jc w:val="center"/>
            </w:pPr>
            <w:r>
              <w:rPr>
                <w:sz w:val="20"/>
              </w:rPr>
              <w:t xml:space="preserve">17,2</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Итого мягколиственных</w:t>
            </w:r>
          </w:p>
        </w:tc>
        <w:tc>
          <w:tcPr>
            <w:tcW w:w="1077" w:type="dxa"/>
          </w:tcPr>
          <w:p>
            <w:pPr>
              <w:pStyle w:val="0"/>
              <w:jc w:val="center"/>
            </w:pPr>
            <w:r>
              <w:rPr>
                <w:sz w:val="20"/>
              </w:rPr>
              <w:t xml:space="preserve">44,6</w:t>
            </w:r>
          </w:p>
          <w:p>
            <w:pPr>
              <w:pStyle w:val="0"/>
              <w:jc w:val="center"/>
            </w:pPr>
            <w:r>
              <w:rPr>
                <w:sz w:val="20"/>
              </w:rPr>
              <w:t xml:space="preserve">--------</w:t>
            </w:r>
          </w:p>
          <w:p>
            <w:pPr>
              <w:pStyle w:val="0"/>
              <w:jc w:val="center"/>
            </w:pPr>
            <w:r>
              <w:rPr>
                <w:sz w:val="20"/>
              </w:rPr>
              <w:t xml:space="preserve">1,7</w:t>
            </w:r>
          </w:p>
        </w:tc>
        <w:tc>
          <w:tcPr>
            <w:tcW w:w="1247" w:type="dxa"/>
          </w:tcPr>
          <w:p>
            <w:pPr>
              <w:pStyle w:val="0"/>
              <w:jc w:val="center"/>
            </w:pPr>
            <w:r>
              <w:rPr>
                <w:sz w:val="20"/>
              </w:rPr>
              <w:t xml:space="preserve">989,0</w:t>
            </w:r>
          </w:p>
          <w:p>
            <w:pPr>
              <w:pStyle w:val="0"/>
              <w:jc w:val="center"/>
            </w:pPr>
            <w:r>
              <w:rPr>
                <w:sz w:val="20"/>
              </w:rPr>
              <w:t xml:space="preserve">--------</w:t>
            </w:r>
          </w:p>
          <w:p>
            <w:pPr>
              <w:pStyle w:val="0"/>
              <w:jc w:val="center"/>
            </w:pPr>
            <w:r>
              <w:rPr>
                <w:sz w:val="20"/>
              </w:rPr>
              <w:t xml:space="preserve">37,0</w:t>
            </w:r>
          </w:p>
        </w:tc>
        <w:tc>
          <w:tcPr>
            <w:tcW w:w="1191" w:type="dxa"/>
          </w:tcPr>
          <w:p>
            <w:pPr>
              <w:pStyle w:val="0"/>
              <w:jc w:val="center"/>
            </w:pPr>
            <w:r>
              <w:rPr>
                <w:sz w:val="20"/>
              </w:rPr>
              <w:t xml:space="preserve">785,3</w:t>
            </w:r>
          </w:p>
          <w:p>
            <w:pPr>
              <w:pStyle w:val="0"/>
              <w:jc w:val="center"/>
            </w:pPr>
            <w:r>
              <w:rPr>
                <w:sz w:val="20"/>
              </w:rPr>
              <w:t xml:space="preserve">--------</w:t>
            </w:r>
          </w:p>
          <w:p>
            <w:pPr>
              <w:pStyle w:val="0"/>
              <w:jc w:val="center"/>
            </w:pPr>
            <w:r>
              <w:rPr>
                <w:sz w:val="20"/>
              </w:rPr>
              <w:t xml:space="preserve">29,4</w:t>
            </w:r>
          </w:p>
        </w:tc>
        <w:tc>
          <w:tcPr>
            <w:tcW w:w="964" w:type="dxa"/>
          </w:tcPr>
          <w:p>
            <w:pPr>
              <w:pStyle w:val="0"/>
              <w:jc w:val="center"/>
            </w:pPr>
            <w:r>
              <w:rPr>
                <w:sz w:val="20"/>
              </w:rPr>
              <w:t xml:space="preserve">853,4</w:t>
            </w:r>
          </w:p>
          <w:p>
            <w:pPr>
              <w:pStyle w:val="0"/>
              <w:jc w:val="center"/>
            </w:pPr>
            <w:r>
              <w:rPr>
                <w:sz w:val="20"/>
              </w:rPr>
              <w:t xml:space="preserve">--------</w:t>
            </w:r>
          </w:p>
          <w:p>
            <w:pPr>
              <w:pStyle w:val="0"/>
              <w:jc w:val="center"/>
            </w:pPr>
            <w:r>
              <w:rPr>
                <w:sz w:val="20"/>
              </w:rPr>
              <w:t xml:space="preserve">31,9</w:t>
            </w:r>
          </w:p>
        </w:tc>
        <w:tc>
          <w:tcPr>
            <w:tcW w:w="1417"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0,1</w:t>
            </w:r>
          </w:p>
        </w:tc>
        <w:tc>
          <w:tcPr>
            <w:tcW w:w="1134" w:type="dxa"/>
          </w:tcPr>
          <w:p>
            <w:pPr>
              <w:pStyle w:val="0"/>
              <w:jc w:val="center"/>
            </w:pPr>
            <w:r>
              <w:rPr>
                <w:sz w:val="20"/>
              </w:rPr>
              <w:t xml:space="preserve">2672,3</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Яблоня</w:t>
            </w:r>
          </w:p>
        </w:tc>
        <w:tc>
          <w:tcPr>
            <w:tcW w:w="1077"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964"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100</w:t>
            </w:r>
          </w:p>
        </w:tc>
        <w:tc>
          <w:tcPr>
            <w:tcW w:w="1417"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100</w:t>
            </w:r>
          </w:p>
        </w:tc>
        <w:tc>
          <w:tcPr>
            <w:tcW w:w="1134"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Итого прочие породы</w:t>
            </w:r>
          </w:p>
        </w:tc>
        <w:tc>
          <w:tcPr>
            <w:tcW w:w="1077"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964"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100</w:t>
            </w:r>
          </w:p>
        </w:tc>
        <w:tc>
          <w:tcPr>
            <w:tcW w:w="1417"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100</w:t>
            </w:r>
          </w:p>
        </w:tc>
        <w:tc>
          <w:tcPr>
            <w:tcW w:w="1134"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Ива кустарниковая</w:t>
            </w:r>
          </w:p>
        </w:tc>
        <w:tc>
          <w:tcPr>
            <w:tcW w:w="1077"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964" w:type="dxa"/>
          </w:tcPr>
          <w:p>
            <w:pPr>
              <w:pStyle w:val="0"/>
              <w:jc w:val="center"/>
            </w:pPr>
            <w:r>
              <w:rPr>
                <w:sz w:val="20"/>
              </w:rPr>
              <w:t xml:space="preserve">109,3</w:t>
            </w:r>
          </w:p>
          <w:p>
            <w:pPr>
              <w:pStyle w:val="0"/>
              <w:jc w:val="center"/>
            </w:pPr>
            <w:r>
              <w:rPr>
                <w:sz w:val="20"/>
              </w:rPr>
              <w:t xml:space="preserve">--------</w:t>
            </w:r>
          </w:p>
          <w:p>
            <w:pPr>
              <w:pStyle w:val="0"/>
              <w:jc w:val="center"/>
            </w:pPr>
            <w:r>
              <w:rPr>
                <w:sz w:val="20"/>
              </w:rPr>
              <w:t xml:space="preserve">100</w:t>
            </w:r>
          </w:p>
        </w:tc>
        <w:tc>
          <w:tcPr>
            <w:tcW w:w="1417" w:type="dxa"/>
          </w:tcPr>
          <w:p>
            <w:pPr>
              <w:pStyle w:val="0"/>
              <w:jc w:val="center"/>
            </w:pPr>
            <w:r>
              <w:rPr>
                <w:sz w:val="20"/>
              </w:rPr>
              <w:t xml:space="preserve">109,2</w:t>
            </w:r>
          </w:p>
          <w:p>
            <w:pPr>
              <w:pStyle w:val="0"/>
              <w:jc w:val="center"/>
            </w:pPr>
            <w:r>
              <w:rPr>
                <w:sz w:val="20"/>
              </w:rPr>
              <w:t xml:space="preserve">--------</w:t>
            </w:r>
          </w:p>
          <w:p>
            <w:pPr>
              <w:pStyle w:val="0"/>
              <w:jc w:val="center"/>
            </w:pPr>
            <w:r>
              <w:rPr>
                <w:sz w:val="20"/>
              </w:rPr>
              <w:t xml:space="preserve">99,7</w:t>
            </w:r>
          </w:p>
        </w:tc>
        <w:tc>
          <w:tcPr>
            <w:tcW w:w="1134" w:type="dxa"/>
          </w:tcPr>
          <w:p>
            <w:pPr>
              <w:pStyle w:val="0"/>
              <w:jc w:val="center"/>
            </w:pPr>
            <w:r>
              <w:rPr>
                <w:sz w:val="20"/>
              </w:rPr>
              <w:t xml:space="preserve">109,3</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Облепиха</w:t>
            </w:r>
          </w:p>
        </w:tc>
        <w:tc>
          <w:tcPr>
            <w:tcW w:w="1077"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964" w:type="dxa"/>
          </w:tcPr>
          <w:p>
            <w:pPr>
              <w:pStyle w:val="0"/>
              <w:jc w:val="center"/>
            </w:pPr>
            <w:r>
              <w:rPr>
                <w:sz w:val="20"/>
              </w:rPr>
              <w:t xml:space="preserve">17,7</w:t>
            </w:r>
          </w:p>
          <w:p>
            <w:pPr>
              <w:pStyle w:val="0"/>
              <w:jc w:val="center"/>
            </w:pPr>
            <w:r>
              <w:rPr>
                <w:sz w:val="20"/>
              </w:rPr>
              <w:t xml:space="preserve">--------</w:t>
            </w:r>
          </w:p>
          <w:p>
            <w:pPr>
              <w:pStyle w:val="0"/>
              <w:jc w:val="center"/>
            </w:pPr>
            <w:r>
              <w:rPr>
                <w:sz w:val="20"/>
              </w:rPr>
              <w:t xml:space="preserve">100</w:t>
            </w:r>
          </w:p>
        </w:tc>
        <w:tc>
          <w:tcPr>
            <w:tcW w:w="1417" w:type="dxa"/>
          </w:tcPr>
          <w:p>
            <w:pPr>
              <w:pStyle w:val="0"/>
              <w:jc w:val="center"/>
            </w:pPr>
            <w:r>
              <w:rPr>
                <w:sz w:val="20"/>
              </w:rPr>
              <w:t xml:space="preserve">17,7</w:t>
            </w:r>
          </w:p>
          <w:p>
            <w:pPr>
              <w:pStyle w:val="0"/>
              <w:jc w:val="center"/>
            </w:pPr>
            <w:r>
              <w:rPr>
                <w:sz w:val="20"/>
              </w:rPr>
              <w:t xml:space="preserve">--------</w:t>
            </w:r>
          </w:p>
          <w:p>
            <w:pPr>
              <w:pStyle w:val="0"/>
              <w:jc w:val="center"/>
            </w:pPr>
            <w:r>
              <w:rPr>
                <w:sz w:val="20"/>
              </w:rPr>
              <w:t xml:space="preserve">100</w:t>
            </w:r>
          </w:p>
        </w:tc>
        <w:tc>
          <w:tcPr>
            <w:tcW w:w="1134" w:type="dxa"/>
          </w:tcPr>
          <w:p>
            <w:pPr>
              <w:pStyle w:val="0"/>
              <w:jc w:val="center"/>
            </w:pPr>
            <w:r>
              <w:rPr>
                <w:sz w:val="20"/>
              </w:rPr>
              <w:t xml:space="preserve">17,7</w:t>
            </w:r>
          </w:p>
          <w:p>
            <w:pPr>
              <w:pStyle w:val="0"/>
              <w:jc w:val="center"/>
            </w:pPr>
            <w:r>
              <w:rPr>
                <w:sz w:val="20"/>
              </w:rPr>
              <w:t xml:space="preserve">--------</w:t>
            </w:r>
          </w:p>
          <w:p>
            <w:pPr>
              <w:pStyle w:val="0"/>
              <w:jc w:val="center"/>
            </w:pPr>
            <w:r>
              <w:rPr>
                <w:sz w:val="20"/>
              </w:rPr>
              <w:t xml:space="preserve">100,0</w:t>
            </w:r>
          </w:p>
        </w:tc>
      </w:tr>
      <w:tr>
        <w:tc>
          <w:tcPr>
            <w:tcW w:w="2041" w:type="dxa"/>
          </w:tcPr>
          <w:p>
            <w:pPr>
              <w:pStyle w:val="0"/>
            </w:pPr>
            <w:r>
              <w:rPr>
                <w:sz w:val="20"/>
              </w:rPr>
              <w:t xml:space="preserve">Итого кустарники</w:t>
            </w:r>
          </w:p>
        </w:tc>
        <w:tc>
          <w:tcPr>
            <w:tcW w:w="1077"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964" w:type="dxa"/>
          </w:tcPr>
          <w:p>
            <w:pPr>
              <w:pStyle w:val="0"/>
              <w:jc w:val="center"/>
            </w:pPr>
            <w:r>
              <w:rPr>
                <w:sz w:val="20"/>
              </w:rPr>
              <w:t xml:space="preserve">127,0</w:t>
            </w:r>
          </w:p>
          <w:p>
            <w:pPr>
              <w:pStyle w:val="0"/>
              <w:jc w:val="center"/>
            </w:pPr>
            <w:r>
              <w:rPr>
                <w:sz w:val="20"/>
              </w:rPr>
              <w:t xml:space="preserve">--------</w:t>
            </w:r>
          </w:p>
          <w:p>
            <w:pPr>
              <w:pStyle w:val="0"/>
              <w:jc w:val="center"/>
            </w:pPr>
            <w:r>
              <w:rPr>
                <w:sz w:val="20"/>
              </w:rPr>
              <w:t xml:space="preserve">100</w:t>
            </w:r>
          </w:p>
        </w:tc>
        <w:tc>
          <w:tcPr>
            <w:tcW w:w="1417" w:type="dxa"/>
          </w:tcPr>
          <w:p>
            <w:pPr>
              <w:pStyle w:val="0"/>
              <w:jc w:val="center"/>
            </w:pPr>
            <w:r>
              <w:rPr>
                <w:sz w:val="20"/>
              </w:rPr>
              <w:t xml:space="preserve">126,9</w:t>
            </w:r>
          </w:p>
          <w:p>
            <w:pPr>
              <w:pStyle w:val="0"/>
              <w:jc w:val="center"/>
            </w:pPr>
            <w:r>
              <w:rPr>
                <w:sz w:val="20"/>
              </w:rPr>
              <w:t xml:space="preserve">--------</w:t>
            </w:r>
          </w:p>
          <w:p>
            <w:pPr>
              <w:pStyle w:val="0"/>
              <w:jc w:val="center"/>
            </w:pPr>
            <w:r>
              <w:rPr>
                <w:sz w:val="20"/>
              </w:rPr>
              <w:t xml:space="preserve">99,9</w:t>
            </w:r>
          </w:p>
        </w:tc>
        <w:tc>
          <w:tcPr>
            <w:tcW w:w="1134" w:type="dxa"/>
          </w:tcPr>
          <w:p>
            <w:pPr>
              <w:pStyle w:val="0"/>
              <w:jc w:val="center"/>
            </w:pPr>
            <w:r>
              <w:rPr>
                <w:sz w:val="20"/>
              </w:rPr>
              <w:t xml:space="preserve">127,0</w:t>
            </w:r>
          </w:p>
          <w:p>
            <w:pPr>
              <w:pStyle w:val="0"/>
              <w:jc w:val="center"/>
            </w:pPr>
            <w:r>
              <w:rPr>
                <w:sz w:val="20"/>
              </w:rPr>
              <w:t xml:space="preserve">--------</w:t>
            </w:r>
          </w:p>
          <w:p>
            <w:pPr>
              <w:pStyle w:val="0"/>
              <w:jc w:val="center"/>
            </w:pPr>
            <w:r>
              <w:rPr>
                <w:sz w:val="20"/>
              </w:rPr>
              <w:t xml:space="preserve">100</w:t>
            </w:r>
          </w:p>
        </w:tc>
      </w:tr>
      <w:tr>
        <w:tc>
          <w:tcPr>
            <w:tcW w:w="2041" w:type="dxa"/>
          </w:tcPr>
          <w:p>
            <w:pPr>
              <w:pStyle w:val="0"/>
            </w:pPr>
            <w:r>
              <w:rPr>
                <w:sz w:val="20"/>
              </w:rPr>
              <w:t xml:space="preserve">Всего</w:t>
            </w:r>
          </w:p>
        </w:tc>
        <w:tc>
          <w:tcPr>
            <w:tcW w:w="1077" w:type="dxa"/>
          </w:tcPr>
          <w:p>
            <w:pPr>
              <w:pStyle w:val="0"/>
              <w:jc w:val="center"/>
            </w:pPr>
            <w:r>
              <w:rPr>
                <w:sz w:val="20"/>
              </w:rPr>
              <w:t xml:space="preserve">1719,6</w:t>
            </w:r>
          </w:p>
          <w:p>
            <w:pPr>
              <w:pStyle w:val="0"/>
              <w:jc w:val="center"/>
            </w:pPr>
            <w:r>
              <w:rPr>
                <w:sz w:val="20"/>
              </w:rPr>
              <w:t xml:space="preserve">--------</w:t>
            </w:r>
          </w:p>
          <w:p>
            <w:pPr>
              <w:pStyle w:val="0"/>
              <w:jc w:val="center"/>
            </w:pPr>
            <w:r>
              <w:rPr>
                <w:sz w:val="20"/>
              </w:rPr>
              <w:t xml:space="preserve">33,6</w:t>
            </w:r>
          </w:p>
        </w:tc>
        <w:tc>
          <w:tcPr>
            <w:tcW w:w="1247" w:type="dxa"/>
          </w:tcPr>
          <w:p>
            <w:pPr>
              <w:pStyle w:val="0"/>
              <w:jc w:val="center"/>
            </w:pPr>
            <w:r>
              <w:rPr>
                <w:sz w:val="20"/>
              </w:rPr>
              <w:t xml:space="preserve">1384,1</w:t>
            </w:r>
          </w:p>
          <w:p>
            <w:pPr>
              <w:pStyle w:val="0"/>
              <w:jc w:val="center"/>
            </w:pPr>
            <w:r>
              <w:rPr>
                <w:sz w:val="20"/>
              </w:rPr>
              <w:t xml:space="preserve">--------</w:t>
            </w:r>
          </w:p>
          <w:p>
            <w:pPr>
              <w:pStyle w:val="0"/>
              <w:jc w:val="center"/>
            </w:pPr>
            <w:r>
              <w:rPr>
                <w:sz w:val="20"/>
              </w:rPr>
              <w:t xml:space="preserve">27,0</w:t>
            </w:r>
          </w:p>
        </w:tc>
        <w:tc>
          <w:tcPr>
            <w:tcW w:w="1191" w:type="dxa"/>
          </w:tcPr>
          <w:p>
            <w:pPr>
              <w:pStyle w:val="0"/>
              <w:jc w:val="center"/>
            </w:pPr>
            <w:r>
              <w:rPr>
                <w:sz w:val="20"/>
              </w:rPr>
              <w:t xml:space="preserve">998,8</w:t>
            </w:r>
          </w:p>
          <w:p>
            <w:pPr>
              <w:pStyle w:val="0"/>
              <w:jc w:val="center"/>
            </w:pPr>
            <w:r>
              <w:rPr>
                <w:sz w:val="20"/>
              </w:rPr>
              <w:t xml:space="preserve">--------</w:t>
            </w:r>
          </w:p>
          <w:p>
            <w:pPr>
              <w:pStyle w:val="0"/>
              <w:jc w:val="center"/>
            </w:pPr>
            <w:r>
              <w:rPr>
                <w:sz w:val="20"/>
              </w:rPr>
              <w:t xml:space="preserve">19,5</w:t>
            </w:r>
          </w:p>
        </w:tc>
        <w:tc>
          <w:tcPr>
            <w:tcW w:w="964" w:type="dxa"/>
          </w:tcPr>
          <w:p>
            <w:pPr>
              <w:pStyle w:val="0"/>
              <w:jc w:val="center"/>
            </w:pPr>
            <w:r>
              <w:rPr>
                <w:sz w:val="20"/>
              </w:rPr>
              <w:t xml:space="preserve">1021,2</w:t>
            </w:r>
          </w:p>
          <w:p>
            <w:pPr>
              <w:pStyle w:val="0"/>
              <w:jc w:val="center"/>
            </w:pPr>
            <w:r>
              <w:rPr>
                <w:sz w:val="20"/>
              </w:rPr>
              <w:t xml:space="preserve">--------</w:t>
            </w:r>
          </w:p>
          <w:p>
            <w:pPr>
              <w:pStyle w:val="0"/>
              <w:jc w:val="center"/>
            </w:pPr>
            <w:r>
              <w:rPr>
                <w:sz w:val="20"/>
              </w:rPr>
              <w:t xml:space="preserve">19,9</w:t>
            </w:r>
          </w:p>
        </w:tc>
        <w:tc>
          <w:tcPr>
            <w:tcW w:w="1417" w:type="dxa"/>
          </w:tcPr>
          <w:p>
            <w:pPr>
              <w:pStyle w:val="0"/>
              <w:jc w:val="center"/>
            </w:pPr>
            <w:r>
              <w:rPr>
                <w:sz w:val="20"/>
              </w:rPr>
              <w:t xml:space="preserve">129,3</w:t>
            </w:r>
          </w:p>
          <w:p>
            <w:pPr>
              <w:pStyle w:val="0"/>
              <w:jc w:val="center"/>
            </w:pPr>
            <w:r>
              <w:rPr>
                <w:sz w:val="20"/>
              </w:rPr>
              <w:t xml:space="preserve">--------</w:t>
            </w:r>
          </w:p>
          <w:p>
            <w:pPr>
              <w:pStyle w:val="0"/>
              <w:jc w:val="center"/>
            </w:pPr>
            <w:r>
              <w:rPr>
                <w:sz w:val="20"/>
              </w:rPr>
              <w:t xml:space="preserve">2,5</w:t>
            </w:r>
          </w:p>
        </w:tc>
        <w:tc>
          <w:tcPr>
            <w:tcW w:w="1134" w:type="dxa"/>
          </w:tcPr>
          <w:p>
            <w:pPr>
              <w:pStyle w:val="0"/>
              <w:jc w:val="center"/>
            </w:pPr>
            <w:r>
              <w:rPr>
                <w:sz w:val="20"/>
              </w:rPr>
              <w:t xml:space="preserve">5123,7</w:t>
            </w:r>
          </w:p>
          <w:p>
            <w:pPr>
              <w:pStyle w:val="0"/>
              <w:jc w:val="center"/>
            </w:pPr>
            <w:r>
              <w:rPr>
                <w:sz w:val="20"/>
              </w:rPr>
              <w:t xml:space="preserve">--------</w:t>
            </w:r>
          </w:p>
          <w:p>
            <w:pPr>
              <w:pStyle w:val="0"/>
              <w:jc w:val="center"/>
            </w:pPr>
            <w:r>
              <w:rPr>
                <w:sz w:val="20"/>
              </w:rPr>
              <w:t xml:space="preserve">100,0</w:t>
            </w:r>
          </w:p>
        </w:tc>
      </w:tr>
    </w:tbl>
    <w:p>
      <w:pPr>
        <w:pStyle w:val="0"/>
        <w:ind w:firstLine="540"/>
        <w:jc w:val="both"/>
      </w:pPr>
      <w:r>
        <w:rPr>
          <w:sz w:val="20"/>
        </w:rPr>
      </w:r>
    </w:p>
    <w:p>
      <w:pPr>
        <w:pStyle w:val="0"/>
        <w:ind w:firstLine="540"/>
        <w:jc w:val="both"/>
      </w:pPr>
      <w:r>
        <w:rPr>
          <w:sz w:val="20"/>
        </w:rPr>
        <w:t xml:space="preserve">Возрастная структура насаждений в лесах города Новокузнецка характеризуется присутствием молодняков (33,6%), средневозрастных (27,0%), приспевающих (19,5%) и спелых и перестойных (19,9%) древостоев. Молодняки и средневозрастные хвойные насаждения характеризуются лесными культурами сосны и лиственницы. Твердолиственные породы представлены лесными культурами клена и вяза. Из мягколиственных пород наиболее распространены порослевая береза и осина и культуры тополя бальзамического.</w:t>
      </w:r>
    </w:p>
    <w:p>
      <w:pPr>
        <w:pStyle w:val="0"/>
        <w:spacing w:before="200" w:line-rule="auto"/>
        <w:ind w:firstLine="540"/>
        <w:jc w:val="both"/>
      </w:pPr>
      <w:r>
        <w:rPr>
          <w:sz w:val="20"/>
        </w:rPr>
        <w:t xml:space="preserve">Почвенные условия зоны расположения городских лесов предопределили в значительной степени качественное состояние лесов, о чем свидетельствует распределение основных лесообразующих пород по классам бонитета </w:t>
      </w:r>
      <w:hyperlink w:history="0" w:anchor="P1260" w:tooltip="Распределение покрытых лесной растительностью земель">
        <w:r>
          <w:rPr>
            <w:sz w:val="20"/>
            <w:color w:val="0000ff"/>
          </w:rPr>
          <w:t xml:space="preserve">(таблица 1.1.7)</w:t>
        </w:r>
      </w:hyperlink>
      <w:r>
        <w:rPr>
          <w:sz w:val="20"/>
        </w:rPr>
        <w:t xml:space="preserve">.</w:t>
      </w:r>
    </w:p>
    <w:p>
      <w:pPr>
        <w:pStyle w:val="0"/>
        <w:ind w:firstLine="540"/>
        <w:jc w:val="both"/>
      </w:pPr>
      <w:r>
        <w:rPr>
          <w:sz w:val="20"/>
        </w:rPr>
      </w:r>
    </w:p>
    <w:p>
      <w:pPr>
        <w:pStyle w:val="0"/>
        <w:outlineLvl w:val="4"/>
        <w:jc w:val="right"/>
      </w:pPr>
      <w:r>
        <w:rPr>
          <w:sz w:val="20"/>
        </w:rPr>
        <w:t xml:space="preserve">Таблица 1.1.7</w:t>
      </w:r>
    </w:p>
    <w:p>
      <w:pPr>
        <w:pStyle w:val="0"/>
        <w:ind w:firstLine="540"/>
        <w:jc w:val="both"/>
      </w:pPr>
      <w:r>
        <w:rPr>
          <w:sz w:val="20"/>
        </w:rPr>
      </w:r>
    </w:p>
    <w:bookmarkStart w:id="1260" w:name="P1260"/>
    <w:bookmarkEnd w:id="1260"/>
    <w:p>
      <w:pPr>
        <w:pStyle w:val="0"/>
        <w:jc w:val="center"/>
      </w:pPr>
      <w:r>
        <w:rPr>
          <w:sz w:val="20"/>
        </w:rPr>
        <w:t xml:space="preserve">Распределение покрытых лесной растительностью земель</w:t>
      </w:r>
    </w:p>
    <w:p>
      <w:pPr>
        <w:pStyle w:val="0"/>
        <w:jc w:val="center"/>
      </w:pPr>
      <w:r>
        <w:rPr>
          <w:sz w:val="20"/>
        </w:rPr>
        <w:t xml:space="preserve">по классам бонитета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077"/>
        <w:gridCol w:w="1020"/>
        <w:gridCol w:w="1020"/>
        <w:gridCol w:w="1020"/>
        <w:gridCol w:w="1020"/>
        <w:gridCol w:w="1020"/>
        <w:gridCol w:w="794"/>
      </w:tblGrid>
      <w:tr>
        <w:tc>
          <w:tcPr>
            <w:tcW w:w="2098" w:type="dxa"/>
            <w:vMerge w:val="restart"/>
          </w:tcPr>
          <w:p>
            <w:pPr>
              <w:pStyle w:val="0"/>
              <w:jc w:val="center"/>
            </w:pPr>
            <w:r>
              <w:rPr>
                <w:sz w:val="20"/>
              </w:rPr>
              <w:t xml:space="preserve">Преобладающая порода</w:t>
            </w:r>
          </w:p>
        </w:tc>
        <w:tc>
          <w:tcPr>
            <w:gridSpan w:val="6"/>
            <w:tcW w:w="6177" w:type="dxa"/>
          </w:tcPr>
          <w:p>
            <w:pPr>
              <w:pStyle w:val="0"/>
              <w:jc w:val="center"/>
            </w:pPr>
            <w:r>
              <w:rPr>
                <w:sz w:val="20"/>
              </w:rPr>
              <w:t xml:space="preserve">Классы бонитета</w:t>
            </w:r>
          </w:p>
        </w:tc>
        <w:tc>
          <w:tcPr>
            <w:tcW w:w="794" w:type="dxa"/>
            <w:vMerge w:val="restart"/>
          </w:tcPr>
          <w:p>
            <w:pPr>
              <w:pStyle w:val="0"/>
              <w:jc w:val="center"/>
            </w:pPr>
            <w:r>
              <w:rPr>
                <w:sz w:val="20"/>
              </w:rPr>
              <w:t xml:space="preserve">Итого</w:t>
            </w:r>
          </w:p>
        </w:tc>
      </w:tr>
      <w:tr>
        <w:tc>
          <w:tcPr>
            <w:vMerge w:val="continue"/>
          </w:tcPr>
          <w:p/>
        </w:tc>
        <w:tc>
          <w:tcPr>
            <w:tcW w:w="1077" w:type="dxa"/>
          </w:tcPr>
          <w:p>
            <w:pPr>
              <w:pStyle w:val="0"/>
              <w:jc w:val="center"/>
            </w:pPr>
            <w:r>
              <w:rPr>
                <w:sz w:val="20"/>
              </w:rPr>
              <w:t xml:space="preserve">Iа</w:t>
            </w:r>
          </w:p>
        </w:tc>
        <w:tc>
          <w:tcPr>
            <w:tcW w:w="1020" w:type="dxa"/>
          </w:tcPr>
          <w:p>
            <w:pPr>
              <w:pStyle w:val="0"/>
              <w:jc w:val="center"/>
            </w:pPr>
            <w:r>
              <w:rPr>
                <w:sz w:val="20"/>
              </w:rPr>
              <w:t xml:space="preserve">I</w:t>
            </w:r>
          </w:p>
        </w:tc>
        <w:tc>
          <w:tcPr>
            <w:tcW w:w="1020" w:type="dxa"/>
          </w:tcPr>
          <w:p>
            <w:pPr>
              <w:pStyle w:val="0"/>
              <w:jc w:val="center"/>
            </w:pPr>
            <w:r>
              <w:rPr>
                <w:sz w:val="20"/>
              </w:rPr>
              <w:t xml:space="preserve">II</w:t>
            </w:r>
          </w:p>
        </w:tc>
        <w:tc>
          <w:tcPr>
            <w:tcW w:w="1020" w:type="dxa"/>
          </w:tcPr>
          <w:p>
            <w:pPr>
              <w:pStyle w:val="0"/>
              <w:jc w:val="center"/>
            </w:pPr>
            <w:r>
              <w:rPr>
                <w:sz w:val="20"/>
              </w:rPr>
              <w:t xml:space="preserve">III</w:t>
            </w:r>
          </w:p>
        </w:tc>
        <w:tc>
          <w:tcPr>
            <w:tcW w:w="1020" w:type="dxa"/>
          </w:tcPr>
          <w:p>
            <w:pPr>
              <w:pStyle w:val="0"/>
              <w:jc w:val="center"/>
            </w:pPr>
            <w:r>
              <w:rPr>
                <w:sz w:val="20"/>
              </w:rPr>
              <w:t xml:space="preserve">IV</w:t>
            </w:r>
          </w:p>
        </w:tc>
        <w:tc>
          <w:tcPr>
            <w:tcW w:w="1020" w:type="dxa"/>
          </w:tcPr>
          <w:p>
            <w:pPr>
              <w:pStyle w:val="0"/>
              <w:jc w:val="center"/>
            </w:pPr>
            <w:r>
              <w:rPr>
                <w:sz w:val="20"/>
              </w:rPr>
              <w:t xml:space="preserve">V</w:t>
            </w:r>
          </w:p>
        </w:tc>
        <w:tc>
          <w:tcPr>
            <w:vMerge w:val="continue"/>
          </w:tcPr>
          <w:p/>
        </w:tc>
      </w:tr>
      <w:tr>
        <w:tc>
          <w:tcPr>
            <w:tcW w:w="2098" w:type="dxa"/>
          </w:tcPr>
          <w:p>
            <w:pPr>
              <w:pStyle w:val="0"/>
            </w:pPr>
            <w:r>
              <w:rPr>
                <w:sz w:val="20"/>
              </w:rPr>
              <w:t xml:space="preserve">Сосна</w:t>
            </w:r>
          </w:p>
        </w:tc>
        <w:tc>
          <w:tcPr>
            <w:tcW w:w="1077" w:type="dxa"/>
          </w:tcPr>
          <w:p>
            <w:pPr>
              <w:pStyle w:val="0"/>
              <w:jc w:val="center"/>
            </w:pPr>
            <w:r>
              <w:rPr>
                <w:sz w:val="20"/>
              </w:rPr>
              <w:t xml:space="preserve">655,2</w:t>
            </w:r>
          </w:p>
        </w:tc>
        <w:tc>
          <w:tcPr>
            <w:tcW w:w="1020" w:type="dxa"/>
          </w:tcPr>
          <w:p>
            <w:pPr>
              <w:pStyle w:val="0"/>
              <w:jc w:val="center"/>
            </w:pPr>
            <w:r>
              <w:rPr>
                <w:sz w:val="20"/>
              </w:rPr>
              <w:t xml:space="preserve">1078,5</w:t>
            </w:r>
          </w:p>
        </w:tc>
        <w:tc>
          <w:tcPr>
            <w:tcW w:w="1020" w:type="dxa"/>
          </w:tcPr>
          <w:p>
            <w:pPr>
              <w:pStyle w:val="0"/>
              <w:jc w:val="center"/>
            </w:pPr>
            <w:r>
              <w:rPr>
                <w:sz w:val="20"/>
              </w:rPr>
              <w:t xml:space="preserve">133,6</w:t>
            </w:r>
          </w:p>
        </w:tc>
        <w:tc>
          <w:tcPr>
            <w:tcW w:w="1020" w:type="dxa"/>
          </w:tcPr>
          <w:p>
            <w:pPr>
              <w:pStyle w:val="0"/>
              <w:jc w:val="center"/>
            </w:pPr>
            <w:r>
              <w:rPr>
                <w:sz w:val="20"/>
              </w:rPr>
              <w:t xml:space="preserve">26,4</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794" w:type="dxa"/>
          </w:tcPr>
          <w:p>
            <w:pPr>
              <w:pStyle w:val="0"/>
              <w:jc w:val="center"/>
            </w:pPr>
            <w:r>
              <w:rPr>
                <w:sz w:val="20"/>
              </w:rPr>
              <w:t xml:space="preserve">1893,7</w:t>
            </w:r>
          </w:p>
        </w:tc>
      </w:tr>
      <w:tr>
        <w:tc>
          <w:tcPr>
            <w:tcW w:w="2098" w:type="dxa"/>
          </w:tcPr>
          <w:p>
            <w:pPr>
              <w:pStyle w:val="0"/>
            </w:pPr>
            <w:r>
              <w:rPr>
                <w:sz w:val="20"/>
              </w:rPr>
              <w:t xml:space="preserve">Лиственница</w:t>
            </w:r>
          </w:p>
        </w:tc>
        <w:tc>
          <w:tcPr>
            <w:tcW w:w="1077" w:type="dxa"/>
          </w:tcPr>
          <w:p>
            <w:pPr>
              <w:pStyle w:val="0"/>
              <w:jc w:val="center"/>
            </w:pPr>
            <w:r>
              <w:rPr>
                <w:sz w:val="20"/>
              </w:rPr>
              <w:t xml:space="preserve">6,3</w:t>
            </w:r>
          </w:p>
        </w:tc>
        <w:tc>
          <w:tcPr>
            <w:tcW w:w="1020" w:type="dxa"/>
          </w:tcPr>
          <w:p>
            <w:pPr>
              <w:pStyle w:val="0"/>
              <w:jc w:val="center"/>
            </w:pPr>
            <w:r>
              <w:rPr>
                <w:sz w:val="20"/>
              </w:rPr>
              <w:t xml:space="preserve">8,4</w:t>
            </w:r>
          </w:p>
        </w:tc>
        <w:tc>
          <w:tcPr>
            <w:tcW w:w="1020" w:type="dxa"/>
          </w:tcPr>
          <w:p>
            <w:pPr>
              <w:pStyle w:val="0"/>
              <w:jc w:val="center"/>
            </w:pPr>
            <w:r>
              <w:rPr>
                <w:sz w:val="20"/>
              </w:rPr>
              <w:t xml:space="preserve">7,7</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794" w:type="dxa"/>
          </w:tcPr>
          <w:p>
            <w:pPr>
              <w:pStyle w:val="0"/>
              <w:jc w:val="center"/>
            </w:pPr>
            <w:r>
              <w:rPr>
                <w:sz w:val="20"/>
              </w:rPr>
              <w:t xml:space="preserve">22,4</w:t>
            </w:r>
          </w:p>
        </w:tc>
      </w:tr>
      <w:tr>
        <w:tc>
          <w:tcPr>
            <w:tcW w:w="2098" w:type="dxa"/>
          </w:tcPr>
          <w:p>
            <w:pPr>
              <w:pStyle w:val="0"/>
            </w:pPr>
            <w:r>
              <w:rPr>
                <w:sz w:val="20"/>
              </w:rPr>
              <w:t xml:space="preserve">Кедр</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2,6</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794" w:type="dxa"/>
          </w:tcPr>
          <w:p>
            <w:pPr>
              <w:pStyle w:val="0"/>
              <w:jc w:val="center"/>
            </w:pPr>
            <w:r>
              <w:rPr>
                <w:sz w:val="20"/>
              </w:rPr>
              <w:t xml:space="preserve">2,6</w:t>
            </w:r>
          </w:p>
        </w:tc>
      </w:tr>
      <w:tr>
        <w:tc>
          <w:tcPr>
            <w:tcW w:w="2098" w:type="dxa"/>
          </w:tcPr>
          <w:p>
            <w:pPr>
              <w:pStyle w:val="0"/>
            </w:pPr>
            <w:r>
              <w:rPr>
                <w:sz w:val="20"/>
              </w:rPr>
              <w:t xml:space="preserve">Итого хвойных</w:t>
            </w:r>
          </w:p>
        </w:tc>
        <w:tc>
          <w:tcPr>
            <w:tcW w:w="1077" w:type="dxa"/>
          </w:tcPr>
          <w:p>
            <w:pPr>
              <w:pStyle w:val="0"/>
              <w:jc w:val="center"/>
            </w:pPr>
            <w:r>
              <w:rPr>
                <w:sz w:val="20"/>
              </w:rPr>
              <w:t xml:space="preserve">661,5</w:t>
            </w:r>
          </w:p>
        </w:tc>
        <w:tc>
          <w:tcPr>
            <w:tcW w:w="1020" w:type="dxa"/>
          </w:tcPr>
          <w:p>
            <w:pPr>
              <w:pStyle w:val="0"/>
              <w:jc w:val="center"/>
            </w:pPr>
            <w:r>
              <w:rPr>
                <w:sz w:val="20"/>
              </w:rPr>
              <w:t xml:space="preserve">1086,9</w:t>
            </w:r>
          </w:p>
        </w:tc>
        <w:tc>
          <w:tcPr>
            <w:tcW w:w="1020" w:type="dxa"/>
          </w:tcPr>
          <w:p>
            <w:pPr>
              <w:pStyle w:val="0"/>
              <w:jc w:val="center"/>
            </w:pPr>
            <w:r>
              <w:rPr>
                <w:sz w:val="20"/>
              </w:rPr>
              <w:t xml:space="preserve">143,9</w:t>
            </w:r>
          </w:p>
        </w:tc>
        <w:tc>
          <w:tcPr>
            <w:tcW w:w="1020" w:type="dxa"/>
          </w:tcPr>
          <w:p>
            <w:pPr>
              <w:pStyle w:val="0"/>
              <w:jc w:val="center"/>
            </w:pPr>
            <w:r>
              <w:rPr>
                <w:sz w:val="20"/>
              </w:rPr>
              <w:t xml:space="preserve">26,4</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794" w:type="dxa"/>
          </w:tcPr>
          <w:p>
            <w:pPr>
              <w:pStyle w:val="0"/>
              <w:jc w:val="center"/>
            </w:pPr>
            <w:r>
              <w:rPr>
                <w:sz w:val="20"/>
              </w:rPr>
              <w:t xml:space="preserve">1918,7</w:t>
            </w:r>
          </w:p>
        </w:tc>
      </w:tr>
      <w:tr>
        <w:tc>
          <w:tcPr>
            <w:tcW w:w="2098" w:type="dxa"/>
          </w:tcPr>
          <w:p>
            <w:pPr>
              <w:pStyle w:val="0"/>
            </w:pPr>
            <w:r>
              <w:rPr>
                <w:sz w:val="20"/>
              </w:rPr>
              <w:t xml:space="preserve">Клен</w:t>
            </w:r>
          </w:p>
        </w:tc>
        <w:tc>
          <w:tcPr>
            <w:tcW w:w="1077" w:type="dxa"/>
          </w:tcPr>
          <w:p>
            <w:pPr>
              <w:pStyle w:val="0"/>
              <w:jc w:val="center"/>
            </w:pPr>
            <w:r>
              <w:rPr>
                <w:sz w:val="20"/>
              </w:rPr>
              <w:t xml:space="preserve">19,3</w:t>
            </w:r>
          </w:p>
        </w:tc>
        <w:tc>
          <w:tcPr>
            <w:tcW w:w="1020" w:type="dxa"/>
          </w:tcPr>
          <w:p>
            <w:pPr>
              <w:pStyle w:val="0"/>
              <w:jc w:val="center"/>
            </w:pPr>
            <w:r>
              <w:rPr>
                <w:sz w:val="20"/>
              </w:rPr>
              <w:t xml:space="preserve">101,7</w:t>
            </w:r>
          </w:p>
        </w:tc>
        <w:tc>
          <w:tcPr>
            <w:tcW w:w="1020" w:type="dxa"/>
          </w:tcPr>
          <w:p>
            <w:pPr>
              <w:pStyle w:val="0"/>
              <w:jc w:val="center"/>
            </w:pPr>
            <w:r>
              <w:rPr>
                <w:sz w:val="20"/>
              </w:rPr>
              <w:t xml:space="preserve">134,7</w:t>
            </w:r>
          </w:p>
        </w:tc>
        <w:tc>
          <w:tcPr>
            <w:tcW w:w="1020" w:type="dxa"/>
          </w:tcPr>
          <w:p>
            <w:pPr>
              <w:pStyle w:val="0"/>
              <w:jc w:val="center"/>
            </w:pPr>
            <w:r>
              <w:rPr>
                <w:sz w:val="20"/>
              </w:rPr>
              <w:t xml:space="preserve">48,0</w:t>
            </w:r>
          </w:p>
        </w:tc>
        <w:tc>
          <w:tcPr>
            <w:tcW w:w="1020" w:type="dxa"/>
          </w:tcPr>
          <w:p>
            <w:pPr>
              <w:pStyle w:val="0"/>
              <w:jc w:val="center"/>
            </w:pPr>
            <w:r>
              <w:rPr>
                <w:sz w:val="20"/>
              </w:rPr>
              <w:t xml:space="preserve">11,5</w:t>
            </w:r>
          </w:p>
        </w:tc>
        <w:tc>
          <w:tcPr>
            <w:tcW w:w="1020" w:type="dxa"/>
          </w:tcPr>
          <w:p>
            <w:pPr>
              <w:pStyle w:val="0"/>
              <w:jc w:val="center"/>
            </w:pPr>
            <w:r>
              <w:rPr>
                <w:sz w:val="20"/>
              </w:rPr>
              <w:t xml:space="preserve">-</w:t>
            </w:r>
          </w:p>
        </w:tc>
        <w:tc>
          <w:tcPr>
            <w:tcW w:w="794" w:type="dxa"/>
          </w:tcPr>
          <w:p>
            <w:pPr>
              <w:pStyle w:val="0"/>
              <w:jc w:val="center"/>
            </w:pPr>
            <w:r>
              <w:rPr>
                <w:sz w:val="20"/>
              </w:rPr>
              <w:t xml:space="preserve">315,2</w:t>
            </w:r>
          </w:p>
        </w:tc>
      </w:tr>
      <w:tr>
        <w:tc>
          <w:tcPr>
            <w:tcW w:w="2098" w:type="dxa"/>
          </w:tcPr>
          <w:p>
            <w:pPr>
              <w:pStyle w:val="0"/>
            </w:pPr>
            <w:r>
              <w:rPr>
                <w:sz w:val="20"/>
              </w:rPr>
              <w:t xml:space="preserve">Вяз</w:t>
            </w:r>
          </w:p>
        </w:tc>
        <w:tc>
          <w:tcPr>
            <w:tcW w:w="1077" w:type="dxa"/>
          </w:tcPr>
          <w:p>
            <w:pPr>
              <w:pStyle w:val="0"/>
              <w:jc w:val="center"/>
            </w:pPr>
            <w:r>
              <w:rPr>
                <w:sz w:val="20"/>
              </w:rPr>
              <w:t xml:space="preserve">3,9</w:t>
            </w:r>
          </w:p>
        </w:tc>
        <w:tc>
          <w:tcPr>
            <w:tcW w:w="1020" w:type="dxa"/>
          </w:tcPr>
          <w:p>
            <w:pPr>
              <w:pStyle w:val="0"/>
              <w:jc w:val="center"/>
            </w:pPr>
            <w:r>
              <w:rPr>
                <w:sz w:val="20"/>
              </w:rPr>
              <w:t xml:space="preserve">36,7</w:t>
            </w:r>
          </w:p>
        </w:tc>
        <w:tc>
          <w:tcPr>
            <w:tcW w:w="1020" w:type="dxa"/>
          </w:tcPr>
          <w:p>
            <w:pPr>
              <w:pStyle w:val="0"/>
              <w:jc w:val="center"/>
            </w:pPr>
            <w:r>
              <w:rPr>
                <w:sz w:val="20"/>
              </w:rPr>
              <w:t xml:space="preserve">23,0</w:t>
            </w:r>
          </w:p>
        </w:tc>
        <w:tc>
          <w:tcPr>
            <w:tcW w:w="1020" w:type="dxa"/>
          </w:tcPr>
          <w:p>
            <w:pPr>
              <w:pStyle w:val="0"/>
              <w:jc w:val="center"/>
            </w:pPr>
            <w:r>
              <w:rPr>
                <w:sz w:val="20"/>
              </w:rPr>
              <w:t xml:space="preserve">20,8</w:t>
            </w:r>
          </w:p>
        </w:tc>
        <w:tc>
          <w:tcPr>
            <w:tcW w:w="1020" w:type="dxa"/>
          </w:tcPr>
          <w:p>
            <w:pPr>
              <w:pStyle w:val="0"/>
              <w:jc w:val="center"/>
            </w:pPr>
            <w:r>
              <w:rPr>
                <w:sz w:val="20"/>
              </w:rPr>
              <w:t xml:space="preserve">5,1</w:t>
            </w:r>
          </w:p>
        </w:tc>
        <w:tc>
          <w:tcPr>
            <w:tcW w:w="1020" w:type="dxa"/>
          </w:tcPr>
          <w:p>
            <w:pPr>
              <w:pStyle w:val="0"/>
              <w:jc w:val="center"/>
            </w:pPr>
            <w:r>
              <w:rPr>
                <w:sz w:val="20"/>
              </w:rPr>
              <w:t xml:space="preserve">-</w:t>
            </w:r>
          </w:p>
        </w:tc>
        <w:tc>
          <w:tcPr>
            <w:tcW w:w="794" w:type="dxa"/>
          </w:tcPr>
          <w:p>
            <w:pPr>
              <w:pStyle w:val="0"/>
              <w:jc w:val="center"/>
            </w:pPr>
            <w:r>
              <w:rPr>
                <w:sz w:val="20"/>
              </w:rPr>
              <w:t xml:space="preserve">89,5</w:t>
            </w:r>
          </w:p>
        </w:tc>
      </w:tr>
      <w:tr>
        <w:tc>
          <w:tcPr>
            <w:tcW w:w="2098" w:type="dxa"/>
          </w:tcPr>
          <w:p>
            <w:pPr>
              <w:pStyle w:val="0"/>
            </w:pPr>
            <w:r>
              <w:rPr>
                <w:sz w:val="20"/>
              </w:rPr>
              <w:t xml:space="preserve">Итого твердолиственных</w:t>
            </w:r>
          </w:p>
        </w:tc>
        <w:tc>
          <w:tcPr>
            <w:tcW w:w="1077" w:type="dxa"/>
          </w:tcPr>
          <w:p>
            <w:pPr>
              <w:pStyle w:val="0"/>
              <w:jc w:val="center"/>
            </w:pPr>
            <w:r>
              <w:rPr>
                <w:sz w:val="20"/>
              </w:rPr>
              <w:t xml:space="preserve">23,2</w:t>
            </w:r>
          </w:p>
        </w:tc>
        <w:tc>
          <w:tcPr>
            <w:tcW w:w="1020" w:type="dxa"/>
          </w:tcPr>
          <w:p>
            <w:pPr>
              <w:pStyle w:val="0"/>
              <w:jc w:val="center"/>
            </w:pPr>
            <w:r>
              <w:rPr>
                <w:sz w:val="20"/>
              </w:rPr>
              <w:t xml:space="preserve">138,4</w:t>
            </w:r>
          </w:p>
        </w:tc>
        <w:tc>
          <w:tcPr>
            <w:tcW w:w="1020" w:type="dxa"/>
          </w:tcPr>
          <w:p>
            <w:pPr>
              <w:pStyle w:val="0"/>
              <w:jc w:val="center"/>
            </w:pPr>
            <w:r>
              <w:rPr>
                <w:sz w:val="20"/>
              </w:rPr>
              <w:t xml:space="preserve">157,7</w:t>
            </w:r>
          </w:p>
        </w:tc>
        <w:tc>
          <w:tcPr>
            <w:tcW w:w="1020" w:type="dxa"/>
          </w:tcPr>
          <w:p>
            <w:pPr>
              <w:pStyle w:val="0"/>
              <w:jc w:val="center"/>
            </w:pPr>
            <w:r>
              <w:rPr>
                <w:sz w:val="20"/>
              </w:rPr>
              <w:t xml:space="preserve">68,8</w:t>
            </w:r>
          </w:p>
        </w:tc>
        <w:tc>
          <w:tcPr>
            <w:tcW w:w="1020" w:type="dxa"/>
          </w:tcPr>
          <w:p>
            <w:pPr>
              <w:pStyle w:val="0"/>
              <w:jc w:val="center"/>
            </w:pPr>
            <w:r>
              <w:rPr>
                <w:sz w:val="20"/>
              </w:rPr>
              <w:t xml:space="preserve">16,6</w:t>
            </w:r>
          </w:p>
        </w:tc>
        <w:tc>
          <w:tcPr>
            <w:tcW w:w="1020" w:type="dxa"/>
          </w:tcPr>
          <w:p>
            <w:pPr>
              <w:pStyle w:val="0"/>
              <w:jc w:val="center"/>
            </w:pPr>
            <w:r>
              <w:rPr>
                <w:sz w:val="20"/>
              </w:rPr>
              <w:t xml:space="preserve">-</w:t>
            </w:r>
          </w:p>
        </w:tc>
        <w:tc>
          <w:tcPr>
            <w:tcW w:w="794" w:type="dxa"/>
          </w:tcPr>
          <w:p>
            <w:pPr>
              <w:pStyle w:val="0"/>
              <w:jc w:val="center"/>
            </w:pPr>
            <w:r>
              <w:rPr>
                <w:sz w:val="20"/>
              </w:rPr>
              <w:t xml:space="preserve">404,7</w:t>
            </w:r>
          </w:p>
        </w:tc>
      </w:tr>
      <w:tr>
        <w:tc>
          <w:tcPr>
            <w:tcW w:w="2098" w:type="dxa"/>
          </w:tcPr>
          <w:p>
            <w:pPr>
              <w:pStyle w:val="0"/>
            </w:pPr>
            <w:r>
              <w:rPr>
                <w:sz w:val="20"/>
              </w:rPr>
              <w:t xml:space="preserve">Береза</w:t>
            </w:r>
          </w:p>
        </w:tc>
        <w:tc>
          <w:tcPr>
            <w:tcW w:w="1077" w:type="dxa"/>
          </w:tcPr>
          <w:p>
            <w:pPr>
              <w:pStyle w:val="0"/>
              <w:jc w:val="center"/>
            </w:pPr>
            <w:r>
              <w:rPr>
                <w:sz w:val="20"/>
              </w:rPr>
              <w:t xml:space="preserve">25,4</w:t>
            </w:r>
          </w:p>
        </w:tc>
        <w:tc>
          <w:tcPr>
            <w:tcW w:w="1020" w:type="dxa"/>
          </w:tcPr>
          <w:p>
            <w:pPr>
              <w:pStyle w:val="0"/>
              <w:jc w:val="center"/>
            </w:pPr>
            <w:r>
              <w:rPr>
                <w:sz w:val="20"/>
              </w:rPr>
              <w:t xml:space="preserve">395,5</w:t>
            </w:r>
          </w:p>
        </w:tc>
        <w:tc>
          <w:tcPr>
            <w:tcW w:w="1020" w:type="dxa"/>
          </w:tcPr>
          <w:p>
            <w:pPr>
              <w:pStyle w:val="0"/>
              <w:jc w:val="center"/>
            </w:pPr>
            <w:r>
              <w:rPr>
                <w:sz w:val="20"/>
              </w:rPr>
              <w:t xml:space="preserve">1385,4</w:t>
            </w:r>
          </w:p>
        </w:tc>
        <w:tc>
          <w:tcPr>
            <w:tcW w:w="1020" w:type="dxa"/>
          </w:tcPr>
          <w:p>
            <w:pPr>
              <w:pStyle w:val="0"/>
              <w:jc w:val="center"/>
            </w:pPr>
            <w:r>
              <w:rPr>
                <w:sz w:val="20"/>
              </w:rPr>
              <w:t xml:space="preserve">275,5</w:t>
            </w:r>
          </w:p>
        </w:tc>
        <w:tc>
          <w:tcPr>
            <w:tcW w:w="1020" w:type="dxa"/>
          </w:tcPr>
          <w:p>
            <w:pPr>
              <w:pStyle w:val="0"/>
              <w:jc w:val="center"/>
            </w:pPr>
            <w:r>
              <w:rPr>
                <w:sz w:val="20"/>
              </w:rPr>
              <w:t xml:space="preserve">8,5</w:t>
            </w:r>
          </w:p>
        </w:tc>
        <w:tc>
          <w:tcPr>
            <w:tcW w:w="1020" w:type="dxa"/>
          </w:tcPr>
          <w:p>
            <w:pPr>
              <w:pStyle w:val="0"/>
              <w:jc w:val="center"/>
            </w:pPr>
            <w:r>
              <w:rPr>
                <w:sz w:val="20"/>
              </w:rPr>
              <w:t xml:space="preserve">1,0</w:t>
            </w:r>
          </w:p>
        </w:tc>
        <w:tc>
          <w:tcPr>
            <w:tcW w:w="794" w:type="dxa"/>
          </w:tcPr>
          <w:p>
            <w:pPr>
              <w:pStyle w:val="0"/>
              <w:jc w:val="center"/>
            </w:pPr>
            <w:r>
              <w:rPr>
                <w:sz w:val="20"/>
              </w:rPr>
              <w:t xml:space="preserve">2091,3</w:t>
            </w:r>
          </w:p>
        </w:tc>
      </w:tr>
      <w:tr>
        <w:tc>
          <w:tcPr>
            <w:tcW w:w="2098" w:type="dxa"/>
          </w:tcPr>
          <w:p>
            <w:pPr>
              <w:pStyle w:val="0"/>
            </w:pPr>
            <w:r>
              <w:rPr>
                <w:sz w:val="20"/>
              </w:rPr>
              <w:t xml:space="preserve">Осина</w:t>
            </w:r>
          </w:p>
        </w:tc>
        <w:tc>
          <w:tcPr>
            <w:tcW w:w="1077" w:type="dxa"/>
          </w:tcPr>
          <w:p>
            <w:pPr>
              <w:pStyle w:val="0"/>
              <w:jc w:val="center"/>
            </w:pPr>
            <w:r>
              <w:rPr>
                <w:sz w:val="20"/>
              </w:rPr>
              <w:t xml:space="preserve">-</w:t>
            </w:r>
          </w:p>
        </w:tc>
        <w:tc>
          <w:tcPr>
            <w:tcW w:w="1020" w:type="dxa"/>
          </w:tcPr>
          <w:p>
            <w:pPr>
              <w:pStyle w:val="0"/>
              <w:jc w:val="center"/>
            </w:pPr>
            <w:r>
              <w:rPr>
                <w:sz w:val="20"/>
              </w:rPr>
              <w:t xml:space="preserve">7,2</w:t>
            </w:r>
          </w:p>
        </w:tc>
        <w:tc>
          <w:tcPr>
            <w:tcW w:w="1020" w:type="dxa"/>
          </w:tcPr>
          <w:p>
            <w:pPr>
              <w:pStyle w:val="0"/>
              <w:jc w:val="center"/>
            </w:pPr>
            <w:r>
              <w:rPr>
                <w:sz w:val="20"/>
              </w:rPr>
              <w:t xml:space="preserve">23,8</w:t>
            </w:r>
          </w:p>
        </w:tc>
        <w:tc>
          <w:tcPr>
            <w:tcW w:w="1020" w:type="dxa"/>
          </w:tcPr>
          <w:p>
            <w:pPr>
              <w:pStyle w:val="0"/>
              <w:jc w:val="center"/>
            </w:pPr>
            <w:r>
              <w:rPr>
                <w:sz w:val="20"/>
              </w:rPr>
              <w:t xml:space="preserve">32,4</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794" w:type="dxa"/>
          </w:tcPr>
          <w:p>
            <w:pPr>
              <w:pStyle w:val="0"/>
              <w:jc w:val="center"/>
            </w:pPr>
            <w:r>
              <w:rPr>
                <w:sz w:val="20"/>
              </w:rPr>
              <w:t xml:space="preserve">63,4</w:t>
            </w:r>
          </w:p>
        </w:tc>
      </w:tr>
      <w:tr>
        <w:tc>
          <w:tcPr>
            <w:tcW w:w="2098" w:type="dxa"/>
          </w:tcPr>
          <w:p>
            <w:pPr>
              <w:pStyle w:val="0"/>
            </w:pPr>
            <w:r>
              <w:rPr>
                <w:sz w:val="20"/>
              </w:rPr>
              <w:t xml:space="preserve">Липа</w:t>
            </w:r>
          </w:p>
        </w:tc>
        <w:tc>
          <w:tcPr>
            <w:tcW w:w="1077" w:type="dxa"/>
          </w:tcPr>
          <w:p>
            <w:pPr>
              <w:pStyle w:val="0"/>
              <w:jc w:val="center"/>
            </w:pPr>
            <w:r>
              <w:rPr>
                <w:sz w:val="20"/>
              </w:rPr>
              <w:t xml:space="preserve">-</w:t>
            </w:r>
          </w:p>
        </w:tc>
        <w:tc>
          <w:tcPr>
            <w:tcW w:w="1020" w:type="dxa"/>
          </w:tcPr>
          <w:p>
            <w:pPr>
              <w:pStyle w:val="0"/>
              <w:jc w:val="center"/>
            </w:pPr>
            <w:r>
              <w:rPr>
                <w:sz w:val="20"/>
              </w:rPr>
              <w:t xml:space="preserve">0,7</w:t>
            </w:r>
          </w:p>
        </w:tc>
        <w:tc>
          <w:tcPr>
            <w:tcW w:w="1020" w:type="dxa"/>
          </w:tcPr>
          <w:p>
            <w:pPr>
              <w:pStyle w:val="0"/>
              <w:jc w:val="center"/>
            </w:pPr>
            <w:r>
              <w:rPr>
                <w:sz w:val="20"/>
              </w:rPr>
              <w:t xml:space="preserve">0,7</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794" w:type="dxa"/>
          </w:tcPr>
          <w:p>
            <w:pPr>
              <w:pStyle w:val="0"/>
              <w:jc w:val="center"/>
            </w:pPr>
            <w:r>
              <w:rPr>
                <w:sz w:val="20"/>
              </w:rPr>
              <w:t xml:space="preserve">1,4</w:t>
            </w:r>
          </w:p>
        </w:tc>
      </w:tr>
      <w:tr>
        <w:tc>
          <w:tcPr>
            <w:tcW w:w="2098" w:type="dxa"/>
          </w:tcPr>
          <w:p>
            <w:pPr>
              <w:pStyle w:val="0"/>
            </w:pPr>
            <w:r>
              <w:rPr>
                <w:sz w:val="20"/>
              </w:rPr>
              <w:t xml:space="preserve">Тополь</w:t>
            </w:r>
          </w:p>
        </w:tc>
        <w:tc>
          <w:tcPr>
            <w:tcW w:w="1077" w:type="dxa"/>
          </w:tcPr>
          <w:p>
            <w:pPr>
              <w:pStyle w:val="0"/>
              <w:jc w:val="center"/>
            </w:pPr>
            <w:r>
              <w:rPr>
                <w:sz w:val="20"/>
              </w:rPr>
              <w:t xml:space="preserve">337,8</w:t>
            </w:r>
          </w:p>
        </w:tc>
        <w:tc>
          <w:tcPr>
            <w:tcW w:w="1020" w:type="dxa"/>
          </w:tcPr>
          <w:p>
            <w:pPr>
              <w:pStyle w:val="0"/>
              <w:jc w:val="center"/>
            </w:pPr>
            <w:r>
              <w:rPr>
                <w:sz w:val="20"/>
              </w:rPr>
              <w:t xml:space="preserve">146,8</w:t>
            </w:r>
          </w:p>
        </w:tc>
        <w:tc>
          <w:tcPr>
            <w:tcW w:w="1020" w:type="dxa"/>
          </w:tcPr>
          <w:p>
            <w:pPr>
              <w:pStyle w:val="0"/>
              <w:jc w:val="center"/>
            </w:pPr>
            <w:r>
              <w:rPr>
                <w:sz w:val="20"/>
              </w:rPr>
              <w:t xml:space="preserve">12,1</w:t>
            </w:r>
          </w:p>
        </w:tc>
        <w:tc>
          <w:tcPr>
            <w:tcW w:w="1020" w:type="dxa"/>
          </w:tcPr>
          <w:p>
            <w:pPr>
              <w:pStyle w:val="0"/>
              <w:jc w:val="center"/>
            </w:pPr>
            <w:r>
              <w:rPr>
                <w:sz w:val="20"/>
              </w:rPr>
              <w:t xml:space="preserve">2,3</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794" w:type="dxa"/>
          </w:tcPr>
          <w:p>
            <w:pPr>
              <w:pStyle w:val="0"/>
              <w:jc w:val="center"/>
            </w:pPr>
            <w:r>
              <w:rPr>
                <w:sz w:val="20"/>
              </w:rPr>
              <w:t xml:space="preserve">499,0</w:t>
            </w:r>
          </w:p>
        </w:tc>
      </w:tr>
      <w:tr>
        <w:tc>
          <w:tcPr>
            <w:tcW w:w="2098" w:type="dxa"/>
          </w:tcPr>
          <w:p>
            <w:pPr>
              <w:pStyle w:val="0"/>
            </w:pPr>
            <w:r>
              <w:rPr>
                <w:sz w:val="20"/>
              </w:rPr>
              <w:t xml:space="preserve">Ива древовидная</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6,8</w:t>
            </w:r>
          </w:p>
        </w:tc>
        <w:tc>
          <w:tcPr>
            <w:tcW w:w="1020" w:type="dxa"/>
          </w:tcPr>
          <w:p>
            <w:pPr>
              <w:pStyle w:val="0"/>
              <w:jc w:val="center"/>
            </w:pPr>
            <w:r>
              <w:rPr>
                <w:sz w:val="20"/>
              </w:rPr>
              <w:t xml:space="preserve">8,7</w:t>
            </w:r>
          </w:p>
        </w:tc>
        <w:tc>
          <w:tcPr>
            <w:tcW w:w="1020" w:type="dxa"/>
          </w:tcPr>
          <w:p>
            <w:pPr>
              <w:pStyle w:val="0"/>
              <w:jc w:val="center"/>
            </w:pPr>
            <w:r>
              <w:rPr>
                <w:sz w:val="20"/>
              </w:rPr>
              <w:t xml:space="preserve">1,7</w:t>
            </w:r>
          </w:p>
        </w:tc>
        <w:tc>
          <w:tcPr>
            <w:tcW w:w="794" w:type="dxa"/>
          </w:tcPr>
          <w:p>
            <w:pPr>
              <w:pStyle w:val="0"/>
              <w:jc w:val="center"/>
            </w:pPr>
            <w:r>
              <w:rPr>
                <w:sz w:val="20"/>
              </w:rPr>
              <w:t xml:space="preserve">17,2</w:t>
            </w:r>
          </w:p>
        </w:tc>
      </w:tr>
      <w:tr>
        <w:tc>
          <w:tcPr>
            <w:tcW w:w="2098" w:type="dxa"/>
          </w:tcPr>
          <w:p>
            <w:pPr>
              <w:pStyle w:val="0"/>
            </w:pPr>
            <w:r>
              <w:rPr>
                <w:sz w:val="20"/>
              </w:rPr>
              <w:t xml:space="preserve">Итого мягколиственных</w:t>
            </w:r>
          </w:p>
        </w:tc>
        <w:tc>
          <w:tcPr>
            <w:tcW w:w="1077" w:type="dxa"/>
          </w:tcPr>
          <w:p>
            <w:pPr>
              <w:pStyle w:val="0"/>
              <w:jc w:val="center"/>
            </w:pPr>
            <w:r>
              <w:rPr>
                <w:sz w:val="20"/>
              </w:rPr>
              <w:t xml:space="preserve">363,2</w:t>
            </w:r>
          </w:p>
        </w:tc>
        <w:tc>
          <w:tcPr>
            <w:tcW w:w="1020" w:type="dxa"/>
          </w:tcPr>
          <w:p>
            <w:pPr>
              <w:pStyle w:val="0"/>
              <w:jc w:val="center"/>
            </w:pPr>
            <w:r>
              <w:rPr>
                <w:sz w:val="20"/>
              </w:rPr>
              <w:t xml:space="preserve">550,2</w:t>
            </w:r>
          </w:p>
        </w:tc>
        <w:tc>
          <w:tcPr>
            <w:tcW w:w="1020" w:type="dxa"/>
          </w:tcPr>
          <w:p>
            <w:pPr>
              <w:pStyle w:val="0"/>
              <w:jc w:val="center"/>
            </w:pPr>
            <w:r>
              <w:rPr>
                <w:sz w:val="20"/>
              </w:rPr>
              <w:t xml:space="preserve">1422,0</w:t>
            </w:r>
          </w:p>
        </w:tc>
        <w:tc>
          <w:tcPr>
            <w:tcW w:w="1020" w:type="dxa"/>
          </w:tcPr>
          <w:p>
            <w:pPr>
              <w:pStyle w:val="0"/>
              <w:jc w:val="center"/>
            </w:pPr>
            <w:r>
              <w:rPr>
                <w:sz w:val="20"/>
              </w:rPr>
              <w:t xml:space="preserve">317,0</w:t>
            </w:r>
          </w:p>
        </w:tc>
        <w:tc>
          <w:tcPr>
            <w:tcW w:w="1020" w:type="dxa"/>
          </w:tcPr>
          <w:p>
            <w:pPr>
              <w:pStyle w:val="0"/>
              <w:jc w:val="center"/>
            </w:pPr>
            <w:r>
              <w:rPr>
                <w:sz w:val="20"/>
              </w:rPr>
              <w:t xml:space="preserve">17,2</w:t>
            </w:r>
          </w:p>
        </w:tc>
        <w:tc>
          <w:tcPr>
            <w:tcW w:w="1020" w:type="dxa"/>
          </w:tcPr>
          <w:p>
            <w:pPr>
              <w:pStyle w:val="0"/>
              <w:jc w:val="center"/>
            </w:pPr>
            <w:r>
              <w:rPr>
                <w:sz w:val="20"/>
              </w:rPr>
              <w:t xml:space="preserve">2,7</w:t>
            </w:r>
          </w:p>
        </w:tc>
        <w:tc>
          <w:tcPr>
            <w:tcW w:w="794" w:type="dxa"/>
          </w:tcPr>
          <w:p>
            <w:pPr>
              <w:pStyle w:val="0"/>
              <w:jc w:val="center"/>
            </w:pPr>
            <w:r>
              <w:rPr>
                <w:sz w:val="20"/>
              </w:rPr>
              <w:t xml:space="preserve">2672,3</w:t>
            </w:r>
          </w:p>
        </w:tc>
      </w:tr>
      <w:tr>
        <w:tc>
          <w:tcPr>
            <w:tcW w:w="2098" w:type="dxa"/>
          </w:tcPr>
          <w:p>
            <w:pPr>
              <w:pStyle w:val="0"/>
            </w:pPr>
            <w:r>
              <w:rPr>
                <w:sz w:val="20"/>
              </w:rPr>
              <w:t xml:space="preserve">Яблоня</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1,0</w:t>
            </w:r>
          </w:p>
        </w:tc>
        <w:tc>
          <w:tcPr>
            <w:tcW w:w="1020" w:type="dxa"/>
          </w:tcPr>
          <w:p>
            <w:pPr>
              <w:pStyle w:val="0"/>
            </w:pPr>
            <w:r>
              <w:rPr>
                <w:sz w:val="20"/>
              </w:rPr>
            </w:r>
          </w:p>
        </w:tc>
        <w:tc>
          <w:tcPr>
            <w:tcW w:w="1020" w:type="dxa"/>
          </w:tcPr>
          <w:p>
            <w:pPr>
              <w:pStyle w:val="0"/>
            </w:pPr>
            <w:r>
              <w:rPr>
                <w:sz w:val="20"/>
              </w:rPr>
            </w:r>
          </w:p>
        </w:tc>
        <w:tc>
          <w:tcPr>
            <w:tcW w:w="794" w:type="dxa"/>
          </w:tcPr>
          <w:p>
            <w:pPr>
              <w:pStyle w:val="0"/>
              <w:jc w:val="center"/>
            </w:pPr>
            <w:r>
              <w:rPr>
                <w:sz w:val="20"/>
              </w:rPr>
              <w:t xml:space="preserve">1,0</w:t>
            </w:r>
          </w:p>
        </w:tc>
      </w:tr>
      <w:tr>
        <w:tc>
          <w:tcPr>
            <w:tcW w:w="2098" w:type="dxa"/>
          </w:tcPr>
          <w:p>
            <w:pPr>
              <w:pStyle w:val="0"/>
            </w:pPr>
            <w:r>
              <w:rPr>
                <w:sz w:val="20"/>
              </w:rPr>
              <w:t xml:space="preserve">Итого прочие породы</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1,0</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794" w:type="dxa"/>
          </w:tcPr>
          <w:p>
            <w:pPr>
              <w:pStyle w:val="0"/>
              <w:jc w:val="center"/>
            </w:pPr>
            <w:r>
              <w:rPr>
                <w:sz w:val="20"/>
              </w:rPr>
              <w:t xml:space="preserve">1,0</w:t>
            </w:r>
          </w:p>
        </w:tc>
      </w:tr>
      <w:tr>
        <w:tc>
          <w:tcPr>
            <w:tcW w:w="2098" w:type="dxa"/>
          </w:tcPr>
          <w:p>
            <w:pPr>
              <w:pStyle w:val="0"/>
            </w:pPr>
            <w:r>
              <w:rPr>
                <w:sz w:val="20"/>
              </w:rPr>
              <w:t xml:space="preserve">Ива кустарниковая</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3,3</w:t>
            </w:r>
          </w:p>
        </w:tc>
        <w:tc>
          <w:tcPr>
            <w:tcW w:w="1020" w:type="dxa"/>
          </w:tcPr>
          <w:p>
            <w:pPr>
              <w:pStyle w:val="0"/>
              <w:jc w:val="center"/>
            </w:pPr>
            <w:r>
              <w:rPr>
                <w:sz w:val="20"/>
              </w:rPr>
              <w:t xml:space="preserve">5,4</w:t>
            </w:r>
          </w:p>
        </w:tc>
        <w:tc>
          <w:tcPr>
            <w:tcW w:w="1020" w:type="dxa"/>
          </w:tcPr>
          <w:p>
            <w:pPr>
              <w:pStyle w:val="0"/>
              <w:jc w:val="center"/>
            </w:pPr>
            <w:r>
              <w:rPr>
                <w:sz w:val="20"/>
              </w:rPr>
              <w:t xml:space="preserve">100,6</w:t>
            </w:r>
          </w:p>
        </w:tc>
        <w:tc>
          <w:tcPr>
            <w:tcW w:w="1020" w:type="dxa"/>
          </w:tcPr>
          <w:p>
            <w:pPr>
              <w:pStyle w:val="0"/>
              <w:jc w:val="center"/>
            </w:pPr>
            <w:r>
              <w:rPr>
                <w:sz w:val="20"/>
              </w:rPr>
              <w:t xml:space="preserve">-</w:t>
            </w:r>
          </w:p>
        </w:tc>
        <w:tc>
          <w:tcPr>
            <w:tcW w:w="794" w:type="dxa"/>
          </w:tcPr>
          <w:p>
            <w:pPr>
              <w:pStyle w:val="0"/>
              <w:jc w:val="center"/>
            </w:pPr>
            <w:r>
              <w:rPr>
                <w:sz w:val="20"/>
              </w:rPr>
              <w:t xml:space="preserve">109,3</w:t>
            </w:r>
          </w:p>
        </w:tc>
      </w:tr>
      <w:tr>
        <w:tc>
          <w:tcPr>
            <w:tcW w:w="2098" w:type="dxa"/>
          </w:tcPr>
          <w:p>
            <w:pPr>
              <w:pStyle w:val="0"/>
            </w:pPr>
            <w:r>
              <w:rPr>
                <w:sz w:val="20"/>
              </w:rPr>
              <w:t xml:space="preserve">Облепиха</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7,6</w:t>
            </w:r>
          </w:p>
        </w:tc>
        <w:tc>
          <w:tcPr>
            <w:tcW w:w="1020" w:type="dxa"/>
          </w:tcPr>
          <w:p>
            <w:pPr>
              <w:pStyle w:val="0"/>
              <w:jc w:val="center"/>
            </w:pPr>
            <w:r>
              <w:rPr>
                <w:sz w:val="20"/>
              </w:rPr>
              <w:t xml:space="preserve">10,1</w:t>
            </w:r>
          </w:p>
        </w:tc>
        <w:tc>
          <w:tcPr>
            <w:tcW w:w="1020" w:type="dxa"/>
          </w:tcPr>
          <w:p>
            <w:pPr>
              <w:pStyle w:val="0"/>
              <w:jc w:val="center"/>
            </w:pPr>
            <w:r>
              <w:rPr>
                <w:sz w:val="20"/>
              </w:rPr>
              <w:t xml:space="preserve">-</w:t>
            </w:r>
          </w:p>
        </w:tc>
        <w:tc>
          <w:tcPr>
            <w:tcW w:w="794" w:type="dxa"/>
          </w:tcPr>
          <w:p>
            <w:pPr>
              <w:pStyle w:val="0"/>
              <w:jc w:val="center"/>
            </w:pPr>
            <w:r>
              <w:rPr>
                <w:sz w:val="20"/>
              </w:rPr>
              <w:t xml:space="preserve">17,7</w:t>
            </w:r>
          </w:p>
        </w:tc>
      </w:tr>
      <w:tr>
        <w:tc>
          <w:tcPr>
            <w:tcW w:w="2098" w:type="dxa"/>
          </w:tcPr>
          <w:p>
            <w:pPr>
              <w:pStyle w:val="0"/>
            </w:pPr>
            <w:r>
              <w:rPr>
                <w:sz w:val="20"/>
              </w:rPr>
              <w:t xml:space="preserve">Итого кустарников</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3,3</w:t>
            </w:r>
          </w:p>
        </w:tc>
        <w:tc>
          <w:tcPr>
            <w:tcW w:w="1020" w:type="dxa"/>
          </w:tcPr>
          <w:p>
            <w:pPr>
              <w:pStyle w:val="0"/>
              <w:jc w:val="center"/>
            </w:pPr>
            <w:r>
              <w:rPr>
                <w:sz w:val="20"/>
              </w:rPr>
              <w:t xml:space="preserve">13,0</w:t>
            </w:r>
          </w:p>
        </w:tc>
        <w:tc>
          <w:tcPr>
            <w:tcW w:w="1020" w:type="dxa"/>
          </w:tcPr>
          <w:p>
            <w:pPr>
              <w:pStyle w:val="0"/>
              <w:jc w:val="center"/>
            </w:pPr>
            <w:r>
              <w:rPr>
                <w:sz w:val="20"/>
              </w:rPr>
              <w:t xml:space="preserve">110,7</w:t>
            </w:r>
          </w:p>
        </w:tc>
        <w:tc>
          <w:tcPr>
            <w:tcW w:w="1020" w:type="dxa"/>
          </w:tcPr>
          <w:p>
            <w:pPr>
              <w:pStyle w:val="0"/>
              <w:jc w:val="center"/>
            </w:pPr>
            <w:r>
              <w:rPr>
                <w:sz w:val="20"/>
              </w:rPr>
              <w:t xml:space="preserve">-</w:t>
            </w:r>
          </w:p>
        </w:tc>
        <w:tc>
          <w:tcPr>
            <w:tcW w:w="794" w:type="dxa"/>
          </w:tcPr>
          <w:p>
            <w:pPr>
              <w:pStyle w:val="0"/>
              <w:jc w:val="center"/>
            </w:pPr>
            <w:r>
              <w:rPr>
                <w:sz w:val="20"/>
              </w:rPr>
              <w:t xml:space="preserve">127,0</w:t>
            </w:r>
          </w:p>
        </w:tc>
      </w:tr>
      <w:tr>
        <w:tc>
          <w:tcPr>
            <w:tcW w:w="2098" w:type="dxa"/>
          </w:tcPr>
          <w:p>
            <w:pPr>
              <w:pStyle w:val="0"/>
            </w:pPr>
            <w:r>
              <w:rPr>
                <w:sz w:val="20"/>
              </w:rPr>
              <w:t xml:space="preserve">Всего по городским лесам, га/%</w:t>
            </w:r>
          </w:p>
        </w:tc>
        <w:tc>
          <w:tcPr>
            <w:tcW w:w="1077" w:type="dxa"/>
          </w:tcPr>
          <w:p>
            <w:pPr>
              <w:pStyle w:val="0"/>
              <w:jc w:val="center"/>
            </w:pPr>
            <w:r>
              <w:rPr>
                <w:sz w:val="20"/>
              </w:rPr>
              <w:t xml:space="preserve">1047,9</w:t>
            </w:r>
          </w:p>
          <w:p>
            <w:pPr>
              <w:pStyle w:val="0"/>
              <w:jc w:val="center"/>
            </w:pPr>
            <w:r>
              <w:rPr>
                <w:sz w:val="20"/>
              </w:rPr>
              <w:t xml:space="preserve">--------</w:t>
            </w:r>
          </w:p>
          <w:p>
            <w:pPr>
              <w:pStyle w:val="0"/>
              <w:jc w:val="center"/>
            </w:pPr>
            <w:r>
              <w:rPr>
                <w:sz w:val="20"/>
              </w:rPr>
              <w:t xml:space="preserve">20,5</w:t>
            </w:r>
          </w:p>
        </w:tc>
        <w:tc>
          <w:tcPr>
            <w:tcW w:w="1020" w:type="dxa"/>
          </w:tcPr>
          <w:p>
            <w:pPr>
              <w:pStyle w:val="0"/>
              <w:jc w:val="center"/>
            </w:pPr>
            <w:r>
              <w:rPr>
                <w:sz w:val="20"/>
              </w:rPr>
              <w:t xml:space="preserve">1775,5</w:t>
            </w:r>
          </w:p>
          <w:p>
            <w:pPr>
              <w:pStyle w:val="0"/>
              <w:jc w:val="center"/>
            </w:pPr>
            <w:r>
              <w:rPr>
                <w:sz w:val="20"/>
              </w:rPr>
              <w:t xml:space="preserve">--------</w:t>
            </w:r>
          </w:p>
          <w:p>
            <w:pPr>
              <w:pStyle w:val="0"/>
              <w:jc w:val="center"/>
            </w:pPr>
            <w:r>
              <w:rPr>
                <w:sz w:val="20"/>
              </w:rPr>
              <w:t xml:space="preserve">34,6</w:t>
            </w:r>
          </w:p>
        </w:tc>
        <w:tc>
          <w:tcPr>
            <w:tcW w:w="1020" w:type="dxa"/>
          </w:tcPr>
          <w:p>
            <w:pPr>
              <w:pStyle w:val="0"/>
              <w:jc w:val="center"/>
            </w:pPr>
            <w:r>
              <w:rPr>
                <w:sz w:val="20"/>
              </w:rPr>
              <w:t xml:space="preserve">1726,9</w:t>
            </w:r>
          </w:p>
          <w:p>
            <w:pPr>
              <w:pStyle w:val="0"/>
              <w:jc w:val="center"/>
            </w:pPr>
            <w:r>
              <w:rPr>
                <w:sz w:val="20"/>
              </w:rPr>
              <w:t xml:space="preserve">--------</w:t>
            </w:r>
          </w:p>
          <w:p>
            <w:pPr>
              <w:pStyle w:val="0"/>
              <w:jc w:val="center"/>
            </w:pPr>
            <w:r>
              <w:rPr>
                <w:sz w:val="20"/>
              </w:rPr>
              <w:t xml:space="preserve">33,7</w:t>
            </w:r>
          </w:p>
        </w:tc>
        <w:tc>
          <w:tcPr>
            <w:tcW w:w="1020" w:type="dxa"/>
          </w:tcPr>
          <w:p>
            <w:pPr>
              <w:pStyle w:val="0"/>
              <w:jc w:val="center"/>
            </w:pPr>
            <w:r>
              <w:rPr>
                <w:sz w:val="20"/>
              </w:rPr>
              <w:t xml:space="preserve">426,2</w:t>
            </w:r>
          </w:p>
          <w:p>
            <w:pPr>
              <w:pStyle w:val="0"/>
              <w:jc w:val="center"/>
            </w:pPr>
            <w:r>
              <w:rPr>
                <w:sz w:val="20"/>
              </w:rPr>
              <w:t xml:space="preserve">--------</w:t>
            </w:r>
          </w:p>
          <w:p>
            <w:pPr>
              <w:pStyle w:val="0"/>
              <w:jc w:val="center"/>
            </w:pPr>
            <w:r>
              <w:rPr>
                <w:sz w:val="20"/>
              </w:rPr>
              <w:t xml:space="preserve">8,3</w:t>
            </w:r>
          </w:p>
        </w:tc>
        <w:tc>
          <w:tcPr>
            <w:tcW w:w="1020" w:type="dxa"/>
          </w:tcPr>
          <w:p>
            <w:pPr>
              <w:pStyle w:val="0"/>
              <w:jc w:val="center"/>
            </w:pPr>
            <w:r>
              <w:rPr>
                <w:sz w:val="20"/>
              </w:rPr>
              <w:t xml:space="preserve">144,5</w:t>
            </w:r>
          </w:p>
          <w:p>
            <w:pPr>
              <w:pStyle w:val="0"/>
              <w:jc w:val="center"/>
            </w:pPr>
            <w:r>
              <w:rPr>
                <w:sz w:val="20"/>
              </w:rPr>
              <w:t xml:space="preserve">--------</w:t>
            </w:r>
          </w:p>
          <w:p>
            <w:pPr>
              <w:pStyle w:val="0"/>
              <w:jc w:val="center"/>
            </w:pPr>
            <w:r>
              <w:rPr>
                <w:sz w:val="20"/>
              </w:rPr>
              <w:t xml:space="preserve">2,8</w:t>
            </w:r>
          </w:p>
        </w:tc>
        <w:tc>
          <w:tcPr>
            <w:tcW w:w="1020" w:type="dxa"/>
          </w:tcPr>
          <w:p>
            <w:pPr>
              <w:pStyle w:val="0"/>
              <w:jc w:val="center"/>
            </w:pPr>
            <w:r>
              <w:rPr>
                <w:sz w:val="20"/>
              </w:rPr>
              <w:t xml:space="preserve">2,7</w:t>
            </w:r>
          </w:p>
          <w:p>
            <w:pPr>
              <w:pStyle w:val="0"/>
              <w:jc w:val="center"/>
            </w:pPr>
            <w:r>
              <w:rPr>
                <w:sz w:val="20"/>
              </w:rPr>
              <w:t xml:space="preserve">--------</w:t>
            </w:r>
          </w:p>
          <w:p>
            <w:pPr>
              <w:pStyle w:val="0"/>
              <w:jc w:val="center"/>
            </w:pPr>
            <w:r>
              <w:rPr>
                <w:sz w:val="20"/>
              </w:rPr>
              <w:t xml:space="preserve">0,1</w:t>
            </w:r>
          </w:p>
        </w:tc>
        <w:tc>
          <w:tcPr>
            <w:tcW w:w="794" w:type="dxa"/>
          </w:tcPr>
          <w:p>
            <w:pPr>
              <w:pStyle w:val="0"/>
              <w:jc w:val="center"/>
            </w:pPr>
            <w:r>
              <w:rPr>
                <w:sz w:val="20"/>
              </w:rPr>
              <w:t xml:space="preserve">5123,7</w:t>
            </w:r>
          </w:p>
          <w:p>
            <w:pPr>
              <w:pStyle w:val="0"/>
              <w:jc w:val="center"/>
            </w:pPr>
            <w:r>
              <w:rPr>
                <w:sz w:val="20"/>
              </w:rPr>
              <w:t xml:space="preserve">--------</w:t>
            </w:r>
          </w:p>
          <w:p>
            <w:pPr>
              <w:pStyle w:val="0"/>
              <w:jc w:val="center"/>
            </w:pPr>
            <w:r>
              <w:rPr>
                <w:sz w:val="20"/>
              </w:rPr>
              <w:t xml:space="preserve">100,0</w:t>
            </w:r>
          </w:p>
        </w:tc>
      </w:tr>
    </w:tbl>
    <w:p>
      <w:pPr>
        <w:pStyle w:val="0"/>
        <w:ind w:firstLine="540"/>
        <w:jc w:val="both"/>
      </w:pPr>
      <w:r>
        <w:rPr>
          <w:sz w:val="20"/>
        </w:rPr>
      </w:r>
    </w:p>
    <w:p>
      <w:pPr>
        <w:pStyle w:val="0"/>
        <w:ind w:firstLine="540"/>
        <w:jc w:val="both"/>
      </w:pPr>
      <w:r>
        <w:rPr>
          <w:sz w:val="20"/>
        </w:rPr>
        <w:t xml:space="preserve">Преобладающая часть насаждений городских лесов представлена высокопродуктивными древостоями Iа - II классов бонитета (88,8% лесопокрытой площади).</w:t>
      </w:r>
    </w:p>
    <w:p>
      <w:pPr>
        <w:pStyle w:val="0"/>
        <w:spacing w:before="200" w:line-rule="auto"/>
        <w:ind w:firstLine="540"/>
        <w:jc w:val="both"/>
      </w:pPr>
      <w:r>
        <w:rPr>
          <w:sz w:val="20"/>
        </w:rPr>
        <w:t xml:space="preserve">Ландшафтные свойства этих насаждений характеризуются достаточно высокими показателями.</w:t>
      </w:r>
    </w:p>
    <w:p>
      <w:pPr>
        <w:pStyle w:val="0"/>
        <w:ind w:firstLine="540"/>
        <w:jc w:val="both"/>
      </w:pPr>
      <w:r>
        <w:rPr>
          <w:sz w:val="20"/>
        </w:rPr>
      </w:r>
    </w:p>
    <w:p>
      <w:pPr>
        <w:pStyle w:val="0"/>
        <w:outlineLvl w:val="4"/>
        <w:jc w:val="right"/>
      </w:pPr>
      <w:r>
        <w:rPr>
          <w:sz w:val="20"/>
        </w:rPr>
        <w:t xml:space="preserve">Таблица 1.1.8</w:t>
      </w:r>
    </w:p>
    <w:p>
      <w:pPr>
        <w:pStyle w:val="0"/>
        <w:ind w:firstLine="540"/>
        <w:jc w:val="both"/>
      </w:pPr>
      <w:r>
        <w:rPr>
          <w:sz w:val="20"/>
        </w:rPr>
      </w:r>
    </w:p>
    <w:bookmarkStart w:id="1444" w:name="P1444"/>
    <w:bookmarkEnd w:id="1444"/>
    <w:p>
      <w:pPr>
        <w:pStyle w:val="0"/>
        <w:jc w:val="center"/>
      </w:pPr>
      <w:r>
        <w:rPr>
          <w:sz w:val="20"/>
        </w:rPr>
        <w:t xml:space="preserve">Распределение площади покрытых лесной растительностью земель</w:t>
      </w:r>
    </w:p>
    <w:p>
      <w:pPr>
        <w:pStyle w:val="0"/>
        <w:jc w:val="center"/>
      </w:pPr>
      <w:r>
        <w:rPr>
          <w:sz w:val="20"/>
        </w:rPr>
        <w:t xml:space="preserve">по полнотам</w:t>
      </w:r>
    </w:p>
    <w:p>
      <w:pPr>
        <w:pStyle w:val="0"/>
        <w:ind w:firstLine="540"/>
        <w:jc w:val="both"/>
      </w:pPr>
      <w:r>
        <w:rPr>
          <w:sz w:val="20"/>
        </w:rPr>
      </w:r>
    </w:p>
    <w:p>
      <w:pPr>
        <w:pStyle w:val="0"/>
        <w:jc w:val="right"/>
      </w:pPr>
      <w:r>
        <w:rPr>
          <w:sz w:val="20"/>
        </w:rPr>
        <w:t xml:space="preserve">Площадь, га</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794"/>
        <w:gridCol w:w="794"/>
        <w:gridCol w:w="737"/>
        <w:gridCol w:w="737"/>
        <w:gridCol w:w="737"/>
        <w:gridCol w:w="737"/>
        <w:gridCol w:w="737"/>
        <w:gridCol w:w="737"/>
        <w:gridCol w:w="1077"/>
      </w:tblGrid>
      <w:tr>
        <w:tc>
          <w:tcPr>
            <w:tcW w:w="1984" w:type="dxa"/>
            <w:vMerge w:val="restart"/>
          </w:tcPr>
          <w:p>
            <w:pPr>
              <w:pStyle w:val="0"/>
              <w:jc w:val="center"/>
            </w:pPr>
            <w:r>
              <w:rPr>
                <w:sz w:val="20"/>
              </w:rPr>
              <w:t xml:space="preserve">Преобладающая порода</w:t>
            </w:r>
          </w:p>
        </w:tc>
        <w:tc>
          <w:tcPr>
            <w:gridSpan w:val="8"/>
            <w:tcW w:w="6010" w:type="dxa"/>
          </w:tcPr>
          <w:p>
            <w:pPr>
              <w:pStyle w:val="0"/>
              <w:jc w:val="center"/>
            </w:pPr>
            <w:r>
              <w:rPr>
                <w:sz w:val="20"/>
              </w:rPr>
              <w:t xml:space="preserve">Полноты</w:t>
            </w:r>
          </w:p>
        </w:tc>
        <w:tc>
          <w:tcPr>
            <w:tcW w:w="1077" w:type="dxa"/>
            <w:vMerge w:val="restart"/>
          </w:tcPr>
          <w:p>
            <w:pPr>
              <w:pStyle w:val="0"/>
              <w:jc w:val="center"/>
            </w:pPr>
            <w:r>
              <w:rPr>
                <w:sz w:val="20"/>
              </w:rPr>
              <w:t xml:space="preserve">Итого</w:t>
            </w:r>
          </w:p>
        </w:tc>
      </w:tr>
      <w:tr>
        <w:tc>
          <w:tcPr>
            <w:vMerge w:val="continue"/>
          </w:tcPr>
          <w:p/>
        </w:tc>
        <w:tc>
          <w:tcPr>
            <w:tcW w:w="794" w:type="dxa"/>
          </w:tcPr>
          <w:p>
            <w:pPr>
              <w:pStyle w:val="0"/>
              <w:jc w:val="center"/>
            </w:pPr>
            <w:r>
              <w:rPr>
                <w:sz w:val="20"/>
              </w:rPr>
              <w:t xml:space="preserve">0,3</w:t>
            </w:r>
          </w:p>
        </w:tc>
        <w:tc>
          <w:tcPr>
            <w:tcW w:w="794" w:type="dxa"/>
          </w:tcPr>
          <w:p>
            <w:pPr>
              <w:pStyle w:val="0"/>
              <w:jc w:val="center"/>
            </w:pPr>
            <w:r>
              <w:rPr>
                <w:sz w:val="20"/>
              </w:rPr>
              <w:t xml:space="preserve">0,4</w:t>
            </w:r>
          </w:p>
        </w:tc>
        <w:tc>
          <w:tcPr>
            <w:tcW w:w="737" w:type="dxa"/>
          </w:tcPr>
          <w:p>
            <w:pPr>
              <w:pStyle w:val="0"/>
              <w:jc w:val="center"/>
            </w:pPr>
            <w:r>
              <w:rPr>
                <w:sz w:val="20"/>
              </w:rPr>
              <w:t xml:space="preserve">0,5</w:t>
            </w:r>
          </w:p>
        </w:tc>
        <w:tc>
          <w:tcPr>
            <w:tcW w:w="737" w:type="dxa"/>
          </w:tcPr>
          <w:p>
            <w:pPr>
              <w:pStyle w:val="0"/>
              <w:jc w:val="center"/>
            </w:pPr>
            <w:r>
              <w:rPr>
                <w:sz w:val="20"/>
              </w:rPr>
              <w:t xml:space="preserve">0,6</w:t>
            </w:r>
          </w:p>
        </w:tc>
        <w:tc>
          <w:tcPr>
            <w:tcW w:w="737" w:type="dxa"/>
          </w:tcPr>
          <w:p>
            <w:pPr>
              <w:pStyle w:val="0"/>
              <w:jc w:val="center"/>
            </w:pPr>
            <w:r>
              <w:rPr>
                <w:sz w:val="20"/>
              </w:rPr>
              <w:t xml:space="preserve">0,7</w:t>
            </w:r>
          </w:p>
        </w:tc>
        <w:tc>
          <w:tcPr>
            <w:tcW w:w="737" w:type="dxa"/>
          </w:tcPr>
          <w:p>
            <w:pPr>
              <w:pStyle w:val="0"/>
              <w:jc w:val="center"/>
            </w:pPr>
            <w:r>
              <w:rPr>
                <w:sz w:val="20"/>
              </w:rPr>
              <w:t xml:space="preserve">0,8</w:t>
            </w:r>
          </w:p>
        </w:tc>
        <w:tc>
          <w:tcPr>
            <w:tcW w:w="737" w:type="dxa"/>
          </w:tcPr>
          <w:p>
            <w:pPr>
              <w:pStyle w:val="0"/>
              <w:jc w:val="center"/>
            </w:pPr>
            <w:r>
              <w:rPr>
                <w:sz w:val="20"/>
              </w:rPr>
              <w:t xml:space="preserve">0,9</w:t>
            </w:r>
          </w:p>
        </w:tc>
        <w:tc>
          <w:tcPr>
            <w:tcW w:w="737" w:type="dxa"/>
          </w:tcPr>
          <w:p>
            <w:pPr>
              <w:pStyle w:val="0"/>
              <w:jc w:val="center"/>
            </w:pPr>
            <w:r>
              <w:rPr>
                <w:sz w:val="20"/>
              </w:rPr>
              <w:t xml:space="preserve">1,0</w:t>
            </w:r>
          </w:p>
        </w:tc>
        <w:tc>
          <w:tcPr>
            <w:vMerge w:val="continue"/>
          </w:tcPr>
          <w:p/>
        </w:tc>
      </w:tr>
      <w:tr>
        <w:tc>
          <w:tcPr>
            <w:gridSpan w:val="10"/>
            <w:tcW w:w="9071" w:type="dxa"/>
          </w:tcPr>
          <w:p>
            <w:pPr>
              <w:pStyle w:val="0"/>
              <w:outlineLvl w:val="5"/>
              <w:jc w:val="center"/>
            </w:pPr>
            <w:r>
              <w:rPr>
                <w:sz w:val="20"/>
              </w:rPr>
              <w:t xml:space="preserve">Хвойные</w:t>
            </w:r>
          </w:p>
        </w:tc>
      </w:tr>
      <w:tr>
        <w:tc>
          <w:tcPr>
            <w:tcW w:w="1984" w:type="dxa"/>
          </w:tcPr>
          <w:p>
            <w:pPr>
              <w:pStyle w:val="0"/>
            </w:pPr>
            <w:r>
              <w:rPr>
                <w:sz w:val="20"/>
              </w:rPr>
              <w:t xml:space="preserve">Сосна</w:t>
            </w:r>
          </w:p>
        </w:tc>
        <w:tc>
          <w:tcPr>
            <w:tcW w:w="794" w:type="dxa"/>
          </w:tcPr>
          <w:p>
            <w:pPr>
              <w:pStyle w:val="0"/>
              <w:jc w:val="center"/>
            </w:pPr>
            <w:r>
              <w:rPr>
                <w:sz w:val="20"/>
              </w:rPr>
              <w:t xml:space="preserve">0,7</w:t>
            </w:r>
          </w:p>
        </w:tc>
        <w:tc>
          <w:tcPr>
            <w:tcW w:w="794" w:type="dxa"/>
          </w:tcPr>
          <w:p>
            <w:pPr>
              <w:pStyle w:val="0"/>
              <w:jc w:val="center"/>
            </w:pPr>
            <w:r>
              <w:rPr>
                <w:sz w:val="20"/>
              </w:rPr>
              <w:t xml:space="preserve">51,0</w:t>
            </w:r>
          </w:p>
        </w:tc>
        <w:tc>
          <w:tcPr>
            <w:tcW w:w="737" w:type="dxa"/>
          </w:tcPr>
          <w:p>
            <w:pPr>
              <w:pStyle w:val="0"/>
              <w:jc w:val="center"/>
            </w:pPr>
            <w:r>
              <w:rPr>
                <w:sz w:val="20"/>
              </w:rPr>
              <w:t xml:space="preserve">17,5</w:t>
            </w:r>
          </w:p>
        </w:tc>
        <w:tc>
          <w:tcPr>
            <w:tcW w:w="737" w:type="dxa"/>
          </w:tcPr>
          <w:p>
            <w:pPr>
              <w:pStyle w:val="0"/>
              <w:jc w:val="center"/>
            </w:pPr>
            <w:r>
              <w:rPr>
                <w:sz w:val="20"/>
              </w:rPr>
              <w:t xml:space="preserve">90,6</w:t>
            </w:r>
          </w:p>
        </w:tc>
        <w:tc>
          <w:tcPr>
            <w:tcW w:w="737" w:type="dxa"/>
          </w:tcPr>
          <w:p>
            <w:pPr>
              <w:pStyle w:val="0"/>
              <w:jc w:val="center"/>
            </w:pPr>
            <w:r>
              <w:rPr>
                <w:sz w:val="20"/>
              </w:rPr>
              <w:t xml:space="preserve">138,5</w:t>
            </w:r>
          </w:p>
        </w:tc>
        <w:tc>
          <w:tcPr>
            <w:tcW w:w="737" w:type="dxa"/>
          </w:tcPr>
          <w:p>
            <w:pPr>
              <w:pStyle w:val="0"/>
              <w:jc w:val="center"/>
            </w:pPr>
            <w:r>
              <w:rPr>
                <w:sz w:val="20"/>
              </w:rPr>
              <w:t xml:space="preserve">380,6</w:t>
            </w:r>
          </w:p>
        </w:tc>
        <w:tc>
          <w:tcPr>
            <w:tcW w:w="737" w:type="dxa"/>
          </w:tcPr>
          <w:p>
            <w:pPr>
              <w:pStyle w:val="0"/>
              <w:jc w:val="center"/>
            </w:pPr>
            <w:r>
              <w:rPr>
                <w:sz w:val="20"/>
              </w:rPr>
              <w:t xml:space="preserve">654,1</w:t>
            </w:r>
          </w:p>
        </w:tc>
        <w:tc>
          <w:tcPr>
            <w:tcW w:w="737" w:type="dxa"/>
          </w:tcPr>
          <w:p>
            <w:pPr>
              <w:pStyle w:val="0"/>
              <w:jc w:val="center"/>
            </w:pPr>
            <w:r>
              <w:rPr>
                <w:sz w:val="20"/>
              </w:rPr>
              <w:t xml:space="preserve">560,7</w:t>
            </w:r>
          </w:p>
        </w:tc>
        <w:tc>
          <w:tcPr>
            <w:tcW w:w="1077" w:type="dxa"/>
          </w:tcPr>
          <w:p>
            <w:pPr>
              <w:pStyle w:val="0"/>
              <w:jc w:val="center"/>
            </w:pPr>
            <w:r>
              <w:rPr>
                <w:sz w:val="20"/>
              </w:rPr>
              <w:t xml:space="preserve">1893,7</w:t>
            </w:r>
          </w:p>
        </w:tc>
      </w:tr>
      <w:tr>
        <w:tc>
          <w:tcPr>
            <w:tcW w:w="1984" w:type="dxa"/>
          </w:tcPr>
          <w:p>
            <w:pPr>
              <w:pStyle w:val="0"/>
            </w:pPr>
            <w:r>
              <w:rPr>
                <w:sz w:val="20"/>
              </w:rPr>
              <w:t xml:space="preserve">Лиственница</w:t>
            </w:r>
          </w:p>
        </w:tc>
        <w:tc>
          <w:tcPr>
            <w:tcW w:w="794" w:type="dxa"/>
          </w:tcPr>
          <w:p>
            <w:pPr>
              <w:pStyle w:val="0"/>
              <w:jc w:val="center"/>
            </w:pPr>
            <w:r>
              <w:rPr>
                <w:sz w:val="20"/>
              </w:rPr>
              <w:t xml:space="preserve">-</w:t>
            </w:r>
          </w:p>
        </w:tc>
        <w:tc>
          <w:tcPr>
            <w:tcW w:w="794"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4,1</w:t>
            </w:r>
          </w:p>
        </w:tc>
        <w:tc>
          <w:tcPr>
            <w:tcW w:w="737" w:type="dxa"/>
          </w:tcPr>
          <w:p>
            <w:pPr>
              <w:pStyle w:val="0"/>
              <w:jc w:val="center"/>
            </w:pPr>
            <w:r>
              <w:rPr>
                <w:sz w:val="20"/>
              </w:rPr>
              <w:t xml:space="preserve">3,6</w:t>
            </w:r>
          </w:p>
        </w:tc>
        <w:tc>
          <w:tcPr>
            <w:tcW w:w="737" w:type="dxa"/>
          </w:tcPr>
          <w:p>
            <w:pPr>
              <w:pStyle w:val="0"/>
              <w:jc w:val="center"/>
            </w:pPr>
            <w:r>
              <w:rPr>
                <w:sz w:val="20"/>
              </w:rPr>
              <w:t xml:space="preserve">2,5</w:t>
            </w:r>
          </w:p>
        </w:tc>
        <w:tc>
          <w:tcPr>
            <w:tcW w:w="737" w:type="dxa"/>
          </w:tcPr>
          <w:p>
            <w:pPr>
              <w:pStyle w:val="0"/>
              <w:jc w:val="center"/>
            </w:pPr>
            <w:r>
              <w:rPr>
                <w:sz w:val="20"/>
              </w:rPr>
              <w:t xml:space="preserve">12,2</w:t>
            </w:r>
          </w:p>
        </w:tc>
        <w:tc>
          <w:tcPr>
            <w:tcW w:w="737" w:type="dxa"/>
          </w:tcPr>
          <w:p>
            <w:pPr>
              <w:pStyle w:val="0"/>
              <w:jc w:val="center"/>
            </w:pPr>
            <w:r>
              <w:rPr>
                <w:sz w:val="20"/>
              </w:rPr>
              <w:t xml:space="preserve">-</w:t>
            </w:r>
          </w:p>
        </w:tc>
        <w:tc>
          <w:tcPr>
            <w:tcW w:w="1077" w:type="dxa"/>
          </w:tcPr>
          <w:p>
            <w:pPr>
              <w:pStyle w:val="0"/>
              <w:jc w:val="center"/>
            </w:pPr>
            <w:r>
              <w:rPr>
                <w:sz w:val="20"/>
              </w:rPr>
              <w:t xml:space="preserve">22,4</w:t>
            </w:r>
          </w:p>
        </w:tc>
      </w:tr>
      <w:tr>
        <w:tc>
          <w:tcPr>
            <w:tcW w:w="1984" w:type="dxa"/>
          </w:tcPr>
          <w:p>
            <w:pPr>
              <w:pStyle w:val="0"/>
            </w:pPr>
            <w:r>
              <w:rPr>
                <w:sz w:val="20"/>
              </w:rPr>
              <w:t xml:space="preserve">Кедр</w:t>
            </w:r>
          </w:p>
        </w:tc>
        <w:tc>
          <w:tcPr>
            <w:tcW w:w="794" w:type="dxa"/>
          </w:tcPr>
          <w:p>
            <w:pPr>
              <w:pStyle w:val="0"/>
              <w:jc w:val="center"/>
            </w:pPr>
            <w:r>
              <w:rPr>
                <w:sz w:val="20"/>
              </w:rPr>
              <w:t xml:space="preserve">-</w:t>
            </w:r>
          </w:p>
        </w:tc>
        <w:tc>
          <w:tcPr>
            <w:tcW w:w="794" w:type="dxa"/>
          </w:tcPr>
          <w:p>
            <w:pPr>
              <w:pStyle w:val="0"/>
              <w:jc w:val="center"/>
            </w:pPr>
            <w:r>
              <w:rPr>
                <w:sz w:val="20"/>
              </w:rPr>
              <w:t xml:space="preserve">-</w:t>
            </w:r>
          </w:p>
        </w:tc>
        <w:tc>
          <w:tcPr>
            <w:tcW w:w="737" w:type="dxa"/>
          </w:tcPr>
          <w:p>
            <w:pPr>
              <w:pStyle w:val="0"/>
              <w:jc w:val="center"/>
            </w:pPr>
            <w:r>
              <w:rPr>
                <w:sz w:val="20"/>
              </w:rPr>
              <w:t xml:space="preserve">2,6</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2,6</w:t>
            </w:r>
          </w:p>
        </w:tc>
      </w:tr>
      <w:tr>
        <w:tc>
          <w:tcPr>
            <w:tcW w:w="1984" w:type="dxa"/>
          </w:tcPr>
          <w:p>
            <w:pPr>
              <w:pStyle w:val="0"/>
            </w:pPr>
            <w:r>
              <w:rPr>
                <w:sz w:val="20"/>
              </w:rPr>
              <w:t xml:space="preserve">ИТОГО хвойных</w:t>
            </w:r>
          </w:p>
        </w:tc>
        <w:tc>
          <w:tcPr>
            <w:tcW w:w="794" w:type="dxa"/>
          </w:tcPr>
          <w:p>
            <w:pPr>
              <w:pStyle w:val="0"/>
              <w:jc w:val="center"/>
            </w:pPr>
            <w:r>
              <w:rPr>
                <w:sz w:val="20"/>
              </w:rPr>
              <w:t xml:space="preserve">0,7</w:t>
            </w:r>
          </w:p>
        </w:tc>
        <w:tc>
          <w:tcPr>
            <w:tcW w:w="794" w:type="dxa"/>
          </w:tcPr>
          <w:p>
            <w:pPr>
              <w:pStyle w:val="0"/>
              <w:jc w:val="center"/>
            </w:pPr>
            <w:r>
              <w:rPr>
                <w:sz w:val="20"/>
              </w:rPr>
              <w:t xml:space="preserve">51,0</w:t>
            </w:r>
          </w:p>
        </w:tc>
        <w:tc>
          <w:tcPr>
            <w:tcW w:w="737" w:type="dxa"/>
          </w:tcPr>
          <w:p>
            <w:pPr>
              <w:pStyle w:val="0"/>
              <w:jc w:val="center"/>
            </w:pPr>
            <w:r>
              <w:rPr>
                <w:sz w:val="20"/>
              </w:rPr>
              <w:t xml:space="preserve">20,1</w:t>
            </w:r>
          </w:p>
        </w:tc>
        <w:tc>
          <w:tcPr>
            <w:tcW w:w="737" w:type="dxa"/>
          </w:tcPr>
          <w:p>
            <w:pPr>
              <w:pStyle w:val="0"/>
              <w:jc w:val="center"/>
            </w:pPr>
            <w:r>
              <w:rPr>
                <w:sz w:val="20"/>
              </w:rPr>
              <w:t xml:space="preserve">94,7</w:t>
            </w:r>
          </w:p>
        </w:tc>
        <w:tc>
          <w:tcPr>
            <w:tcW w:w="737" w:type="dxa"/>
          </w:tcPr>
          <w:p>
            <w:pPr>
              <w:pStyle w:val="0"/>
              <w:jc w:val="center"/>
            </w:pPr>
            <w:r>
              <w:rPr>
                <w:sz w:val="20"/>
              </w:rPr>
              <w:t xml:space="preserve">142,1</w:t>
            </w:r>
          </w:p>
        </w:tc>
        <w:tc>
          <w:tcPr>
            <w:tcW w:w="737" w:type="dxa"/>
          </w:tcPr>
          <w:p>
            <w:pPr>
              <w:pStyle w:val="0"/>
              <w:jc w:val="center"/>
            </w:pPr>
            <w:r>
              <w:rPr>
                <w:sz w:val="20"/>
              </w:rPr>
              <w:t xml:space="preserve">383,1</w:t>
            </w:r>
          </w:p>
        </w:tc>
        <w:tc>
          <w:tcPr>
            <w:tcW w:w="737" w:type="dxa"/>
          </w:tcPr>
          <w:p>
            <w:pPr>
              <w:pStyle w:val="0"/>
              <w:jc w:val="center"/>
            </w:pPr>
            <w:r>
              <w:rPr>
                <w:sz w:val="20"/>
              </w:rPr>
              <w:t xml:space="preserve">666,3</w:t>
            </w:r>
          </w:p>
        </w:tc>
        <w:tc>
          <w:tcPr>
            <w:tcW w:w="737" w:type="dxa"/>
          </w:tcPr>
          <w:p>
            <w:pPr>
              <w:pStyle w:val="0"/>
              <w:jc w:val="center"/>
            </w:pPr>
            <w:r>
              <w:rPr>
                <w:sz w:val="20"/>
              </w:rPr>
              <w:t xml:space="preserve">560,7</w:t>
            </w:r>
          </w:p>
        </w:tc>
        <w:tc>
          <w:tcPr>
            <w:tcW w:w="1077" w:type="dxa"/>
          </w:tcPr>
          <w:p>
            <w:pPr>
              <w:pStyle w:val="0"/>
              <w:jc w:val="center"/>
            </w:pPr>
            <w:r>
              <w:rPr>
                <w:sz w:val="20"/>
              </w:rPr>
              <w:t xml:space="preserve">1918,7</w:t>
            </w:r>
          </w:p>
        </w:tc>
      </w:tr>
      <w:tr>
        <w:tc>
          <w:tcPr>
            <w:gridSpan w:val="10"/>
            <w:tcW w:w="9071" w:type="dxa"/>
          </w:tcPr>
          <w:p>
            <w:pPr>
              <w:pStyle w:val="0"/>
              <w:outlineLvl w:val="5"/>
              <w:jc w:val="center"/>
            </w:pPr>
            <w:r>
              <w:rPr>
                <w:sz w:val="20"/>
              </w:rPr>
              <w:t xml:space="preserve">Твердолиственные</w:t>
            </w:r>
          </w:p>
        </w:tc>
      </w:tr>
      <w:tr>
        <w:tc>
          <w:tcPr>
            <w:tcW w:w="1984" w:type="dxa"/>
          </w:tcPr>
          <w:p>
            <w:pPr>
              <w:pStyle w:val="0"/>
            </w:pPr>
            <w:r>
              <w:rPr>
                <w:sz w:val="20"/>
              </w:rPr>
              <w:t xml:space="preserve">Клен</w:t>
            </w:r>
          </w:p>
        </w:tc>
        <w:tc>
          <w:tcPr>
            <w:tcW w:w="794" w:type="dxa"/>
          </w:tcPr>
          <w:p>
            <w:pPr>
              <w:pStyle w:val="0"/>
              <w:jc w:val="center"/>
            </w:pPr>
            <w:r>
              <w:rPr>
                <w:sz w:val="20"/>
              </w:rPr>
              <w:t xml:space="preserve">-</w:t>
            </w:r>
          </w:p>
        </w:tc>
        <w:tc>
          <w:tcPr>
            <w:tcW w:w="794" w:type="dxa"/>
          </w:tcPr>
          <w:p>
            <w:pPr>
              <w:pStyle w:val="0"/>
              <w:jc w:val="center"/>
            </w:pPr>
            <w:r>
              <w:rPr>
                <w:sz w:val="20"/>
              </w:rPr>
              <w:t xml:space="preserve">36,8</w:t>
            </w:r>
          </w:p>
        </w:tc>
        <w:tc>
          <w:tcPr>
            <w:tcW w:w="737" w:type="dxa"/>
          </w:tcPr>
          <w:p>
            <w:pPr>
              <w:pStyle w:val="0"/>
              <w:jc w:val="center"/>
            </w:pPr>
            <w:r>
              <w:rPr>
                <w:sz w:val="20"/>
              </w:rPr>
              <w:t xml:space="preserve">50,0</w:t>
            </w:r>
          </w:p>
        </w:tc>
        <w:tc>
          <w:tcPr>
            <w:tcW w:w="737" w:type="dxa"/>
          </w:tcPr>
          <w:p>
            <w:pPr>
              <w:pStyle w:val="0"/>
              <w:jc w:val="center"/>
            </w:pPr>
            <w:r>
              <w:rPr>
                <w:sz w:val="20"/>
              </w:rPr>
              <w:t xml:space="preserve">105,9</w:t>
            </w:r>
          </w:p>
        </w:tc>
        <w:tc>
          <w:tcPr>
            <w:tcW w:w="737" w:type="dxa"/>
          </w:tcPr>
          <w:p>
            <w:pPr>
              <w:pStyle w:val="0"/>
              <w:jc w:val="center"/>
            </w:pPr>
            <w:r>
              <w:rPr>
                <w:sz w:val="20"/>
              </w:rPr>
              <w:t xml:space="preserve">96,2</w:t>
            </w:r>
          </w:p>
        </w:tc>
        <w:tc>
          <w:tcPr>
            <w:tcW w:w="737" w:type="dxa"/>
          </w:tcPr>
          <w:p>
            <w:pPr>
              <w:pStyle w:val="0"/>
              <w:jc w:val="center"/>
            </w:pPr>
            <w:r>
              <w:rPr>
                <w:sz w:val="20"/>
              </w:rPr>
              <w:t xml:space="preserve">12,6</w:t>
            </w:r>
          </w:p>
        </w:tc>
        <w:tc>
          <w:tcPr>
            <w:tcW w:w="737" w:type="dxa"/>
          </w:tcPr>
          <w:p>
            <w:pPr>
              <w:pStyle w:val="0"/>
              <w:jc w:val="center"/>
            </w:pPr>
            <w:r>
              <w:rPr>
                <w:sz w:val="20"/>
              </w:rPr>
              <w:t xml:space="preserve">13,8</w:t>
            </w:r>
          </w:p>
        </w:tc>
        <w:tc>
          <w:tcPr>
            <w:tcW w:w="737" w:type="dxa"/>
          </w:tcPr>
          <w:p>
            <w:pPr>
              <w:pStyle w:val="0"/>
              <w:jc w:val="center"/>
            </w:pPr>
            <w:r>
              <w:rPr>
                <w:sz w:val="20"/>
              </w:rPr>
              <w:t xml:space="preserve">-</w:t>
            </w:r>
          </w:p>
        </w:tc>
        <w:tc>
          <w:tcPr>
            <w:tcW w:w="1077" w:type="dxa"/>
          </w:tcPr>
          <w:p>
            <w:pPr>
              <w:pStyle w:val="0"/>
              <w:jc w:val="center"/>
            </w:pPr>
            <w:r>
              <w:rPr>
                <w:sz w:val="20"/>
              </w:rPr>
              <w:t xml:space="preserve">315,2</w:t>
            </w:r>
          </w:p>
        </w:tc>
      </w:tr>
      <w:tr>
        <w:tc>
          <w:tcPr>
            <w:tcW w:w="1984" w:type="dxa"/>
          </w:tcPr>
          <w:p>
            <w:pPr>
              <w:pStyle w:val="0"/>
            </w:pPr>
            <w:r>
              <w:rPr>
                <w:sz w:val="20"/>
              </w:rPr>
              <w:t xml:space="preserve">Вяз</w:t>
            </w:r>
          </w:p>
        </w:tc>
        <w:tc>
          <w:tcPr>
            <w:tcW w:w="794" w:type="dxa"/>
          </w:tcPr>
          <w:p>
            <w:pPr>
              <w:pStyle w:val="0"/>
              <w:jc w:val="center"/>
            </w:pPr>
            <w:r>
              <w:rPr>
                <w:sz w:val="20"/>
              </w:rPr>
              <w:t xml:space="preserve">-</w:t>
            </w:r>
          </w:p>
        </w:tc>
        <w:tc>
          <w:tcPr>
            <w:tcW w:w="794" w:type="dxa"/>
          </w:tcPr>
          <w:p>
            <w:pPr>
              <w:pStyle w:val="0"/>
              <w:jc w:val="center"/>
            </w:pPr>
            <w:r>
              <w:rPr>
                <w:sz w:val="20"/>
              </w:rPr>
              <w:t xml:space="preserve">2,7</w:t>
            </w:r>
          </w:p>
        </w:tc>
        <w:tc>
          <w:tcPr>
            <w:tcW w:w="737" w:type="dxa"/>
          </w:tcPr>
          <w:p>
            <w:pPr>
              <w:pStyle w:val="0"/>
              <w:jc w:val="center"/>
            </w:pPr>
            <w:r>
              <w:rPr>
                <w:sz w:val="20"/>
              </w:rPr>
              <w:t xml:space="preserve">7,5</w:t>
            </w:r>
          </w:p>
        </w:tc>
        <w:tc>
          <w:tcPr>
            <w:tcW w:w="737" w:type="dxa"/>
          </w:tcPr>
          <w:p>
            <w:pPr>
              <w:pStyle w:val="0"/>
              <w:jc w:val="center"/>
            </w:pPr>
            <w:r>
              <w:rPr>
                <w:sz w:val="20"/>
              </w:rPr>
              <w:t xml:space="preserve">8,4</w:t>
            </w:r>
          </w:p>
        </w:tc>
        <w:tc>
          <w:tcPr>
            <w:tcW w:w="737" w:type="dxa"/>
          </w:tcPr>
          <w:p>
            <w:pPr>
              <w:pStyle w:val="0"/>
              <w:jc w:val="center"/>
            </w:pPr>
            <w:r>
              <w:rPr>
                <w:sz w:val="20"/>
              </w:rPr>
              <w:t xml:space="preserve">30,4</w:t>
            </w:r>
          </w:p>
        </w:tc>
        <w:tc>
          <w:tcPr>
            <w:tcW w:w="737" w:type="dxa"/>
          </w:tcPr>
          <w:p>
            <w:pPr>
              <w:pStyle w:val="0"/>
              <w:jc w:val="center"/>
            </w:pPr>
            <w:r>
              <w:rPr>
                <w:sz w:val="20"/>
              </w:rPr>
              <w:t xml:space="preserve">8,7</w:t>
            </w:r>
          </w:p>
        </w:tc>
        <w:tc>
          <w:tcPr>
            <w:tcW w:w="737" w:type="dxa"/>
          </w:tcPr>
          <w:p>
            <w:pPr>
              <w:pStyle w:val="0"/>
              <w:jc w:val="center"/>
            </w:pPr>
            <w:r>
              <w:rPr>
                <w:sz w:val="20"/>
              </w:rPr>
              <w:t xml:space="preserve">31,8</w:t>
            </w:r>
          </w:p>
        </w:tc>
        <w:tc>
          <w:tcPr>
            <w:tcW w:w="737" w:type="dxa"/>
          </w:tcPr>
          <w:p>
            <w:pPr>
              <w:pStyle w:val="0"/>
              <w:jc w:val="center"/>
            </w:pPr>
            <w:r>
              <w:rPr>
                <w:sz w:val="20"/>
              </w:rPr>
              <w:t xml:space="preserve">-</w:t>
            </w:r>
          </w:p>
        </w:tc>
        <w:tc>
          <w:tcPr>
            <w:tcW w:w="1077" w:type="dxa"/>
          </w:tcPr>
          <w:p>
            <w:pPr>
              <w:pStyle w:val="0"/>
              <w:jc w:val="center"/>
            </w:pPr>
            <w:r>
              <w:rPr>
                <w:sz w:val="20"/>
              </w:rPr>
              <w:t xml:space="preserve">89,5</w:t>
            </w:r>
          </w:p>
        </w:tc>
      </w:tr>
      <w:tr>
        <w:tc>
          <w:tcPr>
            <w:tcW w:w="1984" w:type="dxa"/>
          </w:tcPr>
          <w:p>
            <w:pPr>
              <w:pStyle w:val="0"/>
            </w:pPr>
            <w:r>
              <w:rPr>
                <w:sz w:val="20"/>
              </w:rPr>
              <w:t xml:space="preserve">ИТОГО твердолиственных</w:t>
            </w:r>
          </w:p>
        </w:tc>
        <w:tc>
          <w:tcPr>
            <w:tcW w:w="794" w:type="dxa"/>
          </w:tcPr>
          <w:p>
            <w:pPr>
              <w:pStyle w:val="0"/>
              <w:jc w:val="center"/>
            </w:pPr>
            <w:r>
              <w:rPr>
                <w:sz w:val="20"/>
              </w:rPr>
              <w:t xml:space="preserve">-</w:t>
            </w:r>
          </w:p>
        </w:tc>
        <w:tc>
          <w:tcPr>
            <w:tcW w:w="794" w:type="dxa"/>
          </w:tcPr>
          <w:p>
            <w:pPr>
              <w:pStyle w:val="0"/>
              <w:jc w:val="center"/>
            </w:pPr>
            <w:r>
              <w:rPr>
                <w:sz w:val="20"/>
              </w:rPr>
              <w:t xml:space="preserve">39,5</w:t>
            </w:r>
          </w:p>
        </w:tc>
        <w:tc>
          <w:tcPr>
            <w:tcW w:w="737" w:type="dxa"/>
          </w:tcPr>
          <w:p>
            <w:pPr>
              <w:pStyle w:val="0"/>
              <w:jc w:val="center"/>
            </w:pPr>
            <w:r>
              <w:rPr>
                <w:sz w:val="20"/>
              </w:rPr>
              <w:t xml:space="preserve">57,5</w:t>
            </w:r>
          </w:p>
        </w:tc>
        <w:tc>
          <w:tcPr>
            <w:tcW w:w="737" w:type="dxa"/>
          </w:tcPr>
          <w:p>
            <w:pPr>
              <w:pStyle w:val="0"/>
              <w:jc w:val="center"/>
            </w:pPr>
            <w:r>
              <w:rPr>
                <w:sz w:val="20"/>
              </w:rPr>
              <w:t xml:space="preserve">114,3</w:t>
            </w:r>
          </w:p>
        </w:tc>
        <w:tc>
          <w:tcPr>
            <w:tcW w:w="737" w:type="dxa"/>
          </w:tcPr>
          <w:p>
            <w:pPr>
              <w:pStyle w:val="0"/>
              <w:jc w:val="center"/>
            </w:pPr>
            <w:r>
              <w:rPr>
                <w:sz w:val="20"/>
              </w:rPr>
              <w:t xml:space="preserve">126,6</w:t>
            </w:r>
          </w:p>
        </w:tc>
        <w:tc>
          <w:tcPr>
            <w:tcW w:w="737" w:type="dxa"/>
          </w:tcPr>
          <w:p>
            <w:pPr>
              <w:pStyle w:val="0"/>
              <w:jc w:val="center"/>
            </w:pPr>
            <w:r>
              <w:rPr>
                <w:sz w:val="20"/>
              </w:rPr>
              <w:t xml:space="preserve">21,2</w:t>
            </w:r>
          </w:p>
        </w:tc>
        <w:tc>
          <w:tcPr>
            <w:tcW w:w="737" w:type="dxa"/>
          </w:tcPr>
          <w:p>
            <w:pPr>
              <w:pStyle w:val="0"/>
              <w:jc w:val="center"/>
            </w:pPr>
            <w:r>
              <w:rPr>
                <w:sz w:val="20"/>
              </w:rPr>
              <w:t xml:space="preserve">45,6</w:t>
            </w:r>
          </w:p>
        </w:tc>
        <w:tc>
          <w:tcPr>
            <w:tcW w:w="737" w:type="dxa"/>
          </w:tcPr>
          <w:p>
            <w:pPr>
              <w:pStyle w:val="0"/>
              <w:jc w:val="center"/>
            </w:pPr>
            <w:r>
              <w:rPr>
                <w:sz w:val="20"/>
              </w:rPr>
              <w:t xml:space="preserve">-</w:t>
            </w:r>
          </w:p>
        </w:tc>
        <w:tc>
          <w:tcPr>
            <w:tcW w:w="1077" w:type="dxa"/>
          </w:tcPr>
          <w:p>
            <w:pPr>
              <w:pStyle w:val="0"/>
              <w:jc w:val="center"/>
            </w:pPr>
            <w:r>
              <w:rPr>
                <w:sz w:val="20"/>
              </w:rPr>
              <w:t xml:space="preserve">404,7</w:t>
            </w:r>
          </w:p>
        </w:tc>
      </w:tr>
      <w:tr>
        <w:tc>
          <w:tcPr>
            <w:gridSpan w:val="10"/>
            <w:tcW w:w="9071" w:type="dxa"/>
          </w:tcPr>
          <w:p>
            <w:pPr>
              <w:pStyle w:val="0"/>
              <w:outlineLvl w:val="5"/>
              <w:jc w:val="center"/>
            </w:pPr>
            <w:r>
              <w:rPr>
                <w:sz w:val="20"/>
              </w:rPr>
              <w:t xml:space="preserve">Мягколиственные</w:t>
            </w:r>
          </w:p>
        </w:tc>
      </w:tr>
      <w:tr>
        <w:tc>
          <w:tcPr>
            <w:tcW w:w="1984" w:type="dxa"/>
          </w:tcPr>
          <w:p>
            <w:pPr>
              <w:pStyle w:val="0"/>
            </w:pPr>
            <w:r>
              <w:rPr>
                <w:sz w:val="20"/>
              </w:rPr>
              <w:t xml:space="preserve">Береза</w:t>
            </w:r>
          </w:p>
        </w:tc>
        <w:tc>
          <w:tcPr>
            <w:tcW w:w="794" w:type="dxa"/>
          </w:tcPr>
          <w:p>
            <w:pPr>
              <w:pStyle w:val="0"/>
              <w:jc w:val="center"/>
            </w:pPr>
            <w:r>
              <w:rPr>
                <w:sz w:val="20"/>
              </w:rPr>
              <w:t xml:space="preserve">127,7</w:t>
            </w:r>
          </w:p>
        </w:tc>
        <w:tc>
          <w:tcPr>
            <w:tcW w:w="794" w:type="dxa"/>
          </w:tcPr>
          <w:p>
            <w:pPr>
              <w:pStyle w:val="0"/>
              <w:jc w:val="center"/>
            </w:pPr>
            <w:r>
              <w:rPr>
                <w:sz w:val="20"/>
              </w:rPr>
              <w:t xml:space="preserve">133,4</w:t>
            </w:r>
          </w:p>
        </w:tc>
        <w:tc>
          <w:tcPr>
            <w:tcW w:w="737" w:type="dxa"/>
          </w:tcPr>
          <w:p>
            <w:pPr>
              <w:pStyle w:val="0"/>
              <w:jc w:val="center"/>
            </w:pPr>
            <w:r>
              <w:rPr>
                <w:sz w:val="20"/>
              </w:rPr>
              <w:t xml:space="preserve">407,3</w:t>
            </w:r>
          </w:p>
        </w:tc>
        <w:tc>
          <w:tcPr>
            <w:tcW w:w="737" w:type="dxa"/>
          </w:tcPr>
          <w:p>
            <w:pPr>
              <w:pStyle w:val="0"/>
              <w:jc w:val="center"/>
            </w:pPr>
            <w:r>
              <w:rPr>
                <w:sz w:val="20"/>
              </w:rPr>
              <w:t xml:space="preserve">522,1</w:t>
            </w:r>
          </w:p>
        </w:tc>
        <w:tc>
          <w:tcPr>
            <w:tcW w:w="737" w:type="dxa"/>
          </w:tcPr>
          <w:p>
            <w:pPr>
              <w:pStyle w:val="0"/>
              <w:jc w:val="center"/>
            </w:pPr>
            <w:r>
              <w:rPr>
                <w:sz w:val="20"/>
              </w:rPr>
              <w:t xml:space="preserve">466,8</w:t>
            </w:r>
          </w:p>
        </w:tc>
        <w:tc>
          <w:tcPr>
            <w:tcW w:w="737" w:type="dxa"/>
          </w:tcPr>
          <w:p>
            <w:pPr>
              <w:pStyle w:val="0"/>
              <w:jc w:val="center"/>
            </w:pPr>
            <w:r>
              <w:rPr>
                <w:sz w:val="20"/>
              </w:rPr>
              <w:t xml:space="preserve">246,9</w:t>
            </w:r>
          </w:p>
        </w:tc>
        <w:tc>
          <w:tcPr>
            <w:tcW w:w="737" w:type="dxa"/>
          </w:tcPr>
          <w:p>
            <w:pPr>
              <w:pStyle w:val="0"/>
              <w:jc w:val="center"/>
            </w:pPr>
            <w:r>
              <w:rPr>
                <w:sz w:val="20"/>
              </w:rPr>
              <w:t xml:space="preserve">112,0</w:t>
            </w:r>
          </w:p>
        </w:tc>
        <w:tc>
          <w:tcPr>
            <w:tcW w:w="737" w:type="dxa"/>
          </w:tcPr>
          <w:p>
            <w:pPr>
              <w:pStyle w:val="0"/>
              <w:jc w:val="center"/>
            </w:pPr>
            <w:r>
              <w:rPr>
                <w:sz w:val="20"/>
              </w:rPr>
              <w:t xml:space="preserve">75,1</w:t>
            </w:r>
          </w:p>
        </w:tc>
        <w:tc>
          <w:tcPr>
            <w:tcW w:w="1077" w:type="dxa"/>
          </w:tcPr>
          <w:p>
            <w:pPr>
              <w:pStyle w:val="0"/>
              <w:jc w:val="center"/>
            </w:pPr>
            <w:r>
              <w:rPr>
                <w:sz w:val="20"/>
              </w:rPr>
              <w:t xml:space="preserve">2091,3</w:t>
            </w:r>
          </w:p>
        </w:tc>
      </w:tr>
      <w:tr>
        <w:tc>
          <w:tcPr>
            <w:tcW w:w="1984" w:type="dxa"/>
          </w:tcPr>
          <w:p>
            <w:pPr>
              <w:pStyle w:val="0"/>
            </w:pPr>
            <w:r>
              <w:rPr>
                <w:sz w:val="20"/>
              </w:rPr>
              <w:t xml:space="preserve">Осина</w:t>
            </w:r>
          </w:p>
        </w:tc>
        <w:tc>
          <w:tcPr>
            <w:tcW w:w="794" w:type="dxa"/>
          </w:tcPr>
          <w:p>
            <w:pPr>
              <w:pStyle w:val="0"/>
              <w:jc w:val="center"/>
            </w:pPr>
            <w:r>
              <w:rPr>
                <w:sz w:val="20"/>
              </w:rPr>
              <w:t xml:space="preserve">-</w:t>
            </w:r>
          </w:p>
        </w:tc>
        <w:tc>
          <w:tcPr>
            <w:tcW w:w="794" w:type="dxa"/>
          </w:tcPr>
          <w:p>
            <w:pPr>
              <w:pStyle w:val="0"/>
              <w:jc w:val="center"/>
            </w:pPr>
            <w:r>
              <w:rPr>
                <w:sz w:val="20"/>
              </w:rPr>
              <w:t xml:space="preserve">10,2</w:t>
            </w:r>
          </w:p>
        </w:tc>
        <w:tc>
          <w:tcPr>
            <w:tcW w:w="737" w:type="dxa"/>
          </w:tcPr>
          <w:p>
            <w:pPr>
              <w:pStyle w:val="0"/>
              <w:jc w:val="center"/>
            </w:pPr>
            <w:r>
              <w:rPr>
                <w:sz w:val="20"/>
              </w:rPr>
              <w:t xml:space="preserve">5,4</w:t>
            </w:r>
          </w:p>
        </w:tc>
        <w:tc>
          <w:tcPr>
            <w:tcW w:w="737" w:type="dxa"/>
          </w:tcPr>
          <w:p>
            <w:pPr>
              <w:pStyle w:val="0"/>
              <w:jc w:val="center"/>
            </w:pPr>
            <w:r>
              <w:rPr>
                <w:sz w:val="20"/>
              </w:rPr>
              <w:t xml:space="preserve">36,2</w:t>
            </w:r>
          </w:p>
        </w:tc>
        <w:tc>
          <w:tcPr>
            <w:tcW w:w="737" w:type="dxa"/>
          </w:tcPr>
          <w:p>
            <w:pPr>
              <w:pStyle w:val="0"/>
              <w:jc w:val="center"/>
            </w:pPr>
            <w:r>
              <w:rPr>
                <w:sz w:val="20"/>
              </w:rPr>
              <w:t xml:space="preserve">3,8</w:t>
            </w:r>
          </w:p>
        </w:tc>
        <w:tc>
          <w:tcPr>
            <w:tcW w:w="737" w:type="dxa"/>
          </w:tcPr>
          <w:p>
            <w:pPr>
              <w:pStyle w:val="0"/>
              <w:jc w:val="center"/>
            </w:pPr>
            <w:r>
              <w:rPr>
                <w:sz w:val="20"/>
              </w:rPr>
              <w:t xml:space="preserve">7,0</w:t>
            </w:r>
          </w:p>
        </w:tc>
        <w:tc>
          <w:tcPr>
            <w:tcW w:w="737" w:type="dxa"/>
          </w:tcPr>
          <w:p>
            <w:pPr>
              <w:pStyle w:val="0"/>
              <w:jc w:val="center"/>
            </w:pPr>
            <w:r>
              <w:rPr>
                <w:sz w:val="20"/>
              </w:rPr>
              <w:t xml:space="preserve">-</w:t>
            </w:r>
          </w:p>
        </w:tc>
        <w:tc>
          <w:tcPr>
            <w:tcW w:w="737" w:type="dxa"/>
          </w:tcPr>
          <w:p>
            <w:pPr>
              <w:pStyle w:val="0"/>
              <w:jc w:val="center"/>
            </w:pPr>
            <w:r>
              <w:rPr>
                <w:sz w:val="20"/>
              </w:rPr>
              <w:t xml:space="preserve">0,8</w:t>
            </w:r>
          </w:p>
        </w:tc>
        <w:tc>
          <w:tcPr>
            <w:tcW w:w="1077" w:type="dxa"/>
          </w:tcPr>
          <w:p>
            <w:pPr>
              <w:pStyle w:val="0"/>
              <w:jc w:val="center"/>
            </w:pPr>
            <w:r>
              <w:rPr>
                <w:sz w:val="20"/>
              </w:rPr>
              <w:t xml:space="preserve">63,4</w:t>
            </w:r>
          </w:p>
        </w:tc>
      </w:tr>
      <w:tr>
        <w:tc>
          <w:tcPr>
            <w:tcW w:w="1984" w:type="dxa"/>
          </w:tcPr>
          <w:p>
            <w:pPr>
              <w:pStyle w:val="0"/>
            </w:pPr>
            <w:r>
              <w:rPr>
                <w:sz w:val="20"/>
              </w:rPr>
              <w:t xml:space="preserve">Липа</w:t>
            </w:r>
          </w:p>
        </w:tc>
        <w:tc>
          <w:tcPr>
            <w:tcW w:w="794" w:type="dxa"/>
          </w:tcPr>
          <w:p>
            <w:pPr>
              <w:pStyle w:val="0"/>
              <w:jc w:val="center"/>
            </w:pPr>
            <w:r>
              <w:rPr>
                <w:sz w:val="20"/>
              </w:rPr>
              <w:t xml:space="preserve">-</w:t>
            </w:r>
          </w:p>
        </w:tc>
        <w:tc>
          <w:tcPr>
            <w:tcW w:w="794"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1,4</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1,4</w:t>
            </w:r>
          </w:p>
        </w:tc>
      </w:tr>
      <w:tr>
        <w:tc>
          <w:tcPr>
            <w:tcW w:w="1984" w:type="dxa"/>
          </w:tcPr>
          <w:p>
            <w:pPr>
              <w:pStyle w:val="0"/>
            </w:pPr>
            <w:r>
              <w:rPr>
                <w:sz w:val="20"/>
              </w:rPr>
              <w:t xml:space="preserve">Тополь</w:t>
            </w:r>
          </w:p>
        </w:tc>
        <w:tc>
          <w:tcPr>
            <w:tcW w:w="794" w:type="dxa"/>
          </w:tcPr>
          <w:p>
            <w:pPr>
              <w:pStyle w:val="0"/>
              <w:jc w:val="center"/>
            </w:pPr>
            <w:r>
              <w:rPr>
                <w:sz w:val="20"/>
              </w:rPr>
              <w:t xml:space="preserve">9,8</w:t>
            </w:r>
          </w:p>
        </w:tc>
        <w:tc>
          <w:tcPr>
            <w:tcW w:w="794" w:type="dxa"/>
          </w:tcPr>
          <w:p>
            <w:pPr>
              <w:pStyle w:val="0"/>
              <w:jc w:val="center"/>
            </w:pPr>
            <w:r>
              <w:rPr>
                <w:sz w:val="20"/>
              </w:rPr>
              <w:t xml:space="preserve">13,3</w:t>
            </w:r>
          </w:p>
        </w:tc>
        <w:tc>
          <w:tcPr>
            <w:tcW w:w="737" w:type="dxa"/>
          </w:tcPr>
          <w:p>
            <w:pPr>
              <w:pStyle w:val="0"/>
              <w:jc w:val="center"/>
            </w:pPr>
            <w:r>
              <w:rPr>
                <w:sz w:val="20"/>
              </w:rPr>
              <w:t xml:space="preserve">33,9</w:t>
            </w:r>
          </w:p>
        </w:tc>
        <w:tc>
          <w:tcPr>
            <w:tcW w:w="737" w:type="dxa"/>
          </w:tcPr>
          <w:p>
            <w:pPr>
              <w:pStyle w:val="0"/>
              <w:jc w:val="center"/>
            </w:pPr>
            <w:r>
              <w:rPr>
                <w:sz w:val="20"/>
              </w:rPr>
              <w:t xml:space="preserve">73,7</w:t>
            </w:r>
          </w:p>
        </w:tc>
        <w:tc>
          <w:tcPr>
            <w:tcW w:w="737" w:type="dxa"/>
          </w:tcPr>
          <w:p>
            <w:pPr>
              <w:pStyle w:val="0"/>
              <w:jc w:val="center"/>
            </w:pPr>
            <w:r>
              <w:rPr>
                <w:sz w:val="20"/>
              </w:rPr>
              <w:t xml:space="preserve">92,6</w:t>
            </w:r>
          </w:p>
        </w:tc>
        <w:tc>
          <w:tcPr>
            <w:tcW w:w="737" w:type="dxa"/>
          </w:tcPr>
          <w:p>
            <w:pPr>
              <w:pStyle w:val="0"/>
              <w:jc w:val="center"/>
            </w:pPr>
            <w:r>
              <w:rPr>
                <w:sz w:val="20"/>
              </w:rPr>
              <w:t xml:space="preserve">102,5</w:t>
            </w:r>
          </w:p>
        </w:tc>
        <w:tc>
          <w:tcPr>
            <w:tcW w:w="737" w:type="dxa"/>
          </w:tcPr>
          <w:p>
            <w:pPr>
              <w:pStyle w:val="0"/>
              <w:jc w:val="center"/>
            </w:pPr>
            <w:r>
              <w:rPr>
                <w:sz w:val="20"/>
              </w:rPr>
              <w:t xml:space="preserve">60,4</w:t>
            </w:r>
          </w:p>
        </w:tc>
        <w:tc>
          <w:tcPr>
            <w:tcW w:w="737" w:type="dxa"/>
          </w:tcPr>
          <w:p>
            <w:pPr>
              <w:pStyle w:val="0"/>
              <w:jc w:val="center"/>
            </w:pPr>
            <w:r>
              <w:rPr>
                <w:sz w:val="20"/>
              </w:rPr>
              <w:t xml:space="preserve">112,8</w:t>
            </w:r>
          </w:p>
        </w:tc>
        <w:tc>
          <w:tcPr>
            <w:tcW w:w="1077" w:type="dxa"/>
          </w:tcPr>
          <w:p>
            <w:pPr>
              <w:pStyle w:val="0"/>
              <w:jc w:val="center"/>
            </w:pPr>
            <w:r>
              <w:rPr>
                <w:sz w:val="20"/>
              </w:rPr>
              <w:t xml:space="preserve">499,0</w:t>
            </w:r>
          </w:p>
        </w:tc>
      </w:tr>
      <w:tr>
        <w:tc>
          <w:tcPr>
            <w:tcW w:w="1984" w:type="dxa"/>
          </w:tcPr>
          <w:p>
            <w:pPr>
              <w:pStyle w:val="0"/>
            </w:pPr>
            <w:r>
              <w:rPr>
                <w:sz w:val="20"/>
              </w:rPr>
              <w:t xml:space="preserve">Ива древовидная</w:t>
            </w:r>
          </w:p>
        </w:tc>
        <w:tc>
          <w:tcPr>
            <w:tcW w:w="794" w:type="dxa"/>
          </w:tcPr>
          <w:p>
            <w:pPr>
              <w:pStyle w:val="0"/>
              <w:jc w:val="center"/>
            </w:pPr>
            <w:r>
              <w:rPr>
                <w:sz w:val="20"/>
              </w:rPr>
              <w:t xml:space="preserve">8,4</w:t>
            </w:r>
          </w:p>
        </w:tc>
        <w:tc>
          <w:tcPr>
            <w:tcW w:w="794"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0,4</w:t>
            </w:r>
          </w:p>
        </w:tc>
        <w:tc>
          <w:tcPr>
            <w:tcW w:w="737" w:type="dxa"/>
          </w:tcPr>
          <w:p>
            <w:pPr>
              <w:pStyle w:val="0"/>
              <w:jc w:val="center"/>
            </w:pPr>
            <w:r>
              <w:rPr>
                <w:sz w:val="20"/>
              </w:rPr>
              <w:t xml:space="preserve">1,7</w:t>
            </w:r>
          </w:p>
        </w:tc>
        <w:tc>
          <w:tcPr>
            <w:tcW w:w="737" w:type="dxa"/>
          </w:tcPr>
          <w:p>
            <w:pPr>
              <w:pStyle w:val="0"/>
              <w:jc w:val="center"/>
            </w:pPr>
            <w:r>
              <w:rPr>
                <w:sz w:val="20"/>
              </w:rPr>
              <w:t xml:space="preserve">6,7</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17,2</w:t>
            </w:r>
          </w:p>
        </w:tc>
      </w:tr>
      <w:tr>
        <w:tc>
          <w:tcPr>
            <w:tcW w:w="1984" w:type="dxa"/>
          </w:tcPr>
          <w:p>
            <w:pPr>
              <w:pStyle w:val="0"/>
            </w:pPr>
            <w:r>
              <w:rPr>
                <w:sz w:val="20"/>
              </w:rPr>
              <w:t xml:space="preserve">ИТОГО мягколиственных</w:t>
            </w:r>
          </w:p>
        </w:tc>
        <w:tc>
          <w:tcPr>
            <w:tcW w:w="794" w:type="dxa"/>
          </w:tcPr>
          <w:p>
            <w:pPr>
              <w:pStyle w:val="0"/>
              <w:jc w:val="center"/>
            </w:pPr>
            <w:r>
              <w:rPr>
                <w:sz w:val="20"/>
              </w:rPr>
              <w:t xml:space="preserve">145,9</w:t>
            </w:r>
          </w:p>
        </w:tc>
        <w:tc>
          <w:tcPr>
            <w:tcW w:w="794" w:type="dxa"/>
          </w:tcPr>
          <w:p>
            <w:pPr>
              <w:pStyle w:val="0"/>
              <w:jc w:val="center"/>
            </w:pPr>
            <w:r>
              <w:rPr>
                <w:sz w:val="20"/>
              </w:rPr>
              <w:t xml:space="preserve">156,9</w:t>
            </w:r>
          </w:p>
        </w:tc>
        <w:tc>
          <w:tcPr>
            <w:tcW w:w="737" w:type="dxa"/>
          </w:tcPr>
          <w:p>
            <w:pPr>
              <w:pStyle w:val="0"/>
              <w:jc w:val="center"/>
            </w:pPr>
            <w:r>
              <w:rPr>
                <w:sz w:val="20"/>
              </w:rPr>
              <w:t xml:space="preserve">446,6</w:t>
            </w:r>
          </w:p>
        </w:tc>
        <w:tc>
          <w:tcPr>
            <w:tcW w:w="737" w:type="dxa"/>
          </w:tcPr>
          <w:p>
            <w:pPr>
              <w:pStyle w:val="0"/>
              <w:jc w:val="center"/>
            </w:pPr>
            <w:r>
              <w:rPr>
                <w:sz w:val="20"/>
              </w:rPr>
              <w:t xml:space="preserve">633,8</w:t>
            </w:r>
          </w:p>
        </w:tc>
        <w:tc>
          <w:tcPr>
            <w:tcW w:w="737" w:type="dxa"/>
          </w:tcPr>
          <w:p>
            <w:pPr>
              <w:pStyle w:val="0"/>
              <w:jc w:val="center"/>
            </w:pPr>
            <w:r>
              <w:rPr>
                <w:sz w:val="20"/>
              </w:rPr>
              <w:t xml:space="preserve">564,9</w:t>
            </w:r>
          </w:p>
        </w:tc>
        <w:tc>
          <w:tcPr>
            <w:tcW w:w="737" w:type="dxa"/>
          </w:tcPr>
          <w:p>
            <w:pPr>
              <w:pStyle w:val="0"/>
              <w:jc w:val="center"/>
            </w:pPr>
            <w:r>
              <w:rPr>
                <w:sz w:val="20"/>
              </w:rPr>
              <w:t xml:space="preserve">363,1</w:t>
            </w:r>
          </w:p>
        </w:tc>
        <w:tc>
          <w:tcPr>
            <w:tcW w:w="737" w:type="dxa"/>
          </w:tcPr>
          <w:p>
            <w:pPr>
              <w:pStyle w:val="0"/>
              <w:jc w:val="center"/>
            </w:pPr>
            <w:r>
              <w:rPr>
                <w:sz w:val="20"/>
              </w:rPr>
              <w:t xml:space="preserve">172,4</w:t>
            </w:r>
          </w:p>
        </w:tc>
        <w:tc>
          <w:tcPr>
            <w:tcW w:w="737" w:type="dxa"/>
          </w:tcPr>
          <w:p>
            <w:pPr>
              <w:pStyle w:val="0"/>
              <w:jc w:val="center"/>
            </w:pPr>
            <w:r>
              <w:rPr>
                <w:sz w:val="20"/>
              </w:rPr>
              <w:t xml:space="preserve">188,7</w:t>
            </w:r>
          </w:p>
        </w:tc>
        <w:tc>
          <w:tcPr>
            <w:tcW w:w="1077" w:type="dxa"/>
          </w:tcPr>
          <w:p>
            <w:pPr>
              <w:pStyle w:val="0"/>
              <w:jc w:val="center"/>
            </w:pPr>
            <w:r>
              <w:rPr>
                <w:sz w:val="20"/>
              </w:rPr>
              <w:t xml:space="preserve">2672,3</w:t>
            </w:r>
          </w:p>
        </w:tc>
      </w:tr>
      <w:tr>
        <w:tc>
          <w:tcPr>
            <w:tcW w:w="1984" w:type="dxa"/>
          </w:tcPr>
          <w:p>
            <w:pPr>
              <w:pStyle w:val="0"/>
            </w:pPr>
            <w:r>
              <w:rPr>
                <w:sz w:val="20"/>
              </w:rPr>
              <w:t xml:space="preserve">Яблоня</w:t>
            </w:r>
          </w:p>
        </w:tc>
        <w:tc>
          <w:tcPr>
            <w:tcW w:w="794" w:type="dxa"/>
          </w:tcPr>
          <w:p>
            <w:pPr>
              <w:pStyle w:val="0"/>
              <w:jc w:val="center"/>
            </w:pPr>
            <w:r>
              <w:rPr>
                <w:sz w:val="20"/>
              </w:rPr>
              <w:t xml:space="preserve">-</w:t>
            </w:r>
          </w:p>
        </w:tc>
        <w:tc>
          <w:tcPr>
            <w:tcW w:w="794" w:type="dxa"/>
          </w:tcPr>
          <w:p>
            <w:pPr>
              <w:pStyle w:val="0"/>
              <w:jc w:val="center"/>
            </w:pPr>
            <w:r>
              <w:rPr>
                <w:sz w:val="20"/>
              </w:rPr>
              <w:t xml:space="preserve">-</w:t>
            </w:r>
          </w:p>
        </w:tc>
        <w:tc>
          <w:tcPr>
            <w:tcW w:w="737" w:type="dxa"/>
          </w:tcPr>
          <w:p>
            <w:pPr>
              <w:pStyle w:val="0"/>
              <w:jc w:val="center"/>
            </w:pPr>
            <w:r>
              <w:rPr>
                <w:sz w:val="20"/>
              </w:rPr>
              <w:t xml:space="preserve">1,0</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1,0</w:t>
            </w:r>
          </w:p>
        </w:tc>
      </w:tr>
      <w:tr>
        <w:tc>
          <w:tcPr>
            <w:tcW w:w="1984" w:type="dxa"/>
          </w:tcPr>
          <w:p>
            <w:pPr>
              <w:pStyle w:val="0"/>
            </w:pPr>
            <w:r>
              <w:rPr>
                <w:sz w:val="20"/>
              </w:rPr>
              <w:t xml:space="preserve">Итого прочие породы</w:t>
            </w:r>
          </w:p>
        </w:tc>
        <w:tc>
          <w:tcPr>
            <w:tcW w:w="794" w:type="dxa"/>
          </w:tcPr>
          <w:p>
            <w:pPr>
              <w:pStyle w:val="0"/>
              <w:jc w:val="center"/>
            </w:pPr>
            <w:r>
              <w:rPr>
                <w:sz w:val="20"/>
              </w:rPr>
              <w:t xml:space="preserve">-</w:t>
            </w:r>
          </w:p>
        </w:tc>
        <w:tc>
          <w:tcPr>
            <w:tcW w:w="794" w:type="dxa"/>
          </w:tcPr>
          <w:p>
            <w:pPr>
              <w:pStyle w:val="0"/>
              <w:jc w:val="center"/>
            </w:pPr>
            <w:r>
              <w:rPr>
                <w:sz w:val="20"/>
              </w:rPr>
              <w:t xml:space="preserve">-</w:t>
            </w:r>
          </w:p>
        </w:tc>
        <w:tc>
          <w:tcPr>
            <w:tcW w:w="737" w:type="dxa"/>
          </w:tcPr>
          <w:p>
            <w:pPr>
              <w:pStyle w:val="0"/>
              <w:jc w:val="center"/>
            </w:pPr>
            <w:r>
              <w:rPr>
                <w:sz w:val="20"/>
              </w:rPr>
              <w:t xml:space="preserve">1,0</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1,0</w:t>
            </w:r>
          </w:p>
        </w:tc>
      </w:tr>
      <w:tr>
        <w:tc>
          <w:tcPr>
            <w:gridSpan w:val="10"/>
            <w:tcW w:w="9071" w:type="dxa"/>
          </w:tcPr>
          <w:p>
            <w:pPr>
              <w:pStyle w:val="0"/>
              <w:outlineLvl w:val="5"/>
              <w:jc w:val="center"/>
            </w:pPr>
            <w:r>
              <w:rPr>
                <w:sz w:val="20"/>
              </w:rPr>
              <w:t xml:space="preserve">Кустарники</w:t>
            </w:r>
          </w:p>
        </w:tc>
      </w:tr>
      <w:tr>
        <w:tc>
          <w:tcPr>
            <w:tcW w:w="1984" w:type="dxa"/>
          </w:tcPr>
          <w:p>
            <w:pPr>
              <w:pStyle w:val="0"/>
            </w:pPr>
            <w:r>
              <w:rPr>
                <w:sz w:val="20"/>
              </w:rPr>
              <w:t xml:space="preserve">Ива кустарниковая</w:t>
            </w:r>
          </w:p>
        </w:tc>
        <w:tc>
          <w:tcPr>
            <w:tcW w:w="794" w:type="dxa"/>
          </w:tcPr>
          <w:p>
            <w:pPr>
              <w:pStyle w:val="0"/>
              <w:jc w:val="center"/>
            </w:pPr>
            <w:r>
              <w:rPr>
                <w:sz w:val="20"/>
              </w:rPr>
              <w:t xml:space="preserve">1,1</w:t>
            </w:r>
          </w:p>
        </w:tc>
        <w:tc>
          <w:tcPr>
            <w:tcW w:w="794" w:type="dxa"/>
          </w:tcPr>
          <w:p>
            <w:pPr>
              <w:pStyle w:val="0"/>
              <w:jc w:val="center"/>
            </w:pPr>
            <w:r>
              <w:rPr>
                <w:sz w:val="20"/>
              </w:rPr>
              <w:t xml:space="preserve">29,8</w:t>
            </w:r>
          </w:p>
        </w:tc>
        <w:tc>
          <w:tcPr>
            <w:tcW w:w="737" w:type="dxa"/>
          </w:tcPr>
          <w:p>
            <w:pPr>
              <w:pStyle w:val="0"/>
              <w:jc w:val="center"/>
            </w:pPr>
            <w:r>
              <w:rPr>
                <w:sz w:val="20"/>
              </w:rPr>
              <w:t xml:space="preserve">20,7</w:t>
            </w:r>
          </w:p>
        </w:tc>
        <w:tc>
          <w:tcPr>
            <w:tcW w:w="737" w:type="dxa"/>
          </w:tcPr>
          <w:p>
            <w:pPr>
              <w:pStyle w:val="0"/>
              <w:jc w:val="center"/>
            </w:pPr>
            <w:r>
              <w:rPr>
                <w:sz w:val="20"/>
              </w:rPr>
              <w:t xml:space="preserve">7,2</w:t>
            </w:r>
          </w:p>
        </w:tc>
        <w:tc>
          <w:tcPr>
            <w:tcW w:w="737" w:type="dxa"/>
          </w:tcPr>
          <w:p>
            <w:pPr>
              <w:pStyle w:val="0"/>
              <w:jc w:val="center"/>
            </w:pPr>
            <w:r>
              <w:rPr>
                <w:sz w:val="20"/>
              </w:rPr>
              <w:t xml:space="preserve">35,2</w:t>
            </w:r>
          </w:p>
        </w:tc>
        <w:tc>
          <w:tcPr>
            <w:tcW w:w="737" w:type="dxa"/>
          </w:tcPr>
          <w:p>
            <w:pPr>
              <w:pStyle w:val="0"/>
              <w:jc w:val="center"/>
            </w:pPr>
            <w:r>
              <w:rPr>
                <w:sz w:val="20"/>
              </w:rPr>
              <w:t xml:space="preserve">15,3</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109,3</w:t>
            </w:r>
          </w:p>
        </w:tc>
      </w:tr>
      <w:tr>
        <w:tc>
          <w:tcPr>
            <w:tcW w:w="1984" w:type="dxa"/>
          </w:tcPr>
          <w:p>
            <w:pPr>
              <w:pStyle w:val="0"/>
            </w:pPr>
            <w:r>
              <w:rPr>
                <w:sz w:val="20"/>
              </w:rPr>
              <w:t xml:space="preserve">Облепиха</w:t>
            </w:r>
          </w:p>
        </w:tc>
        <w:tc>
          <w:tcPr>
            <w:tcW w:w="794" w:type="dxa"/>
          </w:tcPr>
          <w:p>
            <w:pPr>
              <w:pStyle w:val="0"/>
              <w:jc w:val="center"/>
            </w:pPr>
            <w:r>
              <w:rPr>
                <w:sz w:val="20"/>
              </w:rPr>
              <w:t xml:space="preserve">-</w:t>
            </w:r>
          </w:p>
        </w:tc>
        <w:tc>
          <w:tcPr>
            <w:tcW w:w="794" w:type="dxa"/>
          </w:tcPr>
          <w:p>
            <w:pPr>
              <w:pStyle w:val="0"/>
              <w:jc w:val="center"/>
            </w:pPr>
            <w:r>
              <w:rPr>
                <w:sz w:val="20"/>
              </w:rPr>
              <w:t xml:space="preserve">7,6</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10,1</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17,7</w:t>
            </w:r>
          </w:p>
        </w:tc>
      </w:tr>
      <w:tr>
        <w:tc>
          <w:tcPr>
            <w:tcW w:w="1984" w:type="dxa"/>
          </w:tcPr>
          <w:p>
            <w:pPr>
              <w:pStyle w:val="0"/>
            </w:pPr>
            <w:r>
              <w:rPr>
                <w:sz w:val="20"/>
              </w:rPr>
              <w:t xml:space="preserve">ИТОГО кустарников</w:t>
            </w:r>
          </w:p>
        </w:tc>
        <w:tc>
          <w:tcPr>
            <w:tcW w:w="794" w:type="dxa"/>
          </w:tcPr>
          <w:p>
            <w:pPr>
              <w:pStyle w:val="0"/>
              <w:jc w:val="center"/>
            </w:pPr>
            <w:r>
              <w:rPr>
                <w:sz w:val="20"/>
              </w:rPr>
              <w:t xml:space="preserve">1,1</w:t>
            </w:r>
          </w:p>
        </w:tc>
        <w:tc>
          <w:tcPr>
            <w:tcW w:w="794" w:type="dxa"/>
          </w:tcPr>
          <w:p>
            <w:pPr>
              <w:pStyle w:val="0"/>
              <w:jc w:val="center"/>
            </w:pPr>
            <w:r>
              <w:rPr>
                <w:sz w:val="20"/>
              </w:rPr>
              <w:t xml:space="preserve">37,4</w:t>
            </w:r>
          </w:p>
        </w:tc>
        <w:tc>
          <w:tcPr>
            <w:tcW w:w="737" w:type="dxa"/>
          </w:tcPr>
          <w:p>
            <w:pPr>
              <w:pStyle w:val="0"/>
              <w:jc w:val="center"/>
            </w:pPr>
            <w:r>
              <w:rPr>
                <w:sz w:val="20"/>
              </w:rPr>
              <w:t xml:space="preserve">20,7</w:t>
            </w:r>
          </w:p>
        </w:tc>
        <w:tc>
          <w:tcPr>
            <w:tcW w:w="737" w:type="dxa"/>
          </w:tcPr>
          <w:p>
            <w:pPr>
              <w:pStyle w:val="0"/>
              <w:jc w:val="center"/>
            </w:pPr>
            <w:r>
              <w:rPr>
                <w:sz w:val="20"/>
              </w:rPr>
              <w:t xml:space="preserve">7,2</w:t>
            </w:r>
          </w:p>
        </w:tc>
        <w:tc>
          <w:tcPr>
            <w:tcW w:w="737" w:type="dxa"/>
          </w:tcPr>
          <w:p>
            <w:pPr>
              <w:pStyle w:val="0"/>
              <w:jc w:val="center"/>
            </w:pPr>
            <w:r>
              <w:rPr>
                <w:sz w:val="20"/>
              </w:rPr>
              <w:t xml:space="preserve">45,3</w:t>
            </w:r>
          </w:p>
        </w:tc>
        <w:tc>
          <w:tcPr>
            <w:tcW w:w="737" w:type="dxa"/>
          </w:tcPr>
          <w:p>
            <w:pPr>
              <w:pStyle w:val="0"/>
              <w:jc w:val="center"/>
            </w:pPr>
            <w:r>
              <w:rPr>
                <w:sz w:val="20"/>
              </w:rPr>
              <w:t xml:space="preserve">15,3</w:t>
            </w:r>
          </w:p>
        </w:tc>
        <w:tc>
          <w:tcPr>
            <w:tcW w:w="737"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127,0</w:t>
            </w:r>
          </w:p>
        </w:tc>
      </w:tr>
      <w:tr>
        <w:tc>
          <w:tcPr>
            <w:tcW w:w="1984" w:type="dxa"/>
          </w:tcPr>
          <w:p>
            <w:pPr>
              <w:pStyle w:val="0"/>
            </w:pPr>
            <w:r>
              <w:rPr>
                <w:sz w:val="20"/>
              </w:rPr>
              <w:t xml:space="preserve">Всего по городским лесам, га/%</w:t>
            </w:r>
          </w:p>
        </w:tc>
        <w:tc>
          <w:tcPr>
            <w:tcW w:w="794" w:type="dxa"/>
          </w:tcPr>
          <w:p>
            <w:pPr>
              <w:pStyle w:val="0"/>
              <w:jc w:val="center"/>
            </w:pPr>
            <w:r>
              <w:rPr>
                <w:sz w:val="20"/>
              </w:rPr>
              <w:t xml:space="preserve">147,7</w:t>
            </w:r>
          </w:p>
          <w:p>
            <w:pPr>
              <w:pStyle w:val="0"/>
              <w:jc w:val="center"/>
            </w:pPr>
            <w:r>
              <w:rPr>
                <w:sz w:val="20"/>
              </w:rPr>
              <w:t xml:space="preserve">--------</w:t>
            </w:r>
          </w:p>
          <w:p>
            <w:pPr>
              <w:pStyle w:val="0"/>
              <w:jc w:val="center"/>
            </w:pPr>
            <w:r>
              <w:rPr>
                <w:sz w:val="20"/>
              </w:rPr>
              <w:t xml:space="preserve">2,9</w:t>
            </w:r>
          </w:p>
        </w:tc>
        <w:tc>
          <w:tcPr>
            <w:tcW w:w="794" w:type="dxa"/>
          </w:tcPr>
          <w:p>
            <w:pPr>
              <w:pStyle w:val="0"/>
              <w:jc w:val="center"/>
            </w:pPr>
            <w:r>
              <w:rPr>
                <w:sz w:val="20"/>
              </w:rPr>
              <w:t xml:space="preserve">284,8</w:t>
            </w:r>
          </w:p>
          <w:p>
            <w:pPr>
              <w:pStyle w:val="0"/>
              <w:jc w:val="center"/>
            </w:pPr>
            <w:r>
              <w:rPr>
                <w:sz w:val="20"/>
              </w:rPr>
              <w:t xml:space="preserve">--------</w:t>
            </w:r>
          </w:p>
          <w:p>
            <w:pPr>
              <w:pStyle w:val="0"/>
              <w:jc w:val="center"/>
            </w:pPr>
            <w:r>
              <w:rPr>
                <w:sz w:val="20"/>
              </w:rPr>
              <w:t xml:space="preserve">5,5</w:t>
            </w:r>
          </w:p>
        </w:tc>
        <w:tc>
          <w:tcPr>
            <w:tcW w:w="737" w:type="dxa"/>
          </w:tcPr>
          <w:p>
            <w:pPr>
              <w:pStyle w:val="0"/>
              <w:jc w:val="center"/>
            </w:pPr>
            <w:r>
              <w:rPr>
                <w:sz w:val="20"/>
              </w:rPr>
              <w:t xml:space="preserve">545,9</w:t>
            </w:r>
          </w:p>
          <w:p>
            <w:pPr>
              <w:pStyle w:val="0"/>
              <w:jc w:val="center"/>
            </w:pPr>
            <w:r>
              <w:rPr>
                <w:sz w:val="20"/>
              </w:rPr>
              <w:t xml:space="preserve">-------</w:t>
            </w:r>
          </w:p>
          <w:p>
            <w:pPr>
              <w:pStyle w:val="0"/>
              <w:jc w:val="center"/>
            </w:pPr>
            <w:r>
              <w:rPr>
                <w:sz w:val="20"/>
              </w:rPr>
              <w:t xml:space="preserve">10,6</w:t>
            </w:r>
          </w:p>
        </w:tc>
        <w:tc>
          <w:tcPr>
            <w:tcW w:w="737" w:type="dxa"/>
          </w:tcPr>
          <w:p>
            <w:pPr>
              <w:pStyle w:val="0"/>
              <w:jc w:val="center"/>
            </w:pPr>
            <w:r>
              <w:rPr>
                <w:sz w:val="20"/>
              </w:rPr>
              <w:t xml:space="preserve">850,0</w:t>
            </w:r>
          </w:p>
          <w:p>
            <w:pPr>
              <w:pStyle w:val="0"/>
              <w:jc w:val="center"/>
            </w:pPr>
            <w:r>
              <w:rPr>
                <w:sz w:val="20"/>
              </w:rPr>
              <w:t xml:space="preserve">-------</w:t>
            </w:r>
          </w:p>
          <w:p>
            <w:pPr>
              <w:pStyle w:val="0"/>
              <w:jc w:val="center"/>
            </w:pPr>
            <w:r>
              <w:rPr>
                <w:sz w:val="20"/>
              </w:rPr>
              <w:t xml:space="preserve">16,6</w:t>
            </w:r>
          </w:p>
        </w:tc>
        <w:tc>
          <w:tcPr>
            <w:tcW w:w="737" w:type="dxa"/>
          </w:tcPr>
          <w:p>
            <w:pPr>
              <w:pStyle w:val="0"/>
              <w:jc w:val="center"/>
            </w:pPr>
            <w:r>
              <w:rPr>
                <w:sz w:val="20"/>
              </w:rPr>
              <w:t xml:space="preserve">878,9</w:t>
            </w:r>
          </w:p>
          <w:p>
            <w:pPr>
              <w:pStyle w:val="0"/>
              <w:jc w:val="center"/>
            </w:pPr>
            <w:r>
              <w:rPr>
                <w:sz w:val="20"/>
              </w:rPr>
              <w:t xml:space="preserve">-------</w:t>
            </w:r>
          </w:p>
          <w:p>
            <w:pPr>
              <w:pStyle w:val="0"/>
              <w:jc w:val="center"/>
            </w:pPr>
            <w:r>
              <w:rPr>
                <w:sz w:val="20"/>
              </w:rPr>
              <w:t xml:space="preserve">17,2</w:t>
            </w:r>
          </w:p>
        </w:tc>
        <w:tc>
          <w:tcPr>
            <w:tcW w:w="737" w:type="dxa"/>
          </w:tcPr>
          <w:p>
            <w:pPr>
              <w:pStyle w:val="0"/>
              <w:jc w:val="center"/>
            </w:pPr>
            <w:r>
              <w:rPr>
                <w:sz w:val="20"/>
              </w:rPr>
              <w:t xml:space="preserve">782,7</w:t>
            </w:r>
          </w:p>
          <w:p>
            <w:pPr>
              <w:pStyle w:val="0"/>
              <w:jc w:val="center"/>
            </w:pPr>
            <w:r>
              <w:rPr>
                <w:sz w:val="20"/>
              </w:rPr>
              <w:t xml:space="preserve">-------</w:t>
            </w:r>
          </w:p>
          <w:p>
            <w:pPr>
              <w:pStyle w:val="0"/>
              <w:jc w:val="center"/>
            </w:pPr>
            <w:r>
              <w:rPr>
                <w:sz w:val="20"/>
              </w:rPr>
              <w:t xml:space="preserve">15,3</w:t>
            </w:r>
          </w:p>
        </w:tc>
        <w:tc>
          <w:tcPr>
            <w:tcW w:w="737" w:type="dxa"/>
          </w:tcPr>
          <w:p>
            <w:pPr>
              <w:pStyle w:val="0"/>
              <w:jc w:val="center"/>
            </w:pPr>
            <w:r>
              <w:rPr>
                <w:sz w:val="20"/>
              </w:rPr>
              <w:t xml:space="preserve">884,3</w:t>
            </w:r>
          </w:p>
          <w:p>
            <w:pPr>
              <w:pStyle w:val="0"/>
              <w:jc w:val="center"/>
            </w:pPr>
            <w:r>
              <w:rPr>
                <w:sz w:val="20"/>
              </w:rPr>
              <w:t xml:space="preserve">-------</w:t>
            </w:r>
          </w:p>
          <w:p>
            <w:pPr>
              <w:pStyle w:val="0"/>
              <w:jc w:val="center"/>
            </w:pPr>
            <w:r>
              <w:rPr>
                <w:sz w:val="20"/>
              </w:rPr>
              <w:t xml:space="preserve">17,3</w:t>
            </w:r>
          </w:p>
        </w:tc>
        <w:tc>
          <w:tcPr>
            <w:tcW w:w="737" w:type="dxa"/>
          </w:tcPr>
          <w:p>
            <w:pPr>
              <w:pStyle w:val="0"/>
              <w:jc w:val="center"/>
            </w:pPr>
            <w:r>
              <w:rPr>
                <w:sz w:val="20"/>
              </w:rPr>
              <w:t xml:space="preserve">749,4</w:t>
            </w:r>
          </w:p>
          <w:p>
            <w:pPr>
              <w:pStyle w:val="0"/>
              <w:jc w:val="center"/>
            </w:pPr>
            <w:r>
              <w:rPr>
                <w:sz w:val="20"/>
              </w:rPr>
              <w:t xml:space="preserve">-------</w:t>
            </w:r>
          </w:p>
          <w:p>
            <w:pPr>
              <w:pStyle w:val="0"/>
              <w:jc w:val="center"/>
            </w:pPr>
            <w:r>
              <w:rPr>
                <w:sz w:val="20"/>
              </w:rPr>
              <w:t xml:space="preserve">14,6</w:t>
            </w:r>
          </w:p>
        </w:tc>
        <w:tc>
          <w:tcPr>
            <w:tcW w:w="1077" w:type="dxa"/>
          </w:tcPr>
          <w:p>
            <w:pPr>
              <w:pStyle w:val="0"/>
              <w:jc w:val="center"/>
            </w:pPr>
            <w:r>
              <w:rPr>
                <w:sz w:val="20"/>
              </w:rPr>
              <w:t xml:space="preserve">5123,7</w:t>
            </w:r>
          </w:p>
          <w:p>
            <w:pPr>
              <w:pStyle w:val="0"/>
              <w:jc w:val="center"/>
            </w:pPr>
            <w:r>
              <w:rPr>
                <w:sz w:val="20"/>
              </w:rPr>
              <w:t xml:space="preserve">--------</w:t>
            </w:r>
          </w:p>
          <w:p>
            <w:pPr>
              <w:pStyle w:val="0"/>
              <w:jc w:val="center"/>
            </w:pPr>
            <w:r>
              <w:rPr>
                <w:sz w:val="20"/>
              </w:rPr>
              <w:t xml:space="preserve">100</w:t>
            </w:r>
          </w:p>
        </w:tc>
      </w:tr>
    </w:tbl>
    <w:p>
      <w:pPr>
        <w:pStyle w:val="0"/>
        <w:ind w:firstLine="540"/>
        <w:jc w:val="both"/>
      </w:pPr>
      <w:r>
        <w:rPr>
          <w:sz w:val="20"/>
        </w:rPr>
      </w:r>
    </w:p>
    <w:p>
      <w:pPr>
        <w:pStyle w:val="0"/>
        <w:ind w:firstLine="540"/>
        <w:jc w:val="both"/>
      </w:pPr>
      <w:r>
        <w:rPr>
          <w:sz w:val="20"/>
        </w:rPr>
        <w:t xml:space="preserve">Средняя полнота насаждений в городских лесах - 0,73 </w:t>
      </w:r>
      <w:hyperlink w:history="0" w:anchor="P1444" w:tooltip="Распределение площади покрытых лесной растительностью земель">
        <w:r>
          <w:rPr>
            <w:sz w:val="20"/>
            <w:color w:val="0000ff"/>
          </w:rPr>
          <w:t xml:space="preserve">(таблица 1.1.8)</w:t>
        </w:r>
      </w:hyperlink>
      <w:r>
        <w:rPr>
          <w:sz w:val="20"/>
        </w:rPr>
        <w:t xml:space="preserve">, в том числе по основным лесообразующим породам: сосна - 0,86; лиственница - 0,80; клен - 0,61; вяз - 0,75; береза - 0,63; осина - 0,59; липа - 0,60; тополь - 0,77.</w:t>
      </w:r>
    </w:p>
    <w:p>
      <w:pPr>
        <w:pStyle w:val="0"/>
        <w:spacing w:before="200" w:line-rule="auto"/>
        <w:ind w:firstLine="540"/>
        <w:jc w:val="both"/>
      </w:pPr>
      <w:r>
        <w:rPr>
          <w:sz w:val="20"/>
        </w:rPr>
        <w:t xml:space="preserve">На долю среднеполнотных насаждений (полнота 0,5 - 0,7) приходится 44,4% покрытых лесной растительностью земель. Высокополнотные насаждения (0,8 - 1,0) в городских лесах занимают 47,2%. На долю низкополнотных (0,3 - 0,4) насаждений приходится всего 8,4% покрытых лесной растительностью земель.</w:t>
      </w:r>
    </w:p>
    <w:p>
      <w:pPr>
        <w:pStyle w:val="0"/>
        <w:spacing w:before="200" w:line-rule="auto"/>
        <w:ind w:firstLine="540"/>
        <w:jc w:val="both"/>
      </w:pPr>
      <w:r>
        <w:rPr>
          <w:sz w:val="20"/>
        </w:rPr>
        <w:t xml:space="preserve">Характеристика средних таксационных показателей городских лесов приведена в </w:t>
      </w:r>
      <w:hyperlink w:history="0" w:anchor="P1678" w:tooltip="Характеристика средних таксационных показателей">
        <w:r>
          <w:rPr>
            <w:sz w:val="20"/>
            <w:color w:val="0000ff"/>
          </w:rPr>
          <w:t xml:space="preserve">таблице 1.1.9</w:t>
        </w:r>
      </w:hyperlink>
      <w:r>
        <w:rPr>
          <w:sz w:val="20"/>
        </w:rPr>
        <w:t xml:space="preserve">.</w:t>
      </w:r>
    </w:p>
    <w:p>
      <w:pPr>
        <w:pStyle w:val="0"/>
        <w:ind w:firstLine="540"/>
        <w:jc w:val="both"/>
      </w:pPr>
      <w:r>
        <w:rPr>
          <w:sz w:val="20"/>
        </w:rPr>
      </w:r>
    </w:p>
    <w:p>
      <w:pPr>
        <w:pStyle w:val="0"/>
        <w:outlineLvl w:val="4"/>
        <w:jc w:val="right"/>
      </w:pPr>
      <w:r>
        <w:rPr>
          <w:sz w:val="20"/>
        </w:rPr>
        <w:t xml:space="preserve">Таблица 1.1.9</w:t>
      </w:r>
    </w:p>
    <w:p>
      <w:pPr>
        <w:pStyle w:val="0"/>
        <w:ind w:firstLine="540"/>
        <w:jc w:val="both"/>
      </w:pPr>
      <w:r>
        <w:rPr>
          <w:sz w:val="20"/>
        </w:rPr>
      </w:r>
    </w:p>
    <w:bookmarkStart w:id="1678" w:name="P1678"/>
    <w:bookmarkEnd w:id="1678"/>
    <w:p>
      <w:pPr>
        <w:pStyle w:val="0"/>
        <w:jc w:val="center"/>
      </w:pPr>
      <w:r>
        <w:rPr>
          <w:sz w:val="20"/>
        </w:rPr>
        <w:t xml:space="preserve">Характеристика средних таксационных показателей</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020"/>
        <w:gridCol w:w="1077"/>
        <w:gridCol w:w="1077"/>
        <w:gridCol w:w="1247"/>
        <w:gridCol w:w="1474"/>
        <w:gridCol w:w="964"/>
        <w:gridCol w:w="1191"/>
        <w:gridCol w:w="3685"/>
      </w:tblGrid>
      <w:tr>
        <w:tc>
          <w:tcPr>
            <w:tcW w:w="1871" w:type="dxa"/>
            <w:vMerge w:val="restart"/>
          </w:tcPr>
          <w:p>
            <w:pPr>
              <w:pStyle w:val="0"/>
              <w:jc w:val="center"/>
            </w:pPr>
            <w:r>
              <w:rPr>
                <w:sz w:val="20"/>
              </w:rPr>
              <w:t xml:space="preserve">Преобладающая порода</w:t>
            </w:r>
          </w:p>
        </w:tc>
        <w:tc>
          <w:tcPr>
            <w:gridSpan w:val="8"/>
            <w:tcW w:w="11735" w:type="dxa"/>
          </w:tcPr>
          <w:p>
            <w:pPr>
              <w:pStyle w:val="0"/>
              <w:jc w:val="center"/>
            </w:pPr>
            <w:r>
              <w:rPr>
                <w:sz w:val="20"/>
              </w:rPr>
              <w:t xml:space="preserve">Средние таксационные показатели</w:t>
            </w:r>
          </w:p>
        </w:tc>
      </w:tr>
      <w:tr>
        <w:tc>
          <w:tcPr>
            <w:vMerge w:val="continue"/>
          </w:tcPr>
          <w:p/>
        </w:tc>
        <w:tc>
          <w:tcPr>
            <w:tcW w:w="1020" w:type="dxa"/>
            <w:vMerge w:val="restart"/>
          </w:tcPr>
          <w:p>
            <w:pPr>
              <w:pStyle w:val="0"/>
              <w:jc w:val="center"/>
            </w:pPr>
            <w:r>
              <w:rPr>
                <w:sz w:val="20"/>
              </w:rPr>
              <w:t xml:space="preserve">Возраст, лет</w:t>
            </w:r>
          </w:p>
        </w:tc>
        <w:tc>
          <w:tcPr>
            <w:tcW w:w="1077" w:type="dxa"/>
            <w:vMerge w:val="restart"/>
          </w:tcPr>
          <w:p>
            <w:pPr>
              <w:pStyle w:val="0"/>
              <w:jc w:val="center"/>
            </w:pPr>
            <w:r>
              <w:rPr>
                <w:sz w:val="20"/>
              </w:rPr>
              <w:t xml:space="preserve">Класс бонитета</w:t>
            </w:r>
          </w:p>
        </w:tc>
        <w:tc>
          <w:tcPr>
            <w:tcW w:w="1077" w:type="dxa"/>
            <w:vMerge w:val="restart"/>
          </w:tcPr>
          <w:p>
            <w:pPr>
              <w:pStyle w:val="0"/>
              <w:jc w:val="center"/>
            </w:pPr>
            <w:r>
              <w:rPr>
                <w:sz w:val="20"/>
              </w:rPr>
              <w:t xml:space="preserve">Полнота</w:t>
            </w:r>
          </w:p>
        </w:tc>
        <w:tc>
          <w:tcPr>
            <w:gridSpan w:val="2"/>
            <w:tcW w:w="2721" w:type="dxa"/>
          </w:tcPr>
          <w:p>
            <w:pPr>
              <w:pStyle w:val="0"/>
              <w:jc w:val="center"/>
            </w:pPr>
            <w:r>
              <w:rPr>
                <w:sz w:val="20"/>
              </w:rPr>
              <w:t xml:space="preserve">Запас насаждений на 1 га, м</w:t>
            </w:r>
            <w:r>
              <w:rPr>
                <w:sz w:val="20"/>
                <w:vertAlign w:val="superscript"/>
              </w:rPr>
              <w:t xml:space="preserve">3</w:t>
            </w:r>
          </w:p>
        </w:tc>
        <w:tc>
          <w:tcPr>
            <w:gridSpan w:val="2"/>
            <w:tcW w:w="2155" w:type="dxa"/>
          </w:tcPr>
          <w:p>
            <w:pPr>
              <w:pStyle w:val="0"/>
              <w:jc w:val="center"/>
            </w:pPr>
            <w:r>
              <w:rPr>
                <w:sz w:val="20"/>
              </w:rPr>
              <w:t xml:space="preserve">Прирост на 1 га покрытых лесной растительностью земель, м</w:t>
            </w:r>
            <w:r>
              <w:rPr>
                <w:sz w:val="20"/>
                <w:vertAlign w:val="superscript"/>
              </w:rPr>
              <w:t xml:space="preserve">3</w:t>
            </w:r>
          </w:p>
        </w:tc>
        <w:tc>
          <w:tcPr>
            <w:tcW w:w="3685" w:type="dxa"/>
            <w:vMerge w:val="restart"/>
          </w:tcPr>
          <w:p>
            <w:pPr>
              <w:pStyle w:val="0"/>
              <w:jc w:val="center"/>
            </w:pPr>
            <w:r>
              <w:rPr>
                <w:sz w:val="20"/>
              </w:rPr>
              <w:t xml:space="preserve">Состав</w:t>
            </w:r>
          </w:p>
        </w:tc>
      </w:tr>
      <w:tr>
        <w:tc>
          <w:tcPr>
            <w:vMerge w:val="continue"/>
          </w:tcPr>
          <w:p/>
        </w:tc>
        <w:tc>
          <w:tcPr>
            <w:vMerge w:val="continue"/>
          </w:tcPr>
          <w:p/>
        </w:tc>
        <w:tc>
          <w:tcPr>
            <w:vMerge w:val="continue"/>
          </w:tcPr>
          <w:p/>
        </w:tc>
        <w:tc>
          <w:tcPr>
            <w:vMerge w:val="continue"/>
          </w:tcPr>
          <w:p/>
        </w:tc>
        <w:tc>
          <w:tcPr>
            <w:tcW w:w="1247" w:type="dxa"/>
          </w:tcPr>
          <w:p>
            <w:pPr>
              <w:pStyle w:val="0"/>
              <w:jc w:val="center"/>
            </w:pPr>
            <w:r>
              <w:rPr>
                <w:sz w:val="20"/>
              </w:rPr>
              <w:t xml:space="preserve">спелых и перестойных</w:t>
            </w:r>
          </w:p>
        </w:tc>
        <w:tc>
          <w:tcPr>
            <w:tcW w:w="1474" w:type="dxa"/>
          </w:tcPr>
          <w:p>
            <w:pPr>
              <w:pStyle w:val="0"/>
              <w:jc w:val="center"/>
            </w:pPr>
            <w:r>
              <w:rPr>
                <w:sz w:val="20"/>
              </w:rPr>
              <w:t xml:space="preserve">покрытых лесной растительностью земель</w:t>
            </w:r>
          </w:p>
        </w:tc>
        <w:tc>
          <w:tcPr>
            <w:tcW w:w="964" w:type="dxa"/>
          </w:tcPr>
          <w:p>
            <w:pPr>
              <w:pStyle w:val="0"/>
              <w:jc w:val="center"/>
            </w:pPr>
            <w:r>
              <w:rPr>
                <w:sz w:val="20"/>
              </w:rPr>
              <w:t xml:space="preserve">средний</w:t>
            </w:r>
          </w:p>
        </w:tc>
        <w:tc>
          <w:tcPr>
            <w:tcW w:w="1191" w:type="dxa"/>
          </w:tcPr>
          <w:p>
            <w:pPr>
              <w:pStyle w:val="0"/>
              <w:jc w:val="center"/>
            </w:pPr>
            <w:r>
              <w:rPr>
                <w:sz w:val="20"/>
              </w:rPr>
              <w:t xml:space="preserve">текущий</w:t>
            </w:r>
          </w:p>
        </w:tc>
        <w:tc>
          <w:tcPr>
            <w:vMerge w:val="continue"/>
          </w:tcPr>
          <w:p/>
        </w:tc>
      </w:tr>
      <w:tr>
        <w:tc>
          <w:tcPr>
            <w:tcW w:w="1871" w:type="dxa"/>
          </w:tcPr>
          <w:p>
            <w:pPr>
              <w:pStyle w:val="0"/>
            </w:pPr>
            <w:r>
              <w:rPr>
                <w:sz w:val="20"/>
              </w:rPr>
              <w:t xml:space="preserve">Кедр</w:t>
            </w:r>
          </w:p>
        </w:tc>
        <w:tc>
          <w:tcPr>
            <w:tcW w:w="1020" w:type="dxa"/>
          </w:tcPr>
          <w:p>
            <w:pPr>
              <w:pStyle w:val="0"/>
              <w:jc w:val="center"/>
            </w:pPr>
            <w:r>
              <w:rPr>
                <w:sz w:val="20"/>
              </w:rPr>
              <w:t xml:space="preserve">20</w:t>
            </w:r>
          </w:p>
        </w:tc>
        <w:tc>
          <w:tcPr>
            <w:tcW w:w="1077" w:type="dxa"/>
          </w:tcPr>
          <w:p>
            <w:pPr>
              <w:pStyle w:val="0"/>
              <w:jc w:val="center"/>
            </w:pPr>
            <w:r>
              <w:rPr>
                <w:sz w:val="20"/>
              </w:rPr>
              <w:t xml:space="preserve">2,0</w:t>
            </w:r>
          </w:p>
        </w:tc>
        <w:tc>
          <w:tcPr>
            <w:tcW w:w="1077" w:type="dxa"/>
          </w:tcPr>
          <w:p>
            <w:pPr>
              <w:pStyle w:val="0"/>
              <w:jc w:val="center"/>
            </w:pPr>
            <w:r>
              <w:rPr>
                <w:sz w:val="20"/>
              </w:rPr>
              <w:t xml:space="preserve">0,50</w:t>
            </w:r>
          </w:p>
        </w:tc>
        <w:tc>
          <w:tcPr>
            <w:tcW w:w="1247" w:type="dxa"/>
          </w:tcPr>
          <w:p>
            <w:pPr>
              <w:pStyle w:val="0"/>
              <w:jc w:val="center"/>
            </w:pPr>
            <w:r>
              <w:rPr>
                <w:sz w:val="20"/>
              </w:rPr>
              <w:t xml:space="preserve">-</w:t>
            </w:r>
          </w:p>
        </w:tc>
        <w:tc>
          <w:tcPr>
            <w:tcW w:w="1474" w:type="dxa"/>
          </w:tcPr>
          <w:p>
            <w:pPr>
              <w:pStyle w:val="0"/>
              <w:jc w:val="center"/>
            </w:pPr>
            <w:r>
              <w:rPr>
                <w:sz w:val="20"/>
              </w:rPr>
              <w:t xml:space="preserve">12</w:t>
            </w:r>
          </w:p>
        </w:tc>
        <w:tc>
          <w:tcPr>
            <w:tcW w:w="964" w:type="dxa"/>
          </w:tcPr>
          <w:p>
            <w:pPr>
              <w:pStyle w:val="0"/>
              <w:jc w:val="center"/>
            </w:pPr>
            <w:r>
              <w:rPr>
                <w:sz w:val="20"/>
              </w:rPr>
              <w:t xml:space="preserve">-</w:t>
            </w:r>
          </w:p>
        </w:tc>
        <w:tc>
          <w:tcPr>
            <w:tcW w:w="1191" w:type="dxa"/>
          </w:tcPr>
          <w:p>
            <w:pPr>
              <w:pStyle w:val="0"/>
              <w:jc w:val="center"/>
            </w:pPr>
            <w:r>
              <w:rPr>
                <w:sz w:val="20"/>
              </w:rPr>
              <w:t xml:space="preserve">-</w:t>
            </w:r>
          </w:p>
        </w:tc>
        <w:tc>
          <w:tcPr>
            <w:tcW w:w="3685" w:type="dxa"/>
          </w:tcPr>
          <w:p>
            <w:pPr>
              <w:pStyle w:val="0"/>
              <w:jc w:val="center"/>
            </w:pPr>
            <w:r>
              <w:rPr>
                <w:sz w:val="20"/>
              </w:rPr>
              <w:t xml:space="preserve">3,8К 3,1С 3,1Б</w:t>
            </w:r>
          </w:p>
        </w:tc>
      </w:tr>
      <w:tr>
        <w:tc>
          <w:tcPr>
            <w:tcW w:w="1871" w:type="dxa"/>
          </w:tcPr>
          <w:p>
            <w:pPr>
              <w:pStyle w:val="0"/>
            </w:pPr>
            <w:r>
              <w:rPr>
                <w:sz w:val="20"/>
              </w:rPr>
              <w:t xml:space="preserve">Сосна</w:t>
            </w:r>
          </w:p>
        </w:tc>
        <w:tc>
          <w:tcPr>
            <w:tcW w:w="1020" w:type="dxa"/>
          </w:tcPr>
          <w:p>
            <w:pPr>
              <w:pStyle w:val="0"/>
              <w:jc w:val="center"/>
            </w:pPr>
            <w:r>
              <w:rPr>
                <w:sz w:val="20"/>
              </w:rPr>
              <w:t xml:space="preserve">39</w:t>
            </w:r>
          </w:p>
        </w:tc>
        <w:tc>
          <w:tcPr>
            <w:tcW w:w="1077" w:type="dxa"/>
          </w:tcPr>
          <w:p>
            <w:pPr>
              <w:pStyle w:val="0"/>
              <w:jc w:val="center"/>
            </w:pPr>
            <w:r>
              <w:rPr>
                <w:sz w:val="20"/>
              </w:rPr>
              <w:t xml:space="preserve">1а, 8</w:t>
            </w:r>
          </w:p>
        </w:tc>
        <w:tc>
          <w:tcPr>
            <w:tcW w:w="1077" w:type="dxa"/>
          </w:tcPr>
          <w:p>
            <w:pPr>
              <w:pStyle w:val="0"/>
              <w:jc w:val="center"/>
            </w:pPr>
            <w:r>
              <w:rPr>
                <w:sz w:val="20"/>
              </w:rPr>
              <w:t xml:space="preserve">0,86</w:t>
            </w:r>
          </w:p>
        </w:tc>
        <w:tc>
          <w:tcPr>
            <w:tcW w:w="1247" w:type="dxa"/>
          </w:tcPr>
          <w:p>
            <w:pPr>
              <w:pStyle w:val="0"/>
              <w:jc w:val="center"/>
            </w:pPr>
            <w:r>
              <w:rPr>
                <w:sz w:val="20"/>
              </w:rPr>
              <w:t xml:space="preserve">191</w:t>
            </w:r>
          </w:p>
        </w:tc>
        <w:tc>
          <w:tcPr>
            <w:tcW w:w="1474" w:type="dxa"/>
          </w:tcPr>
          <w:p>
            <w:pPr>
              <w:pStyle w:val="0"/>
              <w:jc w:val="center"/>
            </w:pPr>
            <w:r>
              <w:rPr>
                <w:sz w:val="20"/>
              </w:rPr>
              <w:t xml:space="preserve">213</w:t>
            </w:r>
          </w:p>
        </w:tc>
        <w:tc>
          <w:tcPr>
            <w:tcW w:w="964" w:type="dxa"/>
          </w:tcPr>
          <w:p>
            <w:pPr>
              <w:pStyle w:val="0"/>
              <w:jc w:val="center"/>
            </w:pPr>
            <w:r>
              <w:rPr>
                <w:sz w:val="20"/>
              </w:rPr>
              <w:t xml:space="preserve">5,3</w:t>
            </w:r>
          </w:p>
        </w:tc>
        <w:tc>
          <w:tcPr>
            <w:tcW w:w="1191" w:type="dxa"/>
          </w:tcPr>
          <w:p>
            <w:pPr>
              <w:pStyle w:val="0"/>
              <w:jc w:val="center"/>
            </w:pPr>
            <w:r>
              <w:rPr>
                <w:sz w:val="20"/>
              </w:rPr>
              <w:t xml:space="preserve">7,2</w:t>
            </w:r>
          </w:p>
        </w:tc>
        <w:tc>
          <w:tcPr>
            <w:tcW w:w="3685" w:type="dxa"/>
          </w:tcPr>
          <w:p>
            <w:pPr>
              <w:pStyle w:val="0"/>
              <w:jc w:val="center"/>
            </w:pPr>
            <w:r>
              <w:rPr>
                <w:sz w:val="20"/>
              </w:rPr>
              <w:t xml:space="preserve">8,8С 1,0Б 0,1Кл. 0,1Л + Т, Ос., В, К, Яб.</w:t>
            </w:r>
          </w:p>
        </w:tc>
      </w:tr>
      <w:tr>
        <w:tc>
          <w:tcPr>
            <w:tcW w:w="1871" w:type="dxa"/>
          </w:tcPr>
          <w:p>
            <w:pPr>
              <w:pStyle w:val="0"/>
            </w:pPr>
            <w:r>
              <w:rPr>
                <w:sz w:val="20"/>
              </w:rPr>
              <w:t xml:space="preserve">Лиственница</w:t>
            </w:r>
          </w:p>
        </w:tc>
        <w:tc>
          <w:tcPr>
            <w:tcW w:w="1020" w:type="dxa"/>
          </w:tcPr>
          <w:p>
            <w:pPr>
              <w:pStyle w:val="0"/>
              <w:jc w:val="center"/>
            </w:pPr>
            <w:r>
              <w:rPr>
                <w:sz w:val="20"/>
              </w:rPr>
              <w:t xml:space="preserve">41</w:t>
            </w:r>
          </w:p>
        </w:tc>
        <w:tc>
          <w:tcPr>
            <w:tcW w:w="1077" w:type="dxa"/>
          </w:tcPr>
          <w:p>
            <w:pPr>
              <w:pStyle w:val="0"/>
              <w:jc w:val="center"/>
            </w:pPr>
            <w:r>
              <w:rPr>
                <w:sz w:val="20"/>
              </w:rPr>
              <w:t xml:space="preserve">1,1</w:t>
            </w:r>
          </w:p>
        </w:tc>
        <w:tc>
          <w:tcPr>
            <w:tcW w:w="1077" w:type="dxa"/>
          </w:tcPr>
          <w:p>
            <w:pPr>
              <w:pStyle w:val="0"/>
              <w:jc w:val="center"/>
            </w:pPr>
            <w:r>
              <w:rPr>
                <w:sz w:val="20"/>
              </w:rPr>
              <w:t xml:space="preserve">0,80</w:t>
            </w:r>
          </w:p>
        </w:tc>
        <w:tc>
          <w:tcPr>
            <w:tcW w:w="1247" w:type="dxa"/>
          </w:tcPr>
          <w:p>
            <w:pPr>
              <w:pStyle w:val="0"/>
              <w:jc w:val="center"/>
            </w:pPr>
            <w:r>
              <w:rPr>
                <w:sz w:val="20"/>
              </w:rPr>
              <w:t xml:space="preserve">-</w:t>
            </w:r>
          </w:p>
        </w:tc>
        <w:tc>
          <w:tcPr>
            <w:tcW w:w="1474" w:type="dxa"/>
          </w:tcPr>
          <w:p>
            <w:pPr>
              <w:pStyle w:val="0"/>
              <w:jc w:val="center"/>
            </w:pPr>
            <w:r>
              <w:rPr>
                <w:sz w:val="20"/>
              </w:rPr>
              <w:t xml:space="preserve">205</w:t>
            </w:r>
          </w:p>
        </w:tc>
        <w:tc>
          <w:tcPr>
            <w:tcW w:w="964" w:type="dxa"/>
          </w:tcPr>
          <w:p>
            <w:pPr>
              <w:pStyle w:val="0"/>
              <w:jc w:val="center"/>
            </w:pPr>
            <w:r>
              <w:rPr>
                <w:sz w:val="20"/>
              </w:rPr>
              <w:t xml:space="preserve">4,0</w:t>
            </w:r>
          </w:p>
        </w:tc>
        <w:tc>
          <w:tcPr>
            <w:tcW w:w="1191" w:type="dxa"/>
          </w:tcPr>
          <w:p>
            <w:pPr>
              <w:pStyle w:val="0"/>
              <w:jc w:val="center"/>
            </w:pPr>
            <w:r>
              <w:rPr>
                <w:sz w:val="20"/>
              </w:rPr>
              <w:t xml:space="preserve">4,9</w:t>
            </w:r>
          </w:p>
        </w:tc>
        <w:tc>
          <w:tcPr>
            <w:tcW w:w="3685" w:type="dxa"/>
          </w:tcPr>
          <w:p>
            <w:pPr>
              <w:pStyle w:val="0"/>
              <w:jc w:val="center"/>
            </w:pPr>
            <w:r>
              <w:rPr>
                <w:sz w:val="20"/>
              </w:rPr>
              <w:t xml:space="preserve">6,2Л 2,8Б 0,9С 0,1В</w:t>
            </w:r>
          </w:p>
        </w:tc>
      </w:tr>
      <w:tr>
        <w:tc>
          <w:tcPr>
            <w:tcW w:w="1871" w:type="dxa"/>
          </w:tcPr>
          <w:p>
            <w:pPr>
              <w:pStyle w:val="0"/>
            </w:pPr>
            <w:r>
              <w:rPr>
                <w:sz w:val="20"/>
              </w:rPr>
              <w:t xml:space="preserve">Клен</w:t>
            </w:r>
          </w:p>
        </w:tc>
        <w:tc>
          <w:tcPr>
            <w:tcW w:w="1020" w:type="dxa"/>
          </w:tcPr>
          <w:p>
            <w:pPr>
              <w:pStyle w:val="0"/>
              <w:jc w:val="center"/>
            </w:pPr>
            <w:r>
              <w:rPr>
                <w:sz w:val="20"/>
              </w:rPr>
              <w:t xml:space="preserve">32</w:t>
            </w:r>
          </w:p>
        </w:tc>
        <w:tc>
          <w:tcPr>
            <w:tcW w:w="1077" w:type="dxa"/>
          </w:tcPr>
          <w:p>
            <w:pPr>
              <w:pStyle w:val="0"/>
              <w:jc w:val="center"/>
            </w:pPr>
            <w:r>
              <w:rPr>
                <w:sz w:val="20"/>
              </w:rPr>
              <w:t xml:space="preserve">1,8</w:t>
            </w:r>
          </w:p>
        </w:tc>
        <w:tc>
          <w:tcPr>
            <w:tcW w:w="1077" w:type="dxa"/>
          </w:tcPr>
          <w:p>
            <w:pPr>
              <w:pStyle w:val="0"/>
              <w:jc w:val="center"/>
            </w:pPr>
            <w:r>
              <w:rPr>
                <w:sz w:val="20"/>
              </w:rPr>
              <w:t xml:space="preserve">0,61</w:t>
            </w:r>
          </w:p>
        </w:tc>
        <w:tc>
          <w:tcPr>
            <w:tcW w:w="1247" w:type="dxa"/>
          </w:tcPr>
          <w:p>
            <w:pPr>
              <w:pStyle w:val="0"/>
              <w:jc w:val="center"/>
            </w:pPr>
            <w:r>
              <w:rPr>
                <w:sz w:val="20"/>
              </w:rPr>
              <w:t xml:space="preserve">125</w:t>
            </w:r>
          </w:p>
        </w:tc>
        <w:tc>
          <w:tcPr>
            <w:tcW w:w="1474" w:type="dxa"/>
          </w:tcPr>
          <w:p>
            <w:pPr>
              <w:pStyle w:val="0"/>
              <w:jc w:val="center"/>
            </w:pPr>
            <w:r>
              <w:rPr>
                <w:sz w:val="20"/>
              </w:rPr>
              <w:t xml:space="preserve">79</w:t>
            </w:r>
          </w:p>
        </w:tc>
        <w:tc>
          <w:tcPr>
            <w:tcW w:w="964" w:type="dxa"/>
          </w:tcPr>
          <w:p>
            <w:pPr>
              <w:pStyle w:val="0"/>
              <w:jc w:val="center"/>
            </w:pPr>
            <w:r>
              <w:rPr>
                <w:sz w:val="20"/>
              </w:rPr>
              <w:t xml:space="preserve">2,1</w:t>
            </w:r>
          </w:p>
        </w:tc>
        <w:tc>
          <w:tcPr>
            <w:tcW w:w="1191" w:type="dxa"/>
          </w:tcPr>
          <w:p>
            <w:pPr>
              <w:pStyle w:val="0"/>
              <w:jc w:val="center"/>
            </w:pPr>
            <w:r>
              <w:rPr>
                <w:sz w:val="20"/>
              </w:rPr>
              <w:t xml:space="preserve">2,3</w:t>
            </w:r>
          </w:p>
        </w:tc>
        <w:tc>
          <w:tcPr>
            <w:tcW w:w="3685" w:type="dxa"/>
          </w:tcPr>
          <w:p>
            <w:pPr>
              <w:pStyle w:val="0"/>
              <w:jc w:val="center"/>
            </w:pPr>
            <w:r>
              <w:rPr>
                <w:sz w:val="20"/>
              </w:rPr>
              <w:t xml:space="preserve">8,6Кл. 0,5В 0,3Б 0,3Т 0,3С + Л, Ив, Яб.</w:t>
            </w:r>
          </w:p>
        </w:tc>
      </w:tr>
      <w:tr>
        <w:tc>
          <w:tcPr>
            <w:tcW w:w="1871" w:type="dxa"/>
          </w:tcPr>
          <w:p>
            <w:pPr>
              <w:pStyle w:val="0"/>
            </w:pPr>
            <w:r>
              <w:rPr>
                <w:sz w:val="20"/>
              </w:rPr>
              <w:t xml:space="preserve">Вяз</w:t>
            </w:r>
          </w:p>
        </w:tc>
        <w:tc>
          <w:tcPr>
            <w:tcW w:w="1020" w:type="dxa"/>
          </w:tcPr>
          <w:p>
            <w:pPr>
              <w:pStyle w:val="0"/>
              <w:jc w:val="center"/>
            </w:pPr>
            <w:r>
              <w:rPr>
                <w:sz w:val="20"/>
              </w:rPr>
              <w:t xml:space="preserve">37</w:t>
            </w:r>
          </w:p>
        </w:tc>
        <w:tc>
          <w:tcPr>
            <w:tcW w:w="1077" w:type="dxa"/>
          </w:tcPr>
          <w:p>
            <w:pPr>
              <w:pStyle w:val="0"/>
              <w:jc w:val="center"/>
            </w:pPr>
            <w:r>
              <w:rPr>
                <w:sz w:val="20"/>
              </w:rPr>
              <w:t xml:space="preserve">1,8</w:t>
            </w:r>
          </w:p>
        </w:tc>
        <w:tc>
          <w:tcPr>
            <w:tcW w:w="1077" w:type="dxa"/>
          </w:tcPr>
          <w:p>
            <w:pPr>
              <w:pStyle w:val="0"/>
              <w:jc w:val="center"/>
            </w:pPr>
            <w:r>
              <w:rPr>
                <w:sz w:val="20"/>
              </w:rPr>
              <w:t xml:space="preserve">0,75</w:t>
            </w:r>
          </w:p>
        </w:tc>
        <w:tc>
          <w:tcPr>
            <w:tcW w:w="1247" w:type="dxa"/>
          </w:tcPr>
          <w:p>
            <w:pPr>
              <w:pStyle w:val="0"/>
              <w:jc w:val="center"/>
            </w:pPr>
            <w:r>
              <w:rPr>
                <w:sz w:val="20"/>
              </w:rPr>
              <w:t xml:space="preserve">118</w:t>
            </w:r>
          </w:p>
        </w:tc>
        <w:tc>
          <w:tcPr>
            <w:tcW w:w="1474" w:type="dxa"/>
          </w:tcPr>
          <w:p>
            <w:pPr>
              <w:pStyle w:val="0"/>
              <w:jc w:val="center"/>
            </w:pPr>
            <w:r>
              <w:rPr>
                <w:sz w:val="20"/>
              </w:rPr>
              <w:t xml:space="preserve">95</w:t>
            </w:r>
          </w:p>
        </w:tc>
        <w:tc>
          <w:tcPr>
            <w:tcW w:w="964" w:type="dxa"/>
          </w:tcPr>
          <w:p>
            <w:pPr>
              <w:pStyle w:val="0"/>
              <w:jc w:val="center"/>
            </w:pPr>
            <w:r>
              <w:rPr>
                <w:sz w:val="20"/>
              </w:rPr>
              <w:t xml:space="preserve">2,0</w:t>
            </w:r>
          </w:p>
        </w:tc>
        <w:tc>
          <w:tcPr>
            <w:tcW w:w="1191" w:type="dxa"/>
          </w:tcPr>
          <w:p>
            <w:pPr>
              <w:pStyle w:val="0"/>
              <w:jc w:val="center"/>
            </w:pPr>
            <w:r>
              <w:rPr>
                <w:sz w:val="20"/>
              </w:rPr>
              <w:t xml:space="preserve">2,1</w:t>
            </w:r>
          </w:p>
        </w:tc>
        <w:tc>
          <w:tcPr>
            <w:tcW w:w="3685" w:type="dxa"/>
          </w:tcPr>
          <w:p>
            <w:pPr>
              <w:pStyle w:val="0"/>
              <w:jc w:val="center"/>
            </w:pPr>
            <w:r>
              <w:rPr>
                <w:sz w:val="20"/>
              </w:rPr>
              <w:t xml:space="preserve">7,7В 1,1Кл. 0,5С 0,3Т 0,2Б 0,1Л 0,1Лп + Ив., К</w:t>
            </w:r>
          </w:p>
        </w:tc>
      </w:tr>
      <w:tr>
        <w:tc>
          <w:tcPr>
            <w:tcW w:w="1871" w:type="dxa"/>
          </w:tcPr>
          <w:p>
            <w:pPr>
              <w:pStyle w:val="0"/>
            </w:pPr>
            <w:r>
              <w:rPr>
                <w:sz w:val="20"/>
              </w:rPr>
              <w:t xml:space="preserve">Береза</w:t>
            </w:r>
          </w:p>
        </w:tc>
        <w:tc>
          <w:tcPr>
            <w:tcW w:w="1020" w:type="dxa"/>
          </w:tcPr>
          <w:p>
            <w:pPr>
              <w:pStyle w:val="0"/>
              <w:jc w:val="center"/>
            </w:pPr>
            <w:r>
              <w:rPr>
                <w:sz w:val="20"/>
              </w:rPr>
              <w:t xml:space="preserve">62</w:t>
            </w:r>
          </w:p>
        </w:tc>
        <w:tc>
          <w:tcPr>
            <w:tcW w:w="1077" w:type="dxa"/>
          </w:tcPr>
          <w:p>
            <w:pPr>
              <w:pStyle w:val="0"/>
              <w:jc w:val="center"/>
            </w:pPr>
            <w:r>
              <w:rPr>
                <w:sz w:val="20"/>
              </w:rPr>
              <w:t xml:space="preserve">1,9</w:t>
            </w:r>
          </w:p>
        </w:tc>
        <w:tc>
          <w:tcPr>
            <w:tcW w:w="1077" w:type="dxa"/>
          </w:tcPr>
          <w:p>
            <w:pPr>
              <w:pStyle w:val="0"/>
              <w:jc w:val="center"/>
            </w:pPr>
            <w:r>
              <w:rPr>
                <w:sz w:val="20"/>
              </w:rPr>
              <w:t xml:space="preserve">0,63</w:t>
            </w:r>
          </w:p>
        </w:tc>
        <w:tc>
          <w:tcPr>
            <w:tcW w:w="1247" w:type="dxa"/>
          </w:tcPr>
          <w:p>
            <w:pPr>
              <w:pStyle w:val="0"/>
              <w:jc w:val="center"/>
            </w:pPr>
            <w:r>
              <w:rPr>
                <w:sz w:val="20"/>
              </w:rPr>
              <w:t xml:space="preserve">148</w:t>
            </w:r>
          </w:p>
        </w:tc>
        <w:tc>
          <w:tcPr>
            <w:tcW w:w="1474" w:type="dxa"/>
          </w:tcPr>
          <w:p>
            <w:pPr>
              <w:pStyle w:val="0"/>
              <w:jc w:val="center"/>
            </w:pPr>
            <w:r>
              <w:rPr>
                <w:sz w:val="20"/>
              </w:rPr>
              <w:t xml:space="preserve">152</w:t>
            </w:r>
          </w:p>
        </w:tc>
        <w:tc>
          <w:tcPr>
            <w:tcW w:w="964" w:type="dxa"/>
          </w:tcPr>
          <w:p>
            <w:pPr>
              <w:pStyle w:val="0"/>
              <w:jc w:val="center"/>
            </w:pPr>
            <w:r>
              <w:rPr>
                <w:sz w:val="20"/>
              </w:rPr>
              <w:t xml:space="preserve">2,3</w:t>
            </w:r>
          </w:p>
        </w:tc>
        <w:tc>
          <w:tcPr>
            <w:tcW w:w="1191" w:type="dxa"/>
          </w:tcPr>
          <w:p>
            <w:pPr>
              <w:pStyle w:val="0"/>
              <w:jc w:val="center"/>
            </w:pPr>
            <w:r>
              <w:rPr>
                <w:sz w:val="20"/>
              </w:rPr>
              <w:t xml:space="preserve">2,2</w:t>
            </w:r>
          </w:p>
        </w:tc>
        <w:tc>
          <w:tcPr>
            <w:tcW w:w="3685" w:type="dxa"/>
          </w:tcPr>
          <w:p>
            <w:pPr>
              <w:pStyle w:val="0"/>
              <w:jc w:val="center"/>
            </w:pPr>
            <w:r>
              <w:rPr>
                <w:sz w:val="20"/>
              </w:rPr>
              <w:t xml:space="preserve">8,3Б 1,0Ос. 0,6С 0,1Кл. + Т, Л, В</w:t>
            </w:r>
          </w:p>
        </w:tc>
      </w:tr>
      <w:tr>
        <w:tc>
          <w:tcPr>
            <w:tcW w:w="1871" w:type="dxa"/>
          </w:tcPr>
          <w:p>
            <w:pPr>
              <w:pStyle w:val="0"/>
            </w:pPr>
            <w:r>
              <w:rPr>
                <w:sz w:val="20"/>
              </w:rPr>
              <w:t xml:space="preserve">Осина</w:t>
            </w:r>
          </w:p>
        </w:tc>
        <w:tc>
          <w:tcPr>
            <w:tcW w:w="1020" w:type="dxa"/>
          </w:tcPr>
          <w:p>
            <w:pPr>
              <w:pStyle w:val="0"/>
              <w:jc w:val="center"/>
            </w:pPr>
            <w:r>
              <w:rPr>
                <w:sz w:val="20"/>
              </w:rPr>
              <w:t xml:space="preserve">37</w:t>
            </w:r>
          </w:p>
        </w:tc>
        <w:tc>
          <w:tcPr>
            <w:tcW w:w="1077" w:type="dxa"/>
          </w:tcPr>
          <w:p>
            <w:pPr>
              <w:pStyle w:val="0"/>
              <w:jc w:val="center"/>
            </w:pPr>
            <w:r>
              <w:rPr>
                <w:sz w:val="20"/>
              </w:rPr>
              <w:t xml:space="preserve">2,4</w:t>
            </w:r>
          </w:p>
        </w:tc>
        <w:tc>
          <w:tcPr>
            <w:tcW w:w="1077" w:type="dxa"/>
          </w:tcPr>
          <w:p>
            <w:pPr>
              <w:pStyle w:val="0"/>
              <w:jc w:val="center"/>
            </w:pPr>
            <w:r>
              <w:rPr>
                <w:sz w:val="20"/>
              </w:rPr>
              <w:t xml:space="preserve">0,59</w:t>
            </w:r>
          </w:p>
        </w:tc>
        <w:tc>
          <w:tcPr>
            <w:tcW w:w="1247" w:type="dxa"/>
          </w:tcPr>
          <w:p>
            <w:pPr>
              <w:pStyle w:val="0"/>
              <w:jc w:val="center"/>
            </w:pPr>
            <w:r>
              <w:rPr>
                <w:sz w:val="20"/>
              </w:rPr>
              <w:t xml:space="preserve">161</w:t>
            </w:r>
          </w:p>
        </w:tc>
        <w:tc>
          <w:tcPr>
            <w:tcW w:w="1474" w:type="dxa"/>
          </w:tcPr>
          <w:p>
            <w:pPr>
              <w:pStyle w:val="0"/>
              <w:jc w:val="center"/>
            </w:pPr>
            <w:r>
              <w:rPr>
                <w:sz w:val="20"/>
              </w:rPr>
              <w:t xml:space="preserve">113</w:t>
            </w:r>
          </w:p>
        </w:tc>
        <w:tc>
          <w:tcPr>
            <w:tcW w:w="964" w:type="dxa"/>
          </w:tcPr>
          <w:p>
            <w:pPr>
              <w:pStyle w:val="0"/>
              <w:jc w:val="center"/>
            </w:pPr>
            <w:r>
              <w:rPr>
                <w:sz w:val="20"/>
              </w:rPr>
              <w:t xml:space="preserve">1,9</w:t>
            </w:r>
          </w:p>
        </w:tc>
        <w:tc>
          <w:tcPr>
            <w:tcW w:w="1191" w:type="dxa"/>
          </w:tcPr>
          <w:p>
            <w:pPr>
              <w:pStyle w:val="0"/>
              <w:jc w:val="center"/>
            </w:pPr>
            <w:r>
              <w:rPr>
                <w:sz w:val="20"/>
              </w:rPr>
              <w:t xml:space="preserve">1,9</w:t>
            </w:r>
          </w:p>
        </w:tc>
        <w:tc>
          <w:tcPr>
            <w:tcW w:w="3685" w:type="dxa"/>
          </w:tcPr>
          <w:p>
            <w:pPr>
              <w:pStyle w:val="0"/>
              <w:jc w:val="center"/>
            </w:pPr>
            <w:r>
              <w:rPr>
                <w:sz w:val="20"/>
              </w:rPr>
              <w:t xml:space="preserve">7,2Ос. 2,3Б 0,2Ив. 0,2Обл. 0,1С + Кл.</w:t>
            </w:r>
          </w:p>
        </w:tc>
      </w:tr>
      <w:tr>
        <w:tc>
          <w:tcPr>
            <w:tcW w:w="1871" w:type="dxa"/>
          </w:tcPr>
          <w:p>
            <w:pPr>
              <w:pStyle w:val="0"/>
            </w:pPr>
            <w:r>
              <w:rPr>
                <w:sz w:val="20"/>
              </w:rPr>
              <w:t xml:space="preserve">Липа</w:t>
            </w:r>
          </w:p>
        </w:tc>
        <w:tc>
          <w:tcPr>
            <w:tcW w:w="1020" w:type="dxa"/>
          </w:tcPr>
          <w:p>
            <w:pPr>
              <w:pStyle w:val="0"/>
              <w:jc w:val="center"/>
            </w:pPr>
            <w:r>
              <w:rPr>
                <w:sz w:val="20"/>
              </w:rPr>
              <w:t xml:space="preserve">40</w:t>
            </w:r>
          </w:p>
        </w:tc>
        <w:tc>
          <w:tcPr>
            <w:tcW w:w="1077" w:type="dxa"/>
          </w:tcPr>
          <w:p>
            <w:pPr>
              <w:pStyle w:val="0"/>
              <w:jc w:val="center"/>
            </w:pPr>
            <w:r>
              <w:rPr>
                <w:sz w:val="20"/>
              </w:rPr>
              <w:t xml:space="preserve">1,5</w:t>
            </w:r>
          </w:p>
        </w:tc>
        <w:tc>
          <w:tcPr>
            <w:tcW w:w="1077" w:type="dxa"/>
          </w:tcPr>
          <w:p>
            <w:pPr>
              <w:pStyle w:val="0"/>
              <w:jc w:val="center"/>
            </w:pPr>
            <w:r>
              <w:rPr>
                <w:sz w:val="20"/>
              </w:rPr>
              <w:t xml:space="preserve">0,60</w:t>
            </w:r>
          </w:p>
        </w:tc>
        <w:tc>
          <w:tcPr>
            <w:tcW w:w="1247" w:type="dxa"/>
          </w:tcPr>
          <w:p>
            <w:pPr>
              <w:pStyle w:val="0"/>
              <w:jc w:val="center"/>
            </w:pPr>
            <w:r>
              <w:rPr>
                <w:sz w:val="20"/>
              </w:rPr>
              <w:t xml:space="preserve">-</w:t>
            </w:r>
          </w:p>
        </w:tc>
        <w:tc>
          <w:tcPr>
            <w:tcW w:w="1474" w:type="dxa"/>
          </w:tcPr>
          <w:p>
            <w:pPr>
              <w:pStyle w:val="0"/>
              <w:jc w:val="center"/>
            </w:pPr>
            <w:r>
              <w:rPr>
                <w:sz w:val="20"/>
              </w:rPr>
              <w:t xml:space="preserve">100</w:t>
            </w:r>
          </w:p>
        </w:tc>
        <w:tc>
          <w:tcPr>
            <w:tcW w:w="964" w:type="dxa"/>
          </w:tcPr>
          <w:p>
            <w:pPr>
              <w:pStyle w:val="0"/>
              <w:jc w:val="center"/>
            </w:pPr>
            <w:r>
              <w:rPr>
                <w:sz w:val="20"/>
              </w:rPr>
              <w:t xml:space="preserve">-</w:t>
            </w:r>
          </w:p>
        </w:tc>
        <w:tc>
          <w:tcPr>
            <w:tcW w:w="1191" w:type="dxa"/>
          </w:tcPr>
          <w:p>
            <w:pPr>
              <w:pStyle w:val="0"/>
              <w:jc w:val="center"/>
            </w:pPr>
            <w:r>
              <w:rPr>
                <w:sz w:val="20"/>
              </w:rPr>
              <w:t xml:space="preserve">-</w:t>
            </w:r>
          </w:p>
        </w:tc>
        <w:tc>
          <w:tcPr>
            <w:tcW w:w="3685" w:type="dxa"/>
          </w:tcPr>
          <w:p>
            <w:pPr>
              <w:pStyle w:val="0"/>
              <w:jc w:val="center"/>
            </w:pPr>
            <w:r>
              <w:rPr>
                <w:sz w:val="20"/>
              </w:rPr>
              <w:t xml:space="preserve">10,0Лп</w:t>
            </w:r>
          </w:p>
        </w:tc>
      </w:tr>
      <w:tr>
        <w:tc>
          <w:tcPr>
            <w:tcW w:w="1871" w:type="dxa"/>
          </w:tcPr>
          <w:p>
            <w:pPr>
              <w:pStyle w:val="0"/>
            </w:pPr>
            <w:r>
              <w:rPr>
                <w:sz w:val="20"/>
              </w:rPr>
              <w:t xml:space="preserve">Тополь</w:t>
            </w:r>
          </w:p>
        </w:tc>
        <w:tc>
          <w:tcPr>
            <w:tcW w:w="1020" w:type="dxa"/>
          </w:tcPr>
          <w:p>
            <w:pPr>
              <w:pStyle w:val="0"/>
              <w:jc w:val="center"/>
            </w:pPr>
            <w:r>
              <w:rPr>
                <w:sz w:val="20"/>
              </w:rPr>
              <w:t xml:space="preserve">52</w:t>
            </w:r>
          </w:p>
        </w:tc>
        <w:tc>
          <w:tcPr>
            <w:tcW w:w="1077" w:type="dxa"/>
          </w:tcPr>
          <w:p>
            <w:pPr>
              <w:pStyle w:val="0"/>
              <w:jc w:val="center"/>
            </w:pPr>
            <w:r>
              <w:rPr>
                <w:sz w:val="20"/>
              </w:rPr>
              <w:t xml:space="preserve">1а, 4</w:t>
            </w:r>
          </w:p>
        </w:tc>
        <w:tc>
          <w:tcPr>
            <w:tcW w:w="1077" w:type="dxa"/>
          </w:tcPr>
          <w:p>
            <w:pPr>
              <w:pStyle w:val="0"/>
              <w:jc w:val="center"/>
            </w:pPr>
            <w:r>
              <w:rPr>
                <w:sz w:val="20"/>
              </w:rPr>
              <w:t xml:space="preserve">0,77</w:t>
            </w:r>
          </w:p>
        </w:tc>
        <w:tc>
          <w:tcPr>
            <w:tcW w:w="1247" w:type="dxa"/>
          </w:tcPr>
          <w:p>
            <w:pPr>
              <w:pStyle w:val="0"/>
              <w:jc w:val="center"/>
            </w:pPr>
            <w:r>
              <w:rPr>
                <w:sz w:val="20"/>
              </w:rPr>
              <w:t xml:space="preserve">320</w:t>
            </w:r>
          </w:p>
        </w:tc>
        <w:tc>
          <w:tcPr>
            <w:tcW w:w="1474" w:type="dxa"/>
          </w:tcPr>
          <w:p>
            <w:pPr>
              <w:pStyle w:val="0"/>
              <w:jc w:val="center"/>
            </w:pPr>
            <w:r>
              <w:rPr>
                <w:sz w:val="20"/>
              </w:rPr>
              <w:t xml:space="preserve">261</w:t>
            </w:r>
          </w:p>
        </w:tc>
        <w:tc>
          <w:tcPr>
            <w:tcW w:w="964" w:type="dxa"/>
          </w:tcPr>
          <w:p>
            <w:pPr>
              <w:pStyle w:val="0"/>
              <w:jc w:val="center"/>
            </w:pPr>
            <w:r>
              <w:rPr>
                <w:sz w:val="20"/>
              </w:rPr>
              <w:t xml:space="preserve">5,3</w:t>
            </w:r>
          </w:p>
        </w:tc>
        <w:tc>
          <w:tcPr>
            <w:tcW w:w="1191" w:type="dxa"/>
          </w:tcPr>
          <w:p>
            <w:pPr>
              <w:pStyle w:val="0"/>
              <w:jc w:val="center"/>
            </w:pPr>
            <w:r>
              <w:rPr>
                <w:sz w:val="20"/>
              </w:rPr>
              <w:t xml:space="preserve">5,3</w:t>
            </w:r>
          </w:p>
        </w:tc>
        <w:tc>
          <w:tcPr>
            <w:tcW w:w="3685" w:type="dxa"/>
          </w:tcPr>
          <w:p>
            <w:pPr>
              <w:pStyle w:val="0"/>
              <w:jc w:val="center"/>
            </w:pPr>
            <w:r>
              <w:rPr>
                <w:sz w:val="20"/>
              </w:rPr>
              <w:t xml:space="preserve">8,6Т 0,7Кл. 0,3Ив. 0,2Б 0,1С 0,1В + Ос.</w:t>
            </w:r>
          </w:p>
        </w:tc>
      </w:tr>
      <w:tr>
        <w:tc>
          <w:tcPr>
            <w:tcW w:w="1871" w:type="dxa"/>
          </w:tcPr>
          <w:p>
            <w:pPr>
              <w:pStyle w:val="0"/>
            </w:pPr>
            <w:r>
              <w:rPr>
                <w:sz w:val="20"/>
              </w:rPr>
              <w:t xml:space="preserve">Ива древовидная</w:t>
            </w:r>
          </w:p>
        </w:tc>
        <w:tc>
          <w:tcPr>
            <w:tcW w:w="1020" w:type="dxa"/>
          </w:tcPr>
          <w:p>
            <w:pPr>
              <w:pStyle w:val="0"/>
              <w:jc w:val="center"/>
            </w:pPr>
            <w:r>
              <w:rPr>
                <w:sz w:val="20"/>
              </w:rPr>
              <w:t xml:space="preserve">44</w:t>
            </w:r>
          </w:p>
        </w:tc>
        <w:tc>
          <w:tcPr>
            <w:tcW w:w="1077" w:type="dxa"/>
          </w:tcPr>
          <w:p>
            <w:pPr>
              <w:pStyle w:val="0"/>
              <w:jc w:val="center"/>
            </w:pPr>
            <w:r>
              <w:rPr>
                <w:sz w:val="20"/>
              </w:rPr>
              <w:t xml:space="preserve">3,7</w:t>
            </w:r>
          </w:p>
        </w:tc>
        <w:tc>
          <w:tcPr>
            <w:tcW w:w="1077" w:type="dxa"/>
          </w:tcPr>
          <w:p>
            <w:pPr>
              <w:pStyle w:val="0"/>
              <w:jc w:val="center"/>
            </w:pPr>
            <w:r>
              <w:rPr>
                <w:sz w:val="20"/>
              </w:rPr>
              <w:t xml:space="preserve">0,54</w:t>
            </w:r>
          </w:p>
        </w:tc>
        <w:tc>
          <w:tcPr>
            <w:tcW w:w="1247" w:type="dxa"/>
          </w:tcPr>
          <w:p>
            <w:pPr>
              <w:pStyle w:val="0"/>
              <w:jc w:val="center"/>
            </w:pPr>
            <w:r>
              <w:rPr>
                <w:sz w:val="20"/>
              </w:rPr>
              <w:t xml:space="preserve">-</w:t>
            </w:r>
          </w:p>
        </w:tc>
        <w:tc>
          <w:tcPr>
            <w:tcW w:w="1474" w:type="dxa"/>
          </w:tcPr>
          <w:p>
            <w:pPr>
              <w:pStyle w:val="0"/>
              <w:jc w:val="center"/>
            </w:pPr>
            <w:r>
              <w:rPr>
                <w:sz w:val="20"/>
              </w:rPr>
              <w:t xml:space="preserve">153</w:t>
            </w:r>
          </w:p>
        </w:tc>
        <w:tc>
          <w:tcPr>
            <w:tcW w:w="964" w:type="dxa"/>
          </w:tcPr>
          <w:p>
            <w:pPr>
              <w:pStyle w:val="0"/>
              <w:jc w:val="center"/>
            </w:pPr>
            <w:r>
              <w:rPr>
                <w:sz w:val="20"/>
              </w:rPr>
              <w:t xml:space="preserve">3,5</w:t>
            </w:r>
          </w:p>
        </w:tc>
        <w:tc>
          <w:tcPr>
            <w:tcW w:w="1191" w:type="dxa"/>
          </w:tcPr>
          <w:p>
            <w:pPr>
              <w:pStyle w:val="0"/>
              <w:jc w:val="center"/>
            </w:pPr>
            <w:r>
              <w:rPr>
                <w:sz w:val="20"/>
              </w:rPr>
              <w:t xml:space="preserve">3,5</w:t>
            </w:r>
          </w:p>
        </w:tc>
        <w:tc>
          <w:tcPr>
            <w:tcW w:w="3685" w:type="dxa"/>
          </w:tcPr>
          <w:p>
            <w:pPr>
              <w:pStyle w:val="0"/>
              <w:jc w:val="center"/>
            </w:pPr>
            <w:r>
              <w:rPr>
                <w:sz w:val="20"/>
              </w:rPr>
              <w:t xml:space="preserve">9,5Ив. 0,4Кл. 0,4Б + С</w:t>
            </w:r>
          </w:p>
        </w:tc>
      </w:tr>
      <w:tr>
        <w:tc>
          <w:tcPr>
            <w:tcW w:w="1871" w:type="dxa"/>
          </w:tcPr>
          <w:p>
            <w:pPr>
              <w:pStyle w:val="0"/>
            </w:pPr>
            <w:r>
              <w:rPr>
                <w:sz w:val="20"/>
              </w:rPr>
              <w:t xml:space="preserve">Яблоня</w:t>
            </w:r>
          </w:p>
        </w:tc>
        <w:tc>
          <w:tcPr>
            <w:tcW w:w="1020" w:type="dxa"/>
          </w:tcPr>
          <w:p>
            <w:pPr>
              <w:pStyle w:val="0"/>
              <w:jc w:val="center"/>
            </w:pPr>
            <w:r>
              <w:rPr>
                <w:sz w:val="20"/>
              </w:rPr>
              <w:t xml:space="preserve">40</w:t>
            </w:r>
          </w:p>
        </w:tc>
        <w:tc>
          <w:tcPr>
            <w:tcW w:w="1077" w:type="dxa"/>
          </w:tcPr>
          <w:p>
            <w:pPr>
              <w:pStyle w:val="0"/>
              <w:jc w:val="center"/>
            </w:pPr>
            <w:r>
              <w:rPr>
                <w:sz w:val="20"/>
              </w:rPr>
              <w:t xml:space="preserve">3,0</w:t>
            </w:r>
          </w:p>
        </w:tc>
        <w:tc>
          <w:tcPr>
            <w:tcW w:w="1077" w:type="dxa"/>
          </w:tcPr>
          <w:p>
            <w:pPr>
              <w:pStyle w:val="0"/>
              <w:jc w:val="center"/>
            </w:pPr>
            <w:r>
              <w:rPr>
                <w:sz w:val="20"/>
              </w:rPr>
              <w:t xml:space="preserve">0,50</w:t>
            </w:r>
          </w:p>
        </w:tc>
        <w:tc>
          <w:tcPr>
            <w:tcW w:w="1247" w:type="dxa"/>
          </w:tcPr>
          <w:p>
            <w:pPr>
              <w:pStyle w:val="0"/>
              <w:jc w:val="center"/>
            </w:pPr>
            <w:r>
              <w:rPr>
                <w:sz w:val="20"/>
              </w:rPr>
              <w:t xml:space="preserve">30</w:t>
            </w:r>
          </w:p>
        </w:tc>
        <w:tc>
          <w:tcPr>
            <w:tcW w:w="1474" w:type="dxa"/>
          </w:tcPr>
          <w:p>
            <w:pPr>
              <w:pStyle w:val="0"/>
              <w:jc w:val="center"/>
            </w:pPr>
            <w:r>
              <w:rPr>
                <w:sz w:val="20"/>
              </w:rPr>
              <w:t xml:space="preserve">30</w:t>
            </w:r>
          </w:p>
        </w:tc>
        <w:tc>
          <w:tcPr>
            <w:tcW w:w="964" w:type="dxa"/>
          </w:tcPr>
          <w:p>
            <w:pPr>
              <w:pStyle w:val="0"/>
              <w:jc w:val="center"/>
            </w:pPr>
            <w:r>
              <w:rPr>
                <w:sz w:val="20"/>
              </w:rPr>
              <w:t xml:space="preserve">-</w:t>
            </w:r>
          </w:p>
        </w:tc>
        <w:tc>
          <w:tcPr>
            <w:tcW w:w="1191" w:type="dxa"/>
          </w:tcPr>
          <w:p>
            <w:pPr>
              <w:pStyle w:val="0"/>
              <w:jc w:val="center"/>
            </w:pPr>
            <w:r>
              <w:rPr>
                <w:sz w:val="20"/>
              </w:rPr>
              <w:t xml:space="preserve">-</w:t>
            </w:r>
          </w:p>
        </w:tc>
        <w:tc>
          <w:tcPr>
            <w:tcW w:w="3685" w:type="dxa"/>
          </w:tcPr>
          <w:p>
            <w:pPr>
              <w:pStyle w:val="0"/>
              <w:jc w:val="center"/>
            </w:pPr>
            <w:r>
              <w:rPr>
                <w:sz w:val="20"/>
              </w:rPr>
              <w:t xml:space="preserve">-</w:t>
            </w:r>
          </w:p>
        </w:tc>
      </w:tr>
      <w:tr>
        <w:tc>
          <w:tcPr>
            <w:tcW w:w="1871" w:type="dxa"/>
          </w:tcPr>
          <w:p>
            <w:pPr>
              <w:pStyle w:val="0"/>
            </w:pPr>
            <w:r>
              <w:rPr>
                <w:sz w:val="20"/>
              </w:rPr>
              <w:t xml:space="preserve">Облепиха</w:t>
            </w:r>
          </w:p>
        </w:tc>
        <w:tc>
          <w:tcPr>
            <w:tcW w:w="1020" w:type="dxa"/>
          </w:tcPr>
          <w:p>
            <w:pPr>
              <w:pStyle w:val="0"/>
              <w:jc w:val="center"/>
            </w:pPr>
            <w:r>
              <w:rPr>
                <w:sz w:val="20"/>
              </w:rPr>
              <w:t xml:space="preserve">27</w:t>
            </w:r>
          </w:p>
        </w:tc>
        <w:tc>
          <w:tcPr>
            <w:tcW w:w="1077" w:type="dxa"/>
          </w:tcPr>
          <w:p>
            <w:pPr>
              <w:pStyle w:val="0"/>
              <w:jc w:val="center"/>
            </w:pPr>
            <w:r>
              <w:rPr>
                <w:sz w:val="20"/>
              </w:rPr>
              <w:t xml:space="preserve">3,6</w:t>
            </w:r>
          </w:p>
        </w:tc>
        <w:tc>
          <w:tcPr>
            <w:tcW w:w="1077" w:type="dxa"/>
          </w:tcPr>
          <w:p>
            <w:pPr>
              <w:pStyle w:val="0"/>
              <w:jc w:val="center"/>
            </w:pPr>
            <w:r>
              <w:rPr>
                <w:sz w:val="20"/>
              </w:rPr>
              <w:t xml:space="preserve">0,57</w:t>
            </w:r>
          </w:p>
        </w:tc>
        <w:tc>
          <w:tcPr>
            <w:tcW w:w="1247" w:type="dxa"/>
          </w:tcPr>
          <w:p>
            <w:pPr>
              <w:pStyle w:val="0"/>
              <w:jc w:val="center"/>
            </w:pPr>
            <w:r>
              <w:rPr>
                <w:sz w:val="20"/>
              </w:rPr>
              <w:t xml:space="preserve">16</w:t>
            </w:r>
          </w:p>
        </w:tc>
        <w:tc>
          <w:tcPr>
            <w:tcW w:w="1474" w:type="dxa"/>
          </w:tcPr>
          <w:p>
            <w:pPr>
              <w:pStyle w:val="0"/>
              <w:jc w:val="center"/>
            </w:pPr>
            <w:r>
              <w:rPr>
                <w:sz w:val="20"/>
              </w:rPr>
              <w:t xml:space="preserve">16</w:t>
            </w:r>
          </w:p>
        </w:tc>
        <w:tc>
          <w:tcPr>
            <w:tcW w:w="964" w:type="dxa"/>
          </w:tcPr>
          <w:p>
            <w:pPr>
              <w:pStyle w:val="0"/>
              <w:jc w:val="center"/>
            </w:pPr>
            <w:r>
              <w:rPr>
                <w:sz w:val="20"/>
              </w:rPr>
              <w:t xml:space="preserve">-</w:t>
            </w:r>
          </w:p>
        </w:tc>
        <w:tc>
          <w:tcPr>
            <w:tcW w:w="1191" w:type="dxa"/>
          </w:tcPr>
          <w:p>
            <w:pPr>
              <w:pStyle w:val="0"/>
              <w:jc w:val="center"/>
            </w:pPr>
            <w:r>
              <w:rPr>
                <w:sz w:val="20"/>
              </w:rPr>
              <w:t xml:space="preserve">-</w:t>
            </w:r>
          </w:p>
        </w:tc>
        <w:tc>
          <w:tcPr>
            <w:tcW w:w="3685" w:type="dxa"/>
          </w:tcPr>
          <w:p>
            <w:pPr>
              <w:pStyle w:val="0"/>
              <w:jc w:val="center"/>
            </w:pPr>
            <w:r>
              <w:rPr>
                <w:sz w:val="20"/>
              </w:rPr>
              <w:t xml:space="preserve">-</w:t>
            </w:r>
          </w:p>
        </w:tc>
      </w:tr>
      <w:tr>
        <w:tc>
          <w:tcPr>
            <w:tcW w:w="1871" w:type="dxa"/>
          </w:tcPr>
          <w:p>
            <w:pPr>
              <w:pStyle w:val="0"/>
            </w:pPr>
            <w:r>
              <w:rPr>
                <w:sz w:val="20"/>
              </w:rPr>
              <w:t xml:space="preserve">Ива кустарниковая</w:t>
            </w:r>
          </w:p>
        </w:tc>
        <w:tc>
          <w:tcPr>
            <w:tcW w:w="1020" w:type="dxa"/>
          </w:tcPr>
          <w:p>
            <w:pPr>
              <w:pStyle w:val="0"/>
              <w:jc w:val="center"/>
            </w:pPr>
            <w:r>
              <w:rPr>
                <w:sz w:val="20"/>
              </w:rPr>
              <w:t xml:space="preserve">11</w:t>
            </w:r>
          </w:p>
        </w:tc>
        <w:tc>
          <w:tcPr>
            <w:tcW w:w="1077" w:type="dxa"/>
          </w:tcPr>
          <w:p>
            <w:pPr>
              <w:pStyle w:val="0"/>
              <w:jc w:val="center"/>
            </w:pPr>
            <w:r>
              <w:rPr>
                <w:sz w:val="20"/>
              </w:rPr>
              <w:t xml:space="preserve">3,9</w:t>
            </w:r>
          </w:p>
        </w:tc>
        <w:tc>
          <w:tcPr>
            <w:tcW w:w="1077" w:type="dxa"/>
          </w:tcPr>
          <w:p>
            <w:pPr>
              <w:pStyle w:val="0"/>
              <w:jc w:val="center"/>
            </w:pPr>
            <w:r>
              <w:rPr>
                <w:sz w:val="20"/>
              </w:rPr>
              <w:t xml:space="preserve">0,58</w:t>
            </w:r>
          </w:p>
        </w:tc>
        <w:tc>
          <w:tcPr>
            <w:tcW w:w="1247" w:type="dxa"/>
          </w:tcPr>
          <w:p>
            <w:pPr>
              <w:pStyle w:val="0"/>
              <w:jc w:val="center"/>
            </w:pPr>
            <w:r>
              <w:rPr>
                <w:sz w:val="20"/>
              </w:rPr>
              <w:t xml:space="preserve">23</w:t>
            </w:r>
          </w:p>
        </w:tc>
        <w:tc>
          <w:tcPr>
            <w:tcW w:w="1474" w:type="dxa"/>
          </w:tcPr>
          <w:p>
            <w:pPr>
              <w:pStyle w:val="0"/>
              <w:jc w:val="center"/>
            </w:pPr>
            <w:r>
              <w:rPr>
                <w:sz w:val="20"/>
              </w:rPr>
              <w:t xml:space="preserve">23</w:t>
            </w:r>
          </w:p>
        </w:tc>
        <w:tc>
          <w:tcPr>
            <w:tcW w:w="964" w:type="dxa"/>
          </w:tcPr>
          <w:p>
            <w:pPr>
              <w:pStyle w:val="0"/>
              <w:jc w:val="center"/>
            </w:pPr>
            <w:r>
              <w:rPr>
                <w:sz w:val="20"/>
              </w:rPr>
              <w:t xml:space="preserve">-</w:t>
            </w:r>
          </w:p>
        </w:tc>
        <w:tc>
          <w:tcPr>
            <w:tcW w:w="1191" w:type="dxa"/>
          </w:tcPr>
          <w:p>
            <w:pPr>
              <w:pStyle w:val="0"/>
              <w:jc w:val="center"/>
            </w:pPr>
            <w:r>
              <w:rPr>
                <w:sz w:val="20"/>
              </w:rPr>
              <w:t xml:space="preserve">-</w:t>
            </w:r>
          </w:p>
        </w:tc>
        <w:tc>
          <w:tcPr>
            <w:tcW w:w="3685" w:type="dxa"/>
          </w:tcPr>
          <w:p>
            <w:pPr>
              <w:pStyle w:val="0"/>
              <w:jc w:val="center"/>
            </w:pPr>
            <w:r>
              <w:rPr>
                <w:sz w:val="20"/>
              </w:rPr>
              <w:t xml:space="preserve">-</w:t>
            </w:r>
          </w:p>
        </w:tc>
      </w:tr>
      <w:tr>
        <w:tc>
          <w:tcPr>
            <w:tcW w:w="1871" w:type="dxa"/>
          </w:tcPr>
          <w:p>
            <w:pPr>
              <w:pStyle w:val="0"/>
            </w:pPr>
            <w:r>
              <w:rPr>
                <w:sz w:val="20"/>
              </w:rPr>
              <w:t xml:space="preserve">Итого по городским лесам</w:t>
            </w:r>
          </w:p>
        </w:tc>
        <w:tc>
          <w:tcPr>
            <w:tcW w:w="1020" w:type="dxa"/>
          </w:tcPr>
          <w:p>
            <w:pPr>
              <w:pStyle w:val="0"/>
              <w:jc w:val="center"/>
            </w:pPr>
            <w:r>
              <w:rPr>
                <w:sz w:val="20"/>
              </w:rPr>
              <w:t xml:space="preserve">48</w:t>
            </w:r>
          </w:p>
        </w:tc>
        <w:tc>
          <w:tcPr>
            <w:tcW w:w="1077" w:type="dxa"/>
          </w:tcPr>
          <w:p>
            <w:pPr>
              <w:pStyle w:val="0"/>
              <w:jc w:val="center"/>
            </w:pPr>
            <w:r>
              <w:rPr>
                <w:sz w:val="20"/>
              </w:rPr>
              <w:t xml:space="preserve">1,4</w:t>
            </w:r>
          </w:p>
        </w:tc>
        <w:tc>
          <w:tcPr>
            <w:tcW w:w="1077" w:type="dxa"/>
          </w:tcPr>
          <w:p>
            <w:pPr>
              <w:pStyle w:val="0"/>
              <w:jc w:val="center"/>
            </w:pPr>
            <w:r>
              <w:rPr>
                <w:sz w:val="20"/>
              </w:rPr>
              <w:t xml:space="preserve">0,73</w:t>
            </w:r>
          </w:p>
        </w:tc>
        <w:tc>
          <w:tcPr>
            <w:tcW w:w="1247" w:type="dxa"/>
          </w:tcPr>
          <w:p>
            <w:pPr>
              <w:pStyle w:val="0"/>
              <w:jc w:val="center"/>
            </w:pPr>
            <w:r>
              <w:rPr>
                <w:sz w:val="20"/>
              </w:rPr>
              <w:t xml:space="preserve">146</w:t>
            </w:r>
          </w:p>
        </w:tc>
        <w:tc>
          <w:tcPr>
            <w:tcW w:w="1474" w:type="dxa"/>
          </w:tcPr>
          <w:p>
            <w:pPr>
              <w:pStyle w:val="0"/>
              <w:jc w:val="center"/>
            </w:pPr>
            <w:r>
              <w:rPr>
                <w:sz w:val="20"/>
              </w:rPr>
              <w:t xml:space="preserve">176</w:t>
            </w:r>
          </w:p>
        </w:tc>
        <w:tc>
          <w:tcPr>
            <w:tcW w:w="964" w:type="dxa"/>
          </w:tcPr>
          <w:p>
            <w:pPr>
              <w:pStyle w:val="0"/>
              <w:jc w:val="center"/>
            </w:pPr>
            <w:r>
              <w:rPr>
                <w:sz w:val="20"/>
              </w:rPr>
              <w:t xml:space="preserve">3,6</w:t>
            </w:r>
          </w:p>
        </w:tc>
        <w:tc>
          <w:tcPr>
            <w:tcW w:w="1191" w:type="dxa"/>
          </w:tcPr>
          <w:p>
            <w:pPr>
              <w:pStyle w:val="0"/>
              <w:jc w:val="center"/>
            </w:pPr>
            <w:r>
              <w:rPr>
                <w:sz w:val="20"/>
              </w:rPr>
              <w:t xml:space="preserve">4,3</w:t>
            </w:r>
          </w:p>
        </w:tc>
        <w:tc>
          <w:tcPr>
            <w:tcW w:w="3685" w:type="dxa"/>
          </w:tcPr>
          <w:p>
            <w:pPr>
              <w:pStyle w:val="0"/>
              <w:jc w:val="center"/>
            </w:pPr>
            <w:r>
              <w:rPr>
                <w:sz w:val="20"/>
              </w:rPr>
              <w:t xml:space="preserve">3,9Б 3,6С 0,9Т 0,7Кл. 0,5Ос. 0,2В 0,1Л 0,1Ив. + К, Яб., Лп, Обл.</w:t>
            </w:r>
          </w:p>
        </w:tc>
      </w:tr>
    </w:tbl>
    <w:p>
      <w:pPr>
        <w:pStyle w:val="0"/>
        <w:ind w:firstLine="540"/>
        <w:jc w:val="both"/>
      </w:pPr>
      <w:r>
        <w:rPr>
          <w:sz w:val="20"/>
        </w:rPr>
      </w:r>
    </w:p>
    <w:p>
      <w:pPr>
        <w:pStyle w:val="0"/>
        <w:outlineLvl w:val="4"/>
        <w:jc w:val="right"/>
      </w:pPr>
      <w:r>
        <w:rPr>
          <w:sz w:val="20"/>
        </w:rPr>
        <w:t xml:space="preserve">Таблица 1.1.10</w:t>
      </w:r>
    </w:p>
    <w:p>
      <w:pPr>
        <w:pStyle w:val="0"/>
        <w:ind w:firstLine="540"/>
        <w:jc w:val="both"/>
      </w:pPr>
      <w:r>
        <w:rPr>
          <w:sz w:val="20"/>
        </w:rPr>
      </w:r>
    </w:p>
    <w:p>
      <w:pPr>
        <w:pStyle w:val="0"/>
        <w:jc w:val="center"/>
      </w:pPr>
      <w:r>
        <w:rPr>
          <w:sz w:val="20"/>
        </w:rPr>
        <w:t xml:space="preserve">Распределение покрытых лесом земель по группам типов леса</w:t>
      </w:r>
    </w:p>
    <w:p>
      <w:pPr>
        <w:pStyle w:val="0"/>
        <w:ind w:firstLine="540"/>
        <w:jc w:val="both"/>
      </w:pPr>
      <w:r>
        <w:rPr>
          <w:sz w:val="20"/>
        </w:rPr>
      </w:r>
    </w:p>
    <w:p>
      <w:pPr>
        <w:pStyle w:val="0"/>
        <w:jc w:val="right"/>
      </w:pPr>
      <w:r>
        <w:rPr>
          <w:sz w:val="20"/>
        </w:rPr>
        <w:t xml:space="preserve">Числитель - площадь, га;</w:t>
      </w:r>
    </w:p>
    <w:p>
      <w:pPr>
        <w:pStyle w:val="0"/>
        <w:jc w:val="right"/>
      </w:pPr>
      <w:r>
        <w:rPr>
          <w:sz w:val="20"/>
        </w:rPr>
        <w:t xml:space="preserve">знаменатель - %</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077"/>
        <w:gridCol w:w="1077"/>
        <w:gridCol w:w="1077"/>
        <w:gridCol w:w="1020"/>
        <w:gridCol w:w="1020"/>
        <w:gridCol w:w="1020"/>
        <w:gridCol w:w="1020"/>
        <w:gridCol w:w="1020"/>
        <w:gridCol w:w="1134"/>
        <w:gridCol w:w="1587"/>
      </w:tblGrid>
      <w:tr>
        <w:tc>
          <w:tcPr>
            <w:tcW w:w="2551" w:type="dxa"/>
            <w:vMerge w:val="restart"/>
          </w:tcPr>
          <w:p>
            <w:pPr>
              <w:pStyle w:val="0"/>
              <w:jc w:val="center"/>
            </w:pPr>
            <w:r>
              <w:rPr>
                <w:sz w:val="20"/>
              </w:rPr>
              <w:t xml:space="preserve">Группа типов леса</w:t>
            </w:r>
          </w:p>
        </w:tc>
        <w:tc>
          <w:tcPr>
            <w:gridSpan w:val="9"/>
            <w:tcW w:w="9465" w:type="dxa"/>
          </w:tcPr>
          <w:p>
            <w:pPr>
              <w:pStyle w:val="0"/>
              <w:jc w:val="center"/>
            </w:pPr>
            <w:r>
              <w:rPr>
                <w:sz w:val="20"/>
              </w:rPr>
              <w:t xml:space="preserve">Площади по преобладающим породам</w:t>
            </w:r>
          </w:p>
        </w:tc>
        <w:tc>
          <w:tcPr>
            <w:tcW w:w="1587" w:type="dxa"/>
            <w:vMerge w:val="restart"/>
          </w:tcPr>
          <w:p>
            <w:pPr>
              <w:pStyle w:val="0"/>
              <w:jc w:val="center"/>
            </w:pPr>
            <w:r>
              <w:rPr>
                <w:sz w:val="20"/>
              </w:rPr>
              <w:t xml:space="preserve">Итого</w:t>
            </w:r>
          </w:p>
        </w:tc>
      </w:tr>
      <w:tr>
        <w:tc>
          <w:tcPr>
            <w:vMerge w:val="continue"/>
          </w:tcPr>
          <w:p/>
        </w:tc>
        <w:tc>
          <w:tcPr>
            <w:tcW w:w="1077" w:type="dxa"/>
          </w:tcPr>
          <w:p>
            <w:pPr>
              <w:pStyle w:val="0"/>
              <w:jc w:val="center"/>
            </w:pPr>
            <w:r>
              <w:rPr>
                <w:sz w:val="20"/>
              </w:rPr>
              <w:t xml:space="preserve">С</w:t>
            </w:r>
          </w:p>
        </w:tc>
        <w:tc>
          <w:tcPr>
            <w:tcW w:w="1077" w:type="dxa"/>
          </w:tcPr>
          <w:p>
            <w:pPr>
              <w:pStyle w:val="0"/>
              <w:jc w:val="center"/>
            </w:pPr>
            <w:r>
              <w:rPr>
                <w:sz w:val="20"/>
              </w:rPr>
              <w:t xml:space="preserve">Л</w:t>
            </w:r>
          </w:p>
        </w:tc>
        <w:tc>
          <w:tcPr>
            <w:tcW w:w="1077" w:type="dxa"/>
          </w:tcPr>
          <w:p>
            <w:pPr>
              <w:pStyle w:val="0"/>
              <w:jc w:val="center"/>
            </w:pPr>
            <w:r>
              <w:rPr>
                <w:sz w:val="20"/>
              </w:rPr>
              <w:t xml:space="preserve">К</w:t>
            </w:r>
          </w:p>
        </w:tc>
        <w:tc>
          <w:tcPr>
            <w:tcW w:w="1020" w:type="dxa"/>
          </w:tcPr>
          <w:p>
            <w:pPr>
              <w:pStyle w:val="0"/>
              <w:jc w:val="center"/>
            </w:pPr>
            <w:r>
              <w:rPr>
                <w:sz w:val="20"/>
              </w:rPr>
              <w:t xml:space="preserve">Кл.</w:t>
            </w:r>
          </w:p>
        </w:tc>
        <w:tc>
          <w:tcPr>
            <w:tcW w:w="1020" w:type="dxa"/>
          </w:tcPr>
          <w:p>
            <w:pPr>
              <w:pStyle w:val="0"/>
              <w:jc w:val="center"/>
            </w:pPr>
            <w:r>
              <w:rPr>
                <w:sz w:val="20"/>
              </w:rPr>
              <w:t xml:space="preserve">В</w:t>
            </w:r>
          </w:p>
        </w:tc>
        <w:tc>
          <w:tcPr>
            <w:tcW w:w="1020" w:type="dxa"/>
          </w:tcPr>
          <w:p>
            <w:pPr>
              <w:pStyle w:val="0"/>
              <w:jc w:val="center"/>
            </w:pPr>
            <w:r>
              <w:rPr>
                <w:sz w:val="20"/>
              </w:rPr>
              <w:t xml:space="preserve">Б</w:t>
            </w:r>
          </w:p>
        </w:tc>
        <w:tc>
          <w:tcPr>
            <w:tcW w:w="1020" w:type="dxa"/>
          </w:tcPr>
          <w:p>
            <w:pPr>
              <w:pStyle w:val="0"/>
              <w:jc w:val="center"/>
            </w:pPr>
            <w:r>
              <w:rPr>
                <w:sz w:val="20"/>
              </w:rPr>
              <w:t xml:space="preserve">Ос.</w:t>
            </w:r>
          </w:p>
        </w:tc>
        <w:tc>
          <w:tcPr>
            <w:tcW w:w="1020" w:type="dxa"/>
          </w:tcPr>
          <w:p>
            <w:pPr>
              <w:pStyle w:val="0"/>
              <w:jc w:val="center"/>
            </w:pPr>
            <w:r>
              <w:rPr>
                <w:sz w:val="20"/>
              </w:rPr>
              <w:t xml:space="preserve">Лп</w:t>
            </w:r>
          </w:p>
        </w:tc>
        <w:tc>
          <w:tcPr>
            <w:tcW w:w="1134" w:type="dxa"/>
          </w:tcPr>
          <w:p>
            <w:pPr>
              <w:pStyle w:val="0"/>
              <w:jc w:val="center"/>
            </w:pPr>
            <w:r>
              <w:rPr>
                <w:sz w:val="20"/>
              </w:rPr>
              <w:t xml:space="preserve">Прочие</w:t>
            </w:r>
          </w:p>
        </w:tc>
        <w:tc>
          <w:tcPr>
            <w:vMerge w:val="continue"/>
          </w:tcPr>
          <w:p/>
        </w:tc>
      </w:tr>
      <w:tr>
        <w:tc>
          <w:tcPr>
            <w:tcW w:w="2551" w:type="dxa"/>
          </w:tcPr>
          <w:p>
            <w:pPr>
              <w:pStyle w:val="0"/>
            </w:pPr>
            <w:r>
              <w:rPr>
                <w:sz w:val="20"/>
              </w:rPr>
              <w:t xml:space="preserve">Крупнотравная</w:t>
            </w:r>
          </w:p>
        </w:tc>
        <w:tc>
          <w:tcPr>
            <w:tcW w:w="1077" w:type="dxa"/>
          </w:tcPr>
          <w:p>
            <w:pPr>
              <w:pStyle w:val="0"/>
              <w:jc w:val="center"/>
            </w:pPr>
            <w:r>
              <w:rPr>
                <w:sz w:val="20"/>
              </w:rPr>
              <w:t xml:space="preserve">141,0</w:t>
            </w:r>
          </w:p>
          <w:p>
            <w:pPr>
              <w:pStyle w:val="0"/>
              <w:jc w:val="center"/>
            </w:pPr>
            <w:r>
              <w:rPr>
                <w:sz w:val="20"/>
              </w:rPr>
              <w:t xml:space="preserve">--------</w:t>
            </w:r>
          </w:p>
          <w:p>
            <w:pPr>
              <w:pStyle w:val="0"/>
              <w:jc w:val="center"/>
            </w:pPr>
            <w:r>
              <w:rPr>
                <w:sz w:val="20"/>
              </w:rPr>
              <w:t xml:space="preserve">21,2</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70,4</w:t>
            </w:r>
          </w:p>
          <w:p>
            <w:pPr>
              <w:pStyle w:val="0"/>
              <w:jc w:val="center"/>
            </w:pPr>
            <w:r>
              <w:rPr>
                <w:sz w:val="20"/>
              </w:rPr>
              <w:t xml:space="preserve">--------</w:t>
            </w:r>
          </w:p>
          <w:p>
            <w:pPr>
              <w:pStyle w:val="0"/>
              <w:jc w:val="center"/>
            </w:pPr>
            <w:r>
              <w:rPr>
                <w:sz w:val="20"/>
              </w:rPr>
              <w:t xml:space="preserve">10,6</w:t>
            </w:r>
          </w:p>
        </w:tc>
        <w:tc>
          <w:tcPr>
            <w:tcW w:w="1020" w:type="dxa"/>
          </w:tcPr>
          <w:p>
            <w:pPr>
              <w:pStyle w:val="0"/>
              <w:jc w:val="center"/>
            </w:pPr>
            <w:r>
              <w:rPr>
                <w:sz w:val="20"/>
              </w:rPr>
              <w:t xml:space="preserve">-</w:t>
            </w:r>
          </w:p>
        </w:tc>
        <w:tc>
          <w:tcPr>
            <w:tcW w:w="1020" w:type="dxa"/>
          </w:tcPr>
          <w:p>
            <w:pPr>
              <w:pStyle w:val="0"/>
              <w:jc w:val="center"/>
            </w:pPr>
            <w:r>
              <w:rPr>
                <w:sz w:val="20"/>
              </w:rPr>
              <w:t xml:space="preserve">424,5</w:t>
            </w:r>
          </w:p>
          <w:p>
            <w:pPr>
              <w:pStyle w:val="0"/>
              <w:jc w:val="center"/>
            </w:pPr>
            <w:r>
              <w:rPr>
                <w:sz w:val="20"/>
              </w:rPr>
              <w:t xml:space="preserve">--------</w:t>
            </w:r>
          </w:p>
          <w:p>
            <w:pPr>
              <w:pStyle w:val="0"/>
              <w:jc w:val="center"/>
            </w:pPr>
            <w:r>
              <w:rPr>
                <w:sz w:val="20"/>
              </w:rPr>
              <w:t xml:space="preserve">63,9</w:t>
            </w:r>
          </w:p>
        </w:tc>
        <w:tc>
          <w:tcPr>
            <w:tcW w:w="1020" w:type="dxa"/>
          </w:tcPr>
          <w:p>
            <w:pPr>
              <w:pStyle w:val="0"/>
              <w:jc w:val="center"/>
            </w:pPr>
            <w:r>
              <w:rPr>
                <w:sz w:val="20"/>
              </w:rPr>
              <w:t xml:space="preserve">28,4</w:t>
            </w:r>
          </w:p>
          <w:p>
            <w:pPr>
              <w:pStyle w:val="0"/>
              <w:jc w:val="center"/>
            </w:pPr>
            <w:r>
              <w:rPr>
                <w:sz w:val="20"/>
              </w:rPr>
              <w:t xml:space="preserve">--------</w:t>
            </w:r>
          </w:p>
          <w:p>
            <w:pPr>
              <w:pStyle w:val="0"/>
              <w:jc w:val="center"/>
            </w:pPr>
            <w:r>
              <w:rPr>
                <w:sz w:val="20"/>
              </w:rPr>
              <w:t xml:space="preserve">4,3</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587" w:type="dxa"/>
          </w:tcPr>
          <w:p>
            <w:pPr>
              <w:pStyle w:val="0"/>
              <w:jc w:val="center"/>
            </w:pPr>
            <w:r>
              <w:rPr>
                <w:sz w:val="20"/>
              </w:rPr>
              <w:t xml:space="preserve">664,3</w:t>
            </w:r>
          </w:p>
          <w:p>
            <w:pPr>
              <w:pStyle w:val="0"/>
              <w:jc w:val="center"/>
            </w:pPr>
            <w:r>
              <w:rPr>
                <w:sz w:val="20"/>
              </w:rPr>
              <w:t xml:space="preserve">--------</w:t>
            </w:r>
          </w:p>
          <w:p>
            <w:pPr>
              <w:pStyle w:val="0"/>
              <w:jc w:val="center"/>
            </w:pPr>
            <w:r>
              <w:rPr>
                <w:sz w:val="20"/>
              </w:rPr>
              <w:t xml:space="preserve">100</w:t>
            </w:r>
          </w:p>
        </w:tc>
      </w:tr>
      <w:tr>
        <w:tc>
          <w:tcPr>
            <w:tcW w:w="2551" w:type="dxa"/>
          </w:tcPr>
          <w:p>
            <w:pPr>
              <w:pStyle w:val="0"/>
            </w:pPr>
            <w:r>
              <w:rPr>
                <w:sz w:val="20"/>
              </w:rPr>
              <w:t xml:space="preserve">Разнотравная</w:t>
            </w:r>
          </w:p>
        </w:tc>
        <w:tc>
          <w:tcPr>
            <w:tcW w:w="1077" w:type="dxa"/>
          </w:tcPr>
          <w:p>
            <w:pPr>
              <w:pStyle w:val="0"/>
              <w:jc w:val="center"/>
            </w:pPr>
            <w:r>
              <w:rPr>
                <w:sz w:val="20"/>
              </w:rPr>
              <w:t xml:space="preserve">1621,8</w:t>
            </w:r>
          </w:p>
          <w:p>
            <w:pPr>
              <w:pStyle w:val="0"/>
              <w:jc w:val="center"/>
            </w:pPr>
            <w:r>
              <w:rPr>
                <w:sz w:val="20"/>
              </w:rPr>
              <w:t xml:space="preserve">--------</w:t>
            </w:r>
          </w:p>
          <w:p>
            <w:pPr>
              <w:pStyle w:val="0"/>
              <w:jc w:val="center"/>
            </w:pPr>
            <w:r>
              <w:rPr>
                <w:sz w:val="20"/>
              </w:rPr>
              <w:t xml:space="preserve">44,3</w:t>
            </w:r>
          </w:p>
        </w:tc>
        <w:tc>
          <w:tcPr>
            <w:tcW w:w="1077" w:type="dxa"/>
          </w:tcPr>
          <w:p>
            <w:pPr>
              <w:pStyle w:val="0"/>
              <w:jc w:val="center"/>
            </w:pPr>
            <w:r>
              <w:rPr>
                <w:sz w:val="20"/>
              </w:rPr>
              <w:t xml:space="preserve">22,4</w:t>
            </w:r>
          </w:p>
          <w:p>
            <w:pPr>
              <w:pStyle w:val="0"/>
              <w:jc w:val="center"/>
            </w:pPr>
            <w:r>
              <w:rPr>
                <w:sz w:val="20"/>
              </w:rPr>
              <w:t xml:space="preserve">--------</w:t>
            </w:r>
          </w:p>
          <w:p>
            <w:pPr>
              <w:pStyle w:val="0"/>
              <w:jc w:val="center"/>
            </w:pPr>
            <w:r>
              <w:rPr>
                <w:sz w:val="20"/>
              </w:rPr>
              <w:t xml:space="preserve">0,6</w:t>
            </w:r>
          </w:p>
        </w:tc>
        <w:tc>
          <w:tcPr>
            <w:tcW w:w="1077" w:type="dxa"/>
          </w:tcPr>
          <w:p>
            <w:pPr>
              <w:pStyle w:val="0"/>
              <w:jc w:val="center"/>
            </w:pPr>
            <w:r>
              <w:rPr>
                <w:sz w:val="20"/>
              </w:rPr>
              <w:t xml:space="preserve">2,6</w:t>
            </w:r>
          </w:p>
          <w:p>
            <w:pPr>
              <w:pStyle w:val="0"/>
              <w:jc w:val="center"/>
            </w:pPr>
            <w:r>
              <w:rPr>
                <w:sz w:val="20"/>
              </w:rPr>
              <w:t xml:space="preserve">--------</w:t>
            </w:r>
          </w:p>
          <w:p>
            <w:pPr>
              <w:pStyle w:val="0"/>
              <w:jc w:val="center"/>
            </w:pPr>
            <w:r>
              <w:rPr>
                <w:sz w:val="20"/>
              </w:rPr>
              <w:t xml:space="preserve">0,1</w:t>
            </w:r>
          </w:p>
        </w:tc>
        <w:tc>
          <w:tcPr>
            <w:tcW w:w="1020" w:type="dxa"/>
          </w:tcPr>
          <w:p>
            <w:pPr>
              <w:pStyle w:val="0"/>
              <w:jc w:val="center"/>
            </w:pPr>
            <w:r>
              <w:rPr>
                <w:sz w:val="20"/>
              </w:rPr>
              <w:t xml:space="preserve">131,5</w:t>
            </w:r>
          </w:p>
          <w:p>
            <w:pPr>
              <w:pStyle w:val="0"/>
              <w:jc w:val="center"/>
            </w:pPr>
            <w:r>
              <w:rPr>
                <w:sz w:val="20"/>
              </w:rPr>
              <w:t xml:space="preserve">--------</w:t>
            </w:r>
          </w:p>
          <w:p>
            <w:pPr>
              <w:pStyle w:val="0"/>
              <w:jc w:val="center"/>
            </w:pPr>
            <w:r>
              <w:rPr>
                <w:sz w:val="20"/>
              </w:rPr>
              <w:t xml:space="preserve">3,6</w:t>
            </w:r>
          </w:p>
        </w:tc>
        <w:tc>
          <w:tcPr>
            <w:tcW w:w="1020" w:type="dxa"/>
          </w:tcPr>
          <w:p>
            <w:pPr>
              <w:pStyle w:val="0"/>
              <w:jc w:val="center"/>
            </w:pPr>
            <w:r>
              <w:rPr>
                <w:sz w:val="20"/>
              </w:rPr>
              <w:t xml:space="preserve">89,5</w:t>
            </w:r>
          </w:p>
          <w:p>
            <w:pPr>
              <w:pStyle w:val="0"/>
              <w:jc w:val="center"/>
            </w:pPr>
            <w:r>
              <w:rPr>
                <w:sz w:val="20"/>
              </w:rPr>
              <w:t xml:space="preserve">--------</w:t>
            </w:r>
          </w:p>
          <w:p>
            <w:pPr>
              <w:pStyle w:val="0"/>
              <w:jc w:val="center"/>
            </w:pPr>
            <w:r>
              <w:rPr>
                <w:sz w:val="20"/>
              </w:rPr>
              <w:t xml:space="preserve">2,4</w:t>
            </w:r>
          </w:p>
        </w:tc>
        <w:tc>
          <w:tcPr>
            <w:tcW w:w="1020" w:type="dxa"/>
          </w:tcPr>
          <w:p>
            <w:pPr>
              <w:pStyle w:val="0"/>
              <w:jc w:val="center"/>
            </w:pPr>
            <w:r>
              <w:rPr>
                <w:sz w:val="20"/>
              </w:rPr>
              <w:t xml:space="preserve">1459,0</w:t>
            </w:r>
          </w:p>
          <w:p>
            <w:pPr>
              <w:pStyle w:val="0"/>
              <w:jc w:val="center"/>
            </w:pPr>
            <w:r>
              <w:rPr>
                <w:sz w:val="20"/>
              </w:rPr>
              <w:t xml:space="preserve">--------</w:t>
            </w:r>
          </w:p>
          <w:p>
            <w:pPr>
              <w:pStyle w:val="0"/>
              <w:jc w:val="center"/>
            </w:pPr>
            <w:r>
              <w:rPr>
                <w:sz w:val="20"/>
              </w:rPr>
              <w:t xml:space="preserve">39,9</w:t>
            </w:r>
          </w:p>
        </w:tc>
        <w:tc>
          <w:tcPr>
            <w:tcW w:w="1020" w:type="dxa"/>
          </w:tcPr>
          <w:p>
            <w:pPr>
              <w:pStyle w:val="0"/>
              <w:jc w:val="center"/>
            </w:pPr>
            <w:r>
              <w:rPr>
                <w:sz w:val="20"/>
              </w:rPr>
              <w:t xml:space="preserve">25,0</w:t>
            </w:r>
          </w:p>
          <w:p>
            <w:pPr>
              <w:pStyle w:val="0"/>
              <w:jc w:val="center"/>
            </w:pPr>
            <w:r>
              <w:rPr>
                <w:sz w:val="20"/>
              </w:rPr>
              <w:t xml:space="preserve">--------</w:t>
            </w:r>
          </w:p>
          <w:p>
            <w:pPr>
              <w:pStyle w:val="0"/>
              <w:jc w:val="center"/>
            </w:pPr>
            <w:r>
              <w:rPr>
                <w:sz w:val="20"/>
              </w:rPr>
              <w:t xml:space="preserve">0,7</w:t>
            </w:r>
          </w:p>
        </w:tc>
        <w:tc>
          <w:tcPr>
            <w:tcW w:w="1020"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w:t>
            </w:r>
          </w:p>
        </w:tc>
        <w:tc>
          <w:tcPr>
            <w:tcW w:w="1134" w:type="dxa"/>
          </w:tcPr>
          <w:p>
            <w:pPr>
              <w:pStyle w:val="0"/>
              <w:jc w:val="center"/>
            </w:pPr>
            <w:r>
              <w:rPr>
                <w:sz w:val="20"/>
              </w:rPr>
              <w:t xml:space="preserve">307,9</w:t>
            </w:r>
          </w:p>
          <w:p>
            <w:pPr>
              <w:pStyle w:val="0"/>
              <w:jc w:val="center"/>
            </w:pPr>
            <w:r>
              <w:rPr>
                <w:sz w:val="20"/>
              </w:rPr>
              <w:t xml:space="preserve">--------</w:t>
            </w:r>
          </w:p>
          <w:p>
            <w:pPr>
              <w:pStyle w:val="0"/>
              <w:jc w:val="center"/>
            </w:pPr>
            <w:r>
              <w:rPr>
                <w:sz w:val="20"/>
              </w:rPr>
              <w:t xml:space="preserve">8,4</w:t>
            </w:r>
          </w:p>
        </w:tc>
        <w:tc>
          <w:tcPr>
            <w:tcW w:w="1587" w:type="dxa"/>
          </w:tcPr>
          <w:p>
            <w:pPr>
              <w:pStyle w:val="0"/>
              <w:jc w:val="center"/>
            </w:pPr>
            <w:r>
              <w:rPr>
                <w:sz w:val="20"/>
              </w:rPr>
              <w:t xml:space="preserve">3661,1</w:t>
            </w:r>
          </w:p>
          <w:p>
            <w:pPr>
              <w:pStyle w:val="0"/>
              <w:jc w:val="center"/>
            </w:pPr>
            <w:r>
              <w:rPr>
                <w:sz w:val="20"/>
              </w:rPr>
              <w:t xml:space="preserve">--------</w:t>
            </w:r>
          </w:p>
          <w:p>
            <w:pPr>
              <w:pStyle w:val="0"/>
              <w:jc w:val="center"/>
            </w:pPr>
            <w:r>
              <w:rPr>
                <w:sz w:val="20"/>
              </w:rPr>
              <w:t xml:space="preserve">100</w:t>
            </w:r>
          </w:p>
        </w:tc>
      </w:tr>
      <w:tr>
        <w:tc>
          <w:tcPr>
            <w:tcW w:w="2551" w:type="dxa"/>
          </w:tcPr>
          <w:p>
            <w:pPr>
              <w:pStyle w:val="0"/>
            </w:pPr>
            <w:r>
              <w:rPr>
                <w:sz w:val="20"/>
              </w:rPr>
              <w:t xml:space="preserve">Травяно-болотная</w:t>
            </w:r>
          </w:p>
        </w:tc>
        <w:tc>
          <w:tcPr>
            <w:tcW w:w="1077" w:type="dxa"/>
          </w:tcPr>
          <w:p>
            <w:pPr>
              <w:pStyle w:val="0"/>
              <w:jc w:val="center"/>
            </w:pPr>
            <w:r>
              <w:rPr>
                <w:sz w:val="20"/>
              </w:rPr>
              <w:t xml:space="preserve">1,3</w:t>
            </w:r>
          </w:p>
          <w:p>
            <w:pPr>
              <w:pStyle w:val="0"/>
              <w:jc w:val="center"/>
            </w:pPr>
            <w:r>
              <w:rPr>
                <w:sz w:val="20"/>
              </w:rPr>
              <w:t xml:space="preserve">--------</w:t>
            </w:r>
          </w:p>
          <w:p>
            <w:pPr>
              <w:pStyle w:val="0"/>
              <w:jc w:val="center"/>
            </w:pPr>
            <w:r>
              <w:rPr>
                <w:sz w:val="20"/>
              </w:rPr>
              <w:t xml:space="preserve">1,3</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1020" w:type="dxa"/>
          </w:tcPr>
          <w:p>
            <w:pPr>
              <w:pStyle w:val="0"/>
              <w:jc w:val="center"/>
            </w:pPr>
            <w:r>
              <w:rPr>
                <w:sz w:val="20"/>
              </w:rPr>
              <w:t xml:space="preserve">2,8</w:t>
            </w:r>
          </w:p>
          <w:p>
            <w:pPr>
              <w:pStyle w:val="0"/>
              <w:jc w:val="center"/>
            </w:pPr>
            <w:r>
              <w:rPr>
                <w:sz w:val="20"/>
              </w:rPr>
              <w:t xml:space="preserve">--------</w:t>
            </w:r>
          </w:p>
          <w:p>
            <w:pPr>
              <w:pStyle w:val="0"/>
              <w:jc w:val="center"/>
            </w:pPr>
            <w:r>
              <w:rPr>
                <w:sz w:val="20"/>
              </w:rPr>
              <w:t xml:space="preserve">2,8</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95,9</w:t>
            </w:r>
          </w:p>
          <w:p>
            <w:pPr>
              <w:pStyle w:val="0"/>
              <w:jc w:val="center"/>
            </w:pPr>
            <w:r>
              <w:rPr>
                <w:sz w:val="20"/>
              </w:rPr>
              <w:t xml:space="preserve">--------</w:t>
            </w:r>
          </w:p>
          <w:p>
            <w:pPr>
              <w:pStyle w:val="0"/>
              <w:jc w:val="center"/>
            </w:pPr>
            <w:r>
              <w:rPr>
                <w:sz w:val="20"/>
              </w:rPr>
              <w:t xml:space="preserve">95,9</w:t>
            </w:r>
          </w:p>
        </w:tc>
        <w:tc>
          <w:tcPr>
            <w:tcW w:w="1587" w:type="dxa"/>
          </w:tcPr>
          <w:p>
            <w:pPr>
              <w:pStyle w:val="0"/>
              <w:jc w:val="center"/>
            </w:pPr>
            <w:r>
              <w:rPr>
                <w:sz w:val="20"/>
              </w:rPr>
              <w:t xml:space="preserve">100,0</w:t>
            </w:r>
          </w:p>
          <w:p>
            <w:pPr>
              <w:pStyle w:val="0"/>
              <w:jc w:val="center"/>
            </w:pPr>
            <w:r>
              <w:rPr>
                <w:sz w:val="20"/>
              </w:rPr>
              <w:t xml:space="preserve">--------</w:t>
            </w:r>
          </w:p>
          <w:p>
            <w:pPr>
              <w:pStyle w:val="0"/>
              <w:jc w:val="center"/>
            </w:pPr>
            <w:r>
              <w:rPr>
                <w:sz w:val="20"/>
              </w:rPr>
              <w:t xml:space="preserve">100</w:t>
            </w:r>
          </w:p>
        </w:tc>
      </w:tr>
      <w:tr>
        <w:tc>
          <w:tcPr>
            <w:tcW w:w="2551" w:type="dxa"/>
          </w:tcPr>
          <w:p>
            <w:pPr>
              <w:pStyle w:val="0"/>
            </w:pPr>
            <w:r>
              <w:rPr>
                <w:sz w:val="20"/>
              </w:rPr>
              <w:t xml:space="preserve">Широкотравная</w:t>
            </w:r>
          </w:p>
        </w:tc>
        <w:tc>
          <w:tcPr>
            <w:tcW w:w="1077" w:type="dxa"/>
          </w:tcPr>
          <w:p>
            <w:pPr>
              <w:pStyle w:val="0"/>
              <w:jc w:val="center"/>
            </w:pPr>
            <w:r>
              <w:rPr>
                <w:sz w:val="20"/>
              </w:rPr>
              <w:t xml:space="preserve">129,6</w:t>
            </w:r>
          </w:p>
          <w:p>
            <w:pPr>
              <w:pStyle w:val="0"/>
              <w:jc w:val="center"/>
            </w:pPr>
            <w:r>
              <w:rPr>
                <w:sz w:val="20"/>
              </w:rPr>
              <w:t xml:space="preserve">--------</w:t>
            </w:r>
          </w:p>
          <w:p>
            <w:pPr>
              <w:pStyle w:val="0"/>
              <w:jc w:val="center"/>
            </w:pPr>
            <w:r>
              <w:rPr>
                <w:sz w:val="20"/>
              </w:rPr>
              <w:t xml:space="preserve">35,3</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15,5</w:t>
            </w:r>
          </w:p>
          <w:p>
            <w:pPr>
              <w:pStyle w:val="0"/>
              <w:jc w:val="center"/>
            </w:pPr>
            <w:r>
              <w:rPr>
                <w:sz w:val="20"/>
              </w:rPr>
              <w:t xml:space="preserve">--------</w:t>
            </w:r>
          </w:p>
          <w:p>
            <w:pPr>
              <w:pStyle w:val="0"/>
              <w:jc w:val="center"/>
            </w:pPr>
            <w:r>
              <w:rPr>
                <w:sz w:val="20"/>
              </w:rPr>
              <w:t xml:space="preserve">4,2-</w:t>
            </w:r>
          </w:p>
        </w:tc>
        <w:tc>
          <w:tcPr>
            <w:tcW w:w="1020" w:type="dxa"/>
          </w:tcPr>
          <w:p>
            <w:pPr>
              <w:pStyle w:val="0"/>
              <w:jc w:val="center"/>
            </w:pPr>
            <w:r>
              <w:rPr>
                <w:sz w:val="20"/>
              </w:rPr>
              <w:t xml:space="preserve">-</w:t>
            </w:r>
          </w:p>
        </w:tc>
        <w:tc>
          <w:tcPr>
            <w:tcW w:w="1020" w:type="dxa"/>
          </w:tcPr>
          <w:p>
            <w:pPr>
              <w:pStyle w:val="0"/>
              <w:jc w:val="center"/>
            </w:pPr>
            <w:r>
              <w:rPr>
                <w:sz w:val="20"/>
              </w:rPr>
              <w:t xml:space="preserve">202,6</w:t>
            </w:r>
          </w:p>
          <w:p>
            <w:pPr>
              <w:pStyle w:val="0"/>
              <w:jc w:val="center"/>
            </w:pPr>
            <w:r>
              <w:rPr>
                <w:sz w:val="20"/>
              </w:rPr>
              <w:t xml:space="preserve">--------</w:t>
            </w:r>
          </w:p>
          <w:p>
            <w:pPr>
              <w:pStyle w:val="0"/>
              <w:jc w:val="center"/>
            </w:pPr>
            <w:r>
              <w:rPr>
                <w:sz w:val="20"/>
              </w:rPr>
              <w:t xml:space="preserve">55,1</w:t>
            </w:r>
          </w:p>
        </w:tc>
        <w:tc>
          <w:tcPr>
            <w:tcW w:w="1020" w:type="dxa"/>
          </w:tcPr>
          <w:p>
            <w:pPr>
              <w:pStyle w:val="0"/>
              <w:jc w:val="center"/>
            </w:pPr>
            <w:r>
              <w:rPr>
                <w:sz w:val="20"/>
              </w:rPr>
              <w:t xml:space="preserve">10,0</w:t>
            </w:r>
          </w:p>
          <w:p>
            <w:pPr>
              <w:pStyle w:val="0"/>
              <w:jc w:val="center"/>
            </w:pPr>
            <w:r>
              <w:rPr>
                <w:sz w:val="20"/>
              </w:rPr>
              <w:t xml:space="preserve">--------</w:t>
            </w:r>
          </w:p>
          <w:p>
            <w:pPr>
              <w:pStyle w:val="0"/>
              <w:jc w:val="center"/>
            </w:pPr>
            <w:r>
              <w:rPr>
                <w:sz w:val="20"/>
              </w:rPr>
              <w:t xml:space="preserve">2,7</w:t>
            </w:r>
          </w:p>
        </w:tc>
        <w:tc>
          <w:tcPr>
            <w:tcW w:w="1020" w:type="dxa"/>
          </w:tcPr>
          <w:p>
            <w:pPr>
              <w:pStyle w:val="0"/>
              <w:jc w:val="center"/>
            </w:pPr>
            <w:r>
              <w:rPr>
                <w:sz w:val="20"/>
              </w:rPr>
              <w:t xml:space="preserve">-</w:t>
            </w:r>
          </w:p>
        </w:tc>
        <w:tc>
          <w:tcPr>
            <w:tcW w:w="1134" w:type="dxa"/>
          </w:tcPr>
          <w:p>
            <w:pPr>
              <w:pStyle w:val="0"/>
              <w:jc w:val="center"/>
            </w:pPr>
            <w:r>
              <w:rPr>
                <w:sz w:val="20"/>
              </w:rPr>
              <w:t xml:space="preserve">10,0</w:t>
            </w:r>
          </w:p>
          <w:p>
            <w:pPr>
              <w:pStyle w:val="0"/>
              <w:jc w:val="center"/>
            </w:pPr>
            <w:r>
              <w:rPr>
                <w:sz w:val="20"/>
              </w:rPr>
              <w:t xml:space="preserve">--------</w:t>
            </w:r>
          </w:p>
          <w:p>
            <w:pPr>
              <w:pStyle w:val="0"/>
              <w:jc w:val="center"/>
            </w:pPr>
            <w:r>
              <w:rPr>
                <w:sz w:val="20"/>
              </w:rPr>
              <w:t xml:space="preserve">2,7-</w:t>
            </w:r>
          </w:p>
        </w:tc>
        <w:tc>
          <w:tcPr>
            <w:tcW w:w="1587" w:type="dxa"/>
          </w:tcPr>
          <w:p>
            <w:pPr>
              <w:pStyle w:val="0"/>
              <w:jc w:val="center"/>
            </w:pPr>
            <w:r>
              <w:rPr>
                <w:sz w:val="20"/>
              </w:rPr>
              <w:t xml:space="preserve">367,7</w:t>
            </w:r>
          </w:p>
          <w:p>
            <w:pPr>
              <w:pStyle w:val="0"/>
              <w:jc w:val="center"/>
            </w:pPr>
            <w:r>
              <w:rPr>
                <w:sz w:val="20"/>
              </w:rPr>
              <w:t xml:space="preserve">--------</w:t>
            </w:r>
          </w:p>
          <w:p>
            <w:pPr>
              <w:pStyle w:val="0"/>
              <w:jc w:val="center"/>
            </w:pPr>
            <w:r>
              <w:rPr>
                <w:sz w:val="20"/>
              </w:rPr>
              <w:t xml:space="preserve">100</w:t>
            </w:r>
          </w:p>
        </w:tc>
      </w:tr>
      <w:tr>
        <w:tc>
          <w:tcPr>
            <w:tcW w:w="2551" w:type="dxa"/>
          </w:tcPr>
          <w:p>
            <w:pPr>
              <w:pStyle w:val="0"/>
            </w:pPr>
            <w:r>
              <w:rPr>
                <w:sz w:val="20"/>
              </w:rPr>
              <w:t xml:space="preserve">Разнотравно-пойменный</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1020" w:type="dxa"/>
          </w:tcPr>
          <w:p>
            <w:pPr>
              <w:pStyle w:val="0"/>
              <w:jc w:val="center"/>
            </w:pPr>
            <w:r>
              <w:rPr>
                <w:sz w:val="20"/>
              </w:rPr>
              <w:t xml:space="preserve">97,8</w:t>
            </w:r>
          </w:p>
          <w:p>
            <w:pPr>
              <w:pStyle w:val="0"/>
              <w:jc w:val="center"/>
            </w:pPr>
            <w:r>
              <w:rPr>
                <w:sz w:val="20"/>
              </w:rPr>
              <w:t xml:space="preserve">--------</w:t>
            </w:r>
          </w:p>
          <w:p>
            <w:pPr>
              <w:pStyle w:val="0"/>
              <w:jc w:val="center"/>
            </w:pPr>
            <w:r>
              <w:rPr>
                <w:sz w:val="20"/>
              </w:rPr>
              <w:t xml:space="preserve">29,6</w:t>
            </w:r>
          </w:p>
        </w:tc>
        <w:tc>
          <w:tcPr>
            <w:tcW w:w="1020" w:type="dxa"/>
          </w:tcPr>
          <w:p>
            <w:pPr>
              <w:pStyle w:val="0"/>
              <w:jc w:val="center"/>
            </w:pPr>
            <w:r>
              <w:rPr>
                <w:sz w:val="20"/>
              </w:rPr>
              <w:t xml:space="preserve">-</w:t>
            </w:r>
          </w:p>
        </w:tc>
        <w:tc>
          <w:tcPr>
            <w:tcW w:w="1020" w:type="dxa"/>
          </w:tcPr>
          <w:p>
            <w:pPr>
              <w:pStyle w:val="0"/>
              <w:jc w:val="center"/>
            </w:pPr>
            <w:r>
              <w:rPr>
                <w:sz w:val="20"/>
              </w:rPr>
              <w:t xml:space="preserve">2,4</w:t>
            </w:r>
          </w:p>
          <w:p>
            <w:pPr>
              <w:pStyle w:val="0"/>
              <w:jc w:val="center"/>
            </w:pPr>
            <w:r>
              <w:rPr>
                <w:sz w:val="20"/>
              </w:rPr>
              <w:t xml:space="preserve">--------</w:t>
            </w:r>
          </w:p>
          <w:p>
            <w:pPr>
              <w:pStyle w:val="0"/>
              <w:jc w:val="center"/>
            </w:pPr>
            <w:r>
              <w:rPr>
                <w:sz w:val="20"/>
              </w:rPr>
              <w:t xml:space="preserve">0,7</w:t>
            </w:r>
          </w:p>
        </w:tc>
        <w:tc>
          <w:tcPr>
            <w:tcW w:w="102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230,4</w:t>
            </w:r>
          </w:p>
          <w:p>
            <w:pPr>
              <w:pStyle w:val="0"/>
              <w:jc w:val="center"/>
            </w:pPr>
            <w:r>
              <w:rPr>
                <w:sz w:val="20"/>
              </w:rPr>
              <w:t xml:space="preserve">--------</w:t>
            </w:r>
          </w:p>
          <w:p>
            <w:pPr>
              <w:pStyle w:val="0"/>
              <w:jc w:val="center"/>
            </w:pPr>
            <w:r>
              <w:rPr>
                <w:sz w:val="20"/>
              </w:rPr>
              <w:t xml:space="preserve">69,7</w:t>
            </w:r>
          </w:p>
        </w:tc>
        <w:tc>
          <w:tcPr>
            <w:tcW w:w="1587" w:type="dxa"/>
          </w:tcPr>
          <w:p>
            <w:pPr>
              <w:pStyle w:val="0"/>
              <w:jc w:val="center"/>
            </w:pPr>
            <w:r>
              <w:rPr>
                <w:sz w:val="20"/>
              </w:rPr>
              <w:t xml:space="preserve">330,6</w:t>
            </w:r>
          </w:p>
          <w:p>
            <w:pPr>
              <w:pStyle w:val="0"/>
              <w:jc w:val="center"/>
            </w:pPr>
            <w:r>
              <w:rPr>
                <w:sz w:val="20"/>
              </w:rPr>
              <w:t xml:space="preserve">--------</w:t>
            </w:r>
          </w:p>
          <w:p>
            <w:pPr>
              <w:pStyle w:val="0"/>
              <w:jc w:val="center"/>
            </w:pPr>
            <w:r>
              <w:rPr>
                <w:sz w:val="20"/>
              </w:rPr>
              <w:t xml:space="preserve">100</w:t>
            </w:r>
          </w:p>
        </w:tc>
      </w:tr>
      <w:tr>
        <w:tc>
          <w:tcPr>
            <w:tcW w:w="2551" w:type="dxa"/>
          </w:tcPr>
          <w:p>
            <w:pPr>
              <w:pStyle w:val="0"/>
            </w:pPr>
            <w:r>
              <w:rPr>
                <w:sz w:val="20"/>
              </w:rPr>
              <w:t xml:space="preserve">Всего</w:t>
            </w:r>
          </w:p>
        </w:tc>
        <w:tc>
          <w:tcPr>
            <w:tcW w:w="1077" w:type="dxa"/>
          </w:tcPr>
          <w:p>
            <w:pPr>
              <w:pStyle w:val="0"/>
              <w:jc w:val="center"/>
            </w:pPr>
            <w:r>
              <w:rPr>
                <w:sz w:val="20"/>
              </w:rPr>
              <w:t xml:space="preserve">1893,7</w:t>
            </w:r>
          </w:p>
          <w:p>
            <w:pPr>
              <w:pStyle w:val="0"/>
              <w:jc w:val="center"/>
            </w:pPr>
            <w:r>
              <w:rPr>
                <w:sz w:val="20"/>
              </w:rPr>
              <w:t xml:space="preserve">--------</w:t>
            </w:r>
          </w:p>
          <w:p>
            <w:pPr>
              <w:pStyle w:val="0"/>
              <w:jc w:val="center"/>
            </w:pPr>
            <w:r>
              <w:rPr>
                <w:sz w:val="20"/>
              </w:rPr>
              <w:t xml:space="preserve">36,96</w:t>
            </w:r>
          </w:p>
        </w:tc>
        <w:tc>
          <w:tcPr>
            <w:tcW w:w="1077" w:type="dxa"/>
          </w:tcPr>
          <w:p>
            <w:pPr>
              <w:pStyle w:val="0"/>
              <w:jc w:val="center"/>
            </w:pPr>
            <w:r>
              <w:rPr>
                <w:sz w:val="20"/>
              </w:rPr>
              <w:t xml:space="preserve">22,4</w:t>
            </w:r>
          </w:p>
          <w:p>
            <w:pPr>
              <w:pStyle w:val="0"/>
              <w:jc w:val="center"/>
            </w:pPr>
            <w:r>
              <w:rPr>
                <w:sz w:val="20"/>
              </w:rPr>
              <w:t xml:space="preserve">--------</w:t>
            </w:r>
          </w:p>
          <w:p>
            <w:pPr>
              <w:pStyle w:val="0"/>
              <w:jc w:val="center"/>
            </w:pPr>
            <w:r>
              <w:rPr>
                <w:sz w:val="20"/>
              </w:rPr>
              <w:t xml:space="preserve">0,44</w:t>
            </w:r>
          </w:p>
        </w:tc>
        <w:tc>
          <w:tcPr>
            <w:tcW w:w="1077" w:type="dxa"/>
          </w:tcPr>
          <w:p>
            <w:pPr>
              <w:pStyle w:val="0"/>
              <w:jc w:val="center"/>
            </w:pPr>
            <w:r>
              <w:rPr>
                <w:sz w:val="20"/>
              </w:rPr>
              <w:t xml:space="preserve">2,6</w:t>
            </w:r>
          </w:p>
          <w:p>
            <w:pPr>
              <w:pStyle w:val="0"/>
              <w:jc w:val="center"/>
            </w:pPr>
            <w:r>
              <w:rPr>
                <w:sz w:val="20"/>
              </w:rPr>
              <w:t xml:space="preserve">--------</w:t>
            </w:r>
          </w:p>
          <w:p>
            <w:pPr>
              <w:pStyle w:val="0"/>
              <w:jc w:val="center"/>
            </w:pPr>
            <w:r>
              <w:rPr>
                <w:sz w:val="20"/>
              </w:rPr>
              <w:t xml:space="preserve">0,05</w:t>
            </w:r>
          </w:p>
        </w:tc>
        <w:tc>
          <w:tcPr>
            <w:tcW w:w="1020" w:type="dxa"/>
          </w:tcPr>
          <w:p>
            <w:pPr>
              <w:pStyle w:val="0"/>
              <w:jc w:val="center"/>
            </w:pPr>
            <w:r>
              <w:rPr>
                <w:sz w:val="20"/>
              </w:rPr>
              <w:t xml:space="preserve">315,2</w:t>
            </w:r>
          </w:p>
          <w:p>
            <w:pPr>
              <w:pStyle w:val="0"/>
              <w:jc w:val="center"/>
            </w:pPr>
            <w:r>
              <w:rPr>
                <w:sz w:val="20"/>
              </w:rPr>
              <w:t xml:space="preserve">--------</w:t>
            </w:r>
          </w:p>
          <w:p>
            <w:pPr>
              <w:pStyle w:val="0"/>
              <w:jc w:val="center"/>
            </w:pPr>
            <w:r>
              <w:rPr>
                <w:sz w:val="20"/>
              </w:rPr>
              <w:t xml:space="preserve">6,15</w:t>
            </w:r>
          </w:p>
        </w:tc>
        <w:tc>
          <w:tcPr>
            <w:tcW w:w="1020" w:type="dxa"/>
          </w:tcPr>
          <w:p>
            <w:pPr>
              <w:pStyle w:val="0"/>
              <w:jc w:val="center"/>
            </w:pPr>
            <w:r>
              <w:rPr>
                <w:sz w:val="20"/>
              </w:rPr>
              <w:t xml:space="preserve">89,5</w:t>
            </w:r>
          </w:p>
          <w:p>
            <w:pPr>
              <w:pStyle w:val="0"/>
              <w:jc w:val="center"/>
            </w:pPr>
            <w:r>
              <w:rPr>
                <w:sz w:val="20"/>
              </w:rPr>
              <w:t xml:space="preserve">--------</w:t>
            </w:r>
          </w:p>
          <w:p>
            <w:pPr>
              <w:pStyle w:val="0"/>
              <w:jc w:val="center"/>
            </w:pPr>
            <w:r>
              <w:rPr>
                <w:sz w:val="20"/>
              </w:rPr>
              <w:t xml:space="preserve">1,75</w:t>
            </w:r>
          </w:p>
        </w:tc>
        <w:tc>
          <w:tcPr>
            <w:tcW w:w="1020" w:type="dxa"/>
          </w:tcPr>
          <w:p>
            <w:pPr>
              <w:pStyle w:val="0"/>
              <w:jc w:val="center"/>
            </w:pPr>
            <w:r>
              <w:rPr>
                <w:sz w:val="20"/>
              </w:rPr>
              <w:t xml:space="preserve">2091,3</w:t>
            </w:r>
          </w:p>
          <w:p>
            <w:pPr>
              <w:pStyle w:val="0"/>
              <w:jc w:val="center"/>
            </w:pPr>
            <w:r>
              <w:rPr>
                <w:sz w:val="20"/>
              </w:rPr>
              <w:t xml:space="preserve">--------</w:t>
            </w:r>
          </w:p>
          <w:p>
            <w:pPr>
              <w:pStyle w:val="0"/>
              <w:jc w:val="center"/>
            </w:pPr>
            <w:r>
              <w:rPr>
                <w:sz w:val="20"/>
              </w:rPr>
              <w:t xml:space="preserve">40,82</w:t>
            </w:r>
          </w:p>
        </w:tc>
        <w:tc>
          <w:tcPr>
            <w:tcW w:w="1020" w:type="dxa"/>
          </w:tcPr>
          <w:p>
            <w:pPr>
              <w:pStyle w:val="0"/>
              <w:jc w:val="center"/>
            </w:pPr>
            <w:r>
              <w:rPr>
                <w:sz w:val="20"/>
              </w:rPr>
              <w:t xml:space="preserve">63,4</w:t>
            </w:r>
          </w:p>
          <w:p>
            <w:pPr>
              <w:pStyle w:val="0"/>
              <w:jc w:val="center"/>
            </w:pPr>
            <w:r>
              <w:rPr>
                <w:sz w:val="20"/>
              </w:rPr>
              <w:t xml:space="preserve">--------</w:t>
            </w:r>
          </w:p>
          <w:p>
            <w:pPr>
              <w:pStyle w:val="0"/>
              <w:jc w:val="center"/>
            </w:pPr>
            <w:r>
              <w:rPr>
                <w:sz w:val="20"/>
              </w:rPr>
              <w:t xml:space="preserve">1,24</w:t>
            </w:r>
          </w:p>
        </w:tc>
        <w:tc>
          <w:tcPr>
            <w:tcW w:w="1020" w:type="dxa"/>
          </w:tcPr>
          <w:p>
            <w:pPr>
              <w:pStyle w:val="0"/>
              <w:jc w:val="center"/>
            </w:pPr>
            <w:r>
              <w:rPr>
                <w:sz w:val="20"/>
              </w:rPr>
              <w:t xml:space="preserve">1,4</w:t>
            </w:r>
          </w:p>
          <w:p>
            <w:pPr>
              <w:pStyle w:val="0"/>
              <w:jc w:val="center"/>
            </w:pPr>
            <w:r>
              <w:rPr>
                <w:sz w:val="20"/>
              </w:rPr>
              <w:t xml:space="preserve">--------</w:t>
            </w:r>
          </w:p>
          <w:p>
            <w:pPr>
              <w:pStyle w:val="0"/>
              <w:jc w:val="center"/>
            </w:pPr>
            <w:r>
              <w:rPr>
                <w:sz w:val="20"/>
              </w:rPr>
              <w:t xml:space="preserve">0,03</w:t>
            </w:r>
          </w:p>
        </w:tc>
        <w:tc>
          <w:tcPr>
            <w:tcW w:w="1134" w:type="dxa"/>
          </w:tcPr>
          <w:p>
            <w:pPr>
              <w:pStyle w:val="0"/>
              <w:jc w:val="center"/>
            </w:pPr>
            <w:r>
              <w:rPr>
                <w:sz w:val="20"/>
              </w:rPr>
              <w:t xml:space="preserve">644,2</w:t>
            </w:r>
          </w:p>
          <w:p>
            <w:pPr>
              <w:pStyle w:val="0"/>
              <w:jc w:val="center"/>
            </w:pPr>
            <w:r>
              <w:rPr>
                <w:sz w:val="20"/>
              </w:rPr>
              <w:t xml:space="preserve">--------</w:t>
            </w:r>
          </w:p>
          <w:p>
            <w:pPr>
              <w:pStyle w:val="0"/>
              <w:jc w:val="center"/>
            </w:pPr>
            <w:r>
              <w:rPr>
                <w:sz w:val="20"/>
              </w:rPr>
              <w:t xml:space="preserve">12,56</w:t>
            </w:r>
          </w:p>
        </w:tc>
        <w:tc>
          <w:tcPr>
            <w:tcW w:w="1587" w:type="dxa"/>
          </w:tcPr>
          <w:p>
            <w:pPr>
              <w:pStyle w:val="0"/>
              <w:jc w:val="center"/>
            </w:pPr>
            <w:r>
              <w:rPr>
                <w:sz w:val="20"/>
              </w:rPr>
              <w:t xml:space="preserve">5123,7</w:t>
            </w:r>
          </w:p>
          <w:p>
            <w:pPr>
              <w:pStyle w:val="0"/>
              <w:jc w:val="center"/>
            </w:pPr>
            <w:r>
              <w:rPr>
                <w:sz w:val="20"/>
              </w:rPr>
              <w:t xml:space="preserve">--------</w:t>
            </w:r>
          </w:p>
          <w:p>
            <w:pPr>
              <w:pStyle w:val="0"/>
              <w:jc w:val="center"/>
            </w:pPr>
            <w:r>
              <w:rPr>
                <w:sz w:val="20"/>
              </w:rPr>
              <w:t xml:space="preserve">100</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При распределении городских лесов по типам леса использовалась схема типов леса, разработанная филиалом ФГУП "Запсиблеспроект" "Рослесинфорг".</w:t>
      </w:r>
    </w:p>
    <w:p>
      <w:pPr>
        <w:pStyle w:val="0"/>
        <w:spacing w:before="200" w:line-rule="auto"/>
        <w:ind w:firstLine="540"/>
        <w:jc w:val="both"/>
      </w:pPr>
      <w:r>
        <w:rPr>
          <w:sz w:val="20"/>
        </w:rPr>
        <w:t xml:space="preserve">Для условий городских лесов характерной особенностью является преобладание на дренированных почвах насаждений разнотравных типов леса (71,5%).</w:t>
      </w:r>
    </w:p>
    <w:p>
      <w:pPr>
        <w:pStyle w:val="0"/>
        <w:ind w:firstLine="540"/>
        <w:jc w:val="both"/>
      </w:pPr>
      <w:r>
        <w:rPr>
          <w:sz w:val="20"/>
        </w:rPr>
      </w:r>
    </w:p>
    <w:p>
      <w:pPr>
        <w:pStyle w:val="0"/>
        <w:outlineLvl w:val="2"/>
        <w:jc w:val="center"/>
      </w:pPr>
      <w:r>
        <w:rPr>
          <w:sz w:val="20"/>
        </w:rPr>
        <w:t xml:space="preserve">1.2. Виды разрешенного использования лесов</w:t>
      </w:r>
    </w:p>
    <w:p>
      <w:pPr>
        <w:pStyle w:val="0"/>
        <w:ind w:firstLine="540"/>
        <w:jc w:val="both"/>
      </w:pPr>
      <w:r>
        <w:rPr>
          <w:sz w:val="20"/>
        </w:rPr>
      </w:r>
    </w:p>
    <w:p>
      <w:pPr>
        <w:pStyle w:val="0"/>
        <w:ind w:firstLine="540"/>
        <w:jc w:val="both"/>
      </w:pPr>
      <w:r>
        <w:rPr>
          <w:sz w:val="20"/>
        </w:rPr>
        <w:t xml:space="preserve">Использование лесов осуществляется гражданами и юридическими лицами. При этом лес рассматривается как динамически возобновляемый и поддающийся трансформации природный ресурс. Согласно </w:t>
      </w:r>
      <w:hyperlink w:history="0" r:id="rId38" w:tooltip="&quot;Лесной кодекс Российской Федерации&quot; от 04.12.2006 N 200-ФЗ (ред. от 29.12.2022) {КонсультантПлюс}">
        <w:r>
          <w:rPr>
            <w:sz w:val="20"/>
            <w:color w:val="0000ff"/>
          </w:rPr>
          <w:t xml:space="preserve">статье 5</w:t>
        </w:r>
      </w:hyperlink>
      <w:r>
        <w:rPr>
          <w:sz w:val="20"/>
        </w:rPr>
        <w:t xml:space="preserve"> ЛК РФ использование, охрана, защита, воспроизводство лесов осуществляются исходя из понятия о лесе как об экологической системе или как о природном ресурсе.</w:t>
      </w:r>
    </w:p>
    <w:p>
      <w:pPr>
        <w:pStyle w:val="0"/>
        <w:spacing w:before="200" w:line-rule="auto"/>
        <w:ind w:firstLine="540"/>
        <w:jc w:val="both"/>
      </w:pPr>
      <w:r>
        <w:rPr>
          <w:sz w:val="20"/>
        </w:rPr>
        <w:t xml:space="preserve">Леса могут использоваться для одной или нескольких целей, предусмотренных </w:t>
      </w:r>
      <w:hyperlink w:history="0" r:id="rId39" w:tooltip="&quot;Лесной кодекс Российской Федерации&quot; от 04.12.2006 N 200-ФЗ (ред. от 29.12.2022) {КонсультантПлюс}">
        <w:r>
          <w:rPr>
            <w:sz w:val="20"/>
            <w:color w:val="0000ff"/>
          </w:rPr>
          <w:t xml:space="preserve">частью 1 статьи 25</w:t>
        </w:r>
      </w:hyperlink>
      <w:r>
        <w:rPr>
          <w:sz w:val="20"/>
        </w:rPr>
        <w:t xml:space="preserve"> ЛК РФ, если иное не установлено </w:t>
      </w:r>
      <w:hyperlink w:history="0" r:id="rId40"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другими федеральными законами (</w:t>
      </w:r>
      <w:hyperlink w:history="0" r:id="rId41" w:tooltip="&quot;Лесной кодекс Российской Федерации&quot; от 04.12.2006 N 200-ФЗ (ред. от 29.12.2022) {КонсультантПлюс}">
        <w:r>
          <w:rPr>
            <w:sz w:val="20"/>
            <w:color w:val="0000ff"/>
          </w:rPr>
          <w:t xml:space="preserve">часть 2 статьи 25</w:t>
        </w:r>
      </w:hyperlink>
      <w:r>
        <w:rPr>
          <w:sz w:val="20"/>
        </w:rPr>
        <w:t xml:space="preserve"> ЛК РФ).</w:t>
      </w:r>
    </w:p>
    <w:p>
      <w:pPr>
        <w:pStyle w:val="0"/>
        <w:spacing w:before="200" w:line-rule="auto"/>
        <w:ind w:firstLine="540"/>
        <w:jc w:val="both"/>
      </w:pPr>
      <w:r>
        <w:rPr>
          <w:sz w:val="20"/>
        </w:rPr>
        <w:t xml:space="preserve">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w:history="0" r:id="rId42" w:tooltip="Федеральный закон от 08.08.2001 N 129-ФЗ (ред. от 28.12.2022) &quot;О государственной регистрации юридических лиц и индивидуальных предпринимателей&quot; ------------ Недействующая редакция {КонсультантПлюс}">
        <w:r>
          <w:rPr>
            <w:sz w:val="20"/>
            <w:color w:val="0000ff"/>
          </w:rPr>
          <w:t xml:space="preserve">законом</w:t>
        </w:r>
      </w:hyperlink>
      <w:r>
        <w:rPr>
          <w:sz w:val="20"/>
        </w:rPr>
        <w:t xml:space="preserve"> от 08.08.2001 N 129-ФЗ "О государственной регистрации юридических лиц и индивидуальных предпринимателей" (</w:t>
      </w:r>
      <w:hyperlink w:history="0" r:id="rId43" w:tooltip="&quot;Лесной кодекс Российской Федерации&quot; от 04.12.2006 N 200-ФЗ (ред. от 29.12.2022) {КонсультантПлюс}">
        <w:r>
          <w:rPr>
            <w:sz w:val="20"/>
            <w:color w:val="0000ff"/>
          </w:rPr>
          <w:t xml:space="preserve">часть 3 статьи 25</w:t>
        </w:r>
      </w:hyperlink>
      <w:r>
        <w:rPr>
          <w:sz w:val="20"/>
        </w:rPr>
        <w:t xml:space="preserve"> ЛК РФ).</w:t>
      </w:r>
    </w:p>
    <w:p>
      <w:pPr>
        <w:pStyle w:val="0"/>
        <w:spacing w:before="200" w:line-rule="auto"/>
        <w:ind w:firstLine="540"/>
        <w:jc w:val="both"/>
      </w:pPr>
      <w:r>
        <w:rPr>
          <w:sz w:val="20"/>
        </w:rPr>
        <w:t xml:space="preserve">Использование лесов может ограничиваться согласно </w:t>
      </w:r>
      <w:hyperlink w:history="0" r:id="rId44" w:tooltip="&quot;Лесной кодекс Российской Федерации&quot; от 04.12.2006 N 200-ФЗ (ред. от 29.12.2022) {КонсультантПлюс}">
        <w:r>
          <w:rPr>
            <w:sz w:val="20"/>
            <w:color w:val="0000ff"/>
          </w:rPr>
          <w:t xml:space="preserve">статье 27</w:t>
        </w:r>
      </w:hyperlink>
      <w:r>
        <w:rPr>
          <w:sz w:val="20"/>
        </w:rPr>
        <w:t xml:space="preserve"> ЛК РФ в случаях и порядке, определенных </w:t>
      </w:r>
      <w:hyperlink w:history="0" r:id="rId45"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и другими федеральными законами.</w:t>
      </w:r>
    </w:p>
    <w:p>
      <w:pPr>
        <w:pStyle w:val="0"/>
        <w:spacing w:before="200" w:line-rule="auto"/>
        <w:ind w:firstLine="540"/>
        <w:jc w:val="both"/>
      </w:pPr>
      <w:r>
        <w:rPr>
          <w:sz w:val="20"/>
        </w:rPr>
        <w:t xml:space="preserve">С учетом особенностей охраны, защиты, воспроизводства защитных лесов на территории городских лесов предусматриваются основные виды использования лесов.</w:t>
      </w:r>
    </w:p>
    <w:p>
      <w:pPr>
        <w:pStyle w:val="0"/>
        <w:spacing w:before="200" w:line-rule="auto"/>
        <w:ind w:firstLine="540"/>
        <w:jc w:val="both"/>
      </w:pPr>
      <w:r>
        <w:rPr>
          <w:sz w:val="20"/>
        </w:rPr>
        <w:t xml:space="preserve">Распределение территории городских лесов по видам разрешенного использования лесов приводится в </w:t>
      </w:r>
      <w:hyperlink w:history="0" w:anchor="P1996" w:tooltip="Виды разрешенного использования лесов">
        <w:r>
          <w:rPr>
            <w:sz w:val="20"/>
            <w:color w:val="0000ff"/>
          </w:rPr>
          <w:t xml:space="preserve">таблице 1.2.1</w:t>
        </w:r>
      </w:hyperlink>
      <w:r>
        <w:rPr>
          <w:sz w:val="20"/>
        </w:rPr>
        <w:t xml:space="preserve">.</w:t>
      </w:r>
    </w:p>
    <w:p>
      <w:pPr>
        <w:pStyle w:val="0"/>
        <w:ind w:firstLine="540"/>
        <w:jc w:val="both"/>
      </w:pPr>
      <w:r>
        <w:rPr>
          <w:sz w:val="20"/>
        </w:rPr>
      </w:r>
    </w:p>
    <w:p>
      <w:pPr>
        <w:pStyle w:val="0"/>
        <w:outlineLvl w:val="3"/>
        <w:jc w:val="right"/>
      </w:pPr>
      <w:r>
        <w:rPr>
          <w:sz w:val="20"/>
        </w:rPr>
        <w:t xml:space="preserve">Таблица 1.2.1</w:t>
      </w:r>
    </w:p>
    <w:p>
      <w:pPr>
        <w:pStyle w:val="0"/>
        <w:ind w:firstLine="540"/>
        <w:jc w:val="both"/>
      </w:pPr>
      <w:r>
        <w:rPr>
          <w:sz w:val="20"/>
        </w:rPr>
      </w:r>
    </w:p>
    <w:bookmarkStart w:id="1996" w:name="P1996"/>
    <w:bookmarkEnd w:id="1996"/>
    <w:p>
      <w:pPr>
        <w:pStyle w:val="0"/>
        <w:jc w:val="center"/>
      </w:pPr>
      <w:r>
        <w:rPr>
          <w:sz w:val="20"/>
        </w:rPr>
        <w:t xml:space="preserve">Виды разрешенного использования лесов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2324"/>
        <w:gridCol w:w="1559"/>
        <w:gridCol w:w="1559"/>
      </w:tblGrid>
      <w:tr>
        <w:tc>
          <w:tcPr>
            <w:tcW w:w="3628" w:type="dxa"/>
          </w:tcPr>
          <w:p>
            <w:pPr>
              <w:pStyle w:val="0"/>
              <w:jc w:val="center"/>
            </w:pPr>
            <w:r>
              <w:rPr>
                <w:sz w:val="20"/>
              </w:rPr>
              <w:t xml:space="preserve">Виды разрешенного использования лесов</w:t>
            </w:r>
          </w:p>
        </w:tc>
        <w:tc>
          <w:tcPr>
            <w:tcW w:w="2324" w:type="dxa"/>
          </w:tcPr>
          <w:p>
            <w:pPr>
              <w:pStyle w:val="0"/>
              <w:jc w:val="center"/>
            </w:pPr>
            <w:r>
              <w:rPr>
                <w:sz w:val="20"/>
              </w:rPr>
              <w:t xml:space="preserve">Наименование</w:t>
            </w:r>
          </w:p>
        </w:tc>
        <w:tc>
          <w:tcPr>
            <w:tcW w:w="1559" w:type="dxa"/>
          </w:tcPr>
          <w:p>
            <w:pPr>
              <w:pStyle w:val="0"/>
              <w:jc w:val="center"/>
            </w:pPr>
            <w:r>
              <w:rPr>
                <w:sz w:val="20"/>
              </w:rPr>
              <w:t xml:space="preserve">Перечень кварталов или их частей</w:t>
            </w:r>
          </w:p>
        </w:tc>
        <w:tc>
          <w:tcPr>
            <w:tcW w:w="1559" w:type="dxa"/>
          </w:tcPr>
          <w:p>
            <w:pPr>
              <w:pStyle w:val="0"/>
              <w:jc w:val="center"/>
            </w:pPr>
            <w:r>
              <w:rPr>
                <w:sz w:val="20"/>
              </w:rPr>
              <w:t xml:space="preserve">Площадь, га</w:t>
            </w:r>
          </w:p>
        </w:tc>
      </w:tr>
      <w:tr>
        <w:tc>
          <w:tcPr>
            <w:tcW w:w="3628" w:type="dxa"/>
          </w:tcPr>
          <w:p>
            <w:pPr>
              <w:pStyle w:val="0"/>
            </w:pPr>
            <w:r>
              <w:rPr>
                <w:sz w:val="20"/>
              </w:rPr>
              <w:t xml:space="preserve">1. Заготовка древесины</w:t>
            </w:r>
          </w:p>
        </w:tc>
        <w:tc>
          <w:tcPr>
            <w:tcW w:w="2324" w:type="dxa"/>
          </w:tcPr>
          <w:p>
            <w:pPr>
              <w:pStyle w:val="0"/>
              <w:jc w:val="center"/>
            </w:pPr>
            <w:r>
              <w:rPr>
                <w:sz w:val="20"/>
              </w:rPr>
              <w:t xml:space="preserve">Городские леса города Новокузнецка</w:t>
            </w:r>
          </w:p>
        </w:tc>
        <w:tc>
          <w:tcPr>
            <w:tcW w:w="1559" w:type="dxa"/>
          </w:tcPr>
          <w:p>
            <w:pPr>
              <w:pStyle w:val="0"/>
              <w:jc w:val="center"/>
            </w:pPr>
            <w:r>
              <w:rPr>
                <w:sz w:val="20"/>
              </w:rPr>
              <w:t xml:space="preserve">1 - 115</w:t>
            </w:r>
          </w:p>
        </w:tc>
        <w:tc>
          <w:tcPr>
            <w:tcW w:w="1559" w:type="dxa"/>
          </w:tcPr>
          <w:p>
            <w:pPr>
              <w:pStyle w:val="0"/>
              <w:jc w:val="center"/>
            </w:pPr>
            <w:r>
              <w:rPr>
                <w:sz w:val="20"/>
              </w:rPr>
              <w:t xml:space="preserve">5531,0</w:t>
            </w:r>
          </w:p>
        </w:tc>
      </w:tr>
      <w:tr>
        <w:tc>
          <w:tcPr>
            <w:gridSpan w:val="4"/>
            <w:tcW w:w="9070" w:type="dxa"/>
          </w:tcPr>
          <w:p>
            <w:pPr>
              <w:pStyle w:val="0"/>
            </w:pPr>
            <w:r>
              <w:rPr>
                <w:sz w:val="20"/>
              </w:rPr>
              <w:t xml:space="preserve">Запрещены рубки спелых и перестойных лесных насаждений с целью заготовки древесины на всей территории городских лесов. Допускаются рубки выборочной формы от очень слабой до умеренно-высокой интенсивности (рубка единичных деревьев, рубки ухода, санитарные рубки), ландшафтные рубки</w:t>
            </w:r>
          </w:p>
        </w:tc>
      </w:tr>
      <w:tr>
        <w:tc>
          <w:tcPr>
            <w:tcW w:w="3628" w:type="dxa"/>
          </w:tcPr>
          <w:p>
            <w:pPr>
              <w:pStyle w:val="0"/>
            </w:pPr>
            <w:r>
              <w:rPr>
                <w:sz w:val="20"/>
              </w:rPr>
              <w:t xml:space="preserve">2. Заготовка живицы</w:t>
            </w:r>
          </w:p>
        </w:tc>
        <w:tc>
          <w:tcPr>
            <w:gridSpan w:val="3"/>
            <w:tcW w:w="5442" w:type="dxa"/>
          </w:tcPr>
          <w:p>
            <w:pPr>
              <w:pStyle w:val="0"/>
            </w:pPr>
            <w:r>
              <w:rPr>
                <w:sz w:val="20"/>
              </w:rPr>
              <w:t xml:space="preserve">Запрещается на всей территории городских лесов</w:t>
            </w:r>
          </w:p>
        </w:tc>
      </w:tr>
      <w:tr>
        <w:tc>
          <w:tcPr>
            <w:tcW w:w="3628" w:type="dxa"/>
            <w:vMerge w:val="restart"/>
          </w:tcPr>
          <w:p>
            <w:pPr>
              <w:pStyle w:val="0"/>
            </w:pPr>
            <w:r>
              <w:rPr>
                <w:sz w:val="20"/>
              </w:rPr>
              <w:t xml:space="preserve">3. Заготовка и сбор недревесных лесных ресурсов</w:t>
            </w:r>
          </w:p>
        </w:tc>
        <w:tc>
          <w:tcPr>
            <w:tcW w:w="2324" w:type="dxa"/>
          </w:tcPr>
          <w:p>
            <w:pPr>
              <w:pStyle w:val="0"/>
              <w:jc w:val="center"/>
            </w:pPr>
            <w:r>
              <w:rPr>
                <w:sz w:val="20"/>
              </w:rPr>
              <w:t xml:space="preserve">Городские леса города Новокузнецка</w:t>
            </w:r>
          </w:p>
        </w:tc>
        <w:tc>
          <w:tcPr>
            <w:tcW w:w="1559" w:type="dxa"/>
          </w:tcPr>
          <w:p>
            <w:pPr>
              <w:pStyle w:val="0"/>
              <w:jc w:val="center"/>
            </w:pPr>
            <w:r>
              <w:rPr>
                <w:sz w:val="20"/>
              </w:rPr>
              <w:t xml:space="preserve">1 - 115</w:t>
            </w:r>
          </w:p>
        </w:tc>
        <w:tc>
          <w:tcPr>
            <w:tcW w:w="1559" w:type="dxa"/>
          </w:tcPr>
          <w:p>
            <w:pPr>
              <w:pStyle w:val="0"/>
              <w:jc w:val="center"/>
            </w:pPr>
            <w:r>
              <w:rPr>
                <w:sz w:val="20"/>
              </w:rPr>
              <w:t xml:space="preserve">5531,0</w:t>
            </w:r>
          </w:p>
        </w:tc>
      </w:tr>
      <w:tr>
        <w:tc>
          <w:tcPr>
            <w:vMerge w:val="continue"/>
          </w:tcPr>
          <w:p/>
        </w:tc>
        <w:tc>
          <w:tcPr>
            <w:gridSpan w:val="3"/>
            <w:tcW w:w="5442" w:type="dxa"/>
          </w:tcPr>
          <w:p>
            <w:pPr>
              <w:pStyle w:val="0"/>
            </w:pPr>
            <w:r>
              <w:rPr>
                <w:sz w:val="20"/>
              </w:rPr>
              <w:t xml:space="preserve">Допускается заготовка бересты со свежесрубленных деревьев при выборочных рубках.</w:t>
            </w:r>
          </w:p>
          <w:p>
            <w:pPr>
              <w:pStyle w:val="0"/>
            </w:pPr>
            <w:r>
              <w:rPr>
                <w:sz w:val="20"/>
              </w:rPr>
              <w:t xml:space="preserve">Запрещаются для заготовки и сбора виды растений, занесенные в </w:t>
            </w:r>
            <w:hyperlink w:history="0" r:id="rId46"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регистрировано в Минюсте России 29.11.2005 N 7211) {КонсультантПлюс}">
              <w:r>
                <w:rPr>
                  <w:sz w:val="20"/>
                  <w:color w:val="0000ff"/>
                </w:rPr>
                <w:t xml:space="preserve">Красную книгу</w:t>
              </w:r>
            </w:hyperlink>
            <w:r>
              <w:rPr>
                <w:sz w:val="20"/>
              </w:rPr>
              <w:t xml:space="preserve">, а также сбор лесной подстилки</w:t>
            </w:r>
          </w:p>
        </w:tc>
      </w:tr>
      <w:tr>
        <w:tc>
          <w:tcPr>
            <w:tcW w:w="3628" w:type="dxa"/>
            <w:vMerge w:val="restart"/>
          </w:tcPr>
          <w:p>
            <w:pPr>
              <w:pStyle w:val="0"/>
            </w:pPr>
            <w:r>
              <w:rPr>
                <w:sz w:val="20"/>
              </w:rPr>
              <w:t xml:space="preserve">4. Заготовка пищевых лесных ресурсов и сбор лекарственных растений</w:t>
            </w:r>
          </w:p>
        </w:tc>
        <w:tc>
          <w:tcPr>
            <w:tcW w:w="2324" w:type="dxa"/>
          </w:tcPr>
          <w:p>
            <w:pPr>
              <w:pStyle w:val="0"/>
              <w:jc w:val="center"/>
            </w:pPr>
            <w:r>
              <w:rPr>
                <w:sz w:val="20"/>
              </w:rPr>
              <w:t xml:space="preserve">Городские леса города Новокузнецка</w:t>
            </w:r>
          </w:p>
        </w:tc>
        <w:tc>
          <w:tcPr>
            <w:tcW w:w="1559" w:type="dxa"/>
          </w:tcPr>
          <w:p>
            <w:pPr>
              <w:pStyle w:val="0"/>
              <w:jc w:val="center"/>
            </w:pPr>
            <w:r>
              <w:rPr>
                <w:sz w:val="20"/>
              </w:rPr>
              <w:t xml:space="preserve">1 - 115</w:t>
            </w:r>
          </w:p>
        </w:tc>
        <w:tc>
          <w:tcPr>
            <w:tcW w:w="1559" w:type="dxa"/>
          </w:tcPr>
          <w:p>
            <w:pPr>
              <w:pStyle w:val="0"/>
              <w:jc w:val="center"/>
            </w:pPr>
            <w:r>
              <w:rPr>
                <w:sz w:val="20"/>
              </w:rPr>
              <w:t xml:space="preserve">5531,0</w:t>
            </w:r>
          </w:p>
        </w:tc>
      </w:tr>
      <w:tr>
        <w:tc>
          <w:tcPr>
            <w:vMerge w:val="continue"/>
          </w:tcPr>
          <w:p/>
        </w:tc>
        <w:tc>
          <w:tcPr>
            <w:gridSpan w:val="3"/>
            <w:tcW w:w="5442" w:type="dxa"/>
          </w:tcPr>
          <w:p>
            <w:pPr>
              <w:pStyle w:val="0"/>
            </w:pPr>
            <w:r>
              <w:rPr>
                <w:sz w:val="20"/>
              </w:rPr>
              <w:t xml:space="preserve">Запрещаются для заготовки и сбора виды растений, занесенные в </w:t>
            </w:r>
            <w:hyperlink w:history="0" r:id="rId47"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регистрировано в Минюсте России 29.11.2005 N 7211) {КонсультантПлюс}">
              <w:r>
                <w:rPr>
                  <w:sz w:val="20"/>
                  <w:color w:val="0000ff"/>
                </w:rPr>
                <w:t xml:space="preserve">Красную книгу</w:t>
              </w:r>
            </w:hyperlink>
          </w:p>
        </w:tc>
      </w:tr>
      <w:tr>
        <w:tc>
          <w:tcPr>
            <w:tcW w:w="3628" w:type="dxa"/>
          </w:tcPr>
          <w:p>
            <w:pPr>
              <w:pStyle w:val="0"/>
            </w:pPr>
            <w:r>
              <w:rPr>
                <w:sz w:val="20"/>
              </w:rPr>
              <w:t xml:space="preserve">5. Осуществление видов деятельности в сфере охотничьего хозяйства</w:t>
            </w:r>
          </w:p>
        </w:tc>
        <w:tc>
          <w:tcPr>
            <w:gridSpan w:val="3"/>
            <w:tcW w:w="5442" w:type="dxa"/>
          </w:tcPr>
          <w:p>
            <w:pPr>
              <w:pStyle w:val="0"/>
            </w:pPr>
            <w:r>
              <w:rPr>
                <w:sz w:val="20"/>
              </w:rPr>
              <w:t xml:space="preserve">Запрещается на всей территории городских лесов</w:t>
            </w:r>
          </w:p>
        </w:tc>
      </w:tr>
      <w:tr>
        <w:tc>
          <w:tcPr>
            <w:tcW w:w="3628" w:type="dxa"/>
          </w:tcPr>
          <w:p>
            <w:pPr>
              <w:pStyle w:val="0"/>
            </w:pPr>
            <w:r>
              <w:rPr>
                <w:sz w:val="20"/>
              </w:rPr>
              <w:t xml:space="preserve">6. Ведение сельского хозяйства</w:t>
            </w:r>
          </w:p>
        </w:tc>
        <w:tc>
          <w:tcPr>
            <w:gridSpan w:val="3"/>
            <w:tcW w:w="5442" w:type="dxa"/>
          </w:tcPr>
          <w:p>
            <w:pPr>
              <w:pStyle w:val="0"/>
            </w:pPr>
            <w:r>
              <w:rPr>
                <w:sz w:val="20"/>
              </w:rPr>
              <w:t xml:space="preserve">Запрещается на всей территории городских лесов</w:t>
            </w:r>
          </w:p>
        </w:tc>
      </w:tr>
      <w:tr>
        <w:tc>
          <w:tcPr>
            <w:tcW w:w="3628" w:type="dxa"/>
            <w:vMerge w:val="restart"/>
          </w:tcPr>
          <w:p>
            <w:pPr>
              <w:pStyle w:val="0"/>
            </w:pPr>
            <w:r>
              <w:rPr>
                <w:sz w:val="20"/>
              </w:rPr>
              <w:t xml:space="preserve">7. Осуществление научно-исследовательской деятельности, образовательной деятельности</w:t>
            </w:r>
          </w:p>
        </w:tc>
        <w:tc>
          <w:tcPr>
            <w:tcW w:w="2324" w:type="dxa"/>
          </w:tcPr>
          <w:p>
            <w:pPr>
              <w:pStyle w:val="0"/>
              <w:jc w:val="center"/>
            </w:pPr>
            <w:r>
              <w:rPr>
                <w:sz w:val="20"/>
              </w:rPr>
              <w:t xml:space="preserve">Городские леса города Новокузнецка</w:t>
            </w:r>
          </w:p>
        </w:tc>
        <w:tc>
          <w:tcPr>
            <w:tcW w:w="1559" w:type="dxa"/>
          </w:tcPr>
          <w:p>
            <w:pPr>
              <w:pStyle w:val="0"/>
              <w:jc w:val="center"/>
            </w:pPr>
            <w:r>
              <w:rPr>
                <w:sz w:val="20"/>
              </w:rPr>
              <w:t xml:space="preserve">1 - 115</w:t>
            </w:r>
          </w:p>
        </w:tc>
        <w:tc>
          <w:tcPr>
            <w:tcW w:w="1559" w:type="dxa"/>
          </w:tcPr>
          <w:p>
            <w:pPr>
              <w:pStyle w:val="0"/>
              <w:jc w:val="center"/>
            </w:pPr>
            <w:r>
              <w:rPr>
                <w:sz w:val="20"/>
              </w:rPr>
              <w:t xml:space="preserve">5531,0</w:t>
            </w:r>
          </w:p>
        </w:tc>
      </w:tr>
      <w:tr>
        <w:tc>
          <w:tcPr>
            <w:vMerge w:val="continue"/>
          </w:tcPr>
          <w:p/>
        </w:tc>
        <w:tc>
          <w:tcPr>
            <w:gridSpan w:val="3"/>
            <w:tcW w:w="5442" w:type="dxa"/>
          </w:tcPr>
          <w:p>
            <w:pPr>
              <w:pStyle w:val="0"/>
            </w:pPr>
            <w:r>
              <w:rPr>
                <w:sz w:val="20"/>
              </w:rPr>
              <w:t xml:space="preserve">Запрещается использование токсичных химических препаратов</w:t>
            </w:r>
          </w:p>
        </w:tc>
      </w:tr>
      <w:tr>
        <w:tc>
          <w:tcPr>
            <w:tcW w:w="3628" w:type="dxa"/>
            <w:vMerge w:val="restart"/>
          </w:tcPr>
          <w:p>
            <w:pPr>
              <w:pStyle w:val="0"/>
            </w:pPr>
            <w:r>
              <w:rPr>
                <w:sz w:val="20"/>
              </w:rPr>
              <w:t xml:space="preserve">8. Осуществление рекреационной деятельности</w:t>
            </w:r>
          </w:p>
        </w:tc>
        <w:tc>
          <w:tcPr>
            <w:tcW w:w="2324" w:type="dxa"/>
          </w:tcPr>
          <w:p>
            <w:pPr>
              <w:pStyle w:val="0"/>
              <w:jc w:val="center"/>
            </w:pPr>
            <w:r>
              <w:rPr>
                <w:sz w:val="20"/>
              </w:rPr>
              <w:t xml:space="preserve">Городские леса города Новокузнецка</w:t>
            </w:r>
          </w:p>
        </w:tc>
        <w:tc>
          <w:tcPr>
            <w:tcW w:w="1559" w:type="dxa"/>
          </w:tcPr>
          <w:p>
            <w:pPr>
              <w:pStyle w:val="0"/>
              <w:jc w:val="center"/>
            </w:pPr>
            <w:r>
              <w:rPr>
                <w:sz w:val="20"/>
              </w:rPr>
              <w:t xml:space="preserve">1 - 115</w:t>
            </w:r>
          </w:p>
        </w:tc>
        <w:tc>
          <w:tcPr>
            <w:tcW w:w="1559" w:type="dxa"/>
          </w:tcPr>
          <w:p>
            <w:pPr>
              <w:pStyle w:val="0"/>
              <w:jc w:val="center"/>
            </w:pPr>
            <w:r>
              <w:rPr>
                <w:sz w:val="20"/>
              </w:rPr>
              <w:t xml:space="preserve">5531,0</w:t>
            </w:r>
          </w:p>
        </w:tc>
      </w:tr>
      <w:tr>
        <w:tc>
          <w:tcPr>
            <w:vMerge w:val="continue"/>
          </w:tcPr>
          <w:p/>
        </w:tc>
        <w:tc>
          <w:tcPr>
            <w:gridSpan w:val="3"/>
            <w:tcW w:w="5442" w:type="dxa"/>
          </w:tcPr>
          <w:p>
            <w:pPr>
              <w:pStyle w:val="0"/>
            </w:pPr>
            <w:r>
              <w:rPr>
                <w:sz w:val="20"/>
              </w:rPr>
              <w:t xml:space="preserve">Запрещается размещение объектов капитального строительства</w:t>
            </w:r>
          </w:p>
        </w:tc>
      </w:tr>
      <w:tr>
        <w:tc>
          <w:tcPr>
            <w:tcW w:w="3628" w:type="dxa"/>
          </w:tcPr>
          <w:p>
            <w:pPr>
              <w:pStyle w:val="0"/>
            </w:pPr>
            <w:r>
              <w:rPr>
                <w:sz w:val="20"/>
              </w:rPr>
              <w:t xml:space="preserve">9. Создание лесных плантаций и их эксплуатация</w:t>
            </w:r>
          </w:p>
        </w:tc>
        <w:tc>
          <w:tcPr>
            <w:gridSpan w:val="3"/>
            <w:tcW w:w="5442" w:type="dxa"/>
          </w:tcPr>
          <w:p>
            <w:pPr>
              <w:pStyle w:val="0"/>
            </w:pPr>
            <w:r>
              <w:rPr>
                <w:sz w:val="20"/>
              </w:rPr>
              <w:t xml:space="preserve">Не допускается на всей территории городских лесов</w:t>
            </w:r>
          </w:p>
        </w:tc>
      </w:tr>
      <w:tr>
        <w:tc>
          <w:tcPr>
            <w:tcW w:w="3628" w:type="dxa"/>
          </w:tcPr>
          <w:p>
            <w:pPr>
              <w:pStyle w:val="0"/>
            </w:pPr>
            <w:r>
              <w:rPr>
                <w:sz w:val="20"/>
              </w:rPr>
              <w:t xml:space="preserve">10. Выращивание лесных плодовых, ягодных, декоративных растений, лекарственных растений</w:t>
            </w:r>
          </w:p>
        </w:tc>
        <w:tc>
          <w:tcPr>
            <w:gridSpan w:val="3"/>
            <w:tcW w:w="5442" w:type="dxa"/>
          </w:tcPr>
          <w:p>
            <w:pPr>
              <w:pStyle w:val="0"/>
            </w:pPr>
            <w:r>
              <w:rPr>
                <w:sz w:val="20"/>
              </w:rPr>
              <w:t xml:space="preserve">Не допускается на всей территории городских лесов</w:t>
            </w:r>
          </w:p>
        </w:tc>
      </w:tr>
      <w:tr>
        <w:tc>
          <w:tcPr>
            <w:tcW w:w="3628" w:type="dxa"/>
            <w:vMerge w:val="restart"/>
          </w:tcPr>
          <w:p>
            <w:pPr>
              <w:pStyle w:val="0"/>
            </w:pPr>
            <w:r>
              <w:rPr>
                <w:sz w:val="20"/>
              </w:rPr>
              <w:t xml:space="preserve">11. Выращивание посадочного материала лесных растений (саженцев, сеянцев)</w:t>
            </w:r>
          </w:p>
        </w:tc>
        <w:tc>
          <w:tcPr>
            <w:tcW w:w="2324" w:type="dxa"/>
          </w:tcPr>
          <w:p>
            <w:pPr>
              <w:pStyle w:val="0"/>
              <w:jc w:val="center"/>
            </w:pPr>
            <w:r>
              <w:rPr>
                <w:sz w:val="20"/>
              </w:rPr>
              <w:t xml:space="preserve">Городские леса города Новокузнецка</w:t>
            </w:r>
          </w:p>
        </w:tc>
        <w:tc>
          <w:tcPr>
            <w:tcW w:w="1559" w:type="dxa"/>
          </w:tcPr>
          <w:p>
            <w:pPr>
              <w:pStyle w:val="0"/>
              <w:jc w:val="center"/>
            </w:pPr>
            <w:r>
              <w:rPr>
                <w:sz w:val="20"/>
              </w:rPr>
              <w:t xml:space="preserve">1 - 115</w:t>
            </w:r>
          </w:p>
        </w:tc>
        <w:tc>
          <w:tcPr>
            <w:tcW w:w="1559" w:type="dxa"/>
          </w:tcPr>
          <w:p>
            <w:pPr>
              <w:pStyle w:val="0"/>
              <w:jc w:val="center"/>
            </w:pPr>
            <w:r>
              <w:rPr>
                <w:sz w:val="20"/>
              </w:rPr>
              <w:t xml:space="preserve">5531,0</w:t>
            </w:r>
          </w:p>
        </w:tc>
      </w:tr>
      <w:tr>
        <w:tc>
          <w:tcPr>
            <w:vMerge w:val="continue"/>
          </w:tcPr>
          <w:p/>
        </w:tc>
        <w:tc>
          <w:tcPr>
            <w:gridSpan w:val="3"/>
            <w:tcW w:w="5442" w:type="dxa"/>
          </w:tcPr>
          <w:p>
            <w:pPr>
              <w:pStyle w:val="0"/>
            </w:pPr>
            <w:r>
              <w:rPr>
                <w:sz w:val="20"/>
              </w:rPr>
              <w:t xml:space="preserve">Запрещается использование лесных участков, на которых встречаются виды растений, занесенные в </w:t>
            </w:r>
            <w:hyperlink w:history="0" r:id="rId48"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регистрировано в Минюсте России 29.11.2005 N 7211) {КонсультантПлюс}">
              <w:r>
                <w:rPr>
                  <w:sz w:val="20"/>
                  <w:color w:val="0000ff"/>
                </w:rPr>
                <w:t xml:space="preserve">Красную книгу</w:t>
              </w:r>
            </w:hyperlink>
          </w:p>
        </w:tc>
      </w:tr>
      <w:tr>
        <w:tc>
          <w:tcPr>
            <w:tcW w:w="3628" w:type="dxa"/>
          </w:tcPr>
          <w:p>
            <w:pPr>
              <w:pStyle w:val="0"/>
            </w:pPr>
            <w:r>
              <w:rPr>
                <w:sz w:val="20"/>
              </w:rPr>
              <w:t xml:space="preserve">12. Выполнение работ по геологическому изучению недр, разработка месторождений полезных ископаемых</w:t>
            </w:r>
          </w:p>
        </w:tc>
        <w:tc>
          <w:tcPr>
            <w:gridSpan w:val="3"/>
            <w:tcW w:w="5442" w:type="dxa"/>
          </w:tcPr>
          <w:p>
            <w:pPr>
              <w:pStyle w:val="0"/>
            </w:pPr>
            <w:r>
              <w:rPr>
                <w:sz w:val="20"/>
              </w:rPr>
              <w:t xml:space="preserve">Запрещена разработка месторождений полезных ископаемых</w:t>
            </w:r>
          </w:p>
        </w:tc>
      </w:tr>
      <w:tr>
        <w:tc>
          <w:tcPr>
            <w:tcW w:w="3628" w:type="dxa"/>
            <w:vMerge w:val="restart"/>
          </w:tcPr>
          <w:p>
            <w:pPr>
              <w:pStyle w:val="0"/>
            </w:pPr>
            <w:r>
              <w:rPr>
                <w:sz w:val="20"/>
              </w:rPr>
              <w:t xml:space="preserve">13.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2324" w:type="dxa"/>
          </w:tcPr>
          <w:p>
            <w:pPr>
              <w:pStyle w:val="0"/>
              <w:jc w:val="center"/>
            </w:pPr>
            <w:r>
              <w:rPr>
                <w:sz w:val="20"/>
              </w:rPr>
              <w:t xml:space="preserve">Городские леса города Новокузнецка</w:t>
            </w:r>
          </w:p>
        </w:tc>
        <w:tc>
          <w:tcPr>
            <w:tcW w:w="1559" w:type="dxa"/>
          </w:tcPr>
          <w:p>
            <w:pPr>
              <w:pStyle w:val="0"/>
              <w:jc w:val="center"/>
            </w:pPr>
            <w:r>
              <w:rPr>
                <w:sz w:val="20"/>
              </w:rPr>
              <w:t xml:space="preserve">1 - 115</w:t>
            </w:r>
          </w:p>
        </w:tc>
        <w:tc>
          <w:tcPr>
            <w:tcW w:w="1559" w:type="dxa"/>
          </w:tcPr>
          <w:p>
            <w:pPr>
              <w:pStyle w:val="0"/>
              <w:jc w:val="center"/>
            </w:pPr>
            <w:r>
              <w:rPr>
                <w:sz w:val="20"/>
              </w:rPr>
              <w:t xml:space="preserve">5531,0</w:t>
            </w:r>
          </w:p>
        </w:tc>
      </w:tr>
      <w:tr>
        <w:tc>
          <w:tcPr>
            <w:vMerge w:val="continue"/>
          </w:tcPr>
          <w:p/>
        </w:tc>
        <w:tc>
          <w:tcPr>
            <w:gridSpan w:val="3"/>
            <w:tcW w:w="5442" w:type="dxa"/>
          </w:tcPr>
          <w:p>
            <w:pPr>
              <w:pStyle w:val="0"/>
            </w:pPr>
            <w:r>
              <w:rPr>
                <w:sz w:val="20"/>
              </w:rPr>
              <w:t xml:space="preserve">Запрещается размещение объектов капитального строительства, за исключением гидротехнических сооружений</w:t>
            </w:r>
          </w:p>
        </w:tc>
      </w:tr>
      <w:tr>
        <w:tc>
          <w:tcPr>
            <w:tcW w:w="3628" w:type="dxa"/>
            <w:vMerge w:val="restart"/>
          </w:tcPr>
          <w:p>
            <w:pPr>
              <w:pStyle w:val="0"/>
            </w:pPr>
            <w:r>
              <w:rPr>
                <w:sz w:val="20"/>
              </w:rPr>
              <w:t xml:space="preserve">14. Строительство, реконструкция, эксплуатация линейных объектов</w:t>
            </w:r>
          </w:p>
        </w:tc>
        <w:tc>
          <w:tcPr>
            <w:tcW w:w="2324" w:type="dxa"/>
          </w:tcPr>
          <w:p>
            <w:pPr>
              <w:pStyle w:val="0"/>
              <w:jc w:val="center"/>
            </w:pPr>
            <w:r>
              <w:rPr>
                <w:sz w:val="20"/>
              </w:rPr>
              <w:t xml:space="preserve">Городские леса города Новокузнецка</w:t>
            </w:r>
          </w:p>
        </w:tc>
        <w:tc>
          <w:tcPr>
            <w:tcW w:w="1559" w:type="dxa"/>
          </w:tcPr>
          <w:p>
            <w:pPr>
              <w:pStyle w:val="0"/>
              <w:jc w:val="center"/>
            </w:pPr>
            <w:r>
              <w:rPr>
                <w:sz w:val="20"/>
              </w:rPr>
              <w:t xml:space="preserve">1 - 115</w:t>
            </w:r>
          </w:p>
        </w:tc>
        <w:tc>
          <w:tcPr>
            <w:tcW w:w="1559" w:type="dxa"/>
          </w:tcPr>
          <w:p>
            <w:pPr>
              <w:pStyle w:val="0"/>
              <w:jc w:val="center"/>
            </w:pPr>
            <w:r>
              <w:rPr>
                <w:sz w:val="20"/>
              </w:rPr>
              <w:t xml:space="preserve">5531,0</w:t>
            </w:r>
          </w:p>
        </w:tc>
      </w:tr>
      <w:tr>
        <w:tc>
          <w:tcPr>
            <w:vMerge w:val="continue"/>
          </w:tcPr>
          <w:p/>
        </w:tc>
        <w:tc>
          <w:tcPr>
            <w:gridSpan w:val="3"/>
            <w:tcW w:w="5442" w:type="dxa"/>
          </w:tcPr>
          <w:p>
            <w:pPr>
              <w:pStyle w:val="0"/>
            </w:pPr>
            <w:r>
              <w:rPr>
                <w:sz w:val="20"/>
              </w:rPr>
              <w:t xml:space="preserve">Не допускается размещение объектов капитального строительства</w:t>
            </w:r>
          </w:p>
        </w:tc>
      </w:tr>
      <w:tr>
        <w:tc>
          <w:tcPr>
            <w:tcW w:w="3628" w:type="dxa"/>
          </w:tcPr>
          <w:p>
            <w:pPr>
              <w:pStyle w:val="0"/>
            </w:pPr>
            <w:r>
              <w:rPr>
                <w:sz w:val="20"/>
              </w:rPr>
              <w:t xml:space="preserve">15. Переработка древесины и иных лесных ресурсов</w:t>
            </w:r>
          </w:p>
        </w:tc>
        <w:tc>
          <w:tcPr>
            <w:gridSpan w:val="3"/>
            <w:tcW w:w="5442" w:type="dxa"/>
          </w:tcPr>
          <w:p>
            <w:pPr>
              <w:pStyle w:val="0"/>
            </w:pPr>
            <w:r>
              <w:rPr>
                <w:sz w:val="20"/>
              </w:rPr>
              <w:t xml:space="preserve">Не допускается на всей территории городских лесов</w:t>
            </w:r>
          </w:p>
        </w:tc>
      </w:tr>
      <w:tr>
        <w:tc>
          <w:tcPr>
            <w:tcW w:w="3628" w:type="dxa"/>
          </w:tcPr>
          <w:p>
            <w:pPr>
              <w:pStyle w:val="0"/>
            </w:pPr>
            <w:r>
              <w:rPr>
                <w:sz w:val="20"/>
              </w:rPr>
              <w:t xml:space="preserve">16. Осуществление религиозной деятельности</w:t>
            </w:r>
          </w:p>
        </w:tc>
        <w:tc>
          <w:tcPr>
            <w:tcW w:w="2324" w:type="dxa"/>
          </w:tcPr>
          <w:p>
            <w:pPr>
              <w:pStyle w:val="0"/>
              <w:jc w:val="center"/>
            </w:pPr>
            <w:r>
              <w:rPr>
                <w:sz w:val="20"/>
              </w:rPr>
              <w:t xml:space="preserve">Городские леса города Новокузнецка</w:t>
            </w:r>
          </w:p>
        </w:tc>
        <w:tc>
          <w:tcPr>
            <w:tcW w:w="1559" w:type="dxa"/>
          </w:tcPr>
          <w:p>
            <w:pPr>
              <w:pStyle w:val="0"/>
              <w:jc w:val="center"/>
            </w:pPr>
            <w:r>
              <w:rPr>
                <w:sz w:val="20"/>
              </w:rPr>
              <w:t xml:space="preserve">1 - 115</w:t>
            </w:r>
          </w:p>
        </w:tc>
        <w:tc>
          <w:tcPr>
            <w:tcW w:w="1559" w:type="dxa"/>
          </w:tcPr>
          <w:p>
            <w:pPr>
              <w:pStyle w:val="0"/>
              <w:jc w:val="center"/>
            </w:pPr>
            <w:r>
              <w:rPr>
                <w:sz w:val="20"/>
              </w:rPr>
              <w:t xml:space="preserve">5531,0</w:t>
            </w:r>
          </w:p>
        </w:tc>
      </w:tr>
    </w:tbl>
    <w:p>
      <w:pPr>
        <w:pStyle w:val="0"/>
        <w:ind w:firstLine="540"/>
        <w:jc w:val="both"/>
      </w:pPr>
      <w:r>
        <w:rPr>
          <w:sz w:val="20"/>
        </w:rPr>
      </w:r>
    </w:p>
    <w:p>
      <w:pPr>
        <w:pStyle w:val="0"/>
        <w:ind w:firstLine="540"/>
        <w:jc w:val="both"/>
      </w:pPr>
      <w:r>
        <w:rPr>
          <w:sz w:val="20"/>
        </w:rPr>
        <w:t xml:space="preserve">Заготовка древесины в городских лесах ведется в основном с целью улучшения как защитных свойств насаждений, так и их ландшафтных характеристик.</w:t>
      </w:r>
    </w:p>
    <w:p>
      <w:pPr>
        <w:pStyle w:val="0"/>
        <w:spacing w:before="200" w:line-rule="auto"/>
        <w:ind w:firstLine="540"/>
        <w:jc w:val="both"/>
      </w:pPr>
      <w:r>
        <w:rPr>
          <w:sz w:val="20"/>
        </w:rPr>
        <w:t xml:space="preserve">На предстоящий ревизионный период проектируются рубки ухода за лесом, уборка захламленности, выборочные санитарные рубки.</w:t>
      </w:r>
    </w:p>
    <w:p>
      <w:pPr>
        <w:pStyle w:val="0"/>
        <w:spacing w:before="200" w:line-rule="auto"/>
        <w:ind w:firstLine="540"/>
        <w:jc w:val="both"/>
      </w:pPr>
      <w:r>
        <w:rPr>
          <w:sz w:val="20"/>
        </w:rPr>
        <w:t xml:space="preserve">Для осуществления рекреационной деятельности проектируются благоустройство территорий, установка элементов малых архитектурных форм, устройство мест отдыха, стоянок для автомобилей и др.</w:t>
      </w:r>
    </w:p>
    <w:p>
      <w:pPr>
        <w:pStyle w:val="0"/>
        <w:spacing w:before="200" w:line-rule="auto"/>
        <w:ind w:firstLine="540"/>
        <w:jc w:val="both"/>
      </w:pPr>
      <w:r>
        <w:rPr>
          <w:sz w:val="20"/>
        </w:rPr>
        <w:t xml:space="preserve">Научно-исследовательская и образовательная деятельность планируются в виде создания школьного лесничества, закладки пробных площадей для проведения различного ряда исследований и мониторинга окружающей среды.</w:t>
      </w:r>
    </w:p>
    <w:p>
      <w:pPr>
        <w:pStyle w:val="0"/>
        <w:spacing w:before="200" w:line-rule="auto"/>
        <w:ind w:firstLine="540"/>
        <w:jc w:val="both"/>
      </w:pPr>
      <w:r>
        <w:rPr>
          <w:sz w:val="20"/>
        </w:rPr>
        <w:t xml:space="preserve">Подробное описание нормативов разрешенного использования лесов на территории городских лесов города Новокузнецка приводится в </w:t>
      </w:r>
      <w:hyperlink w:history="0" w:anchor="P2068" w:tooltip="Глава 2">
        <w:r>
          <w:rPr>
            <w:sz w:val="20"/>
            <w:color w:val="0000ff"/>
          </w:rPr>
          <w:t xml:space="preserve">главе 2</w:t>
        </w:r>
      </w:hyperlink>
      <w:r>
        <w:rPr>
          <w:sz w:val="20"/>
        </w:rPr>
        <w:t xml:space="preserve"> настоящего лесохозяйственного регламента.</w:t>
      </w:r>
    </w:p>
    <w:p>
      <w:pPr>
        <w:pStyle w:val="0"/>
        <w:ind w:firstLine="540"/>
        <w:jc w:val="both"/>
      </w:pPr>
      <w:r>
        <w:rPr>
          <w:sz w:val="20"/>
        </w:rPr>
      </w:r>
    </w:p>
    <w:bookmarkStart w:id="2068" w:name="P2068"/>
    <w:bookmarkEnd w:id="2068"/>
    <w:p>
      <w:pPr>
        <w:pStyle w:val="0"/>
        <w:outlineLvl w:val="1"/>
        <w:jc w:val="center"/>
      </w:pPr>
      <w:r>
        <w:rPr>
          <w:sz w:val="20"/>
        </w:rPr>
        <w:t xml:space="preserve">Глава 2</w:t>
      </w:r>
    </w:p>
    <w:p>
      <w:pPr>
        <w:pStyle w:val="0"/>
        <w:ind w:firstLine="540"/>
        <w:jc w:val="both"/>
      </w:pPr>
      <w:r>
        <w:rPr>
          <w:sz w:val="20"/>
        </w:rPr>
      </w:r>
    </w:p>
    <w:p>
      <w:pPr>
        <w:pStyle w:val="0"/>
        <w:jc w:val="center"/>
      </w:pPr>
      <w:r>
        <w:rPr>
          <w:sz w:val="20"/>
        </w:rPr>
        <w:t xml:space="preserve">НОРМАТИВЫ, ПАРАМЕТРЫ И СРОКИ ИСПОЛЬЗОВАНИЯ ЛЕСОВ, НОРМАТИВЫ</w:t>
      </w:r>
    </w:p>
    <w:p>
      <w:pPr>
        <w:pStyle w:val="0"/>
        <w:jc w:val="center"/>
      </w:pPr>
      <w:r>
        <w:rPr>
          <w:sz w:val="20"/>
        </w:rPr>
        <w:t xml:space="preserve">ПО ОХРАНЕ, ЗАЩИТЕ И ВОСПРОИЗВОДСТВУ ЛЕСОВ</w:t>
      </w:r>
    </w:p>
    <w:p>
      <w:pPr>
        <w:pStyle w:val="0"/>
        <w:ind w:firstLine="540"/>
        <w:jc w:val="both"/>
      </w:pPr>
      <w:r>
        <w:rPr>
          <w:sz w:val="20"/>
        </w:rPr>
      </w:r>
    </w:p>
    <w:p>
      <w:pPr>
        <w:pStyle w:val="0"/>
        <w:outlineLvl w:val="2"/>
        <w:jc w:val="center"/>
      </w:pPr>
      <w:r>
        <w:rPr>
          <w:sz w:val="20"/>
        </w:rPr>
        <w:t xml:space="preserve">2.1. Нормативы (расчетная лесосека), параметры и сроки</w:t>
      </w:r>
    </w:p>
    <w:p>
      <w:pPr>
        <w:pStyle w:val="0"/>
        <w:jc w:val="center"/>
      </w:pPr>
      <w:r>
        <w:rPr>
          <w:sz w:val="20"/>
        </w:rPr>
        <w:t xml:space="preserve">использования лесов для заготовки древесины</w:t>
      </w:r>
    </w:p>
    <w:p>
      <w:pPr>
        <w:pStyle w:val="0"/>
        <w:ind w:firstLine="540"/>
        <w:jc w:val="both"/>
      </w:pPr>
      <w:r>
        <w:rPr>
          <w:sz w:val="20"/>
        </w:rPr>
      </w:r>
    </w:p>
    <w:p>
      <w:pPr>
        <w:pStyle w:val="0"/>
        <w:ind w:firstLine="540"/>
        <w:jc w:val="both"/>
      </w:pPr>
      <w:r>
        <w:rPr>
          <w:sz w:val="20"/>
        </w:rPr>
        <w:t xml:space="preserve">Освоение лесов осуществляется с соблюдением их целевого назначения и выполняемых ими полезных функций.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pPr>
        <w:pStyle w:val="0"/>
        <w:spacing w:before="200" w:line-rule="auto"/>
        <w:ind w:firstLine="540"/>
        <w:jc w:val="both"/>
      </w:pPr>
      <w:r>
        <w:rPr>
          <w:sz w:val="20"/>
        </w:rPr>
        <w:t xml:space="preserve">Согласно </w:t>
      </w:r>
      <w:hyperlink w:history="0" r:id="rId49" w:tooltip="&quot;Лесной кодекс Российской Федерации&quot; от 04.12.2006 N 200-ФЗ (ред. от 29.12.2022) {КонсультантПлюс}">
        <w:r>
          <w:rPr>
            <w:sz w:val="20"/>
            <w:color w:val="0000ff"/>
          </w:rPr>
          <w:t xml:space="preserve">статье 16</w:t>
        </w:r>
      </w:hyperlink>
      <w:r>
        <w:rPr>
          <w:sz w:val="20"/>
        </w:rPr>
        <w:t xml:space="preserve"> ЛК РФ для заготовки древесины допускается осуществление рубок:</w:t>
      </w:r>
    </w:p>
    <w:p>
      <w:pPr>
        <w:pStyle w:val="0"/>
        <w:spacing w:before="200" w:line-rule="auto"/>
        <w:ind w:firstLine="540"/>
        <w:jc w:val="both"/>
      </w:pPr>
      <w:r>
        <w:rPr>
          <w:sz w:val="20"/>
        </w:rPr>
        <w:t xml:space="preserve">1) спелых, перестойных лесных насаждений;</w:t>
      </w:r>
    </w:p>
    <w:p>
      <w:pPr>
        <w:pStyle w:val="0"/>
        <w:spacing w:before="200" w:line-rule="auto"/>
        <w:ind w:firstLine="540"/>
        <w:jc w:val="both"/>
      </w:pPr>
      <w:r>
        <w:rPr>
          <w:sz w:val="20"/>
        </w:rPr>
        <w:t xml:space="preserve">2) средневозрастных, приспевающих, спелых, перестойных лесных насаждений при вырубке погибших и поврежденных лесных насаждений (санитарные рубки), при уходе за лесами (рубки ухода за лесами);</w:t>
      </w:r>
    </w:p>
    <w:p>
      <w:pPr>
        <w:pStyle w:val="0"/>
        <w:spacing w:before="200" w:line-rule="auto"/>
        <w:ind w:firstLine="540"/>
        <w:jc w:val="both"/>
      </w:pPr>
      <w:r>
        <w:rPr>
          <w:sz w:val="20"/>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history="0" r:id="rId50" w:tooltip="&quot;Лесной кодекс Российской Федерации&quot; от 04.12.2006 N 200-ФЗ (ред. от 29.12.2022) {КонсультантПлюс}">
        <w:r>
          <w:rPr>
            <w:sz w:val="20"/>
            <w:color w:val="0000ff"/>
          </w:rPr>
          <w:t xml:space="preserve">статьями 13</w:t>
        </w:r>
      </w:hyperlink>
      <w:r>
        <w:rPr>
          <w:sz w:val="20"/>
        </w:rPr>
        <w:t xml:space="preserve">, </w:t>
      </w:r>
      <w:hyperlink w:history="0" r:id="rId51" w:tooltip="&quot;Лесной кодекс Российской Федерации&quot; от 04.12.2006 N 200-ФЗ (ред. от 29.12.2022) {КонсультантПлюс}">
        <w:r>
          <w:rPr>
            <w:sz w:val="20"/>
            <w:color w:val="0000ff"/>
          </w:rPr>
          <w:t xml:space="preserve">14</w:t>
        </w:r>
      </w:hyperlink>
      <w:r>
        <w:rPr>
          <w:sz w:val="20"/>
        </w:rPr>
        <w:t xml:space="preserve"> и </w:t>
      </w:r>
      <w:hyperlink w:history="0" r:id="rId52" w:tooltip="&quot;Лесной кодекс Российской Федерации&quot; от 04.12.2006 N 200-ФЗ (ред. от 29.12.2022) {КонсультантПлюс}">
        <w:r>
          <w:rPr>
            <w:sz w:val="20"/>
            <w:color w:val="0000ff"/>
          </w:rPr>
          <w:t xml:space="preserve">21</w:t>
        </w:r>
      </w:hyperlink>
      <w:r>
        <w:rPr>
          <w:sz w:val="20"/>
        </w:rPr>
        <w:t xml:space="preserve"> ЛК РФ, в том числе для разработки, расчистки квартальных, граничных просек, визиров, строительства, ремонта, эксплуатации лесохозяйственных и противопожарных дорог, устройства противопожарных разрывов и т.п. (прочие рубки).</w:t>
      </w:r>
    </w:p>
    <w:p>
      <w:pPr>
        <w:pStyle w:val="0"/>
        <w:spacing w:before="200" w:line-rule="auto"/>
        <w:ind w:firstLine="540"/>
        <w:jc w:val="both"/>
      </w:pPr>
      <w:r>
        <w:rPr>
          <w:sz w:val="20"/>
        </w:rPr>
        <w:t xml:space="preserve">Порядок осуществления рубок лесных насаждений определяется </w:t>
      </w:r>
      <w:hyperlink w:history="0" r:id="rId53" w:tooltip="Приказ Рослесхоза от 01.08.2011 N 337 &quot;Об утверждении Правил заготовки древесины&quot; (Зарегистрировано в Минюсте России 30.12.2011 N 22883) ------------ Утратил силу или отменен {КонсультантПлюс}">
        <w:r>
          <w:rPr>
            <w:sz w:val="20"/>
            <w:color w:val="0000ff"/>
          </w:rPr>
          <w:t xml:space="preserve">Правилами</w:t>
        </w:r>
      </w:hyperlink>
      <w:r>
        <w:rPr>
          <w:sz w:val="20"/>
        </w:rPr>
        <w:t xml:space="preserve"> заготовки древесины, утвержденными Приказом Федерального агентства лесного хозяйства от 01.08.2011 N 337, </w:t>
      </w:r>
      <w:hyperlink w:history="0" r:id="rId54"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Правилами</w:t>
        </w:r>
      </w:hyperlink>
      <w:r>
        <w:rPr>
          <w:sz w:val="20"/>
        </w:rPr>
        <w:t xml:space="preserve"> санитарной безопасности в лесах, утвержденными Постановлением Правительства Российской Федерации от 29.06.2007 N 414, </w:t>
      </w:r>
      <w:hyperlink w:history="0" r:id="rId55"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Правилами</w:t>
        </w:r>
      </w:hyperlink>
      <w:r>
        <w:rPr>
          <w:sz w:val="20"/>
        </w:rPr>
        <w:t xml:space="preserve"> пожарной безопасности в лесах, утвержденными Постановлением Правительства Российской Федерации от 30.06.2007 N 417, </w:t>
      </w:r>
      <w:hyperlink w:history="0" r:id="rId56" w:tooltip="Ссылка на КонсультантПлюс">
        <w:r>
          <w:rPr>
            <w:sz w:val="20"/>
            <w:color w:val="0000ff"/>
          </w:rPr>
          <w:t xml:space="preserve">Правилами</w:t>
        </w:r>
      </w:hyperlink>
      <w:r>
        <w:rPr>
          <w:sz w:val="20"/>
        </w:rPr>
        <w:t xml:space="preserve"> ухода за лесами, утвержденными Приказом Министерства природных ресурсов Российской Федерации от 16.07.2007 N 185.</w:t>
      </w:r>
    </w:p>
    <w:p>
      <w:pPr>
        <w:pStyle w:val="0"/>
        <w:spacing w:before="200" w:line-rule="auto"/>
        <w:ind w:firstLine="540"/>
        <w:jc w:val="both"/>
      </w:pPr>
      <w:r>
        <w:rPr>
          <w:sz w:val="20"/>
        </w:rPr>
        <w:t xml:space="preserve">В городских лесах допускаются выборочные рубки лесных насаждений от очень слабой до умеренно высокой интенсивности. Также допускается проведение ландшафтных рубок высокой и очень высокой интенсивности при формировании и поддержании полуоткрытых и открытых ландшафтов, которые могут занимать площадь соответственно не более 20 - 25% и 10 - 15% общей площади лесного участка (</w:t>
      </w:r>
      <w:hyperlink w:history="0" r:id="rId57" w:tooltip="Ссылка на КонсультантПлюс">
        <w:r>
          <w:rPr>
            <w:sz w:val="20"/>
            <w:color w:val="0000ff"/>
          </w:rPr>
          <w:t xml:space="preserve">пункт 24</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p>
      <w:pPr>
        <w:pStyle w:val="0"/>
        <w:spacing w:before="200" w:line-rule="auto"/>
        <w:ind w:firstLine="540"/>
        <w:jc w:val="both"/>
      </w:pPr>
      <w:r>
        <w:rPr>
          <w:sz w:val="20"/>
        </w:rPr>
        <w:t xml:space="preserve">В соответствии с </w:t>
      </w:r>
      <w:hyperlink w:history="0" r:id="rId58" w:tooltip="Приказ Рослесхоза от 01.08.2011 N 337 &quot;Об утверждении Правил заготовки древесины&quot; (Зарегистрировано в Минюсте России 30.12.2011 N 22883) ------------ Утратил силу или отменен {КонсультантПлюс}">
        <w:r>
          <w:rPr>
            <w:sz w:val="20"/>
            <w:color w:val="0000ff"/>
          </w:rPr>
          <w:t xml:space="preserve">Правилами</w:t>
        </w:r>
      </w:hyperlink>
      <w:r>
        <w:rPr>
          <w:sz w:val="20"/>
        </w:rPr>
        <w:t xml:space="preserve"> заготовки древесины, утвержденными Приказом Федерального агентства лесного хозяйства от 01.08.2011 N 337, проведение сплошных санитарных рубок и прочих рубок (разрубка просек, строительство лесохозяйственных и противопожарных дорог, устройство противопожарных разрывов) допускается только при условии крайней необходимости.</w:t>
      </w:r>
    </w:p>
    <w:p>
      <w:pPr>
        <w:pStyle w:val="0"/>
        <w:spacing w:before="200" w:line-rule="auto"/>
        <w:ind w:firstLine="540"/>
        <w:jc w:val="both"/>
      </w:pPr>
      <w:r>
        <w:rPr>
          <w:sz w:val="20"/>
        </w:rPr>
        <w:t xml:space="preserve">Вместе с тем спелые и перестойные лесные насаждения городских лесов без лесохозяйственного воздействия не оставлены: в них предусмотрены ландшафтные рубки.</w:t>
      </w:r>
    </w:p>
    <w:p>
      <w:pPr>
        <w:pStyle w:val="0"/>
        <w:ind w:firstLine="540"/>
        <w:jc w:val="both"/>
      </w:pPr>
      <w:r>
        <w:rPr>
          <w:sz w:val="20"/>
        </w:rPr>
      </w:r>
    </w:p>
    <w:p>
      <w:pPr>
        <w:pStyle w:val="0"/>
        <w:outlineLvl w:val="3"/>
        <w:jc w:val="center"/>
      </w:pPr>
      <w:r>
        <w:rPr>
          <w:sz w:val="20"/>
        </w:rPr>
        <w:t xml:space="preserve">Возрасты рубок (спелости)</w:t>
      </w:r>
    </w:p>
    <w:p>
      <w:pPr>
        <w:pStyle w:val="0"/>
        <w:ind w:firstLine="540"/>
        <w:jc w:val="both"/>
      </w:pPr>
      <w:r>
        <w:rPr>
          <w:sz w:val="20"/>
        </w:rPr>
      </w:r>
    </w:p>
    <w:p>
      <w:pPr>
        <w:pStyle w:val="0"/>
        <w:ind w:firstLine="540"/>
        <w:jc w:val="both"/>
      </w:pPr>
      <w:r>
        <w:rPr>
          <w:sz w:val="20"/>
        </w:rPr>
        <w:t xml:space="preserve">В соответствии с </w:t>
      </w:r>
      <w:hyperlink w:history="0" r:id="rId59" w:tooltip="Ссылка на КонсультантПлюс">
        <w:r>
          <w:rPr>
            <w:sz w:val="20"/>
            <w:color w:val="0000ff"/>
          </w:rPr>
          <w:t xml:space="preserve">Приказом</w:t>
        </w:r>
      </w:hyperlink>
      <w:r>
        <w:rPr>
          <w:sz w:val="20"/>
        </w:rPr>
        <w:t xml:space="preserve"> Федерального агентства лесного хозяйства от 09.04.2015 N 105 "Об установлении возрастов рубок" в городских лесах города Новокузнецка установлены возрасты рубок, принятые для Алтае-Саянского горно-таежного района Южно-Сибирской горной зоны.</w:t>
      </w:r>
    </w:p>
    <w:p>
      <w:pPr>
        <w:pStyle w:val="0"/>
        <w:ind w:firstLine="540"/>
        <w:jc w:val="both"/>
      </w:pPr>
      <w:r>
        <w:rPr>
          <w:sz w:val="20"/>
        </w:rPr>
      </w:r>
    </w:p>
    <w:p>
      <w:pPr>
        <w:pStyle w:val="0"/>
        <w:outlineLvl w:val="4"/>
        <w:jc w:val="right"/>
      </w:pPr>
      <w:r>
        <w:rPr>
          <w:sz w:val="20"/>
        </w:rPr>
        <w:t xml:space="preserve">Таблица 2.1.1</w:t>
      </w:r>
    </w:p>
    <w:p>
      <w:pPr>
        <w:pStyle w:val="0"/>
        <w:ind w:firstLine="540"/>
        <w:jc w:val="both"/>
      </w:pPr>
      <w:r>
        <w:rPr>
          <w:sz w:val="20"/>
        </w:rPr>
      </w:r>
    </w:p>
    <w:p>
      <w:pPr>
        <w:pStyle w:val="0"/>
        <w:jc w:val="center"/>
      </w:pPr>
      <w:r>
        <w:rPr>
          <w:sz w:val="20"/>
        </w:rPr>
        <w:t xml:space="preserve">Возрасты рубок (спелости)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721"/>
        <w:gridCol w:w="1531"/>
        <w:gridCol w:w="1304"/>
      </w:tblGrid>
      <w:tr>
        <w:tc>
          <w:tcPr>
            <w:tcW w:w="3515" w:type="dxa"/>
          </w:tcPr>
          <w:p>
            <w:pPr>
              <w:pStyle w:val="0"/>
              <w:jc w:val="center"/>
            </w:pPr>
            <w:r>
              <w:rPr>
                <w:sz w:val="20"/>
              </w:rPr>
              <w:t xml:space="preserve">Виды целевого назначения лесов, в том числе категории защитных лесов</w:t>
            </w:r>
          </w:p>
        </w:tc>
        <w:tc>
          <w:tcPr>
            <w:tcW w:w="2721" w:type="dxa"/>
          </w:tcPr>
          <w:p>
            <w:pPr>
              <w:pStyle w:val="0"/>
              <w:jc w:val="center"/>
            </w:pPr>
            <w:r>
              <w:rPr>
                <w:sz w:val="20"/>
              </w:rPr>
              <w:t xml:space="preserve">Хозсекции и входящие в них преобладающие породы</w:t>
            </w:r>
          </w:p>
        </w:tc>
        <w:tc>
          <w:tcPr>
            <w:tcW w:w="1531" w:type="dxa"/>
          </w:tcPr>
          <w:p>
            <w:pPr>
              <w:pStyle w:val="0"/>
              <w:jc w:val="center"/>
            </w:pPr>
            <w:r>
              <w:rPr>
                <w:sz w:val="20"/>
              </w:rPr>
              <w:t xml:space="preserve">Класс бонитета</w:t>
            </w:r>
          </w:p>
        </w:tc>
        <w:tc>
          <w:tcPr>
            <w:tcW w:w="1304" w:type="dxa"/>
          </w:tcPr>
          <w:p>
            <w:pPr>
              <w:pStyle w:val="0"/>
              <w:jc w:val="center"/>
            </w:pPr>
            <w:r>
              <w:rPr>
                <w:sz w:val="20"/>
              </w:rPr>
              <w:t xml:space="preserve">Возраст рубок, лет</w:t>
            </w:r>
          </w:p>
        </w:tc>
      </w:tr>
      <w:tr>
        <w:tc>
          <w:tcPr>
            <w:tcW w:w="3515" w:type="dxa"/>
            <w:vMerge w:val="restart"/>
          </w:tcPr>
          <w:p>
            <w:pPr>
              <w:pStyle w:val="0"/>
            </w:pPr>
            <w:r>
              <w:rPr>
                <w:sz w:val="20"/>
              </w:rPr>
              <w:t xml:space="preserve">Защитные леса:</w:t>
            </w:r>
          </w:p>
          <w:p>
            <w:pPr>
              <w:pStyle w:val="0"/>
            </w:pPr>
            <w:r>
              <w:rPr>
                <w:sz w:val="20"/>
              </w:rPr>
              <w:t xml:space="preserve">1. Леса, выполняющие функции защиты природных и иных объектов</w:t>
            </w:r>
          </w:p>
          <w:p>
            <w:pPr>
              <w:pStyle w:val="0"/>
            </w:pPr>
            <w:r>
              <w:rPr>
                <w:sz w:val="20"/>
              </w:rPr>
              <w:t xml:space="preserve">а) городские леса</w:t>
            </w:r>
          </w:p>
        </w:tc>
        <w:tc>
          <w:tcPr>
            <w:tcW w:w="2721" w:type="dxa"/>
            <w:vAlign w:val="center"/>
            <w:vMerge w:val="restart"/>
          </w:tcPr>
          <w:p>
            <w:pPr>
              <w:pStyle w:val="0"/>
            </w:pPr>
            <w:r>
              <w:rPr>
                <w:sz w:val="20"/>
              </w:rPr>
              <w:t xml:space="preserve">Сосновая (С, Л)</w:t>
            </w:r>
          </w:p>
        </w:tc>
        <w:tc>
          <w:tcPr>
            <w:tcW w:w="1531" w:type="dxa"/>
            <w:vAlign w:val="center"/>
          </w:tcPr>
          <w:p>
            <w:pPr>
              <w:pStyle w:val="0"/>
            </w:pPr>
            <w:r>
              <w:rPr>
                <w:sz w:val="20"/>
              </w:rPr>
              <w:t xml:space="preserve">III и выше</w:t>
            </w:r>
          </w:p>
        </w:tc>
        <w:tc>
          <w:tcPr>
            <w:tcW w:w="1304" w:type="dxa"/>
          </w:tcPr>
          <w:p>
            <w:pPr>
              <w:pStyle w:val="0"/>
              <w:jc w:val="center"/>
            </w:pPr>
            <w:r>
              <w:rPr>
                <w:sz w:val="20"/>
              </w:rPr>
              <w:t xml:space="preserve">121 - 140</w:t>
            </w:r>
          </w:p>
          <w:p>
            <w:pPr>
              <w:pStyle w:val="0"/>
              <w:jc w:val="center"/>
            </w:pPr>
            <w:r>
              <w:rPr>
                <w:sz w:val="20"/>
              </w:rPr>
              <w:t xml:space="preserve">-----------</w:t>
            </w:r>
          </w:p>
          <w:p>
            <w:pPr>
              <w:pStyle w:val="0"/>
              <w:jc w:val="center"/>
            </w:pPr>
            <w:r>
              <w:rPr>
                <w:sz w:val="20"/>
              </w:rPr>
              <w:t xml:space="preserve">VII</w:t>
            </w:r>
          </w:p>
        </w:tc>
      </w:tr>
      <w:tr>
        <w:tc>
          <w:tcPr>
            <w:vMerge w:val="continue"/>
          </w:tcPr>
          <w:p/>
        </w:tc>
        <w:tc>
          <w:tcPr>
            <w:vMerge w:val="continue"/>
          </w:tcPr>
          <w:p/>
        </w:tc>
        <w:tc>
          <w:tcPr>
            <w:tcW w:w="1531" w:type="dxa"/>
            <w:vAlign w:val="center"/>
          </w:tcPr>
          <w:p>
            <w:pPr>
              <w:pStyle w:val="0"/>
            </w:pPr>
            <w:r>
              <w:rPr>
                <w:sz w:val="20"/>
              </w:rPr>
              <w:t xml:space="preserve">IV и ниже</w:t>
            </w:r>
          </w:p>
        </w:tc>
        <w:tc>
          <w:tcPr>
            <w:tcW w:w="1304" w:type="dxa"/>
          </w:tcPr>
          <w:p>
            <w:pPr>
              <w:pStyle w:val="0"/>
              <w:jc w:val="center"/>
            </w:pPr>
            <w:r>
              <w:rPr>
                <w:sz w:val="20"/>
              </w:rPr>
              <w:t xml:space="preserve">141 - 160</w:t>
            </w:r>
          </w:p>
          <w:p>
            <w:pPr>
              <w:pStyle w:val="0"/>
              <w:jc w:val="center"/>
            </w:pPr>
            <w:r>
              <w:rPr>
                <w:sz w:val="20"/>
              </w:rPr>
              <w:t xml:space="preserve">-----------</w:t>
            </w:r>
          </w:p>
          <w:p>
            <w:pPr>
              <w:pStyle w:val="0"/>
              <w:jc w:val="center"/>
            </w:pPr>
            <w:r>
              <w:rPr>
                <w:sz w:val="20"/>
              </w:rPr>
              <w:t xml:space="preserve">VIII</w:t>
            </w:r>
          </w:p>
        </w:tc>
      </w:tr>
      <w:tr>
        <w:tc>
          <w:tcPr>
            <w:vMerge w:val="continue"/>
          </w:tcPr>
          <w:p/>
        </w:tc>
        <w:tc>
          <w:tcPr>
            <w:tcW w:w="2721" w:type="dxa"/>
            <w:vAlign w:val="center"/>
            <w:vMerge w:val="restart"/>
          </w:tcPr>
          <w:p>
            <w:pPr>
              <w:pStyle w:val="0"/>
            </w:pPr>
            <w:r>
              <w:rPr>
                <w:sz w:val="20"/>
              </w:rPr>
              <w:t xml:space="preserve">Еловая (Е)</w:t>
            </w:r>
          </w:p>
        </w:tc>
        <w:tc>
          <w:tcPr>
            <w:tcW w:w="1531" w:type="dxa"/>
            <w:vAlign w:val="center"/>
          </w:tcPr>
          <w:p>
            <w:pPr>
              <w:pStyle w:val="0"/>
            </w:pPr>
            <w:r>
              <w:rPr>
                <w:sz w:val="20"/>
              </w:rPr>
              <w:t xml:space="preserve">III и выше</w:t>
            </w:r>
          </w:p>
        </w:tc>
        <w:tc>
          <w:tcPr>
            <w:tcW w:w="1304" w:type="dxa"/>
          </w:tcPr>
          <w:p>
            <w:pPr>
              <w:pStyle w:val="0"/>
              <w:jc w:val="center"/>
            </w:pPr>
            <w:r>
              <w:rPr>
                <w:sz w:val="20"/>
              </w:rPr>
              <w:t xml:space="preserve">121 - 140</w:t>
            </w:r>
          </w:p>
          <w:p>
            <w:pPr>
              <w:pStyle w:val="0"/>
              <w:jc w:val="center"/>
            </w:pPr>
            <w:r>
              <w:rPr>
                <w:sz w:val="20"/>
              </w:rPr>
              <w:t xml:space="preserve">-----------</w:t>
            </w:r>
          </w:p>
          <w:p>
            <w:pPr>
              <w:pStyle w:val="0"/>
              <w:jc w:val="center"/>
            </w:pPr>
            <w:r>
              <w:rPr>
                <w:sz w:val="20"/>
              </w:rPr>
              <w:t xml:space="preserve">VII</w:t>
            </w:r>
          </w:p>
        </w:tc>
      </w:tr>
      <w:tr>
        <w:tc>
          <w:tcPr>
            <w:vMerge w:val="continue"/>
          </w:tcPr>
          <w:p/>
        </w:tc>
        <w:tc>
          <w:tcPr>
            <w:vMerge w:val="continue"/>
          </w:tcPr>
          <w:p/>
        </w:tc>
        <w:tc>
          <w:tcPr>
            <w:tcW w:w="1531" w:type="dxa"/>
            <w:vAlign w:val="center"/>
          </w:tcPr>
          <w:p>
            <w:pPr>
              <w:pStyle w:val="0"/>
            </w:pPr>
            <w:r>
              <w:rPr>
                <w:sz w:val="20"/>
              </w:rPr>
              <w:t xml:space="preserve">IV и ниже</w:t>
            </w:r>
          </w:p>
        </w:tc>
        <w:tc>
          <w:tcPr>
            <w:tcW w:w="1304" w:type="dxa"/>
          </w:tcPr>
          <w:p>
            <w:pPr>
              <w:pStyle w:val="0"/>
              <w:jc w:val="center"/>
            </w:pPr>
            <w:r>
              <w:rPr>
                <w:sz w:val="20"/>
              </w:rPr>
              <w:t xml:space="preserve">141 - 160</w:t>
            </w:r>
          </w:p>
          <w:p>
            <w:pPr>
              <w:pStyle w:val="0"/>
              <w:jc w:val="center"/>
            </w:pPr>
            <w:r>
              <w:rPr>
                <w:sz w:val="20"/>
              </w:rPr>
              <w:t xml:space="preserve">-----------</w:t>
            </w:r>
          </w:p>
          <w:p>
            <w:pPr>
              <w:pStyle w:val="0"/>
              <w:jc w:val="center"/>
            </w:pPr>
            <w:r>
              <w:rPr>
                <w:sz w:val="20"/>
              </w:rPr>
              <w:t xml:space="preserve">VIII</w:t>
            </w:r>
          </w:p>
        </w:tc>
      </w:tr>
      <w:tr>
        <w:tc>
          <w:tcPr>
            <w:vMerge w:val="continue"/>
          </w:tcPr>
          <w:p/>
        </w:tc>
        <w:tc>
          <w:tcPr>
            <w:tcW w:w="2721" w:type="dxa"/>
            <w:vAlign w:val="center"/>
          </w:tcPr>
          <w:p>
            <w:pPr>
              <w:pStyle w:val="0"/>
            </w:pPr>
            <w:r>
              <w:rPr>
                <w:sz w:val="20"/>
              </w:rPr>
              <w:t xml:space="preserve">Кедровая (К)</w:t>
            </w:r>
          </w:p>
        </w:tc>
        <w:tc>
          <w:tcPr>
            <w:tcW w:w="1531" w:type="dxa"/>
            <w:vAlign w:val="center"/>
          </w:tcPr>
          <w:p>
            <w:pPr>
              <w:pStyle w:val="0"/>
            </w:pPr>
            <w:r>
              <w:rPr>
                <w:sz w:val="20"/>
              </w:rPr>
              <w:t xml:space="preserve">все бонитеты</w:t>
            </w:r>
          </w:p>
        </w:tc>
        <w:tc>
          <w:tcPr>
            <w:tcW w:w="1304" w:type="dxa"/>
          </w:tcPr>
          <w:p>
            <w:pPr>
              <w:pStyle w:val="0"/>
              <w:jc w:val="center"/>
            </w:pPr>
            <w:r>
              <w:rPr>
                <w:sz w:val="20"/>
              </w:rPr>
              <w:t xml:space="preserve">241 - 280</w:t>
            </w:r>
          </w:p>
          <w:p>
            <w:pPr>
              <w:pStyle w:val="0"/>
              <w:jc w:val="center"/>
            </w:pPr>
            <w:r>
              <w:rPr>
                <w:sz w:val="20"/>
              </w:rPr>
              <w:t xml:space="preserve">-----------</w:t>
            </w:r>
          </w:p>
          <w:p>
            <w:pPr>
              <w:pStyle w:val="0"/>
              <w:jc w:val="center"/>
            </w:pPr>
            <w:r>
              <w:rPr>
                <w:sz w:val="20"/>
              </w:rPr>
              <w:t xml:space="preserve">VII</w:t>
            </w:r>
          </w:p>
        </w:tc>
      </w:tr>
      <w:tr>
        <w:tc>
          <w:tcPr>
            <w:vMerge w:val="continue"/>
          </w:tcPr>
          <w:p/>
        </w:tc>
        <w:tc>
          <w:tcPr>
            <w:tcW w:w="2721" w:type="dxa"/>
            <w:vAlign w:val="center"/>
          </w:tcPr>
          <w:p>
            <w:pPr>
              <w:pStyle w:val="0"/>
            </w:pPr>
            <w:r>
              <w:rPr>
                <w:sz w:val="20"/>
              </w:rPr>
              <w:t xml:space="preserve">Пихтовая (П)</w:t>
            </w:r>
          </w:p>
        </w:tc>
        <w:tc>
          <w:tcPr>
            <w:tcW w:w="1531" w:type="dxa"/>
            <w:vAlign w:val="center"/>
          </w:tcPr>
          <w:p>
            <w:pPr>
              <w:pStyle w:val="0"/>
            </w:pPr>
            <w:r>
              <w:rPr>
                <w:sz w:val="20"/>
              </w:rPr>
              <w:t xml:space="preserve">все бонитеты</w:t>
            </w:r>
          </w:p>
        </w:tc>
        <w:tc>
          <w:tcPr>
            <w:tcW w:w="1304" w:type="dxa"/>
          </w:tcPr>
          <w:p>
            <w:pPr>
              <w:pStyle w:val="0"/>
              <w:jc w:val="center"/>
            </w:pPr>
            <w:r>
              <w:rPr>
                <w:sz w:val="20"/>
              </w:rPr>
              <w:t xml:space="preserve">101 - 120</w:t>
            </w:r>
          </w:p>
          <w:p>
            <w:pPr>
              <w:pStyle w:val="0"/>
              <w:jc w:val="center"/>
            </w:pPr>
            <w:r>
              <w:rPr>
                <w:sz w:val="20"/>
              </w:rPr>
              <w:t xml:space="preserve">-----------</w:t>
            </w:r>
          </w:p>
          <w:p>
            <w:pPr>
              <w:pStyle w:val="0"/>
              <w:jc w:val="center"/>
            </w:pPr>
            <w:r>
              <w:rPr>
                <w:sz w:val="20"/>
              </w:rPr>
              <w:t xml:space="preserve">VI</w:t>
            </w:r>
          </w:p>
        </w:tc>
      </w:tr>
      <w:tr>
        <w:tc>
          <w:tcPr>
            <w:vMerge w:val="continue"/>
          </w:tcPr>
          <w:p/>
        </w:tc>
        <w:tc>
          <w:tcPr>
            <w:tcW w:w="2721" w:type="dxa"/>
            <w:vAlign w:val="center"/>
          </w:tcPr>
          <w:p>
            <w:pPr>
              <w:pStyle w:val="0"/>
            </w:pPr>
            <w:r>
              <w:rPr>
                <w:sz w:val="20"/>
              </w:rPr>
              <w:t xml:space="preserve">Твердолиственная (К, В)</w:t>
            </w:r>
          </w:p>
        </w:tc>
        <w:tc>
          <w:tcPr>
            <w:tcW w:w="1531" w:type="dxa"/>
            <w:vAlign w:val="center"/>
          </w:tcPr>
          <w:p>
            <w:pPr>
              <w:pStyle w:val="0"/>
            </w:pPr>
            <w:r>
              <w:rPr>
                <w:sz w:val="20"/>
              </w:rPr>
              <w:t xml:space="preserve">все бонитеты</w:t>
            </w:r>
          </w:p>
        </w:tc>
        <w:tc>
          <w:tcPr>
            <w:tcW w:w="1304" w:type="dxa"/>
          </w:tcPr>
          <w:p>
            <w:pPr>
              <w:pStyle w:val="0"/>
              <w:jc w:val="center"/>
            </w:pPr>
            <w:r>
              <w:rPr>
                <w:sz w:val="20"/>
              </w:rPr>
              <w:t xml:space="preserve">41 - 50</w:t>
            </w:r>
          </w:p>
          <w:p>
            <w:pPr>
              <w:pStyle w:val="0"/>
              <w:jc w:val="center"/>
            </w:pPr>
            <w:r>
              <w:rPr>
                <w:sz w:val="20"/>
              </w:rPr>
              <w:t xml:space="preserve">----------</w:t>
            </w:r>
          </w:p>
          <w:p>
            <w:pPr>
              <w:pStyle w:val="0"/>
              <w:jc w:val="center"/>
            </w:pPr>
            <w:r>
              <w:rPr>
                <w:sz w:val="20"/>
              </w:rPr>
              <w:t xml:space="preserve">V</w:t>
            </w:r>
          </w:p>
        </w:tc>
      </w:tr>
      <w:tr>
        <w:tc>
          <w:tcPr>
            <w:vMerge w:val="continue"/>
          </w:tcPr>
          <w:p/>
        </w:tc>
        <w:tc>
          <w:tcPr>
            <w:tcW w:w="2721" w:type="dxa"/>
            <w:vAlign w:val="center"/>
          </w:tcPr>
          <w:p>
            <w:pPr>
              <w:pStyle w:val="0"/>
            </w:pPr>
            <w:r>
              <w:rPr>
                <w:sz w:val="20"/>
              </w:rPr>
              <w:t xml:space="preserve">Березовая (Б)</w:t>
            </w:r>
          </w:p>
        </w:tc>
        <w:tc>
          <w:tcPr>
            <w:tcW w:w="1531" w:type="dxa"/>
            <w:vAlign w:val="center"/>
          </w:tcPr>
          <w:p>
            <w:pPr>
              <w:pStyle w:val="0"/>
            </w:pPr>
            <w:r>
              <w:rPr>
                <w:sz w:val="20"/>
              </w:rPr>
              <w:t xml:space="preserve">все бонитеты</w:t>
            </w:r>
          </w:p>
        </w:tc>
        <w:tc>
          <w:tcPr>
            <w:tcW w:w="1304" w:type="dxa"/>
          </w:tcPr>
          <w:p>
            <w:pPr>
              <w:pStyle w:val="0"/>
              <w:jc w:val="center"/>
            </w:pPr>
            <w:r>
              <w:rPr>
                <w:sz w:val="20"/>
              </w:rPr>
              <w:t xml:space="preserve">71 - 80</w:t>
            </w:r>
          </w:p>
          <w:p>
            <w:pPr>
              <w:pStyle w:val="0"/>
              <w:jc w:val="center"/>
            </w:pPr>
            <w:r>
              <w:rPr>
                <w:sz w:val="20"/>
              </w:rPr>
              <w:t xml:space="preserve">----------</w:t>
            </w:r>
          </w:p>
          <w:p>
            <w:pPr>
              <w:pStyle w:val="0"/>
              <w:jc w:val="center"/>
            </w:pPr>
            <w:r>
              <w:rPr>
                <w:sz w:val="20"/>
              </w:rPr>
              <w:t xml:space="preserve">VIII</w:t>
            </w:r>
          </w:p>
        </w:tc>
      </w:tr>
      <w:tr>
        <w:tc>
          <w:tcPr>
            <w:vMerge w:val="continue"/>
          </w:tcPr>
          <w:p/>
        </w:tc>
        <w:tc>
          <w:tcPr>
            <w:tcW w:w="2721" w:type="dxa"/>
            <w:vAlign w:val="center"/>
          </w:tcPr>
          <w:p>
            <w:pPr>
              <w:pStyle w:val="0"/>
            </w:pPr>
            <w:r>
              <w:rPr>
                <w:sz w:val="20"/>
              </w:rPr>
              <w:t xml:space="preserve">Липовая (Лп)</w:t>
            </w:r>
          </w:p>
        </w:tc>
        <w:tc>
          <w:tcPr>
            <w:tcW w:w="1531" w:type="dxa"/>
            <w:vAlign w:val="center"/>
          </w:tcPr>
          <w:p>
            <w:pPr>
              <w:pStyle w:val="0"/>
            </w:pPr>
            <w:r>
              <w:rPr>
                <w:sz w:val="20"/>
              </w:rPr>
              <w:t xml:space="preserve">все бонитеты</w:t>
            </w:r>
          </w:p>
        </w:tc>
        <w:tc>
          <w:tcPr>
            <w:tcW w:w="1304" w:type="dxa"/>
          </w:tcPr>
          <w:p>
            <w:pPr>
              <w:pStyle w:val="0"/>
              <w:jc w:val="center"/>
            </w:pPr>
            <w:r>
              <w:rPr>
                <w:sz w:val="20"/>
              </w:rPr>
              <w:t xml:space="preserve">71 - 80</w:t>
            </w:r>
          </w:p>
          <w:p>
            <w:pPr>
              <w:pStyle w:val="0"/>
              <w:jc w:val="center"/>
            </w:pPr>
            <w:r>
              <w:rPr>
                <w:sz w:val="20"/>
              </w:rPr>
              <w:t xml:space="preserve">----------</w:t>
            </w:r>
          </w:p>
          <w:p>
            <w:pPr>
              <w:pStyle w:val="0"/>
              <w:jc w:val="center"/>
            </w:pPr>
            <w:r>
              <w:rPr>
                <w:sz w:val="20"/>
              </w:rPr>
              <w:t xml:space="preserve">VIII</w:t>
            </w:r>
          </w:p>
        </w:tc>
      </w:tr>
      <w:tr>
        <w:tc>
          <w:tcPr>
            <w:vMerge w:val="continue"/>
          </w:tcPr>
          <w:p/>
        </w:tc>
        <w:tc>
          <w:tcPr>
            <w:tcW w:w="2721" w:type="dxa"/>
            <w:vAlign w:val="center"/>
          </w:tcPr>
          <w:p>
            <w:pPr>
              <w:pStyle w:val="0"/>
            </w:pPr>
            <w:r>
              <w:rPr>
                <w:sz w:val="20"/>
              </w:rPr>
              <w:t xml:space="preserve">Осиновая (осина, тополь)</w:t>
            </w:r>
          </w:p>
        </w:tc>
        <w:tc>
          <w:tcPr>
            <w:tcW w:w="1531" w:type="dxa"/>
            <w:vAlign w:val="center"/>
          </w:tcPr>
          <w:p>
            <w:pPr>
              <w:pStyle w:val="0"/>
            </w:pPr>
            <w:r>
              <w:rPr>
                <w:sz w:val="20"/>
              </w:rPr>
              <w:t xml:space="preserve">все бонитеты</w:t>
            </w:r>
          </w:p>
        </w:tc>
        <w:tc>
          <w:tcPr>
            <w:tcW w:w="1304" w:type="dxa"/>
          </w:tcPr>
          <w:p>
            <w:pPr>
              <w:pStyle w:val="0"/>
              <w:jc w:val="center"/>
            </w:pPr>
            <w:r>
              <w:rPr>
                <w:sz w:val="20"/>
              </w:rPr>
              <w:t xml:space="preserve">61 - 70</w:t>
            </w:r>
          </w:p>
          <w:p>
            <w:pPr>
              <w:pStyle w:val="0"/>
              <w:jc w:val="center"/>
            </w:pPr>
            <w:r>
              <w:rPr>
                <w:sz w:val="20"/>
              </w:rPr>
              <w:t xml:space="preserve">----------</w:t>
            </w:r>
          </w:p>
          <w:p>
            <w:pPr>
              <w:pStyle w:val="0"/>
              <w:jc w:val="center"/>
            </w:pPr>
            <w:r>
              <w:rPr>
                <w:sz w:val="20"/>
              </w:rPr>
              <w:t xml:space="preserve">VII</w:t>
            </w:r>
          </w:p>
        </w:tc>
      </w:tr>
      <w:tr>
        <w:tc>
          <w:tcPr>
            <w:vMerge w:val="continue"/>
          </w:tcPr>
          <w:p/>
        </w:tc>
        <w:tc>
          <w:tcPr>
            <w:tcW w:w="2721" w:type="dxa"/>
            <w:vAlign w:val="center"/>
          </w:tcPr>
          <w:p>
            <w:pPr>
              <w:pStyle w:val="0"/>
            </w:pPr>
            <w:r>
              <w:rPr>
                <w:sz w:val="20"/>
              </w:rPr>
              <w:t xml:space="preserve">Ивовая</w:t>
            </w:r>
          </w:p>
          <w:p>
            <w:pPr>
              <w:pStyle w:val="0"/>
            </w:pPr>
            <w:r>
              <w:rPr>
                <w:sz w:val="20"/>
              </w:rPr>
              <w:t xml:space="preserve">(ива древовидная)</w:t>
            </w:r>
          </w:p>
        </w:tc>
        <w:tc>
          <w:tcPr>
            <w:tcW w:w="1531" w:type="dxa"/>
            <w:vAlign w:val="center"/>
          </w:tcPr>
          <w:p>
            <w:pPr>
              <w:pStyle w:val="0"/>
            </w:pPr>
            <w:r>
              <w:rPr>
                <w:sz w:val="20"/>
              </w:rPr>
              <w:t xml:space="preserve">все бонитеты</w:t>
            </w:r>
          </w:p>
        </w:tc>
        <w:tc>
          <w:tcPr>
            <w:tcW w:w="1304" w:type="dxa"/>
          </w:tcPr>
          <w:p>
            <w:pPr>
              <w:pStyle w:val="0"/>
              <w:jc w:val="center"/>
            </w:pPr>
            <w:r>
              <w:rPr>
                <w:sz w:val="20"/>
              </w:rPr>
              <w:t xml:space="preserve">51 - 60</w:t>
            </w:r>
          </w:p>
          <w:p>
            <w:pPr>
              <w:pStyle w:val="0"/>
              <w:jc w:val="center"/>
            </w:pPr>
            <w:r>
              <w:rPr>
                <w:sz w:val="20"/>
              </w:rPr>
              <w:t xml:space="preserve">----------</w:t>
            </w:r>
          </w:p>
          <w:p>
            <w:pPr>
              <w:pStyle w:val="0"/>
              <w:jc w:val="center"/>
            </w:pPr>
            <w:r>
              <w:rPr>
                <w:sz w:val="20"/>
              </w:rPr>
              <w:t xml:space="preserve">VI</w:t>
            </w:r>
          </w:p>
        </w:tc>
      </w:tr>
      <w:tr>
        <w:tc>
          <w:tcPr>
            <w:vMerge w:val="continue"/>
          </w:tcPr>
          <w:p/>
        </w:tc>
        <w:tc>
          <w:tcPr>
            <w:tcW w:w="2721" w:type="dxa"/>
            <w:vAlign w:val="center"/>
          </w:tcPr>
          <w:p>
            <w:pPr>
              <w:pStyle w:val="0"/>
            </w:pPr>
            <w:r>
              <w:rPr>
                <w:sz w:val="20"/>
              </w:rPr>
              <w:t xml:space="preserve">Облепиховая (Обл.)</w:t>
            </w:r>
          </w:p>
        </w:tc>
        <w:tc>
          <w:tcPr>
            <w:tcW w:w="1531" w:type="dxa"/>
            <w:vAlign w:val="center"/>
          </w:tcPr>
          <w:p>
            <w:pPr>
              <w:pStyle w:val="0"/>
            </w:pPr>
            <w:r>
              <w:rPr>
                <w:sz w:val="20"/>
              </w:rPr>
              <w:t xml:space="preserve">все бонитеты</w:t>
            </w:r>
          </w:p>
        </w:tc>
        <w:tc>
          <w:tcPr>
            <w:tcW w:w="1304" w:type="dxa"/>
          </w:tcPr>
          <w:p>
            <w:pPr>
              <w:pStyle w:val="0"/>
              <w:jc w:val="center"/>
            </w:pPr>
            <w:r>
              <w:rPr>
                <w:sz w:val="20"/>
              </w:rPr>
              <w:t xml:space="preserve">16 - 18</w:t>
            </w:r>
          </w:p>
          <w:p>
            <w:pPr>
              <w:pStyle w:val="0"/>
              <w:jc w:val="center"/>
            </w:pPr>
            <w:r>
              <w:rPr>
                <w:sz w:val="20"/>
              </w:rPr>
              <w:t xml:space="preserve">----------</w:t>
            </w:r>
          </w:p>
          <w:p>
            <w:pPr>
              <w:pStyle w:val="0"/>
              <w:jc w:val="center"/>
            </w:pPr>
            <w:r>
              <w:rPr>
                <w:sz w:val="20"/>
              </w:rPr>
              <w:t xml:space="preserve">VI</w:t>
            </w:r>
          </w:p>
        </w:tc>
      </w:tr>
      <w:tr>
        <w:tc>
          <w:tcPr>
            <w:vMerge w:val="continue"/>
          </w:tcPr>
          <w:p/>
        </w:tc>
        <w:tc>
          <w:tcPr>
            <w:tcW w:w="2721" w:type="dxa"/>
            <w:vAlign w:val="center"/>
          </w:tcPr>
          <w:p>
            <w:pPr>
              <w:pStyle w:val="0"/>
            </w:pPr>
            <w:r>
              <w:rPr>
                <w:sz w:val="20"/>
              </w:rPr>
              <w:t xml:space="preserve">Плодовая (Яб.)</w:t>
            </w:r>
          </w:p>
        </w:tc>
        <w:tc>
          <w:tcPr>
            <w:tcW w:w="1531" w:type="dxa"/>
            <w:vAlign w:val="center"/>
          </w:tcPr>
          <w:p>
            <w:pPr>
              <w:pStyle w:val="0"/>
            </w:pPr>
            <w:r>
              <w:rPr>
                <w:sz w:val="20"/>
              </w:rPr>
              <w:t xml:space="preserve">все бонитеты</w:t>
            </w:r>
          </w:p>
        </w:tc>
        <w:tc>
          <w:tcPr>
            <w:tcW w:w="1304" w:type="dxa"/>
          </w:tcPr>
          <w:p>
            <w:pPr>
              <w:pStyle w:val="0"/>
              <w:jc w:val="center"/>
            </w:pPr>
            <w:r>
              <w:rPr>
                <w:sz w:val="20"/>
              </w:rPr>
              <w:t xml:space="preserve">26 - 30</w:t>
            </w:r>
          </w:p>
          <w:p>
            <w:pPr>
              <w:pStyle w:val="0"/>
              <w:jc w:val="center"/>
            </w:pPr>
            <w:r>
              <w:rPr>
                <w:sz w:val="20"/>
              </w:rPr>
              <w:t xml:space="preserve">----------</w:t>
            </w:r>
          </w:p>
          <w:p>
            <w:pPr>
              <w:pStyle w:val="0"/>
              <w:jc w:val="center"/>
            </w:pPr>
            <w:r>
              <w:rPr>
                <w:sz w:val="20"/>
              </w:rPr>
              <w:t xml:space="preserve">VI</w:t>
            </w:r>
          </w:p>
        </w:tc>
      </w:tr>
      <w:tr>
        <w:tc>
          <w:tcPr>
            <w:vMerge w:val="continue"/>
          </w:tcPr>
          <w:p/>
        </w:tc>
        <w:tc>
          <w:tcPr>
            <w:tcW w:w="2721" w:type="dxa"/>
            <w:vAlign w:val="center"/>
          </w:tcPr>
          <w:p>
            <w:pPr>
              <w:pStyle w:val="0"/>
            </w:pPr>
            <w:r>
              <w:rPr>
                <w:sz w:val="20"/>
              </w:rPr>
              <w:t xml:space="preserve">Кустарниковая (Ивк)</w:t>
            </w:r>
          </w:p>
        </w:tc>
        <w:tc>
          <w:tcPr>
            <w:tcW w:w="1531" w:type="dxa"/>
            <w:vAlign w:val="center"/>
          </w:tcPr>
          <w:p>
            <w:pPr>
              <w:pStyle w:val="0"/>
            </w:pPr>
            <w:r>
              <w:rPr>
                <w:sz w:val="20"/>
              </w:rPr>
              <w:t xml:space="preserve">все бонитеты</w:t>
            </w:r>
          </w:p>
        </w:tc>
        <w:tc>
          <w:tcPr>
            <w:tcW w:w="1304" w:type="dxa"/>
          </w:tcPr>
          <w:p>
            <w:pPr>
              <w:pStyle w:val="0"/>
              <w:jc w:val="center"/>
            </w:pPr>
            <w:r>
              <w:rPr>
                <w:sz w:val="20"/>
              </w:rPr>
              <w:t xml:space="preserve">5</w:t>
            </w:r>
          </w:p>
          <w:p>
            <w:pPr>
              <w:pStyle w:val="0"/>
              <w:jc w:val="center"/>
            </w:pPr>
            <w:r>
              <w:rPr>
                <w:sz w:val="20"/>
              </w:rPr>
              <w:t xml:space="preserve">-----</w:t>
            </w:r>
          </w:p>
          <w:p>
            <w:pPr>
              <w:pStyle w:val="0"/>
              <w:jc w:val="center"/>
            </w:pPr>
            <w:r>
              <w:rPr>
                <w:sz w:val="20"/>
              </w:rPr>
              <w:t xml:space="preserve">V</w:t>
            </w:r>
          </w:p>
        </w:tc>
      </w:tr>
    </w:tbl>
    <w:p>
      <w:pPr>
        <w:pStyle w:val="0"/>
        <w:ind w:firstLine="540"/>
        <w:jc w:val="both"/>
      </w:pPr>
      <w:r>
        <w:rPr>
          <w:sz w:val="20"/>
        </w:rPr>
      </w:r>
    </w:p>
    <w:p>
      <w:pPr>
        <w:pStyle w:val="0"/>
        <w:outlineLvl w:val="3"/>
        <w:jc w:val="center"/>
      </w:pPr>
      <w:r>
        <w:rPr>
          <w:sz w:val="20"/>
        </w:rPr>
        <w:t xml:space="preserve">2.1.1. Расчетная лесосека (ежегодный допустимый объем</w:t>
      </w:r>
    </w:p>
    <w:p>
      <w:pPr>
        <w:pStyle w:val="0"/>
        <w:jc w:val="center"/>
      </w:pPr>
      <w:r>
        <w:rPr>
          <w:sz w:val="20"/>
        </w:rPr>
        <w:t xml:space="preserve">изъятия древесины) для осуществления рубок</w:t>
      </w:r>
    </w:p>
    <w:p>
      <w:pPr>
        <w:pStyle w:val="0"/>
        <w:jc w:val="center"/>
      </w:pPr>
      <w:r>
        <w:rPr>
          <w:sz w:val="20"/>
        </w:rPr>
        <w:t xml:space="preserve">в средневозрастных, приспевающих, спелых, перестойных лесных</w:t>
      </w:r>
    </w:p>
    <w:p>
      <w:pPr>
        <w:pStyle w:val="0"/>
        <w:jc w:val="center"/>
      </w:pPr>
      <w:r>
        <w:rPr>
          <w:sz w:val="20"/>
        </w:rPr>
        <w:t xml:space="preserve">насаждениях при уходе за лесами</w:t>
      </w:r>
    </w:p>
    <w:p>
      <w:pPr>
        <w:pStyle w:val="0"/>
        <w:ind w:firstLine="540"/>
        <w:jc w:val="both"/>
      </w:pPr>
      <w:r>
        <w:rPr>
          <w:sz w:val="20"/>
        </w:rPr>
      </w:r>
    </w:p>
    <w:p>
      <w:pPr>
        <w:pStyle w:val="0"/>
        <w:ind w:firstLine="540"/>
        <w:jc w:val="both"/>
      </w:pPr>
      <w:r>
        <w:rPr>
          <w:sz w:val="20"/>
        </w:rPr>
        <w:t xml:space="preserve">Для сохранения природного комплекса городских лесов необходима система активных лесохозяйственных мероприятий, включающих все виды ухода за лесом (в насаждении, подросте, подлеске), санитарные рубки, замену фаутных насаждений и восстановление не покрытых лесной растительностью земель хвойными породами.</w:t>
      </w:r>
    </w:p>
    <w:p>
      <w:pPr>
        <w:pStyle w:val="0"/>
        <w:spacing w:before="200" w:line-rule="auto"/>
        <w:ind w:firstLine="540"/>
        <w:jc w:val="both"/>
      </w:pPr>
      <w:r>
        <w:rPr>
          <w:sz w:val="20"/>
        </w:rPr>
        <w:t xml:space="preserve">Нормативы, параметры и сроки разрешенного использования лесов определяются </w:t>
      </w:r>
      <w:hyperlink w:history="0" r:id="rId60" w:tooltip="Ссылка на КонсультантПлюс">
        <w:r>
          <w:rPr>
            <w:sz w:val="20"/>
            <w:color w:val="0000ff"/>
          </w:rPr>
          <w:t xml:space="preserve">Правилами</w:t>
        </w:r>
      </w:hyperlink>
      <w:r>
        <w:rPr>
          <w:sz w:val="20"/>
        </w:rPr>
        <w:t xml:space="preserve"> ухода за лесами, утвержденными Приказом Министерства природных ресурсов Российской Федерации от 16.07.2007 N 185. Данные </w:t>
      </w:r>
      <w:hyperlink w:history="0" r:id="rId61" w:tooltip="Ссылка на КонсультантПлюс">
        <w:r>
          <w:rPr>
            <w:sz w:val="20"/>
            <w:color w:val="0000ff"/>
          </w:rPr>
          <w:t xml:space="preserve">Правила</w:t>
        </w:r>
      </w:hyperlink>
      <w:r>
        <w:rPr>
          <w:sz w:val="20"/>
        </w:rPr>
        <w:t xml:space="preserve"> разработаны в соответствии со </w:t>
      </w:r>
      <w:hyperlink w:history="0" r:id="rId62" w:tooltip="&quot;Лесной кодекс Российской Федерации&quot; от 04.12.2006 N 200-ФЗ (ред. от 29.12.2022) {КонсультантПлюс}">
        <w:r>
          <w:rPr>
            <w:sz w:val="20"/>
            <w:color w:val="0000ff"/>
          </w:rPr>
          <w:t xml:space="preserve">статьей 64</w:t>
        </w:r>
      </w:hyperlink>
      <w:r>
        <w:rPr>
          <w:sz w:val="20"/>
        </w:rPr>
        <w:t xml:space="preserve"> ЛК РФ.</w:t>
      </w:r>
    </w:p>
    <w:p>
      <w:pPr>
        <w:pStyle w:val="0"/>
        <w:spacing w:before="200" w:line-rule="auto"/>
        <w:ind w:firstLine="540"/>
        <w:jc w:val="both"/>
      </w:pPr>
      <w:r>
        <w:rPr>
          <w:sz w:val="20"/>
        </w:rPr>
        <w:t xml:space="preserve">В силу сложившихся условий в городских лесах должно быть обеспечено рациональное сочетание сохранения леса с его средой и организации отдыха в нем.</w:t>
      </w:r>
    </w:p>
    <w:p>
      <w:pPr>
        <w:pStyle w:val="0"/>
        <w:spacing w:before="200" w:line-rule="auto"/>
        <w:ind w:firstLine="540"/>
        <w:jc w:val="both"/>
      </w:pPr>
      <w:r>
        <w:rPr>
          <w:sz w:val="20"/>
        </w:rPr>
        <w:t xml:space="preserve">Уход за лесом - важнейшее лесохозяйственное мероприятие, направленное на формирование устойчивых, высокопродуктивных, хозяйственно ценных насаждений, сохранение и усиление их полезных функций и своевременное использование древесины. Они осуществляются путем удаления из насаждений нежелательных деревьев и создания благоприятных условий для роста лучших деревьев главных пород.</w:t>
      </w:r>
    </w:p>
    <w:p>
      <w:pPr>
        <w:pStyle w:val="0"/>
        <w:spacing w:before="200" w:line-rule="auto"/>
        <w:ind w:firstLine="540"/>
        <w:jc w:val="both"/>
      </w:pPr>
      <w:r>
        <w:rPr>
          <w:sz w:val="20"/>
        </w:rPr>
        <w:t xml:space="preserve">Общими целями ухода за лесом являются:</w:t>
      </w:r>
    </w:p>
    <w:p>
      <w:pPr>
        <w:pStyle w:val="0"/>
        <w:spacing w:before="200" w:line-rule="auto"/>
        <w:ind w:firstLine="540"/>
        <w:jc w:val="both"/>
      </w:pPr>
      <w:r>
        <w:rPr>
          <w:sz w:val="20"/>
        </w:rPr>
        <w:t xml:space="preserve">- улучшение породного состава древостоев;</w:t>
      </w:r>
    </w:p>
    <w:p>
      <w:pPr>
        <w:pStyle w:val="0"/>
        <w:spacing w:before="200" w:line-rule="auto"/>
        <w:ind w:firstLine="540"/>
        <w:jc w:val="both"/>
      </w:pPr>
      <w:r>
        <w:rPr>
          <w:sz w:val="20"/>
        </w:rPr>
        <w:t xml:space="preserve">- повышение качества и устойчивости насаждений;</w:t>
      </w:r>
    </w:p>
    <w:p>
      <w:pPr>
        <w:pStyle w:val="0"/>
        <w:spacing w:before="200" w:line-rule="auto"/>
        <w:ind w:firstLine="540"/>
        <w:jc w:val="both"/>
      </w:pPr>
      <w:r>
        <w:rPr>
          <w:sz w:val="20"/>
        </w:rPr>
        <w:t xml:space="preserve">- сохранение и усиление защитных, водоохранных, санитарно-гигиенических, рекреационных и других полезных свойств леса;</w:t>
      </w:r>
    </w:p>
    <w:p>
      <w:pPr>
        <w:pStyle w:val="0"/>
        <w:spacing w:before="200" w:line-rule="auto"/>
        <w:ind w:firstLine="540"/>
        <w:jc w:val="both"/>
      </w:pPr>
      <w:r>
        <w:rPr>
          <w:sz w:val="20"/>
        </w:rPr>
        <w:t xml:space="preserve">- увеличение размера пользования древесиной и сохранение сроков выращивания технически спелой древесины.</w:t>
      </w:r>
    </w:p>
    <w:p>
      <w:pPr>
        <w:pStyle w:val="0"/>
        <w:spacing w:before="200" w:line-rule="auto"/>
        <w:ind w:firstLine="540"/>
        <w:jc w:val="both"/>
      </w:pPr>
      <w:r>
        <w:rPr>
          <w:sz w:val="20"/>
        </w:rPr>
        <w:t xml:space="preserve">Рубки ухода за лесами осуществляются в форме выборочных рубок. В лесах города Новокузнецка они назначены в лесных насаждениях категории "городские леса". Учитывая использование городских лесов в рекреационных целях, основным видом рубок ухода всех лесных насаждений, начиная с возраста проходных рубок, являются рубки формирования ландшафта (ландшафтные рубки).</w:t>
      </w:r>
    </w:p>
    <w:p>
      <w:pPr>
        <w:pStyle w:val="0"/>
        <w:spacing w:before="200" w:line-rule="auto"/>
        <w:ind w:firstLine="540"/>
        <w:jc w:val="both"/>
      </w:pPr>
      <w:r>
        <w:rPr>
          <w:sz w:val="20"/>
        </w:rPr>
        <w:t xml:space="preserve">При каждом виде ухода за лесом решаются, как правило, задачи, направленные на достижение вышеперечисленных общих целей.</w:t>
      </w:r>
    </w:p>
    <w:p>
      <w:pPr>
        <w:pStyle w:val="0"/>
        <w:spacing w:before="200" w:line-rule="auto"/>
        <w:ind w:firstLine="540"/>
        <w:jc w:val="both"/>
      </w:pPr>
      <w:r>
        <w:rPr>
          <w:sz w:val="20"/>
        </w:rPr>
        <w:t xml:space="preserve">Основными целями отдельных видов рубок являются:</w:t>
      </w:r>
    </w:p>
    <w:p>
      <w:pPr>
        <w:pStyle w:val="0"/>
        <w:spacing w:before="200" w:line-rule="auto"/>
        <w:ind w:firstLine="540"/>
        <w:jc w:val="both"/>
      </w:pPr>
      <w:r>
        <w:rPr>
          <w:sz w:val="20"/>
        </w:rPr>
        <w:t xml:space="preserve">- уход за молодняками - формирование состава и структуры в смешанных насаждениях путем освобождения главных пород от угнетения второстепенными. В чистых насаждениях регулируется густота, обеспечиваются наиболее благоприятные условия роста лучших деревьев, предупреждаются снеголом и снеговал;</w:t>
      </w:r>
    </w:p>
    <w:p>
      <w:pPr>
        <w:pStyle w:val="0"/>
        <w:spacing w:before="200" w:line-rule="auto"/>
        <w:ind w:firstLine="540"/>
        <w:jc w:val="both"/>
      </w:pPr>
      <w:r>
        <w:rPr>
          <w:sz w:val="20"/>
        </w:rPr>
        <w:t xml:space="preserve">- прореживание - уход за формой ствола и кроны, улучшение качества и структуры насаждений, повышение их продуктивности;</w:t>
      </w:r>
    </w:p>
    <w:p>
      <w:pPr>
        <w:pStyle w:val="0"/>
        <w:spacing w:before="200" w:line-rule="auto"/>
        <w:ind w:firstLine="540"/>
        <w:jc w:val="both"/>
      </w:pPr>
      <w:r>
        <w:rPr>
          <w:sz w:val="20"/>
        </w:rPr>
        <w:t xml:space="preserve">- проходные рубки - получение увеличенного прироста лучших деревьев, сокращение сроков выращивания технически спелой древесины и создание благоприятных условий для возобновления ценных пород;</w:t>
      </w:r>
    </w:p>
    <w:p>
      <w:pPr>
        <w:pStyle w:val="0"/>
        <w:spacing w:before="200" w:line-rule="auto"/>
        <w:ind w:firstLine="540"/>
        <w:jc w:val="both"/>
      </w:pPr>
      <w:r>
        <w:rPr>
          <w:sz w:val="20"/>
        </w:rPr>
        <w:t xml:space="preserve">- рубки формирования ландшафта направлены на формирование лесопарковых ландшафтов и повышение их эстетической, оздоровительной ценности и устойчивости.</w:t>
      </w:r>
    </w:p>
    <w:p>
      <w:pPr>
        <w:pStyle w:val="0"/>
        <w:spacing w:before="200" w:line-rule="auto"/>
        <w:ind w:firstLine="540"/>
        <w:jc w:val="both"/>
      </w:pPr>
      <w:r>
        <w:rPr>
          <w:sz w:val="20"/>
        </w:rPr>
        <w:t xml:space="preserve">Ландшафтные рубки направлены на формирование устойчивых к рекреационным воздействиям лесов и лесных ландшафтов с различной степенью благоустроенности.</w:t>
      </w:r>
    </w:p>
    <w:p>
      <w:pPr>
        <w:pStyle w:val="0"/>
        <w:spacing w:before="200" w:line-rule="auto"/>
        <w:ind w:firstLine="540"/>
        <w:jc w:val="both"/>
      </w:pPr>
      <w:r>
        <w:rPr>
          <w:sz w:val="20"/>
        </w:rPr>
        <w:t xml:space="preserve">Для указанных целей ландшафтными рубками формируются открытые (поляны с единичными деревьями), полуоткрытые (участки древостоев сомкнутостью 0,3 - 0,5 с равномерным или групповым размещением деревьев по площади), закрытые (участки древостоев полнотой 0,6 - 1,0) ландшафты.</w:t>
      </w:r>
    </w:p>
    <w:p>
      <w:pPr>
        <w:pStyle w:val="0"/>
        <w:spacing w:before="200" w:line-rule="auto"/>
        <w:ind w:firstLine="540"/>
        <w:jc w:val="both"/>
      </w:pPr>
      <w:r>
        <w:rPr>
          <w:sz w:val="20"/>
        </w:rPr>
        <w:t xml:space="preserve">Формирование ландшафтов проводится путем улучшения состава древостоев и качества деревьев, изменения пространственного размещения деревьев по площади лесных участков, формирования опушек, разреживания подроста и подлеска. При отборе деревьев в ландшафтную рубку учитываются не только их хозяйственно-биологические признаки, но и их эстетические качества. К нежелательным (подлежащим рубке) деревьям относятся сухостойные, зараженные вредными организмами, с механическими повреждениями, мешающие росту лучших, а также нарушающие структуру ландшафта.</w:t>
      </w:r>
    </w:p>
    <w:p>
      <w:pPr>
        <w:pStyle w:val="0"/>
        <w:spacing w:before="200" w:line-rule="auto"/>
        <w:ind w:firstLine="540"/>
        <w:jc w:val="both"/>
      </w:pPr>
      <w:r>
        <w:rPr>
          <w:sz w:val="20"/>
        </w:rPr>
        <w:t xml:space="preserve">При формировании закрытых ландшафтов в молодняках и средневозрастных лесных насаждениях проводятся рубки ухода умеренной интенсивности.</w:t>
      </w:r>
    </w:p>
    <w:p>
      <w:pPr>
        <w:pStyle w:val="0"/>
        <w:spacing w:before="200" w:line-rule="auto"/>
        <w:ind w:firstLine="540"/>
        <w:jc w:val="both"/>
      </w:pPr>
      <w:r>
        <w:rPr>
          <w:sz w:val="20"/>
        </w:rPr>
        <w:t xml:space="preserve">В высокополнотных средневозрастных, приспевающих, спелых лесных насаждениях при формировании ландшафтов полуоткрытого типа ландшафтные рубки проводятся в несколько приемов и интенсивностью до 30 процентов с интервалом между рубками 6 - 8 лет.</w:t>
      </w:r>
    </w:p>
    <w:p>
      <w:pPr>
        <w:pStyle w:val="0"/>
        <w:spacing w:before="200" w:line-rule="auto"/>
        <w:ind w:firstLine="540"/>
        <w:jc w:val="both"/>
      </w:pPr>
      <w:r>
        <w:rPr>
          <w:sz w:val="20"/>
        </w:rPr>
        <w:t xml:space="preserve">Древостои, произрастающие на слабодренированных почвах (черничные, долгомошные и подобные им группы типов леса), при необходимости формирования ландшафтов полуоткрытого типа разреживаются рубками интенсивностью 15 - 20 процентов.</w:t>
      </w:r>
    </w:p>
    <w:p>
      <w:pPr>
        <w:pStyle w:val="0"/>
        <w:spacing w:before="200" w:line-rule="auto"/>
        <w:ind w:firstLine="540"/>
        <w:jc w:val="both"/>
      </w:pPr>
      <w:r>
        <w:rPr>
          <w:sz w:val="20"/>
        </w:rPr>
        <w:t xml:space="preserve">При формировании полуоткрытых ландшафтов проводится значительное снижение сомкнутости лесных насаждений (до 0,3 - 0,5) с применением разреживания до 40 процентов.</w:t>
      </w:r>
    </w:p>
    <w:p>
      <w:pPr>
        <w:pStyle w:val="0"/>
        <w:spacing w:before="200" w:line-rule="auto"/>
        <w:ind w:firstLine="540"/>
        <w:jc w:val="both"/>
      </w:pPr>
      <w:r>
        <w:rPr>
          <w:sz w:val="20"/>
        </w:rPr>
        <w:t xml:space="preserve">При осуществлении ландшафтных рубок максимально используется существующая дорожно-тропиночная сеть при условии ее сохранности.</w:t>
      </w:r>
    </w:p>
    <w:p>
      <w:pPr>
        <w:pStyle w:val="0"/>
        <w:spacing w:before="200" w:line-rule="auto"/>
        <w:ind w:firstLine="540"/>
        <w:jc w:val="both"/>
      </w:pPr>
      <w:r>
        <w:rPr>
          <w:sz w:val="20"/>
        </w:rPr>
        <w:t xml:space="preserve">Уход за лесом назначен на предстоящие 10 лет во всех насаждениях, нуждающихся в них по лесоводственным требованиям. Участки леса с наличием сухостоя, ветровала и поврежденных вредителями деревьев при всех видах ухода за лесом назначались в первую очередь. В насаждениях V - Vа классов бонитета уход за лесом не проводится.</w:t>
      </w:r>
    </w:p>
    <w:p>
      <w:pPr>
        <w:pStyle w:val="0"/>
        <w:spacing w:before="200" w:line-rule="auto"/>
        <w:ind w:firstLine="540"/>
        <w:jc w:val="both"/>
      </w:pPr>
      <w:r>
        <w:rPr>
          <w:sz w:val="20"/>
        </w:rPr>
        <w:t xml:space="preserve">Интенсивность ухода за лесом и сроки повторяемости уходов регламентируются </w:t>
      </w:r>
      <w:hyperlink w:history="0" r:id="rId63" w:tooltip="Ссылка на КонсультантПлюс">
        <w:r>
          <w:rPr>
            <w:sz w:val="20"/>
            <w:color w:val="0000ff"/>
          </w:rPr>
          <w:t xml:space="preserve">Правилами</w:t>
        </w:r>
      </w:hyperlink>
      <w:r>
        <w:rPr>
          <w:sz w:val="20"/>
        </w:rPr>
        <w:t xml:space="preserve"> ухода за лесами, утвержденными Приказом Министерства природных ресурсов Российской Федерации от 16.07.2007 N 185 (далее - Правила ухода за лесами). Интенсивность ухода и сроки повторяемости устанавливаются в зависимости от целевого назначения лесов, лесорастительных условий, состава, класса бонитета, возраста, строения, состояния насаждений и целевой установки.</w:t>
      </w:r>
    </w:p>
    <w:p>
      <w:pPr>
        <w:pStyle w:val="0"/>
        <w:spacing w:before="200" w:line-rule="auto"/>
        <w:ind w:firstLine="540"/>
        <w:jc w:val="both"/>
      </w:pPr>
      <w:r>
        <w:rPr>
          <w:sz w:val="20"/>
        </w:rPr>
        <w:t xml:space="preserve">Выделяются степени интенсивности: очень слабая - до 10%; слабая - 11 - 20%; умеренная - 21 - 30%; умеренно высокая - 31 - 40%; высокая - 41 - 50%; очень сильная - свыше 50%.</w:t>
      </w:r>
    </w:p>
    <w:p>
      <w:pPr>
        <w:pStyle w:val="0"/>
        <w:spacing w:before="200" w:line-rule="auto"/>
        <w:ind w:firstLine="540"/>
        <w:jc w:val="both"/>
      </w:pPr>
      <w:r>
        <w:rPr>
          <w:sz w:val="20"/>
        </w:rPr>
        <w:t xml:space="preserve">В чистых молодняках сомкнутость не должна снижаться, как правило, менее 0,7. В смешанных молодняках, где главная порода заглушается или охлестывается второстепенными, а также в молодняках, неоднородных по происхождению, допускается снижение сомкнутости верхнего полога до 0,5 - 0,4 и ниже. В лесных культурах и в молодняках естественного происхождения, где целевые породы образуют второй ярус под пологом мягколиственных пород, допускается полная вырубка лиственных при хорошем состоянии хвойных.</w:t>
      </w:r>
    </w:p>
    <w:p>
      <w:pPr>
        <w:pStyle w:val="0"/>
        <w:spacing w:before="200" w:line-rule="auto"/>
        <w:ind w:firstLine="540"/>
        <w:jc w:val="both"/>
      </w:pPr>
      <w:r>
        <w:rPr>
          <w:sz w:val="20"/>
        </w:rPr>
        <w:t xml:space="preserve">Что касается интенсивности ухода по ландшафтным рубкам, то лесоустройство применило по ним </w:t>
      </w:r>
      <w:hyperlink w:history="0" r:id="rId64" w:tooltip="Ссылка на КонсультантПлюс">
        <w:r>
          <w:rPr>
            <w:sz w:val="20"/>
            <w:color w:val="0000ff"/>
          </w:rPr>
          <w:t xml:space="preserve">нормативы</w:t>
        </w:r>
      </w:hyperlink>
      <w:r>
        <w:rPr>
          <w:sz w:val="20"/>
        </w:rPr>
        <w:t xml:space="preserve"> рубок, установленные Правилами ухода за лесами для Алтае-Саянского горно-таежного района Южно-Сибирской горной зоны.</w:t>
      </w:r>
    </w:p>
    <w:p>
      <w:pPr>
        <w:pStyle w:val="0"/>
        <w:spacing w:before="200" w:line-rule="auto"/>
        <w:ind w:firstLine="540"/>
        <w:jc w:val="both"/>
      </w:pPr>
      <w:r>
        <w:rPr>
          <w:sz w:val="20"/>
        </w:rPr>
        <w:t xml:space="preserve">В городских лесах города Новокузнецка предусматривается проведение рубок очень слабой и слабой степени, заключающихся в уборке искривленных, отличающихся невысокими эстетическими свойствами деревьев.</w:t>
      </w:r>
    </w:p>
    <w:p>
      <w:pPr>
        <w:pStyle w:val="0"/>
        <w:spacing w:before="200" w:line-rule="auto"/>
        <w:ind w:firstLine="540"/>
        <w:jc w:val="both"/>
      </w:pPr>
      <w:r>
        <w:rPr>
          <w:sz w:val="20"/>
        </w:rPr>
        <w:t xml:space="preserve">Возрастные периоды проведения рубок (уход за молодняками, прореживания, проходные рубки) приведены в </w:t>
      </w:r>
      <w:hyperlink w:history="0" w:anchor="P2210" w:tooltip="Возрастные периоды проведения различных видов рубок ухода">
        <w:r>
          <w:rPr>
            <w:sz w:val="20"/>
            <w:color w:val="0000ff"/>
          </w:rPr>
          <w:t xml:space="preserve">таблице 2.1.1.1</w:t>
        </w:r>
      </w:hyperlink>
      <w:r>
        <w:rPr>
          <w:sz w:val="20"/>
        </w:rPr>
        <w:t xml:space="preserve">.</w:t>
      </w:r>
    </w:p>
    <w:p>
      <w:pPr>
        <w:pStyle w:val="0"/>
        <w:ind w:firstLine="540"/>
        <w:jc w:val="both"/>
      </w:pPr>
      <w:r>
        <w:rPr>
          <w:sz w:val="20"/>
        </w:rPr>
      </w:r>
    </w:p>
    <w:p>
      <w:pPr>
        <w:pStyle w:val="0"/>
        <w:outlineLvl w:val="4"/>
        <w:jc w:val="right"/>
      </w:pPr>
      <w:r>
        <w:rPr>
          <w:sz w:val="20"/>
        </w:rPr>
        <w:t xml:space="preserve">Таблица 2.1.1.1</w:t>
      </w:r>
    </w:p>
    <w:p>
      <w:pPr>
        <w:pStyle w:val="0"/>
        <w:ind w:firstLine="540"/>
        <w:jc w:val="both"/>
      </w:pPr>
      <w:r>
        <w:rPr>
          <w:sz w:val="20"/>
        </w:rPr>
      </w:r>
    </w:p>
    <w:bookmarkStart w:id="2210" w:name="P2210"/>
    <w:bookmarkEnd w:id="2210"/>
    <w:p>
      <w:pPr>
        <w:pStyle w:val="0"/>
        <w:jc w:val="center"/>
      </w:pPr>
      <w:r>
        <w:rPr>
          <w:sz w:val="20"/>
        </w:rPr>
        <w:t xml:space="preserve">Возрастные периоды проведения различных видов рубок ухода</w:t>
      </w:r>
    </w:p>
    <w:p>
      <w:pPr>
        <w:pStyle w:val="0"/>
        <w:jc w:val="center"/>
      </w:pPr>
      <w:r>
        <w:rPr>
          <w:sz w:val="20"/>
        </w:rPr>
        <w:t xml:space="preserve">за лесом</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9"/>
        <w:gridCol w:w="1304"/>
        <w:gridCol w:w="3458"/>
      </w:tblGrid>
      <w:tr>
        <w:tc>
          <w:tcPr>
            <w:tcW w:w="4309" w:type="dxa"/>
            <w:vMerge w:val="restart"/>
          </w:tcPr>
          <w:p>
            <w:pPr>
              <w:pStyle w:val="0"/>
              <w:jc w:val="center"/>
            </w:pPr>
            <w:r>
              <w:rPr>
                <w:sz w:val="20"/>
              </w:rPr>
              <w:t xml:space="preserve">Виды рубок ухода</w:t>
            </w:r>
          </w:p>
        </w:tc>
        <w:tc>
          <w:tcPr>
            <w:gridSpan w:val="2"/>
            <w:tcW w:w="4762" w:type="dxa"/>
          </w:tcPr>
          <w:p>
            <w:pPr>
              <w:pStyle w:val="0"/>
              <w:jc w:val="center"/>
            </w:pPr>
            <w:r>
              <w:rPr>
                <w:sz w:val="20"/>
              </w:rPr>
              <w:t xml:space="preserve">Возраст лесных насаждений, лет</w:t>
            </w:r>
          </w:p>
        </w:tc>
      </w:tr>
      <w:tr>
        <w:tc>
          <w:tcPr>
            <w:vMerge w:val="continue"/>
          </w:tcPr>
          <w:p/>
        </w:tc>
        <w:tc>
          <w:tcPr>
            <w:tcW w:w="1304" w:type="dxa"/>
          </w:tcPr>
          <w:p>
            <w:pPr>
              <w:pStyle w:val="0"/>
              <w:jc w:val="center"/>
            </w:pPr>
            <w:r>
              <w:rPr>
                <w:sz w:val="20"/>
              </w:rPr>
              <w:t xml:space="preserve">хвойных</w:t>
            </w:r>
          </w:p>
        </w:tc>
        <w:tc>
          <w:tcPr>
            <w:tcW w:w="3458" w:type="dxa"/>
          </w:tcPr>
          <w:p>
            <w:pPr>
              <w:pStyle w:val="0"/>
              <w:jc w:val="center"/>
            </w:pPr>
            <w:r>
              <w:rPr>
                <w:sz w:val="20"/>
              </w:rPr>
              <w:t xml:space="preserve">лиственных (мягколиственных и твердолиственных)</w:t>
            </w:r>
          </w:p>
        </w:tc>
      </w:tr>
      <w:tr>
        <w:tc>
          <w:tcPr>
            <w:tcW w:w="4309" w:type="dxa"/>
          </w:tcPr>
          <w:p>
            <w:pPr>
              <w:pStyle w:val="0"/>
            </w:pPr>
            <w:r>
              <w:rPr>
                <w:sz w:val="20"/>
              </w:rPr>
              <w:t xml:space="preserve">Уход за молодняками (осветления и прочистки)</w:t>
            </w:r>
          </w:p>
        </w:tc>
        <w:tc>
          <w:tcPr>
            <w:tcW w:w="1304" w:type="dxa"/>
          </w:tcPr>
          <w:p>
            <w:pPr>
              <w:pStyle w:val="0"/>
              <w:jc w:val="center"/>
            </w:pPr>
            <w:r>
              <w:rPr>
                <w:sz w:val="20"/>
              </w:rPr>
              <w:t xml:space="preserve">до 40</w:t>
            </w:r>
          </w:p>
        </w:tc>
        <w:tc>
          <w:tcPr>
            <w:tcW w:w="3458" w:type="dxa"/>
          </w:tcPr>
          <w:p>
            <w:pPr>
              <w:pStyle w:val="0"/>
              <w:jc w:val="center"/>
            </w:pPr>
            <w:r>
              <w:rPr>
                <w:sz w:val="20"/>
              </w:rPr>
              <w:t xml:space="preserve">до 20</w:t>
            </w:r>
          </w:p>
        </w:tc>
      </w:tr>
      <w:tr>
        <w:tc>
          <w:tcPr>
            <w:tcW w:w="4309" w:type="dxa"/>
          </w:tcPr>
          <w:p>
            <w:pPr>
              <w:pStyle w:val="0"/>
            </w:pPr>
            <w:r>
              <w:rPr>
                <w:sz w:val="20"/>
              </w:rPr>
              <w:t xml:space="preserve">Прореживания</w:t>
            </w:r>
          </w:p>
        </w:tc>
        <w:tc>
          <w:tcPr>
            <w:tcW w:w="1304" w:type="dxa"/>
          </w:tcPr>
          <w:p>
            <w:pPr>
              <w:pStyle w:val="0"/>
              <w:jc w:val="center"/>
            </w:pPr>
            <w:r>
              <w:rPr>
                <w:sz w:val="20"/>
              </w:rPr>
              <w:t xml:space="preserve">41 - 60</w:t>
            </w:r>
          </w:p>
        </w:tc>
        <w:tc>
          <w:tcPr>
            <w:tcW w:w="3458" w:type="dxa"/>
          </w:tcPr>
          <w:p>
            <w:pPr>
              <w:pStyle w:val="0"/>
              <w:jc w:val="center"/>
            </w:pPr>
            <w:r>
              <w:rPr>
                <w:sz w:val="20"/>
              </w:rPr>
              <w:t xml:space="preserve">21 - 40</w:t>
            </w:r>
          </w:p>
        </w:tc>
      </w:tr>
      <w:tr>
        <w:tc>
          <w:tcPr>
            <w:tcW w:w="4309" w:type="dxa"/>
          </w:tcPr>
          <w:p>
            <w:pPr>
              <w:pStyle w:val="0"/>
            </w:pPr>
            <w:r>
              <w:rPr>
                <w:sz w:val="20"/>
              </w:rPr>
              <w:t xml:space="preserve">Проходные рубки</w:t>
            </w:r>
          </w:p>
        </w:tc>
        <w:tc>
          <w:tcPr>
            <w:tcW w:w="1304" w:type="dxa"/>
          </w:tcPr>
          <w:p>
            <w:pPr>
              <w:pStyle w:val="0"/>
              <w:jc w:val="center"/>
            </w:pPr>
            <w:r>
              <w:rPr>
                <w:sz w:val="20"/>
              </w:rPr>
              <w:t xml:space="preserve">61 - 100</w:t>
            </w:r>
          </w:p>
        </w:tc>
        <w:tc>
          <w:tcPr>
            <w:tcW w:w="3458" w:type="dxa"/>
          </w:tcPr>
          <w:p>
            <w:pPr>
              <w:pStyle w:val="0"/>
              <w:jc w:val="center"/>
            </w:pPr>
            <w:r>
              <w:rPr>
                <w:sz w:val="20"/>
              </w:rPr>
              <w:t xml:space="preserve">41 - 50</w:t>
            </w:r>
          </w:p>
        </w:tc>
      </w:tr>
    </w:tbl>
    <w:p>
      <w:pPr>
        <w:pStyle w:val="0"/>
        <w:ind w:firstLine="540"/>
        <w:jc w:val="both"/>
      </w:pPr>
      <w:r>
        <w:rPr>
          <w:sz w:val="20"/>
        </w:rPr>
      </w:r>
    </w:p>
    <w:p>
      <w:pPr>
        <w:pStyle w:val="0"/>
        <w:ind w:firstLine="540"/>
        <w:jc w:val="both"/>
      </w:pPr>
      <w:r>
        <w:rPr>
          <w:sz w:val="20"/>
        </w:rPr>
        <w:t xml:space="preserve">Рубки ухода за лесом осуществляются в соответствии с нормативами режима ухода за лесом, указанными в </w:t>
      </w:r>
      <w:hyperlink w:history="0" w:anchor="P2231" w:tooltip="Нормативы режима рубок ухода за лесом по группам">
        <w:r>
          <w:rPr>
            <w:sz w:val="20"/>
            <w:color w:val="0000ff"/>
          </w:rPr>
          <w:t xml:space="preserve">таблице 2.1.1.2</w:t>
        </w:r>
      </w:hyperlink>
      <w:r>
        <w:rPr>
          <w:sz w:val="20"/>
        </w:rPr>
        <w:t xml:space="preserve">.</w:t>
      </w:r>
    </w:p>
    <w:p>
      <w:pPr>
        <w:pStyle w:val="0"/>
        <w:ind w:firstLine="540"/>
        <w:jc w:val="both"/>
      </w:pPr>
      <w:r>
        <w:rPr>
          <w:sz w:val="20"/>
        </w:rPr>
      </w:r>
    </w:p>
    <w:p>
      <w:pPr>
        <w:pStyle w:val="0"/>
        <w:outlineLvl w:val="4"/>
        <w:jc w:val="right"/>
      </w:pPr>
      <w:r>
        <w:rPr>
          <w:sz w:val="20"/>
        </w:rPr>
        <w:t xml:space="preserve">Таблица 2.1.1.2</w:t>
      </w:r>
    </w:p>
    <w:p>
      <w:pPr>
        <w:pStyle w:val="0"/>
        <w:ind w:firstLine="540"/>
        <w:jc w:val="both"/>
      </w:pPr>
      <w:r>
        <w:rPr>
          <w:sz w:val="20"/>
        </w:rPr>
      </w:r>
    </w:p>
    <w:bookmarkStart w:id="2231" w:name="P2231"/>
    <w:bookmarkEnd w:id="2231"/>
    <w:p>
      <w:pPr>
        <w:pStyle w:val="0"/>
        <w:jc w:val="center"/>
      </w:pPr>
      <w:r>
        <w:rPr>
          <w:sz w:val="20"/>
        </w:rPr>
        <w:t xml:space="preserve">Нормативы режима рубок ухода за лесом по группам</w:t>
      </w:r>
    </w:p>
    <w:p>
      <w:pPr>
        <w:pStyle w:val="0"/>
        <w:jc w:val="center"/>
      </w:pPr>
      <w:r>
        <w:rPr>
          <w:sz w:val="20"/>
        </w:rPr>
        <w:t xml:space="preserve">типов леса в Алтае-Саянском горно-таежном районе</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89"/>
        <w:gridCol w:w="1389"/>
        <w:gridCol w:w="850"/>
        <w:gridCol w:w="1169"/>
        <w:gridCol w:w="1169"/>
        <w:gridCol w:w="1169"/>
        <w:gridCol w:w="1169"/>
        <w:gridCol w:w="1169"/>
        <w:gridCol w:w="1169"/>
        <w:gridCol w:w="1169"/>
        <w:gridCol w:w="1173"/>
        <w:gridCol w:w="1134"/>
      </w:tblGrid>
      <w:tr>
        <w:tc>
          <w:tcPr>
            <w:tcW w:w="1389" w:type="dxa"/>
            <w:vMerge w:val="restart"/>
          </w:tcPr>
          <w:p>
            <w:pPr>
              <w:pStyle w:val="0"/>
              <w:jc w:val="center"/>
            </w:pPr>
            <w:r>
              <w:rPr>
                <w:sz w:val="20"/>
              </w:rPr>
              <w:t xml:space="preserve">Состав лесных насаждений до рубки</w:t>
            </w:r>
          </w:p>
        </w:tc>
        <w:tc>
          <w:tcPr>
            <w:tcW w:w="1389" w:type="dxa"/>
            <w:vMerge w:val="restart"/>
          </w:tcPr>
          <w:p>
            <w:pPr>
              <w:pStyle w:val="0"/>
              <w:jc w:val="center"/>
            </w:pPr>
            <w:r>
              <w:rPr>
                <w:sz w:val="20"/>
              </w:rPr>
              <w:t xml:space="preserve">Группы типов леса (класс бонитета)</w:t>
            </w:r>
          </w:p>
        </w:tc>
        <w:tc>
          <w:tcPr>
            <w:tcW w:w="850" w:type="dxa"/>
            <w:vMerge w:val="restart"/>
          </w:tcPr>
          <w:p>
            <w:pPr>
              <w:pStyle w:val="0"/>
              <w:jc w:val="center"/>
            </w:pPr>
            <w:r>
              <w:rPr>
                <w:sz w:val="20"/>
              </w:rPr>
              <w:t xml:space="preserve">Возраст начала ухода, лет</w:t>
            </w:r>
          </w:p>
        </w:tc>
        <w:tc>
          <w:tcPr>
            <w:gridSpan w:val="2"/>
            <w:tcW w:w="2338" w:type="dxa"/>
          </w:tcPr>
          <w:p>
            <w:pPr>
              <w:pStyle w:val="0"/>
              <w:jc w:val="center"/>
            </w:pPr>
            <w:r>
              <w:rPr>
                <w:sz w:val="20"/>
              </w:rPr>
              <w:t xml:space="preserve">Осветление</w:t>
            </w:r>
          </w:p>
        </w:tc>
        <w:tc>
          <w:tcPr>
            <w:gridSpan w:val="2"/>
            <w:tcW w:w="2338" w:type="dxa"/>
          </w:tcPr>
          <w:p>
            <w:pPr>
              <w:pStyle w:val="0"/>
              <w:jc w:val="center"/>
            </w:pPr>
            <w:r>
              <w:rPr>
                <w:sz w:val="20"/>
              </w:rPr>
              <w:t xml:space="preserve">Прочистка</w:t>
            </w:r>
          </w:p>
        </w:tc>
        <w:tc>
          <w:tcPr>
            <w:gridSpan w:val="2"/>
            <w:tcW w:w="2338" w:type="dxa"/>
          </w:tcPr>
          <w:p>
            <w:pPr>
              <w:pStyle w:val="0"/>
              <w:jc w:val="center"/>
            </w:pPr>
            <w:r>
              <w:rPr>
                <w:sz w:val="20"/>
              </w:rPr>
              <w:t xml:space="preserve">Прореживание</w:t>
            </w:r>
          </w:p>
        </w:tc>
        <w:tc>
          <w:tcPr>
            <w:gridSpan w:val="2"/>
            <w:tcW w:w="2342" w:type="dxa"/>
          </w:tcPr>
          <w:p>
            <w:pPr>
              <w:pStyle w:val="0"/>
              <w:jc w:val="center"/>
            </w:pPr>
            <w:r>
              <w:rPr>
                <w:sz w:val="20"/>
              </w:rPr>
              <w:t xml:space="preserve">Проходные рубки</w:t>
            </w:r>
          </w:p>
        </w:tc>
        <w:tc>
          <w:tcPr>
            <w:tcW w:w="1134" w:type="dxa"/>
            <w:vMerge w:val="restart"/>
          </w:tcPr>
          <w:p>
            <w:pPr>
              <w:pStyle w:val="0"/>
              <w:jc w:val="center"/>
            </w:pPr>
            <w:r>
              <w:rPr>
                <w:sz w:val="20"/>
              </w:rPr>
              <w:t xml:space="preserve">Целевой состав к возрасту рубки (спелости)</w:t>
            </w:r>
          </w:p>
        </w:tc>
      </w:tr>
      <w:tr>
        <w:tc>
          <w:tcPr>
            <w:vMerge w:val="continue"/>
          </w:tcPr>
          <w:p/>
        </w:tc>
        <w:tc>
          <w:tcPr>
            <w:vMerge w:val="continue"/>
          </w:tcPr>
          <w:p/>
        </w:tc>
        <w:tc>
          <w:tcPr>
            <w:vMerge w:val="continue"/>
          </w:tcPr>
          <w:p/>
        </w:tc>
        <w:tc>
          <w:tcPr>
            <w:tcW w:w="1169" w:type="dxa"/>
          </w:tcPr>
          <w:p>
            <w:pPr>
              <w:pStyle w:val="0"/>
              <w:jc w:val="center"/>
            </w:pPr>
            <w:r>
              <w:rPr>
                <w:sz w:val="20"/>
              </w:rPr>
              <w:t xml:space="preserve">Минимальная сомкнутость крон</w:t>
            </w:r>
          </w:p>
          <w:p>
            <w:pPr>
              <w:pStyle w:val="0"/>
              <w:jc w:val="center"/>
            </w:pPr>
            <w:r>
              <w:rPr>
                <w:sz w:val="20"/>
              </w:rPr>
              <w:t xml:space="preserve">до ухода</w:t>
            </w:r>
          </w:p>
          <w:p>
            <w:pPr>
              <w:pStyle w:val="0"/>
              <w:jc w:val="center"/>
            </w:pPr>
            <w:r>
              <w:rPr>
                <w:sz w:val="20"/>
              </w:rPr>
              <w:t xml:space="preserve">----------</w:t>
            </w:r>
          </w:p>
          <w:p>
            <w:pPr>
              <w:pStyle w:val="0"/>
              <w:jc w:val="center"/>
            </w:pPr>
            <w:r>
              <w:rPr>
                <w:sz w:val="20"/>
              </w:rPr>
              <w:t xml:space="preserve">после ухода</w:t>
            </w:r>
          </w:p>
        </w:tc>
        <w:tc>
          <w:tcPr>
            <w:tcW w:w="1169" w:type="dxa"/>
          </w:tcPr>
          <w:p>
            <w:pPr>
              <w:pStyle w:val="0"/>
              <w:jc w:val="center"/>
            </w:pPr>
            <w:r>
              <w:rPr>
                <w:sz w:val="20"/>
              </w:rPr>
              <w:t xml:space="preserve">Интенсивность рубки, %</w:t>
            </w:r>
          </w:p>
          <w:p>
            <w:pPr>
              <w:pStyle w:val="0"/>
              <w:jc w:val="center"/>
            </w:pPr>
            <w:r>
              <w:rPr>
                <w:sz w:val="20"/>
              </w:rPr>
              <w:t xml:space="preserve">по запасу</w:t>
            </w:r>
          </w:p>
          <w:p>
            <w:pPr>
              <w:pStyle w:val="0"/>
              <w:jc w:val="center"/>
            </w:pPr>
            <w:r>
              <w:rPr>
                <w:sz w:val="20"/>
              </w:rPr>
              <w:t xml:space="preserve">------------</w:t>
            </w:r>
          </w:p>
          <w:p>
            <w:pPr>
              <w:pStyle w:val="0"/>
              <w:jc w:val="center"/>
            </w:pPr>
            <w:r>
              <w:rPr>
                <w:sz w:val="20"/>
              </w:rPr>
              <w:t xml:space="preserve">повторяемость, лет</w:t>
            </w:r>
          </w:p>
        </w:tc>
        <w:tc>
          <w:tcPr>
            <w:tcW w:w="1169" w:type="dxa"/>
          </w:tcPr>
          <w:p>
            <w:pPr>
              <w:pStyle w:val="0"/>
              <w:jc w:val="center"/>
            </w:pPr>
            <w:r>
              <w:rPr>
                <w:sz w:val="20"/>
              </w:rPr>
              <w:t xml:space="preserve">Минимальная сомкнутость крон</w:t>
            </w:r>
          </w:p>
          <w:p>
            <w:pPr>
              <w:pStyle w:val="0"/>
              <w:jc w:val="center"/>
            </w:pPr>
            <w:r>
              <w:rPr>
                <w:sz w:val="20"/>
              </w:rPr>
              <w:t xml:space="preserve">до ухода</w:t>
            </w:r>
          </w:p>
          <w:p>
            <w:pPr>
              <w:pStyle w:val="0"/>
              <w:jc w:val="center"/>
            </w:pPr>
            <w:r>
              <w:rPr>
                <w:sz w:val="20"/>
              </w:rPr>
              <w:t xml:space="preserve">----------</w:t>
            </w:r>
          </w:p>
          <w:p>
            <w:pPr>
              <w:pStyle w:val="0"/>
              <w:jc w:val="center"/>
            </w:pPr>
            <w:r>
              <w:rPr>
                <w:sz w:val="20"/>
              </w:rPr>
              <w:t xml:space="preserve">после ухода</w:t>
            </w:r>
          </w:p>
        </w:tc>
        <w:tc>
          <w:tcPr>
            <w:tcW w:w="1169" w:type="dxa"/>
          </w:tcPr>
          <w:p>
            <w:pPr>
              <w:pStyle w:val="0"/>
              <w:jc w:val="center"/>
            </w:pPr>
            <w:r>
              <w:rPr>
                <w:sz w:val="20"/>
              </w:rPr>
              <w:t xml:space="preserve">Интенсивность рубки, %</w:t>
            </w:r>
          </w:p>
          <w:p>
            <w:pPr>
              <w:pStyle w:val="0"/>
              <w:jc w:val="center"/>
            </w:pPr>
            <w:r>
              <w:rPr>
                <w:sz w:val="20"/>
              </w:rPr>
              <w:t xml:space="preserve">по запасу</w:t>
            </w:r>
          </w:p>
          <w:p>
            <w:pPr>
              <w:pStyle w:val="0"/>
              <w:jc w:val="center"/>
            </w:pPr>
            <w:r>
              <w:rPr>
                <w:sz w:val="20"/>
              </w:rPr>
              <w:t xml:space="preserve">------------</w:t>
            </w:r>
          </w:p>
          <w:p>
            <w:pPr>
              <w:pStyle w:val="0"/>
              <w:jc w:val="center"/>
            </w:pPr>
            <w:r>
              <w:rPr>
                <w:sz w:val="20"/>
              </w:rPr>
              <w:t xml:space="preserve">повторяемость, лет</w:t>
            </w:r>
          </w:p>
        </w:tc>
        <w:tc>
          <w:tcPr>
            <w:tcW w:w="1169" w:type="dxa"/>
          </w:tcPr>
          <w:p>
            <w:pPr>
              <w:pStyle w:val="0"/>
              <w:jc w:val="center"/>
            </w:pPr>
            <w:r>
              <w:rPr>
                <w:sz w:val="20"/>
              </w:rPr>
              <w:t xml:space="preserve">Минимальная сомкнутость крон</w:t>
            </w:r>
          </w:p>
          <w:p>
            <w:pPr>
              <w:pStyle w:val="0"/>
              <w:jc w:val="center"/>
            </w:pPr>
            <w:r>
              <w:rPr>
                <w:sz w:val="20"/>
              </w:rPr>
              <w:t xml:space="preserve">до ухода</w:t>
            </w:r>
          </w:p>
          <w:p>
            <w:pPr>
              <w:pStyle w:val="0"/>
              <w:jc w:val="center"/>
            </w:pPr>
            <w:r>
              <w:rPr>
                <w:sz w:val="20"/>
              </w:rPr>
              <w:t xml:space="preserve">----------</w:t>
            </w:r>
          </w:p>
          <w:p>
            <w:pPr>
              <w:pStyle w:val="0"/>
              <w:jc w:val="center"/>
            </w:pPr>
            <w:r>
              <w:rPr>
                <w:sz w:val="20"/>
              </w:rPr>
              <w:t xml:space="preserve">после ухода</w:t>
            </w:r>
          </w:p>
        </w:tc>
        <w:tc>
          <w:tcPr>
            <w:tcW w:w="1169" w:type="dxa"/>
          </w:tcPr>
          <w:p>
            <w:pPr>
              <w:pStyle w:val="0"/>
              <w:jc w:val="center"/>
            </w:pPr>
            <w:r>
              <w:rPr>
                <w:sz w:val="20"/>
              </w:rPr>
              <w:t xml:space="preserve">Интенсивность рубки, %</w:t>
            </w:r>
          </w:p>
          <w:p>
            <w:pPr>
              <w:pStyle w:val="0"/>
              <w:jc w:val="center"/>
            </w:pPr>
            <w:r>
              <w:rPr>
                <w:sz w:val="20"/>
              </w:rPr>
              <w:t xml:space="preserve">по запасу</w:t>
            </w:r>
          </w:p>
          <w:p>
            <w:pPr>
              <w:pStyle w:val="0"/>
              <w:jc w:val="center"/>
            </w:pPr>
            <w:r>
              <w:rPr>
                <w:sz w:val="20"/>
              </w:rPr>
              <w:t xml:space="preserve">------------</w:t>
            </w:r>
          </w:p>
          <w:p>
            <w:pPr>
              <w:pStyle w:val="0"/>
              <w:jc w:val="center"/>
            </w:pPr>
            <w:r>
              <w:rPr>
                <w:sz w:val="20"/>
              </w:rPr>
              <w:t xml:space="preserve">повторяемость, лет</w:t>
            </w:r>
          </w:p>
        </w:tc>
        <w:tc>
          <w:tcPr>
            <w:tcW w:w="1169" w:type="dxa"/>
          </w:tcPr>
          <w:p>
            <w:pPr>
              <w:pStyle w:val="0"/>
              <w:jc w:val="center"/>
            </w:pPr>
            <w:r>
              <w:rPr>
                <w:sz w:val="20"/>
              </w:rPr>
              <w:t xml:space="preserve">Минимальная сомкнутость крон</w:t>
            </w:r>
          </w:p>
          <w:p>
            <w:pPr>
              <w:pStyle w:val="0"/>
              <w:jc w:val="center"/>
            </w:pPr>
            <w:r>
              <w:rPr>
                <w:sz w:val="20"/>
              </w:rPr>
              <w:t xml:space="preserve">до ухода</w:t>
            </w:r>
          </w:p>
          <w:p>
            <w:pPr>
              <w:pStyle w:val="0"/>
              <w:jc w:val="center"/>
            </w:pPr>
            <w:r>
              <w:rPr>
                <w:sz w:val="20"/>
              </w:rPr>
              <w:t xml:space="preserve">----------</w:t>
            </w:r>
          </w:p>
          <w:p>
            <w:pPr>
              <w:pStyle w:val="0"/>
              <w:jc w:val="center"/>
            </w:pPr>
            <w:r>
              <w:rPr>
                <w:sz w:val="20"/>
              </w:rPr>
              <w:t xml:space="preserve">после ухода</w:t>
            </w:r>
          </w:p>
        </w:tc>
        <w:tc>
          <w:tcPr>
            <w:tcW w:w="1173" w:type="dxa"/>
          </w:tcPr>
          <w:p>
            <w:pPr>
              <w:pStyle w:val="0"/>
              <w:jc w:val="center"/>
            </w:pPr>
            <w:r>
              <w:rPr>
                <w:sz w:val="20"/>
              </w:rPr>
              <w:t xml:space="preserve">Интенсивность рубки, %</w:t>
            </w:r>
          </w:p>
          <w:p>
            <w:pPr>
              <w:pStyle w:val="0"/>
              <w:jc w:val="center"/>
            </w:pPr>
            <w:r>
              <w:rPr>
                <w:sz w:val="20"/>
              </w:rPr>
              <w:t xml:space="preserve">по запасу</w:t>
            </w:r>
          </w:p>
          <w:p>
            <w:pPr>
              <w:pStyle w:val="0"/>
              <w:jc w:val="center"/>
            </w:pPr>
            <w:r>
              <w:rPr>
                <w:sz w:val="20"/>
              </w:rPr>
              <w:t xml:space="preserve">------------</w:t>
            </w:r>
          </w:p>
          <w:p>
            <w:pPr>
              <w:pStyle w:val="0"/>
              <w:jc w:val="center"/>
            </w:pPr>
            <w:r>
              <w:rPr>
                <w:sz w:val="20"/>
              </w:rPr>
              <w:t xml:space="preserve">повторяемость, лет</w:t>
            </w:r>
          </w:p>
        </w:tc>
        <w:tc>
          <w:tcPr>
            <w:vMerge w:val="continue"/>
          </w:tcPr>
          <w:p/>
        </w:tc>
      </w:tr>
      <w:tr>
        <w:tc>
          <w:tcPr>
            <w:tcW w:w="1389" w:type="dxa"/>
          </w:tcPr>
          <w:p>
            <w:pPr>
              <w:pStyle w:val="0"/>
              <w:jc w:val="center"/>
            </w:pPr>
            <w:r>
              <w:rPr>
                <w:sz w:val="20"/>
              </w:rPr>
              <w:t xml:space="preserve">Лиственные с участием сосны до 3 единиц в составе</w:t>
            </w:r>
          </w:p>
        </w:tc>
        <w:tc>
          <w:tcPr>
            <w:tcW w:w="1389" w:type="dxa"/>
          </w:tcPr>
          <w:p>
            <w:pPr>
              <w:pStyle w:val="0"/>
              <w:jc w:val="center"/>
            </w:pPr>
            <w:r>
              <w:rPr>
                <w:sz w:val="20"/>
              </w:rPr>
              <w:t xml:space="preserve">Крупнотравная</w:t>
            </w:r>
          </w:p>
          <w:p>
            <w:pPr>
              <w:pStyle w:val="0"/>
              <w:jc w:val="center"/>
            </w:pPr>
            <w:r>
              <w:rPr>
                <w:sz w:val="20"/>
              </w:rPr>
              <w:t xml:space="preserve">(I - III)</w:t>
            </w:r>
          </w:p>
        </w:tc>
        <w:tc>
          <w:tcPr>
            <w:tcW w:w="850" w:type="dxa"/>
          </w:tcPr>
          <w:p>
            <w:pPr>
              <w:pStyle w:val="0"/>
              <w:jc w:val="center"/>
            </w:pPr>
            <w:r>
              <w:rPr>
                <w:sz w:val="20"/>
              </w:rPr>
              <w:t xml:space="preserve">10 - 20</w:t>
            </w:r>
          </w:p>
        </w:tc>
        <w:tc>
          <w:tcPr>
            <w:tcW w:w="1169" w:type="dxa"/>
          </w:tcPr>
          <w:p>
            <w:pPr>
              <w:pStyle w:val="0"/>
              <w:jc w:val="center"/>
            </w:pPr>
            <w:r>
              <w:rPr>
                <w:sz w:val="20"/>
              </w:rPr>
              <w:t xml:space="preserve">0,7</w:t>
            </w:r>
          </w:p>
          <w:p>
            <w:pPr>
              <w:pStyle w:val="0"/>
              <w:jc w:val="center"/>
            </w:pPr>
            <w:r>
              <w:rPr>
                <w:sz w:val="20"/>
              </w:rPr>
              <w:t xml:space="preserve">----------</w:t>
            </w:r>
          </w:p>
          <w:p>
            <w:pPr>
              <w:pStyle w:val="0"/>
              <w:jc w:val="center"/>
            </w:pPr>
            <w:r>
              <w:rPr>
                <w:sz w:val="20"/>
              </w:rPr>
              <w:t xml:space="preserve">0,4 - 0,5</w:t>
            </w:r>
          </w:p>
        </w:tc>
        <w:tc>
          <w:tcPr>
            <w:tcW w:w="1169" w:type="dxa"/>
          </w:tcPr>
          <w:p>
            <w:pPr>
              <w:pStyle w:val="0"/>
              <w:jc w:val="center"/>
            </w:pPr>
            <w:r>
              <w:rPr>
                <w:sz w:val="20"/>
              </w:rPr>
              <w:t xml:space="preserve">40 - 70</w:t>
            </w:r>
          </w:p>
          <w:p>
            <w:pPr>
              <w:pStyle w:val="0"/>
              <w:jc w:val="center"/>
            </w:pPr>
            <w:r>
              <w:rPr>
                <w:sz w:val="20"/>
              </w:rPr>
              <w:t xml:space="preserve">-----------</w:t>
            </w:r>
          </w:p>
          <w:p>
            <w:pPr>
              <w:pStyle w:val="0"/>
              <w:jc w:val="center"/>
            </w:pPr>
            <w:r>
              <w:rPr>
                <w:sz w:val="20"/>
              </w:rPr>
              <w:t xml:space="preserve">5 - 8</w:t>
            </w:r>
          </w:p>
        </w:tc>
        <w:tc>
          <w:tcPr>
            <w:tcW w:w="1169" w:type="dxa"/>
          </w:tcPr>
          <w:p>
            <w:pPr>
              <w:pStyle w:val="0"/>
              <w:jc w:val="center"/>
            </w:pPr>
            <w:r>
              <w:rPr>
                <w:sz w:val="20"/>
              </w:rPr>
              <w:t xml:space="preserve">0,7</w:t>
            </w:r>
          </w:p>
          <w:p>
            <w:pPr>
              <w:pStyle w:val="0"/>
              <w:jc w:val="center"/>
            </w:pPr>
            <w:r>
              <w:rPr>
                <w:sz w:val="20"/>
              </w:rPr>
              <w:t xml:space="preserve">----------</w:t>
            </w:r>
          </w:p>
          <w:p>
            <w:pPr>
              <w:pStyle w:val="0"/>
              <w:jc w:val="center"/>
            </w:pPr>
            <w:r>
              <w:rPr>
                <w:sz w:val="20"/>
              </w:rPr>
              <w:t xml:space="preserve">0,4 - 0,5</w:t>
            </w:r>
          </w:p>
        </w:tc>
        <w:tc>
          <w:tcPr>
            <w:tcW w:w="1169" w:type="dxa"/>
          </w:tcPr>
          <w:p>
            <w:pPr>
              <w:pStyle w:val="0"/>
              <w:jc w:val="center"/>
            </w:pPr>
            <w:r>
              <w:rPr>
                <w:sz w:val="20"/>
              </w:rPr>
              <w:t xml:space="preserve">40 - 70</w:t>
            </w:r>
          </w:p>
          <w:p>
            <w:pPr>
              <w:pStyle w:val="0"/>
              <w:jc w:val="center"/>
            </w:pPr>
            <w:r>
              <w:rPr>
                <w:sz w:val="20"/>
              </w:rPr>
              <w:t xml:space="preserve">-----------</w:t>
            </w:r>
          </w:p>
          <w:p>
            <w:pPr>
              <w:pStyle w:val="0"/>
              <w:jc w:val="center"/>
            </w:pPr>
            <w:r>
              <w:rPr>
                <w:sz w:val="20"/>
              </w:rPr>
              <w:t xml:space="preserve">5 - 8</w:t>
            </w:r>
          </w:p>
        </w:tc>
        <w:tc>
          <w:tcPr>
            <w:tcW w:w="1169" w:type="dxa"/>
          </w:tcPr>
          <w:p>
            <w:pPr>
              <w:pStyle w:val="0"/>
              <w:jc w:val="center"/>
            </w:pPr>
            <w:r>
              <w:rPr>
                <w:sz w:val="20"/>
              </w:rPr>
              <w:t xml:space="preserve">0,7</w:t>
            </w:r>
          </w:p>
          <w:p>
            <w:pPr>
              <w:pStyle w:val="0"/>
              <w:jc w:val="center"/>
            </w:pPr>
            <w:r>
              <w:rPr>
                <w:sz w:val="20"/>
              </w:rPr>
              <w:t xml:space="preserve">----------</w:t>
            </w:r>
          </w:p>
          <w:p>
            <w:pPr>
              <w:pStyle w:val="0"/>
              <w:jc w:val="center"/>
            </w:pPr>
            <w:r>
              <w:rPr>
                <w:sz w:val="20"/>
              </w:rPr>
              <w:t xml:space="preserve">0,5 - 0,6</w:t>
            </w:r>
          </w:p>
        </w:tc>
        <w:tc>
          <w:tcPr>
            <w:tcW w:w="1169" w:type="dxa"/>
          </w:tcPr>
          <w:p>
            <w:pPr>
              <w:pStyle w:val="0"/>
              <w:jc w:val="center"/>
            </w:pPr>
            <w:r>
              <w:rPr>
                <w:sz w:val="20"/>
              </w:rPr>
              <w:t xml:space="preserve">25 - 40</w:t>
            </w:r>
          </w:p>
          <w:p>
            <w:pPr>
              <w:pStyle w:val="0"/>
              <w:jc w:val="center"/>
            </w:pPr>
            <w:r>
              <w:rPr>
                <w:sz w:val="20"/>
              </w:rPr>
              <w:t xml:space="preserve">-----------</w:t>
            </w:r>
          </w:p>
          <w:p>
            <w:pPr>
              <w:pStyle w:val="0"/>
              <w:jc w:val="center"/>
            </w:pPr>
            <w:r>
              <w:rPr>
                <w:sz w:val="20"/>
              </w:rPr>
              <w:t xml:space="preserve">8 - 10</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0,7</w:t>
            </w:r>
          </w:p>
        </w:tc>
        <w:tc>
          <w:tcPr>
            <w:tcW w:w="1173" w:type="dxa"/>
          </w:tcPr>
          <w:p>
            <w:pPr>
              <w:pStyle w:val="0"/>
              <w:jc w:val="center"/>
            </w:pPr>
            <w:r>
              <w:rPr>
                <w:sz w:val="20"/>
              </w:rPr>
              <w:t xml:space="preserve">20 - 35</w:t>
            </w:r>
          </w:p>
          <w:p>
            <w:pPr>
              <w:pStyle w:val="0"/>
              <w:jc w:val="center"/>
            </w:pPr>
            <w:r>
              <w:rPr>
                <w:sz w:val="20"/>
              </w:rPr>
              <w:t xml:space="preserve">-----------</w:t>
            </w:r>
          </w:p>
          <w:p>
            <w:pPr>
              <w:pStyle w:val="0"/>
              <w:jc w:val="center"/>
            </w:pPr>
            <w:r>
              <w:rPr>
                <w:sz w:val="20"/>
              </w:rPr>
              <w:t xml:space="preserve">15 - 20</w:t>
            </w:r>
          </w:p>
        </w:tc>
        <w:tc>
          <w:tcPr>
            <w:tcW w:w="1134" w:type="dxa"/>
          </w:tcPr>
          <w:p>
            <w:pPr>
              <w:pStyle w:val="0"/>
              <w:jc w:val="center"/>
            </w:pPr>
            <w:r>
              <w:rPr>
                <w:sz w:val="20"/>
              </w:rPr>
              <w:t xml:space="preserve">(6 - 9) С</w:t>
            </w:r>
          </w:p>
          <w:p>
            <w:pPr>
              <w:pStyle w:val="0"/>
              <w:jc w:val="center"/>
            </w:pPr>
            <w:r>
              <w:rPr>
                <w:sz w:val="20"/>
              </w:rPr>
              <w:t xml:space="preserve">(0 - 4) Б, Ос.</w:t>
            </w:r>
          </w:p>
        </w:tc>
      </w:tr>
      <w:tr>
        <w:tc>
          <w:tcPr>
            <w:tcW w:w="1389" w:type="dxa"/>
          </w:tcPr>
          <w:p>
            <w:pPr>
              <w:pStyle w:val="0"/>
              <w:jc w:val="center"/>
            </w:pPr>
            <w:r>
              <w:rPr>
                <w:sz w:val="20"/>
              </w:rPr>
              <w:t xml:space="preserve">Смешанные сосново-лиственные (с участием сосны 4 - 6 единиц)</w:t>
            </w:r>
          </w:p>
        </w:tc>
        <w:tc>
          <w:tcPr>
            <w:tcW w:w="1389" w:type="dxa"/>
          </w:tcPr>
          <w:p>
            <w:pPr>
              <w:pStyle w:val="0"/>
              <w:jc w:val="center"/>
            </w:pPr>
            <w:r>
              <w:rPr>
                <w:sz w:val="20"/>
              </w:rPr>
              <w:t xml:space="preserve">Разнотравная, зеленомошная</w:t>
            </w:r>
          </w:p>
          <w:p>
            <w:pPr>
              <w:pStyle w:val="0"/>
              <w:jc w:val="center"/>
            </w:pPr>
            <w:r>
              <w:rPr>
                <w:sz w:val="20"/>
              </w:rPr>
              <w:t xml:space="preserve">(II - IV)</w:t>
            </w:r>
          </w:p>
        </w:tc>
        <w:tc>
          <w:tcPr>
            <w:tcW w:w="850" w:type="dxa"/>
          </w:tcPr>
          <w:p>
            <w:pPr>
              <w:pStyle w:val="0"/>
              <w:jc w:val="center"/>
            </w:pPr>
            <w:r>
              <w:rPr>
                <w:sz w:val="20"/>
              </w:rPr>
              <w:t xml:space="preserve">15 - 20</w:t>
            </w:r>
          </w:p>
        </w:tc>
        <w:tc>
          <w:tcPr>
            <w:tcW w:w="1169" w:type="dxa"/>
          </w:tcPr>
          <w:p>
            <w:pPr>
              <w:pStyle w:val="0"/>
              <w:jc w:val="center"/>
            </w:pPr>
            <w:r>
              <w:rPr>
                <w:sz w:val="20"/>
              </w:rPr>
              <w:t xml:space="preserve">0,7</w:t>
            </w:r>
          </w:p>
          <w:p>
            <w:pPr>
              <w:pStyle w:val="0"/>
              <w:jc w:val="center"/>
            </w:pPr>
            <w:r>
              <w:rPr>
                <w:sz w:val="20"/>
              </w:rPr>
              <w:t xml:space="preserve">----------</w:t>
            </w:r>
          </w:p>
          <w:p>
            <w:pPr>
              <w:pStyle w:val="0"/>
              <w:jc w:val="center"/>
            </w:pPr>
            <w:r>
              <w:rPr>
                <w:sz w:val="20"/>
              </w:rPr>
              <w:t xml:space="preserve">0,5 - 0,6</w:t>
            </w:r>
          </w:p>
        </w:tc>
        <w:tc>
          <w:tcPr>
            <w:tcW w:w="1169" w:type="dxa"/>
          </w:tcPr>
          <w:p>
            <w:pPr>
              <w:pStyle w:val="0"/>
              <w:jc w:val="center"/>
            </w:pPr>
            <w:r>
              <w:rPr>
                <w:sz w:val="20"/>
              </w:rPr>
              <w:t xml:space="preserve">30 - 60</w:t>
            </w:r>
          </w:p>
          <w:p>
            <w:pPr>
              <w:pStyle w:val="0"/>
              <w:jc w:val="center"/>
            </w:pPr>
            <w:r>
              <w:rPr>
                <w:sz w:val="20"/>
              </w:rPr>
              <w:t xml:space="preserve">-----------</w:t>
            </w:r>
          </w:p>
          <w:p>
            <w:pPr>
              <w:pStyle w:val="0"/>
              <w:jc w:val="center"/>
            </w:pPr>
            <w:r>
              <w:rPr>
                <w:sz w:val="20"/>
              </w:rPr>
              <w:t xml:space="preserve">7 - 10</w:t>
            </w:r>
          </w:p>
        </w:tc>
        <w:tc>
          <w:tcPr>
            <w:tcW w:w="1169" w:type="dxa"/>
          </w:tcPr>
          <w:p>
            <w:pPr>
              <w:pStyle w:val="0"/>
              <w:jc w:val="center"/>
            </w:pPr>
            <w:r>
              <w:rPr>
                <w:sz w:val="20"/>
              </w:rPr>
              <w:t xml:space="preserve">0,7</w:t>
            </w:r>
          </w:p>
          <w:p>
            <w:pPr>
              <w:pStyle w:val="0"/>
              <w:jc w:val="center"/>
            </w:pPr>
            <w:r>
              <w:rPr>
                <w:sz w:val="20"/>
              </w:rPr>
              <w:t xml:space="preserve">----------</w:t>
            </w:r>
          </w:p>
          <w:p>
            <w:pPr>
              <w:pStyle w:val="0"/>
              <w:jc w:val="center"/>
            </w:pPr>
            <w:r>
              <w:rPr>
                <w:sz w:val="20"/>
              </w:rPr>
              <w:t xml:space="preserve">0,5 - 0,6</w:t>
            </w:r>
          </w:p>
        </w:tc>
        <w:tc>
          <w:tcPr>
            <w:tcW w:w="1169" w:type="dxa"/>
          </w:tcPr>
          <w:p>
            <w:pPr>
              <w:pStyle w:val="0"/>
              <w:jc w:val="center"/>
            </w:pPr>
            <w:r>
              <w:rPr>
                <w:sz w:val="20"/>
              </w:rPr>
              <w:t xml:space="preserve">30 - 60</w:t>
            </w:r>
          </w:p>
          <w:p>
            <w:pPr>
              <w:pStyle w:val="0"/>
              <w:jc w:val="center"/>
            </w:pPr>
            <w:r>
              <w:rPr>
                <w:sz w:val="20"/>
              </w:rPr>
              <w:t xml:space="preserve">---------</w:t>
            </w:r>
          </w:p>
          <w:p>
            <w:pPr>
              <w:pStyle w:val="0"/>
              <w:jc w:val="center"/>
            </w:pPr>
            <w:r>
              <w:rPr>
                <w:sz w:val="20"/>
              </w:rPr>
              <w:t xml:space="preserve">7 - 10</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0,6 - 0,7</w:t>
            </w:r>
          </w:p>
        </w:tc>
        <w:tc>
          <w:tcPr>
            <w:tcW w:w="1169" w:type="dxa"/>
          </w:tcPr>
          <w:p>
            <w:pPr>
              <w:pStyle w:val="0"/>
              <w:jc w:val="center"/>
            </w:pPr>
            <w:r>
              <w:rPr>
                <w:sz w:val="20"/>
              </w:rPr>
              <w:t xml:space="preserve">20 - 35</w:t>
            </w:r>
          </w:p>
          <w:p>
            <w:pPr>
              <w:pStyle w:val="0"/>
              <w:jc w:val="center"/>
            </w:pPr>
            <w:r>
              <w:rPr>
                <w:sz w:val="20"/>
              </w:rPr>
              <w:t xml:space="preserve">-----------</w:t>
            </w:r>
          </w:p>
          <w:p>
            <w:pPr>
              <w:pStyle w:val="0"/>
              <w:jc w:val="center"/>
            </w:pPr>
            <w:r>
              <w:rPr>
                <w:sz w:val="20"/>
              </w:rPr>
              <w:t xml:space="preserve">10 - 15</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0,7</w:t>
            </w:r>
          </w:p>
        </w:tc>
        <w:tc>
          <w:tcPr>
            <w:tcW w:w="1173" w:type="dxa"/>
          </w:tcPr>
          <w:p>
            <w:pPr>
              <w:pStyle w:val="0"/>
              <w:jc w:val="center"/>
            </w:pPr>
            <w:r>
              <w:rPr>
                <w:sz w:val="20"/>
              </w:rPr>
              <w:t xml:space="preserve">20 - 30</w:t>
            </w:r>
          </w:p>
          <w:p>
            <w:pPr>
              <w:pStyle w:val="0"/>
              <w:jc w:val="center"/>
            </w:pPr>
            <w:r>
              <w:rPr>
                <w:sz w:val="20"/>
              </w:rPr>
              <w:t xml:space="preserve">-----------</w:t>
            </w:r>
          </w:p>
          <w:p>
            <w:pPr>
              <w:pStyle w:val="0"/>
              <w:jc w:val="center"/>
            </w:pPr>
            <w:r>
              <w:rPr>
                <w:sz w:val="20"/>
              </w:rPr>
              <w:t xml:space="preserve">15 - 20</w:t>
            </w:r>
          </w:p>
        </w:tc>
        <w:tc>
          <w:tcPr>
            <w:tcW w:w="1134" w:type="dxa"/>
          </w:tcPr>
          <w:p>
            <w:pPr>
              <w:pStyle w:val="0"/>
              <w:jc w:val="center"/>
            </w:pPr>
            <w:r>
              <w:rPr>
                <w:sz w:val="20"/>
              </w:rPr>
              <w:t xml:space="preserve">(7 - 10) С</w:t>
            </w:r>
          </w:p>
          <w:p>
            <w:pPr>
              <w:pStyle w:val="0"/>
              <w:jc w:val="center"/>
            </w:pPr>
            <w:r>
              <w:rPr>
                <w:sz w:val="20"/>
              </w:rPr>
              <w:t xml:space="preserve">(0 - 3) Б, Ос.</w:t>
            </w:r>
          </w:p>
        </w:tc>
      </w:tr>
      <w:tr>
        <w:tc>
          <w:tcPr>
            <w:tcW w:w="1389" w:type="dxa"/>
          </w:tcPr>
          <w:p>
            <w:pPr>
              <w:pStyle w:val="0"/>
              <w:jc w:val="center"/>
            </w:pPr>
            <w:r>
              <w:rPr>
                <w:sz w:val="20"/>
              </w:rPr>
              <w:t xml:space="preserve">Сосновые (чистые и с примесью лиственных до 3 единиц)</w:t>
            </w:r>
          </w:p>
        </w:tc>
        <w:tc>
          <w:tcPr>
            <w:tcW w:w="1389" w:type="dxa"/>
          </w:tcPr>
          <w:p>
            <w:pPr>
              <w:pStyle w:val="0"/>
              <w:jc w:val="center"/>
            </w:pPr>
            <w:r>
              <w:rPr>
                <w:sz w:val="20"/>
              </w:rPr>
              <w:t xml:space="preserve">Зеленомошная</w:t>
            </w:r>
          </w:p>
          <w:p>
            <w:pPr>
              <w:pStyle w:val="0"/>
              <w:jc w:val="center"/>
            </w:pPr>
            <w:r>
              <w:rPr>
                <w:sz w:val="20"/>
              </w:rPr>
              <w:t xml:space="preserve">(II - IV)</w:t>
            </w:r>
          </w:p>
        </w:tc>
        <w:tc>
          <w:tcPr>
            <w:tcW w:w="850" w:type="dxa"/>
          </w:tcPr>
          <w:p>
            <w:pPr>
              <w:pStyle w:val="0"/>
              <w:jc w:val="center"/>
            </w:pPr>
            <w:r>
              <w:rPr>
                <w:sz w:val="20"/>
              </w:rPr>
              <w:t xml:space="preserve">15 - 30</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0,6 - 0,7</w:t>
            </w:r>
          </w:p>
        </w:tc>
        <w:tc>
          <w:tcPr>
            <w:tcW w:w="1169" w:type="dxa"/>
          </w:tcPr>
          <w:p>
            <w:pPr>
              <w:pStyle w:val="0"/>
              <w:jc w:val="center"/>
            </w:pPr>
            <w:r>
              <w:rPr>
                <w:sz w:val="20"/>
              </w:rPr>
              <w:t xml:space="preserve">20 - 40</w:t>
            </w:r>
          </w:p>
          <w:p>
            <w:pPr>
              <w:pStyle w:val="0"/>
              <w:jc w:val="center"/>
            </w:pPr>
            <w:r>
              <w:rPr>
                <w:sz w:val="20"/>
              </w:rPr>
              <w:t xml:space="preserve">-----------</w:t>
            </w:r>
          </w:p>
          <w:p>
            <w:pPr>
              <w:pStyle w:val="0"/>
              <w:jc w:val="center"/>
            </w:pPr>
            <w:r>
              <w:rPr>
                <w:sz w:val="20"/>
              </w:rPr>
              <w:t xml:space="preserve">10 - 15</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0,6 - 0,7</w:t>
            </w:r>
          </w:p>
        </w:tc>
        <w:tc>
          <w:tcPr>
            <w:tcW w:w="1169" w:type="dxa"/>
          </w:tcPr>
          <w:p>
            <w:pPr>
              <w:pStyle w:val="0"/>
              <w:jc w:val="center"/>
            </w:pPr>
            <w:r>
              <w:rPr>
                <w:sz w:val="20"/>
              </w:rPr>
              <w:t xml:space="preserve">20 - 40</w:t>
            </w:r>
          </w:p>
          <w:p>
            <w:pPr>
              <w:pStyle w:val="0"/>
              <w:jc w:val="center"/>
            </w:pPr>
            <w:r>
              <w:rPr>
                <w:sz w:val="20"/>
              </w:rPr>
              <w:t xml:space="preserve">-----------</w:t>
            </w:r>
          </w:p>
          <w:p>
            <w:pPr>
              <w:pStyle w:val="0"/>
              <w:jc w:val="center"/>
            </w:pPr>
            <w:r>
              <w:rPr>
                <w:sz w:val="20"/>
              </w:rPr>
              <w:t xml:space="preserve">10 - 15</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0,7</w:t>
            </w:r>
          </w:p>
        </w:tc>
        <w:tc>
          <w:tcPr>
            <w:tcW w:w="1169" w:type="dxa"/>
          </w:tcPr>
          <w:p>
            <w:pPr>
              <w:pStyle w:val="0"/>
              <w:jc w:val="center"/>
            </w:pPr>
            <w:r>
              <w:rPr>
                <w:sz w:val="20"/>
              </w:rPr>
              <w:t xml:space="preserve">15 - 30</w:t>
            </w:r>
          </w:p>
          <w:p>
            <w:pPr>
              <w:pStyle w:val="0"/>
              <w:jc w:val="center"/>
            </w:pPr>
            <w:r>
              <w:rPr>
                <w:sz w:val="20"/>
              </w:rPr>
              <w:t xml:space="preserve">-----------</w:t>
            </w:r>
          </w:p>
          <w:p>
            <w:pPr>
              <w:pStyle w:val="0"/>
              <w:jc w:val="center"/>
            </w:pPr>
            <w:r>
              <w:rPr>
                <w:sz w:val="20"/>
              </w:rPr>
              <w:t xml:space="preserve">10 - 20</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0,7</w:t>
            </w:r>
          </w:p>
        </w:tc>
        <w:tc>
          <w:tcPr>
            <w:tcW w:w="1173" w:type="dxa"/>
          </w:tcPr>
          <w:p>
            <w:pPr>
              <w:pStyle w:val="0"/>
              <w:jc w:val="center"/>
            </w:pPr>
            <w:r>
              <w:rPr>
                <w:sz w:val="20"/>
              </w:rPr>
              <w:t xml:space="preserve">15 - 25</w:t>
            </w:r>
          </w:p>
          <w:p>
            <w:pPr>
              <w:pStyle w:val="0"/>
              <w:jc w:val="center"/>
            </w:pPr>
            <w:r>
              <w:rPr>
                <w:sz w:val="20"/>
              </w:rPr>
              <w:t xml:space="preserve">-----------</w:t>
            </w:r>
          </w:p>
          <w:p>
            <w:pPr>
              <w:pStyle w:val="0"/>
              <w:jc w:val="center"/>
            </w:pPr>
            <w:r>
              <w:rPr>
                <w:sz w:val="20"/>
              </w:rPr>
              <w:t xml:space="preserve">20 - 25</w:t>
            </w:r>
          </w:p>
        </w:tc>
        <w:tc>
          <w:tcPr>
            <w:tcW w:w="1134" w:type="dxa"/>
          </w:tcPr>
          <w:p>
            <w:pPr>
              <w:pStyle w:val="0"/>
              <w:jc w:val="center"/>
            </w:pPr>
            <w:r>
              <w:rPr>
                <w:sz w:val="20"/>
              </w:rPr>
              <w:t xml:space="preserve">(9 - 10) С</w:t>
            </w:r>
          </w:p>
          <w:p>
            <w:pPr>
              <w:pStyle w:val="0"/>
              <w:jc w:val="center"/>
            </w:pPr>
            <w:r>
              <w:rPr>
                <w:sz w:val="20"/>
              </w:rPr>
              <w:t xml:space="preserve">(0 - 1) Б, Ос.</w:t>
            </w:r>
          </w:p>
        </w:tc>
      </w:tr>
      <w:tr>
        <w:tc>
          <w:tcPr>
            <w:tcW w:w="1389" w:type="dxa"/>
          </w:tcPr>
          <w:p>
            <w:pPr>
              <w:pStyle w:val="0"/>
              <w:jc w:val="center"/>
            </w:pPr>
            <w:r>
              <w:rPr>
                <w:sz w:val="20"/>
              </w:rPr>
              <w:t xml:space="preserve">Чистые березовые</w:t>
            </w:r>
          </w:p>
        </w:tc>
        <w:tc>
          <w:tcPr>
            <w:tcW w:w="1389" w:type="dxa"/>
          </w:tcPr>
          <w:p>
            <w:pPr>
              <w:pStyle w:val="0"/>
              <w:jc w:val="center"/>
            </w:pPr>
            <w:r>
              <w:rPr>
                <w:sz w:val="20"/>
              </w:rPr>
              <w:t xml:space="preserve">Крупнотравная</w:t>
            </w:r>
          </w:p>
        </w:tc>
        <w:tc>
          <w:tcPr>
            <w:tcW w:w="850" w:type="dxa"/>
          </w:tcPr>
          <w:p>
            <w:pPr>
              <w:pStyle w:val="0"/>
              <w:jc w:val="center"/>
            </w:pPr>
            <w:r>
              <w:rPr>
                <w:sz w:val="20"/>
              </w:rPr>
              <w:t xml:space="preserve">10 - 15</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0,7</w:t>
            </w:r>
          </w:p>
        </w:tc>
        <w:tc>
          <w:tcPr>
            <w:tcW w:w="1169" w:type="dxa"/>
          </w:tcPr>
          <w:p>
            <w:pPr>
              <w:pStyle w:val="0"/>
              <w:jc w:val="center"/>
            </w:pPr>
            <w:r>
              <w:rPr>
                <w:sz w:val="20"/>
              </w:rPr>
              <w:t xml:space="preserve">15 - 30</w:t>
            </w:r>
          </w:p>
          <w:p>
            <w:pPr>
              <w:pStyle w:val="0"/>
              <w:jc w:val="center"/>
            </w:pPr>
            <w:r>
              <w:rPr>
                <w:sz w:val="20"/>
              </w:rPr>
              <w:t xml:space="preserve">-----------</w:t>
            </w:r>
          </w:p>
          <w:p>
            <w:pPr>
              <w:pStyle w:val="0"/>
              <w:jc w:val="center"/>
            </w:pPr>
            <w:r>
              <w:rPr>
                <w:sz w:val="20"/>
              </w:rPr>
              <w:t xml:space="preserve">8 - 10</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0,7</w:t>
            </w:r>
          </w:p>
        </w:tc>
        <w:tc>
          <w:tcPr>
            <w:tcW w:w="1169" w:type="dxa"/>
          </w:tcPr>
          <w:p>
            <w:pPr>
              <w:pStyle w:val="0"/>
              <w:jc w:val="center"/>
            </w:pPr>
            <w:r>
              <w:rPr>
                <w:sz w:val="20"/>
              </w:rPr>
              <w:t xml:space="preserve">15 - 30</w:t>
            </w:r>
          </w:p>
          <w:p>
            <w:pPr>
              <w:pStyle w:val="0"/>
              <w:jc w:val="center"/>
            </w:pPr>
            <w:r>
              <w:rPr>
                <w:sz w:val="20"/>
              </w:rPr>
              <w:t xml:space="preserve">-----------</w:t>
            </w:r>
          </w:p>
          <w:p>
            <w:pPr>
              <w:pStyle w:val="0"/>
              <w:jc w:val="center"/>
            </w:pPr>
            <w:r>
              <w:rPr>
                <w:sz w:val="20"/>
              </w:rPr>
              <w:t xml:space="preserve">8 - 10</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0,7</w:t>
            </w:r>
          </w:p>
        </w:tc>
        <w:tc>
          <w:tcPr>
            <w:tcW w:w="1169" w:type="dxa"/>
          </w:tcPr>
          <w:p>
            <w:pPr>
              <w:pStyle w:val="0"/>
              <w:jc w:val="center"/>
            </w:pPr>
            <w:r>
              <w:rPr>
                <w:sz w:val="20"/>
              </w:rPr>
              <w:t xml:space="preserve">20 - 30</w:t>
            </w:r>
          </w:p>
          <w:p>
            <w:pPr>
              <w:pStyle w:val="0"/>
              <w:jc w:val="center"/>
            </w:pPr>
            <w:r>
              <w:rPr>
                <w:sz w:val="20"/>
              </w:rPr>
              <w:t xml:space="preserve">-----------</w:t>
            </w:r>
          </w:p>
          <w:p>
            <w:pPr>
              <w:pStyle w:val="0"/>
              <w:jc w:val="center"/>
            </w:pPr>
            <w:r>
              <w:rPr>
                <w:sz w:val="20"/>
              </w:rPr>
              <w:t xml:space="preserve">10 - 15</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0,7</w:t>
            </w:r>
          </w:p>
        </w:tc>
        <w:tc>
          <w:tcPr>
            <w:tcW w:w="1173" w:type="dxa"/>
          </w:tcPr>
          <w:p>
            <w:pPr>
              <w:pStyle w:val="0"/>
              <w:jc w:val="center"/>
            </w:pPr>
            <w:r>
              <w:rPr>
                <w:sz w:val="20"/>
              </w:rPr>
              <w:t xml:space="preserve">15 - 25</w:t>
            </w:r>
          </w:p>
          <w:p>
            <w:pPr>
              <w:pStyle w:val="0"/>
              <w:jc w:val="center"/>
            </w:pPr>
            <w:r>
              <w:rPr>
                <w:sz w:val="20"/>
              </w:rPr>
              <w:t xml:space="preserve">-----------</w:t>
            </w:r>
          </w:p>
          <w:p>
            <w:pPr>
              <w:pStyle w:val="0"/>
              <w:jc w:val="center"/>
            </w:pPr>
            <w:r>
              <w:rPr>
                <w:sz w:val="20"/>
              </w:rPr>
              <w:t xml:space="preserve">10 - 15</w:t>
            </w:r>
          </w:p>
        </w:tc>
        <w:tc>
          <w:tcPr>
            <w:tcW w:w="1134" w:type="dxa"/>
          </w:tcPr>
          <w:p>
            <w:pPr>
              <w:pStyle w:val="0"/>
              <w:jc w:val="center"/>
            </w:pPr>
            <w:r>
              <w:rPr>
                <w:sz w:val="20"/>
              </w:rPr>
              <w:t xml:space="preserve">10 Б</w:t>
            </w:r>
          </w:p>
        </w:tc>
      </w:tr>
      <w:tr>
        <w:tc>
          <w:tcPr>
            <w:tcW w:w="1389" w:type="dxa"/>
          </w:tcPr>
          <w:p>
            <w:pPr>
              <w:pStyle w:val="0"/>
              <w:jc w:val="center"/>
            </w:pPr>
            <w:r>
              <w:rPr>
                <w:sz w:val="20"/>
              </w:rPr>
              <w:t xml:space="preserve">Березовые и осиновые с редкой примесью хвойных</w:t>
            </w:r>
          </w:p>
        </w:tc>
        <w:tc>
          <w:tcPr>
            <w:tcW w:w="1389" w:type="dxa"/>
          </w:tcPr>
          <w:p>
            <w:pPr>
              <w:pStyle w:val="0"/>
              <w:jc w:val="center"/>
            </w:pPr>
            <w:r>
              <w:rPr>
                <w:sz w:val="20"/>
              </w:rPr>
              <w:t xml:space="preserve">Крупнотравная, разнотравная, зеленомошная</w:t>
            </w:r>
          </w:p>
          <w:p>
            <w:pPr>
              <w:pStyle w:val="0"/>
              <w:jc w:val="center"/>
            </w:pPr>
            <w:r>
              <w:rPr>
                <w:sz w:val="20"/>
              </w:rPr>
              <w:t xml:space="preserve">(I - III)</w:t>
            </w:r>
          </w:p>
        </w:tc>
        <w:tc>
          <w:tcPr>
            <w:tcW w:w="850" w:type="dxa"/>
          </w:tcPr>
          <w:p>
            <w:pPr>
              <w:pStyle w:val="0"/>
              <w:jc w:val="center"/>
            </w:pPr>
            <w:r>
              <w:rPr>
                <w:sz w:val="20"/>
              </w:rPr>
              <w:t xml:space="preserve">8 - 10</w:t>
            </w:r>
          </w:p>
        </w:tc>
        <w:tc>
          <w:tcPr>
            <w:tcW w:w="1169" w:type="dxa"/>
          </w:tcPr>
          <w:p>
            <w:pPr>
              <w:pStyle w:val="0"/>
              <w:jc w:val="center"/>
            </w:pPr>
            <w:r>
              <w:rPr>
                <w:sz w:val="20"/>
              </w:rPr>
              <w:t xml:space="preserve">0,7</w:t>
            </w:r>
          </w:p>
          <w:p>
            <w:pPr>
              <w:pStyle w:val="0"/>
              <w:jc w:val="center"/>
            </w:pPr>
            <w:r>
              <w:rPr>
                <w:sz w:val="20"/>
              </w:rPr>
              <w:t xml:space="preserve">-------</w:t>
            </w:r>
          </w:p>
          <w:p>
            <w:pPr>
              <w:pStyle w:val="0"/>
              <w:jc w:val="center"/>
            </w:pPr>
            <w:r>
              <w:rPr>
                <w:sz w:val="20"/>
              </w:rPr>
              <w:t xml:space="preserve">0,5</w:t>
            </w:r>
          </w:p>
        </w:tc>
        <w:tc>
          <w:tcPr>
            <w:tcW w:w="1169" w:type="dxa"/>
          </w:tcPr>
          <w:p>
            <w:pPr>
              <w:pStyle w:val="0"/>
              <w:jc w:val="center"/>
            </w:pPr>
            <w:r>
              <w:rPr>
                <w:sz w:val="20"/>
              </w:rPr>
              <w:t xml:space="preserve">35 - 55</w:t>
            </w:r>
          </w:p>
          <w:p>
            <w:pPr>
              <w:pStyle w:val="0"/>
              <w:jc w:val="center"/>
            </w:pPr>
            <w:r>
              <w:rPr>
                <w:sz w:val="20"/>
              </w:rPr>
              <w:t xml:space="preserve">-----------</w:t>
            </w:r>
          </w:p>
          <w:p>
            <w:pPr>
              <w:pStyle w:val="0"/>
              <w:jc w:val="center"/>
            </w:pPr>
            <w:r>
              <w:rPr>
                <w:sz w:val="20"/>
              </w:rPr>
              <w:t xml:space="preserve">7 - 8</w:t>
            </w:r>
          </w:p>
        </w:tc>
        <w:tc>
          <w:tcPr>
            <w:tcW w:w="1169" w:type="dxa"/>
          </w:tcPr>
          <w:p>
            <w:pPr>
              <w:pStyle w:val="0"/>
              <w:jc w:val="center"/>
            </w:pPr>
            <w:r>
              <w:rPr>
                <w:sz w:val="20"/>
              </w:rPr>
              <w:t xml:space="preserve">0,7</w:t>
            </w:r>
          </w:p>
          <w:p>
            <w:pPr>
              <w:pStyle w:val="0"/>
              <w:jc w:val="center"/>
            </w:pPr>
            <w:r>
              <w:rPr>
                <w:sz w:val="20"/>
              </w:rPr>
              <w:t xml:space="preserve">-------</w:t>
            </w:r>
          </w:p>
          <w:p>
            <w:pPr>
              <w:pStyle w:val="0"/>
              <w:jc w:val="center"/>
            </w:pPr>
            <w:r>
              <w:rPr>
                <w:sz w:val="20"/>
              </w:rPr>
              <w:t xml:space="preserve">0,5</w:t>
            </w:r>
          </w:p>
        </w:tc>
        <w:tc>
          <w:tcPr>
            <w:tcW w:w="1169" w:type="dxa"/>
          </w:tcPr>
          <w:p>
            <w:pPr>
              <w:pStyle w:val="0"/>
              <w:jc w:val="center"/>
            </w:pPr>
            <w:r>
              <w:rPr>
                <w:sz w:val="20"/>
              </w:rPr>
              <w:t xml:space="preserve">35 - 55</w:t>
            </w:r>
          </w:p>
          <w:p>
            <w:pPr>
              <w:pStyle w:val="0"/>
              <w:jc w:val="center"/>
            </w:pPr>
            <w:r>
              <w:rPr>
                <w:sz w:val="20"/>
              </w:rPr>
              <w:t xml:space="preserve">-----------</w:t>
            </w:r>
          </w:p>
          <w:p>
            <w:pPr>
              <w:pStyle w:val="0"/>
              <w:jc w:val="center"/>
            </w:pPr>
            <w:r>
              <w:rPr>
                <w:sz w:val="20"/>
              </w:rPr>
              <w:t xml:space="preserve">7 - 8</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0,6</w:t>
            </w:r>
          </w:p>
        </w:tc>
        <w:tc>
          <w:tcPr>
            <w:tcW w:w="1169" w:type="dxa"/>
          </w:tcPr>
          <w:p>
            <w:pPr>
              <w:pStyle w:val="0"/>
              <w:jc w:val="center"/>
            </w:pPr>
            <w:r>
              <w:rPr>
                <w:sz w:val="20"/>
              </w:rPr>
              <w:t xml:space="preserve">30 - 40</w:t>
            </w:r>
          </w:p>
          <w:p>
            <w:pPr>
              <w:pStyle w:val="0"/>
              <w:jc w:val="center"/>
            </w:pPr>
            <w:r>
              <w:rPr>
                <w:sz w:val="20"/>
              </w:rPr>
              <w:t xml:space="preserve">-----------</w:t>
            </w:r>
          </w:p>
          <w:p>
            <w:pPr>
              <w:pStyle w:val="0"/>
              <w:jc w:val="center"/>
            </w:pPr>
            <w:r>
              <w:rPr>
                <w:sz w:val="20"/>
              </w:rPr>
              <w:t xml:space="preserve">8 - 12</w:t>
            </w:r>
          </w:p>
        </w:tc>
        <w:tc>
          <w:tcPr>
            <w:tcW w:w="1169" w:type="dxa"/>
          </w:tcPr>
          <w:p>
            <w:pPr>
              <w:pStyle w:val="0"/>
              <w:jc w:val="center"/>
            </w:pPr>
            <w:r>
              <w:rPr>
                <w:sz w:val="20"/>
              </w:rPr>
              <w:t xml:space="preserve">0,8</w:t>
            </w:r>
          </w:p>
          <w:p>
            <w:pPr>
              <w:pStyle w:val="0"/>
              <w:jc w:val="center"/>
            </w:pPr>
            <w:r>
              <w:rPr>
                <w:sz w:val="20"/>
              </w:rPr>
              <w:t xml:space="preserve">-------</w:t>
            </w:r>
          </w:p>
          <w:p>
            <w:pPr>
              <w:pStyle w:val="0"/>
              <w:jc w:val="center"/>
            </w:pPr>
            <w:r>
              <w:rPr>
                <w:sz w:val="20"/>
              </w:rPr>
              <w:t xml:space="preserve">0,7</w:t>
            </w:r>
          </w:p>
        </w:tc>
        <w:tc>
          <w:tcPr>
            <w:tcW w:w="1173" w:type="dxa"/>
          </w:tcPr>
          <w:p>
            <w:pPr>
              <w:pStyle w:val="0"/>
              <w:jc w:val="center"/>
            </w:pPr>
            <w:r>
              <w:rPr>
                <w:sz w:val="20"/>
              </w:rPr>
              <w:t xml:space="preserve">25 - 35</w:t>
            </w:r>
          </w:p>
          <w:p>
            <w:pPr>
              <w:pStyle w:val="0"/>
              <w:jc w:val="center"/>
            </w:pPr>
            <w:r>
              <w:rPr>
                <w:sz w:val="20"/>
              </w:rPr>
              <w:t xml:space="preserve">-----------</w:t>
            </w:r>
          </w:p>
          <w:p>
            <w:pPr>
              <w:pStyle w:val="0"/>
              <w:jc w:val="center"/>
            </w:pPr>
            <w:r>
              <w:rPr>
                <w:sz w:val="20"/>
              </w:rPr>
              <w:t xml:space="preserve">10 - 15</w:t>
            </w:r>
          </w:p>
        </w:tc>
        <w:tc>
          <w:tcPr>
            <w:tcW w:w="1134" w:type="dxa"/>
          </w:tcPr>
          <w:p>
            <w:pPr>
              <w:pStyle w:val="0"/>
              <w:jc w:val="center"/>
            </w:pPr>
            <w:r>
              <w:rPr>
                <w:sz w:val="20"/>
              </w:rPr>
              <w:t xml:space="preserve">(5 - 6) К, П, Е</w:t>
            </w:r>
          </w:p>
          <w:p>
            <w:pPr>
              <w:pStyle w:val="0"/>
              <w:jc w:val="center"/>
            </w:pPr>
            <w:r>
              <w:rPr>
                <w:sz w:val="20"/>
              </w:rPr>
              <w:t xml:space="preserve">(4 - 5) Б, Ос.</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Площадь насаждений, нуждающихся в уходе по лесоводственным требованиям, по данным лесоустройства составляет 2561,6 га </w:t>
      </w:r>
      <w:hyperlink w:history="0" w:anchor="P2427" w:tooltip="Ежегодный допустимый объем изъятия древесины">
        <w:r>
          <w:rPr>
            <w:sz w:val="20"/>
            <w:color w:val="0000ff"/>
          </w:rPr>
          <w:t xml:space="preserve">(таблица 2.1.1.3)</w:t>
        </w:r>
      </w:hyperlink>
      <w:r>
        <w:rPr>
          <w:sz w:val="20"/>
        </w:rPr>
        <w:t xml:space="preserve">.</w:t>
      </w:r>
    </w:p>
    <w:p>
      <w:pPr>
        <w:pStyle w:val="0"/>
        <w:ind w:firstLine="540"/>
        <w:jc w:val="both"/>
      </w:pPr>
      <w:r>
        <w:rPr>
          <w:sz w:val="20"/>
        </w:rPr>
      </w:r>
    </w:p>
    <w:p>
      <w:pPr>
        <w:pStyle w:val="0"/>
        <w:outlineLvl w:val="4"/>
        <w:jc w:val="right"/>
      </w:pPr>
      <w:r>
        <w:rPr>
          <w:sz w:val="20"/>
        </w:rPr>
        <w:t xml:space="preserve">Таблица 2.1.1.3</w:t>
      </w:r>
    </w:p>
    <w:p>
      <w:pPr>
        <w:pStyle w:val="0"/>
        <w:ind w:firstLine="540"/>
        <w:jc w:val="both"/>
      </w:pPr>
      <w:r>
        <w:rPr>
          <w:sz w:val="20"/>
        </w:rPr>
      </w:r>
    </w:p>
    <w:bookmarkStart w:id="2427" w:name="P2427"/>
    <w:bookmarkEnd w:id="2427"/>
    <w:p>
      <w:pPr>
        <w:pStyle w:val="0"/>
        <w:jc w:val="center"/>
      </w:pPr>
      <w:r>
        <w:rPr>
          <w:sz w:val="20"/>
        </w:rPr>
        <w:t xml:space="preserve">Ежегодный допустимый объем изъятия древесины</w:t>
      </w:r>
    </w:p>
    <w:p>
      <w:pPr>
        <w:pStyle w:val="0"/>
        <w:jc w:val="center"/>
      </w:pPr>
      <w:r>
        <w:rPr>
          <w:sz w:val="20"/>
        </w:rPr>
        <w:t xml:space="preserve">в средневозрастных, приспевающих, спелых, перестойных лесных</w:t>
      </w:r>
    </w:p>
    <w:p>
      <w:pPr>
        <w:pStyle w:val="0"/>
        <w:jc w:val="center"/>
      </w:pPr>
      <w:r>
        <w:rPr>
          <w:sz w:val="20"/>
        </w:rPr>
        <w:t xml:space="preserve">насаждениях при уходе за лесами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005"/>
        <w:gridCol w:w="680"/>
        <w:gridCol w:w="964"/>
        <w:gridCol w:w="850"/>
        <w:gridCol w:w="1020"/>
        <w:gridCol w:w="1134"/>
        <w:gridCol w:w="964"/>
      </w:tblGrid>
      <w:tr>
        <w:tc>
          <w:tcPr>
            <w:tcW w:w="454" w:type="dxa"/>
            <w:vMerge w:val="restart"/>
          </w:tcPr>
          <w:p>
            <w:pPr>
              <w:pStyle w:val="0"/>
              <w:jc w:val="center"/>
            </w:pPr>
            <w:r>
              <w:rPr>
                <w:sz w:val="20"/>
              </w:rPr>
              <w:t xml:space="preserve">N п/п</w:t>
            </w:r>
          </w:p>
        </w:tc>
        <w:tc>
          <w:tcPr>
            <w:tcW w:w="3005" w:type="dxa"/>
            <w:vMerge w:val="restart"/>
          </w:tcPr>
          <w:p>
            <w:pPr>
              <w:pStyle w:val="0"/>
              <w:jc w:val="center"/>
            </w:pPr>
            <w:r>
              <w:rPr>
                <w:sz w:val="20"/>
              </w:rPr>
              <w:t xml:space="preserve">Показатели</w:t>
            </w:r>
          </w:p>
        </w:tc>
        <w:tc>
          <w:tcPr>
            <w:tcW w:w="680" w:type="dxa"/>
            <w:vMerge w:val="restart"/>
          </w:tcPr>
          <w:p>
            <w:pPr>
              <w:pStyle w:val="0"/>
              <w:jc w:val="center"/>
            </w:pPr>
            <w:r>
              <w:rPr>
                <w:sz w:val="20"/>
              </w:rPr>
              <w:t xml:space="preserve">Единица измерения</w:t>
            </w:r>
          </w:p>
        </w:tc>
        <w:tc>
          <w:tcPr>
            <w:gridSpan w:val="5"/>
            <w:tcW w:w="4932" w:type="dxa"/>
          </w:tcPr>
          <w:p>
            <w:pPr>
              <w:pStyle w:val="0"/>
              <w:jc w:val="center"/>
            </w:pPr>
            <w:r>
              <w:rPr>
                <w:sz w:val="20"/>
              </w:rPr>
              <w:t xml:space="preserve">Виды ухода за лесом</w:t>
            </w:r>
          </w:p>
        </w:tc>
      </w:tr>
      <w:tr>
        <w:tc>
          <w:tcPr>
            <w:vMerge w:val="continue"/>
          </w:tcPr>
          <w:p/>
        </w:tc>
        <w:tc>
          <w:tcPr>
            <w:vMerge w:val="continue"/>
          </w:tcPr>
          <w:p/>
        </w:tc>
        <w:tc>
          <w:tcPr>
            <w:vMerge w:val="continue"/>
          </w:tcPr>
          <w:p/>
        </w:tc>
        <w:tc>
          <w:tcPr>
            <w:tcW w:w="964" w:type="dxa"/>
          </w:tcPr>
          <w:p>
            <w:pPr>
              <w:pStyle w:val="0"/>
              <w:jc w:val="center"/>
            </w:pPr>
            <w:r>
              <w:rPr>
                <w:sz w:val="20"/>
              </w:rPr>
              <w:t xml:space="preserve">Прореживание</w:t>
            </w:r>
          </w:p>
        </w:tc>
        <w:tc>
          <w:tcPr>
            <w:tcW w:w="850" w:type="dxa"/>
          </w:tcPr>
          <w:p>
            <w:pPr>
              <w:pStyle w:val="0"/>
              <w:jc w:val="center"/>
            </w:pPr>
            <w:r>
              <w:rPr>
                <w:sz w:val="20"/>
              </w:rPr>
              <w:t xml:space="preserve">Проходные рубки</w:t>
            </w:r>
          </w:p>
        </w:tc>
        <w:tc>
          <w:tcPr>
            <w:tcW w:w="1020" w:type="dxa"/>
          </w:tcPr>
          <w:p>
            <w:pPr>
              <w:pStyle w:val="0"/>
              <w:jc w:val="center"/>
            </w:pPr>
            <w:r>
              <w:rPr>
                <w:sz w:val="20"/>
              </w:rPr>
              <w:t xml:space="preserve">Ландшафтные рубки</w:t>
            </w:r>
          </w:p>
        </w:tc>
        <w:tc>
          <w:tcPr>
            <w:tcW w:w="1134" w:type="dxa"/>
          </w:tcPr>
          <w:p>
            <w:pPr>
              <w:pStyle w:val="0"/>
              <w:jc w:val="center"/>
            </w:pPr>
            <w:r>
              <w:rPr>
                <w:sz w:val="20"/>
              </w:rPr>
              <w:t xml:space="preserve">Рубка единичных деревьев</w:t>
            </w:r>
          </w:p>
        </w:tc>
        <w:tc>
          <w:tcPr>
            <w:tcW w:w="964" w:type="dxa"/>
          </w:tcPr>
          <w:p>
            <w:pPr>
              <w:pStyle w:val="0"/>
              <w:jc w:val="center"/>
            </w:pPr>
            <w:r>
              <w:rPr>
                <w:sz w:val="20"/>
              </w:rPr>
              <w:t xml:space="preserve">Итого</w:t>
            </w:r>
          </w:p>
        </w:tc>
      </w:tr>
      <w:tr>
        <w:tc>
          <w:tcPr>
            <w:gridSpan w:val="8"/>
            <w:tcW w:w="9071" w:type="dxa"/>
          </w:tcPr>
          <w:p>
            <w:pPr>
              <w:pStyle w:val="0"/>
              <w:outlineLvl w:val="5"/>
              <w:jc w:val="center"/>
            </w:pPr>
            <w:r>
              <w:rPr>
                <w:sz w:val="20"/>
              </w:rPr>
              <w:t xml:space="preserve">Преобладающая порода - сосна</w:t>
            </w:r>
          </w:p>
        </w:tc>
      </w:tr>
      <w:tr>
        <w:tc>
          <w:tcPr>
            <w:tcW w:w="454" w:type="dxa"/>
          </w:tcPr>
          <w:p>
            <w:pPr>
              <w:pStyle w:val="0"/>
              <w:jc w:val="center"/>
            </w:pPr>
            <w:r>
              <w:rPr>
                <w:sz w:val="20"/>
              </w:rPr>
              <w:t xml:space="preserve">1</w:t>
            </w:r>
          </w:p>
        </w:tc>
        <w:tc>
          <w:tcPr>
            <w:tcW w:w="3005" w:type="dxa"/>
          </w:tcPr>
          <w:p>
            <w:pPr>
              <w:pStyle w:val="0"/>
            </w:pPr>
            <w:r>
              <w:rPr>
                <w:sz w:val="20"/>
              </w:rPr>
              <w:t xml:space="preserve">Выявленный фонд по лесоводственным требованиям</w:t>
            </w:r>
          </w:p>
        </w:tc>
        <w:tc>
          <w:tcPr>
            <w:tcW w:w="68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1494,1</w:t>
            </w:r>
          </w:p>
          <w:p>
            <w:pPr>
              <w:pStyle w:val="0"/>
              <w:jc w:val="center"/>
            </w:pPr>
            <w:r>
              <w:rPr>
                <w:sz w:val="20"/>
              </w:rPr>
              <w:t xml:space="preserve">--------</w:t>
            </w:r>
          </w:p>
          <w:p>
            <w:pPr>
              <w:pStyle w:val="0"/>
              <w:jc w:val="center"/>
            </w:pPr>
            <w:r>
              <w:rPr>
                <w:sz w:val="20"/>
              </w:rPr>
              <w:t xml:space="preserve">63270</w:t>
            </w:r>
          </w:p>
        </w:tc>
        <w:tc>
          <w:tcPr>
            <w:tcW w:w="850" w:type="dxa"/>
          </w:tcPr>
          <w:p>
            <w:pPr>
              <w:pStyle w:val="0"/>
              <w:jc w:val="center"/>
            </w:pPr>
            <w:r>
              <w:rPr>
                <w:sz w:val="20"/>
              </w:rPr>
              <w:t xml:space="preserve">-</w:t>
            </w:r>
          </w:p>
        </w:tc>
        <w:tc>
          <w:tcPr>
            <w:tcW w:w="1020" w:type="dxa"/>
          </w:tcPr>
          <w:p>
            <w:pPr>
              <w:pStyle w:val="0"/>
              <w:jc w:val="center"/>
            </w:pPr>
            <w:r>
              <w:rPr>
                <w:sz w:val="20"/>
              </w:rPr>
              <w:t xml:space="preserve">25,4</w:t>
            </w:r>
          </w:p>
          <w:p>
            <w:pPr>
              <w:pStyle w:val="0"/>
              <w:jc w:val="center"/>
            </w:pPr>
            <w:r>
              <w:rPr>
                <w:sz w:val="20"/>
              </w:rPr>
              <w:t xml:space="preserve">-------</w:t>
            </w:r>
          </w:p>
          <w:p>
            <w:pPr>
              <w:pStyle w:val="0"/>
              <w:jc w:val="center"/>
            </w:pPr>
            <w:r>
              <w:rPr>
                <w:sz w:val="20"/>
              </w:rPr>
              <w:t xml:space="preserve">1420</w:t>
            </w:r>
          </w:p>
        </w:tc>
        <w:tc>
          <w:tcPr>
            <w:tcW w:w="1134" w:type="dxa"/>
          </w:tcPr>
          <w:p>
            <w:pPr>
              <w:pStyle w:val="0"/>
              <w:jc w:val="center"/>
            </w:pPr>
            <w:r>
              <w:rPr>
                <w:sz w:val="20"/>
              </w:rPr>
              <w:t xml:space="preserve">-</w:t>
            </w:r>
          </w:p>
        </w:tc>
        <w:tc>
          <w:tcPr>
            <w:tcW w:w="964" w:type="dxa"/>
          </w:tcPr>
          <w:p>
            <w:pPr>
              <w:pStyle w:val="0"/>
              <w:jc w:val="center"/>
            </w:pPr>
            <w:r>
              <w:rPr>
                <w:sz w:val="20"/>
              </w:rPr>
              <w:t xml:space="preserve">1519,5</w:t>
            </w:r>
          </w:p>
          <w:p>
            <w:pPr>
              <w:pStyle w:val="0"/>
              <w:jc w:val="center"/>
            </w:pPr>
            <w:r>
              <w:rPr>
                <w:sz w:val="20"/>
              </w:rPr>
              <w:t xml:space="preserve">--------</w:t>
            </w:r>
          </w:p>
          <w:p>
            <w:pPr>
              <w:pStyle w:val="0"/>
              <w:jc w:val="center"/>
            </w:pPr>
            <w:r>
              <w:rPr>
                <w:sz w:val="20"/>
              </w:rPr>
              <w:t xml:space="preserve">64690</w:t>
            </w:r>
          </w:p>
        </w:tc>
      </w:tr>
      <w:tr>
        <w:tc>
          <w:tcPr>
            <w:tcW w:w="454" w:type="dxa"/>
          </w:tcPr>
          <w:p>
            <w:pPr>
              <w:pStyle w:val="0"/>
              <w:jc w:val="center"/>
            </w:pPr>
            <w:r>
              <w:rPr>
                <w:sz w:val="20"/>
              </w:rPr>
              <w:t xml:space="preserve">2</w:t>
            </w:r>
          </w:p>
        </w:tc>
        <w:tc>
          <w:tcPr>
            <w:tcW w:w="3005" w:type="dxa"/>
          </w:tcPr>
          <w:p>
            <w:pPr>
              <w:pStyle w:val="0"/>
            </w:pPr>
            <w:r>
              <w:rPr>
                <w:sz w:val="20"/>
              </w:rPr>
              <w:t xml:space="preserve">Срок повторяемости</w:t>
            </w:r>
          </w:p>
        </w:tc>
        <w:tc>
          <w:tcPr>
            <w:tcW w:w="680" w:type="dxa"/>
          </w:tcPr>
          <w:p>
            <w:pPr>
              <w:pStyle w:val="0"/>
              <w:jc w:val="center"/>
            </w:pPr>
            <w:r>
              <w:rPr>
                <w:sz w:val="20"/>
              </w:rPr>
              <w:t xml:space="preserve">лет</w:t>
            </w:r>
          </w:p>
        </w:tc>
        <w:tc>
          <w:tcPr>
            <w:tcW w:w="964" w:type="dxa"/>
          </w:tcPr>
          <w:p>
            <w:pPr>
              <w:pStyle w:val="0"/>
              <w:jc w:val="center"/>
            </w:pPr>
            <w:r>
              <w:rPr>
                <w:sz w:val="20"/>
              </w:rPr>
              <w:t xml:space="preserve">10</w:t>
            </w:r>
          </w:p>
        </w:tc>
        <w:tc>
          <w:tcPr>
            <w:tcW w:w="850" w:type="dxa"/>
          </w:tcPr>
          <w:p>
            <w:pPr>
              <w:pStyle w:val="0"/>
              <w:jc w:val="center"/>
            </w:pPr>
            <w:r>
              <w:rPr>
                <w:sz w:val="20"/>
              </w:rPr>
              <w:t xml:space="preserve">-</w:t>
            </w:r>
          </w:p>
        </w:tc>
        <w:tc>
          <w:tcPr>
            <w:tcW w:w="1020" w:type="dxa"/>
          </w:tcPr>
          <w:p>
            <w:pPr>
              <w:pStyle w:val="0"/>
              <w:jc w:val="center"/>
            </w:pPr>
            <w:r>
              <w:rPr>
                <w:sz w:val="20"/>
              </w:rPr>
              <w:t xml:space="preserve">15</w:t>
            </w:r>
          </w:p>
        </w:tc>
        <w:tc>
          <w:tcPr>
            <w:tcW w:w="1134" w:type="dxa"/>
          </w:tcPr>
          <w:p>
            <w:pPr>
              <w:pStyle w:val="0"/>
              <w:jc w:val="center"/>
            </w:pPr>
            <w:r>
              <w:rPr>
                <w:sz w:val="20"/>
              </w:rPr>
              <w:t xml:space="preserve">-</w:t>
            </w:r>
          </w:p>
        </w:tc>
        <w:tc>
          <w:tcPr>
            <w:tcW w:w="964" w:type="dxa"/>
          </w:tcPr>
          <w:p>
            <w:pPr>
              <w:pStyle w:val="0"/>
              <w:jc w:val="center"/>
            </w:pPr>
            <w:r>
              <w:rPr>
                <w:sz w:val="20"/>
              </w:rPr>
              <w:t xml:space="preserve">-</w:t>
            </w:r>
          </w:p>
        </w:tc>
      </w:tr>
      <w:tr>
        <w:tc>
          <w:tcPr>
            <w:tcW w:w="454" w:type="dxa"/>
            <w:vMerge w:val="restart"/>
          </w:tcPr>
          <w:p>
            <w:pPr>
              <w:pStyle w:val="0"/>
              <w:jc w:val="center"/>
            </w:pPr>
            <w:r>
              <w:rPr>
                <w:sz w:val="20"/>
              </w:rPr>
              <w:t xml:space="preserve">3</w:t>
            </w:r>
          </w:p>
        </w:tc>
        <w:tc>
          <w:tcPr>
            <w:gridSpan w:val="2"/>
            <w:tcW w:w="3685" w:type="dxa"/>
          </w:tcPr>
          <w:p>
            <w:pPr>
              <w:pStyle w:val="0"/>
            </w:pPr>
            <w:r>
              <w:rPr>
                <w:sz w:val="20"/>
              </w:rPr>
              <w:t xml:space="preserve">Ежегодный размер пользования:</w:t>
            </w:r>
          </w:p>
        </w:tc>
        <w:tc>
          <w:tcPr>
            <w:tcW w:w="96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vMerge w:val="continue"/>
          </w:tcPr>
          <w:p/>
        </w:tc>
        <w:tc>
          <w:tcPr>
            <w:tcW w:w="3005" w:type="dxa"/>
          </w:tcPr>
          <w:p>
            <w:pPr>
              <w:pStyle w:val="0"/>
            </w:pPr>
            <w:r>
              <w:rPr>
                <w:sz w:val="20"/>
              </w:rPr>
              <w:t xml:space="preserve">площадь</w:t>
            </w:r>
          </w:p>
        </w:tc>
        <w:tc>
          <w:tcPr>
            <w:tcW w:w="680" w:type="dxa"/>
          </w:tcPr>
          <w:p>
            <w:pPr>
              <w:pStyle w:val="0"/>
              <w:jc w:val="center"/>
            </w:pPr>
            <w:r>
              <w:rPr>
                <w:sz w:val="20"/>
              </w:rPr>
              <w:t xml:space="preserve">га</w:t>
            </w:r>
          </w:p>
        </w:tc>
        <w:tc>
          <w:tcPr>
            <w:tcW w:w="964" w:type="dxa"/>
          </w:tcPr>
          <w:p>
            <w:pPr>
              <w:pStyle w:val="0"/>
              <w:jc w:val="center"/>
            </w:pPr>
            <w:r>
              <w:rPr>
                <w:sz w:val="20"/>
              </w:rPr>
              <w:t xml:space="preserve">149,4</w:t>
            </w:r>
          </w:p>
        </w:tc>
        <w:tc>
          <w:tcPr>
            <w:tcW w:w="850" w:type="dxa"/>
          </w:tcPr>
          <w:p>
            <w:pPr>
              <w:pStyle w:val="0"/>
              <w:jc w:val="center"/>
            </w:pPr>
            <w:r>
              <w:rPr>
                <w:sz w:val="20"/>
              </w:rPr>
              <w:t xml:space="preserve">-</w:t>
            </w:r>
          </w:p>
        </w:tc>
        <w:tc>
          <w:tcPr>
            <w:tcW w:w="1020" w:type="dxa"/>
          </w:tcPr>
          <w:p>
            <w:pPr>
              <w:pStyle w:val="0"/>
              <w:jc w:val="center"/>
            </w:pPr>
            <w:r>
              <w:rPr>
                <w:sz w:val="20"/>
              </w:rPr>
              <w:t xml:space="preserve">1,7</w:t>
            </w:r>
          </w:p>
        </w:tc>
        <w:tc>
          <w:tcPr>
            <w:tcW w:w="1134" w:type="dxa"/>
          </w:tcPr>
          <w:p>
            <w:pPr>
              <w:pStyle w:val="0"/>
              <w:jc w:val="center"/>
            </w:pPr>
            <w:r>
              <w:rPr>
                <w:sz w:val="20"/>
              </w:rPr>
              <w:t xml:space="preserve">-</w:t>
            </w:r>
          </w:p>
        </w:tc>
        <w:tc>
          <w:tcPr>
            <w:tcW w:w="964" w:type="dxa"/>
          </w:tcPr>
          <w:p>
            <w:pPr>
              <w:pStyle w:val="0"/>
              <w:jc w:val="center"/>
            </w:pPr>
            <w:r>
              <w:rPr>
                <w:sz w:val="20"/>
              </w:rPr>
              <w:t xml:space="preserve">151,1</w:t>
            </w:r>
          </w:p>
        </w:tc>
      </w:tr>
      <w:tr>
        <w:tc>
          <w:tcPr>
            <w:vMerge w:val="continue"/>
          </w:tcPr>
          <w:p/>
        </w:tc>
        <w:tc>
          <w:tcPr>
            <w:tcW w:w="3005" w:type="dxa"/>
          </w:tcPr>
          <w:p>
            <w:pPr>
              <w:pStyle w:val="0"/>
            </w:pPr>
            <w:r>
              <w:rPr>
                <w:sz w:val="20"/>
              </w:rPr>
              <w:t xml:space="preserve">выбираемый запас: корневой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6327</w:t>
            </w:r>
          </w:p>
        </w:tc>
        <w:tc>
          <w:tcPr>
            <w:tcW w:w="850" w:type="dxa"/>
          </w:tcPr>
          <w:p>
            <w:pPr>
              <w:pStyle w:val="0"/>
              <w:jc w:val="center"/>
            </w:pPr>
            <w:r>
              <w:rPr>
                <w:sz w:val="20"/>
              </w:rPr>
              <w:t xml:space="preserve">-</w:t>
            </w:r>
          </w:p>
        </w:tc>
        <w:tc>
          <w:tcPr>
            <w:tcW w:w="1020" w:type="dxa"/>
          </w:tcPr>
          <w:p>
            <w:pPr>
              <w:pStyle w:val="0"/>
              <w:jc w:val="center"/>
            </w:pPr>
            <w:r>
              <w:rPr>
                <w:sz w:val="20"/>
              </w:rPr>
              <w:t xml:space="preserve">95</w:t>
            </w:r>
          </w:p>
        </w:tc>
        <w:tc>
          <w:tcPr>
            <w:tcW w:w="1134" w:type="dxa"/>
          </w:tcPr>
          <w:p>
            <w:pPr>
              <w:pStyle w:val="0"/>
              <w:jc w:val="center"/>
            </w:pPr>
            <w:r>
              <w:rPr>
                <w:sz w:val="20"/>
              </w:rPr>
              <w:t xml:space="preserve">-</w:t>
            </w:r>
          </w:p>
        </w:tc>
        <w:tc>
          <w:tcPr>
            <w:tcW w:w="964" w:type="dxa"/>
          </w:tcPr>
          <w:p>
            <w:pPr>
              <w:pStyle w:val="0"/>
              <w:jc w:val="center"/>
            </w:pPr>
            <w:r>
              <w:rPr>
                <w:sz w:val="20"/>
              </w:rPr>
              <w:t xml:space="preserve">6422</w:t>
            </w:r>
          </w:p>
        </w:tc>
      </w:tr>
      <w:tr>
        <w:tc>
          <w:tcPr>
            <w:vMerge w:val="continue"/>
          </w:tcPr>
          <w:p/>
        </w:tc>
        <w:tc>
          <w:tcPr>
            <w:tcW w:w="3005" w:type="dxa"/>
          </w:tcPr>
          <w:p>
            <w:pPr>
              <w:pStyle w:val="0"/>
            </w:pPr>
            <w:r>
              <w:rPr>
                <w:sz w:val="20"/>
              </w:rPr>
              <w:t xml:space="preserve">ликвидный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5075</w:t>
            </w:r>
          </w:p>
        </w:tc>
        <w:tc>
          <w:tcPr>
            <w:tcW w:w="850" w:type="dxa"/>
          </w:tcPr>
          <w:p>
            <w:pPr>
              <w:pStyle w:val="0"/>
              <w:jc w:val="center"/>
            </w:pPr>
            <w:r>
              <w:rPr>
                <w:sz w:val="20"/>
              </w:rPr>
              <w:t xml:space="preserve">-</w:t>
            </w:r>
          </w:p>
        </w:tc>
        <w:tc>
          <w:tcPr>
            <w:tcW w:w="1020" w:type="dxa"/>
          </w:tcPr>
          <w:p>
            <w:pPr>
              <w:pStyle w:val="0"/>
              <w:jc w:val="center"/>
            </w:pPr>
            <w:r>
              <w:rPr>
                <w:sz w:val="20"/>
              </w:rPr>
              <w:t xml:space="preserve">85</w:t>
            </w:r>
          </w:p>
        </w:tc>
        <w:tc>
          <w:tcPr>
            <w:tcW w:w="1134" w:type="dxa"/>
          </w:tcPr>
          <w:p>
            <w:pPr>
              <w:pStyle w:val="0"/>
              <w:jc w:val="center"/>
            </w:pPr>
            <w:r>
              <w:rPr>
                <w:sz w:val="20"/>
              </w:rPr>
              <w:t xml:space="preserve">-</w:t>
            </w:r>
          </w:p>
        </w:tc>
        <w:tc>
          <w:tcPr>
            <w:tcW w:w="964" w:type="dxa"/>
          </w:tcPr>
          <w:p>
            <w:pPr>
              <w:pStyle w:val="0"/>
              <w:jc w:val="center"/>
            </w:pPr>
            <w:r>
              <w:rPr>
                <w:sz w:val="20"/>
              </w:rPr>
              <w:t xml:space="preserve">5160</w:t>
            </w:r>
          </w:p>
        </w:tc>
      </w:tr>
      <w:tr>
        <w:tc>
          <w:tcPr>
            <w:vMerge w:val="continue"/>
          </w:tcPr>
          <w:p/>
        </w:tc>
        <w:tc>
          <w:tcPr>
            <w:tcW w:w="3005" w:type="dxa"/>
          </w:tcPr>
          <w:p>
            <w:pPr>
              <w:pStyle w:val="0"/>
            </w:pPr>
            <w:r>
              <w:rPr>
                <w:sz w:val="20"/>
              </w:rPr>
              <w:t xml:space="preserve">деловой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3273</w:t>
            </w:r>
          </w:p>
        </w:tc>
        <w:tc>
          <w:tcPr>
            <w:tcW w:w="850" w:type="dxa"/>
          </w:tcPr>
          <w:p>
            <w:pPr>
              <w:pStyle w:val="0"/>
              <w:jc w:val="center"/>
            </w:pPr>
            <w:r>
              <w:rPr>
                <w:sz w:val="20"/>
              </w:rPr>
              <w:t xml:space="preserve">-</w:t>
            </w:r>
          </w:p>
        </w:tc>
        <w:tc>
          <w:tcPr>
            <w:tcW w:w="1020" w:type="dxa"/>
          </w:tcPr>
          <w:p>
            <w:pPr>
              <w:pStyle w:val="0"/>
              <w:jc w:val="center"/>
            </w:pPr>
            <w:r>
              <w:rPr>
                <w:sz w:val="20"/>
              </w:rPr>
              <w:t xml:space="preserve">66</w:t>
            </w:r>
          </w:p>
        </w:tc>
        <w:tc>
          <w:tcPr>
            <w:tcW w:w="1134" w:type="dxa"/>
          </w:tcPr>
          <w:p>
            <w:pPr>
              <w:pStyle w:val="0"/>
              <w:jc w:val="center"/>
            </w:pPr>
            <w:r>
              <w:rPr>
                <w:sz w:val="20"/>
              </w:rPr>
              <w:t xml:space="preserve">-</w:t>
            </w:r>
          </w:p>
        </w:tc>
        <w:tc>
          <w:tcPr>
            <w:tcW w:w="964" w:type="dxa"/>
          </w:tcPr>
          <w:p>
            <w:pPr>
              <w:pStyle w:val="0"/>
              <w:jc w:val="center"/>
            </w:pPr>
            <w:r>
              <w:rPr>
                <w:sz w:val="20"/>
              </w:rPr>
              <w:t xml:space="preserve">3339</w:t>
            </w:r>
          </w:p>
        </w:tc>
      </w:tr>
      <w:tr>
        <w:tc>
          <w:tcPr>
            <w:gridSpan w:val="8"/>
            <w:tcW w:w="9071" w:type="dxa"/>
          </w:tcPr>
          <w:p>
            <w:pPr>
              <w:pStyle w:val="0"/>
              <w:outlineLvl w:val="5"/>
              <w:jc w:val="center"/>
            </w:pPr>
            <w:r>
              <w:rPr>
                <w:sz w:val="20"/>
              </w:rPr>
              <w:t xml:space="preserve">Преобладающая порода - лиственница</w:t>
            </w:r>
          </w:p>
        </w:tc>
      </w:tr>
      <w:tr>
        <w:tc>
          <w:tcPr>
            <w:tcW w:w="454" w:type="dxa"/>
          </w:tcPr>
          <w:p>
            <w:pPr>
              <w:pStyle w:val="0"/>
              <w:jc w:val="center"/>
            </w:pPr>
            <w:r>
              <w:rPr>
                <w:sz w:val="20"/>
              </w:rPr>
              <w:t xml:space="preserve">1</w:t>
            </w:r>
          </w:p>
        </w:tc>
        <w:tc>
          <w:tcPr>
            <w:tcW w:w="3005" w:type="dxa"/>
          </w:tcPr>
          <w:p>
            <w:pPr>
              <w:pStyle w:val="0"/>
            </w:pPr>
            <w:r>
              <w:rPr>
                <w:sz w:val="20"/>
              </w:rPr>
              <w:t xml:space="preserve">Выявленный фонд по лесоводственным требованиям</w:t>
            </w:r>
          </w:p>
        </w:tc>
        <w:tc>
          <w:tcPr>
            <w:tcW w:w="68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21,2</w:t>
            </w:r>
          </w:p>
          <w:p>
            <w:pPr>
              <w:pStyle w:val="0"/>
              <w:jc w:val="center"/>
            </w:pPr>
            <w:r>
              <w:rPr>
                <w:sz w:val="20"/>
              </w:rPr>
              <w:t xml:space="preserve">-------</w:t>
            </w:r>
          </w:p>
          <w:p>
            <w:pPr>
              <w:pStyle w:val="0"/>
              <w:jc w:val="center"/>
            </w:pPr>
            <w:r>
              <w:rPr>
                <w:sz w:val="20"/>
              </w:rPr>
              <w:t xml:space="preserve">800</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21,2</w:t>
            </w:r>
          </w:p>
          <w:p>
            <w:pPr>
              <w:pStyle w:val="0"/>
              <w:jc w:val="center"/>
            </w:pPr>
            <w:r>
              <w:rPr>
                <w:sz w:val="20"/>
              </w:rPr>
              <w:t xml:space="preserve">-------</w:t>
            </w:r>
          </w:p>
          <w:p>
            <w:pPr>
              <w:pStyle w:val="0"/>
              <w:jc w:val="center"/>
            </w:pPr>
            <w:r>
              <w:rPr>
                <w:sz w:val="20"/>
              </w:rPr>
              <w:t xml:space="preserve">800</w:t>
            </w:r>
          </w:p>
        </w:tc>
      </w:tr>
      <w:tr>
        <w:tc>
          <w:tcPr>
            <w:tcW w:w="454" w:type="dxa"/>
          </w:tcPr>
          <w:p>
            <w:pPr>
              <w:pStyle w:val="0"/>
              <w:jc w:val="center"/>
            </w:pPr>
            <w:r>
              <w:rPr>
                <w:sz w:val="20"/>
              </w:rPr>
              <w:t xml:space="preserve">2</w:t>
            </w:r>
          </w:p>
        </w:tc>
        <w:tc>
          <w:tcPr>
            <w:tcW w:w="3005" w:type="dxa"/>
          </w:tcPr>
          <w:p>
            <w:pPr>
              <w:pStyle w:val="0"/>
            </w:pPr>
            <w:r>
              <w:rPr>
                <w:sz w:val="20"/>
              </w:rPr>
              <w:t xml:space="preserve">Срок повторяемости</w:t>
            </w:r>
          </w:p>
        </w:tc>
        <w:tc>
          <w:tcPr>
            <w:tcW w:w="680" w:type="dxa"/>
          </w:tcPr>
          <w:p>
            <w:pPr>
              <w:pStyle w:val="0"/>
              <w:jc w:val="center"/>
            </w:pPr>
            <w:r>
              <w:rPr>
                <w:sz w:val="20"/>
              </w:rPr>
              <w:t xml:space="preserve">лет</w:t>
            </w:r>
          </w:p>
        </w:tc>
        <w:tc>
          <w:tcPr>
            <w:tcW w:w="964" w:type="dxa"/>
          </w:tcPr>
          <w:p>
            <w:pPr>
              <w:pStyle w:val="0"/>
              <w:jc w:val="center"/>
            </w:pPr>
            <w:r>
              <w:rPr>
                <w:sz w:val="20"/>
              </w:rPr>
              <w:t xml:space="preserve">10</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w:t>
            </w:r>
          </w:p>
        </w:tc>
      </w:tr>
      <w:tr>
        <w:tc>
          <w:tcPr>
            <w:tcW w:w="454" w:type="dxa"/>
            <w:vMerge w:val="restart"/>
          </w:tcPr>
          <w:p>
            <w:pPr>
              <w:pStyle w:val="0"/>
              <w:jc w:val="center"/>
            </w:pPr>
            <w:r>
              <w:rPr>
                <w:sz w:val="20"/>
              </w:rPr>
              <w:t xml:space="preserve">3</w:t>
            </w:r>
          </w:p>
        </w:tc>
        <w:tc>
          <w:tcPr>
            <w:gridSpan w:val="2"/>
            <w:tcW w:w="3685" w:type="dxa"/>
          </w:tcPr>
          <w:p>
            <w:pPr>
              <w:pStyle w:val="0"/>
            </w:pPr>
            <w:r>
              <w:rPr>
                <w:sz w:val="20"/>
              </w:rPr>
              <w:t xml:space="preserve">Ежегодный размер пользования:</w:t>
            </w:r>
          </w:p>
        </w:tc>
        <w:tc>
          <w:tcPr>
            <w:tcW w:w="96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vMerge w:val="continue"/>
          </w:tcPr>
          <w:p/>
        </w:tc>
        <w:tc>
          <w:tcPr>
            <w:tcW w:w="3005" w:type="dxa"/>
          </w:tcPr>
          <w:p>
            <w:pPr>
              <w:pStyle w:val="0"/>
            </w:pPr>
            <w:r>
              <w:rPr>
                <w:sz w:val="20"/>
              </w:rPr>
              <w:t xml:space="preserve">площадь</w:t>
            </w:r>
          </w:p>
        </w:tc>
        <w:tc>
          <w:tcPr>
            <w:tcW w:w="680" w:type="dxa"/>
          </w:tcPr>
          <w:p>
            <w:pPr>
              <w:pStyle w:val="0"/>
              <w:jc w:val="center"/>
            </w:pPr>
            <w:r>
              <w:rPr>
                <w:sz w:val="20"/>
              </w:rPr>
              <w:t xml:space="preserve">га</w:t>
            </w:r>
          </w:p>
        </w:tc>
        <w:tc>
          <w:tcPr>
            <w:tcW w:w="964" w:type="dxa"/>
          </w:tcPr>
          <w:p>
            <w:pPr>
              <w:pStyle w:val="0"/>
              <w:jc w:val="center"/>
            </w:pPr>
            <w:r>
              <w:rPr>
                <w:sz w:val="20"/>
              </w:rPr>
              <w:t xml:space="preserve">2,1</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2,1</w:t>
            </w:r>
          </w:p>
        </w:tc>
      </w:tr>
      <w:tr>
        <w:tc>
          <w:tcPr>
            <w:vMerge w:val="continue"/>
          </w:tcPr>
          <w:p/>
        </w:tc>
        <w:tc>
          <w:tcPr>
            <w:tcW w:w="3005" w:type="dxa"/>
          </w:tcPr>
          <w:p>
            <w:pPr>
              <w:pStyle w:val="0"/>
            </w:pPr>
            <w:r>
              <w:rPr>
                <w:sz w:val="20"/>
              </w:rPr>
              <w:t xml:space="preserve">выбираемый запас: корневой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80</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80</w:t>
            </w:r>
          </w:p>
        </w:tc>
      </w:tr>
      <w:tr>
        <w:tc>
          <w:tcPr>
            <w:vMerge w:val="continue"/>
          </w:tcPr>
          <w:p/>
        </w:tc>
        <w:tc>
          <w:tcPr>
            <w:tcW w:w="3005" w:type="dxa"/>
          </w:tcPr>
          <w:p>
            <w:pPr>
              <w:pStyle w:val="0"/>
            </w:pPr>
            <w:r>
              <w:rPr>
                <w:sz w:val="20"/>
              </w:rPr>
              <w:t xml:space="preserve">ликвидный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64</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64</w:t>
            </w:r>
          </w:p>
        </w:tc>
      </w:tr>
      <w:tr>
        <w:tc>
          <w:tcPr>
            <w:vMerge w:val="continue"/>
          </w:tcPr>
          <w:p/>
        </w:tc>
        <w:tc>
          <w:tcPr>
            <w:tcW w:w="3005" w:type="dxa"/>
          </w:tcPr>
          <w:p>
            <w:pPr>
              <w:pStyle w:val="0"/>
            </w:pPr>
            <w:r>
              <w:rPr>
                <w:sz w:val="20"/>
              </w:rPr>
              <w:t xml:space="preserve">деловой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42</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42</w:t>
            </w:r>
          </w:p>
        </w:tc>
      </w:tr>
      <w:tr>
        <w:tc>
          <w:tcPr>
            <w:gridSpan w:val="8"/>
            <w:tcW w:w="9071" w:type="dxa"/>
          </w:tcPr>
          <w:p>
            <w:pPr>
              <w:pStyle w:val="0"/>
              <w:outlineLvl w:val="5"/>
              <w:jc w:val="center"/>
            </w:pPr>
            <w:r>
              <w:rPr>
                <w:sz w:val="20"/>
              </w:rPr>
              <w:t xml:space="preserve">Преобладающая порода - клен</w:t>
            </w:r>
          </w:p>
        </w:tc>
      </w:tr>
      <w:tr>
        <w:tc>
          <w:tcPr>
            <w:tcW w:w="454" w:type="dxa"/>
          </w:tcPr>
          <w:p>
            <w:pPr>
              <w:pStyle w:val="0"/>
              <w:jc w:val="center"/>
            </w:pPr>
            <w:r>
              <w:rPr>
                <w:sz w:val="20"/>
              </w:rPr>
              <w:t xml:space="preserve">1</w:t>
            </w:r>
          </w:p>
        </w:tc>
        <w:tc>
          <w:tcPr>
            <w:tcW w:w="3005" w:type="dxa"/>
          </w:tcPr>
          <w:p>
            <w:pPr>
              <w:pStyle w:val="0"/>
            </w:pPr>
            <w:r>
              <w:rPr>
                <w:sz w:val="20"/>
              </w:rPr>
              <w:t xml:space="preserve">Выявленный фонд по лесоводственным требованиям</w:t>
            </w:r>
          </w:p>
        </w:tc>
        <w:tc>
          <w:tcPr>
            <w:tcW w:w="68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20,3</w:t>
            </w:r>
          </w:p>
          <w:p>
            <w:pPr>
              <w:pStyle w:val="0"/>
              <w:jc w:val="center"/>
            </w:pPr>
            <w:r>
              <w:rPr>
                <w:sz w:val="20"/>
              </w:rPr>
              <w:t xml:space="preserve">-------</w:t>
            </w:r>
          </w:p>
          <w:p>
            <w:pPr>
              <w:pStyle w:val="0"/>
              <w:jc w:val="center"/>
            </w:pPr>
            <w:r>
              <w:rPr>
                <w:sz w:val="20"/>
              </w:rPr>
              <w:t xml:space="preserve">500</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20,3</w:t>
            </w:r>
          </w:p>
          <w:p>
            <w:pPr>
              <w:pStyle w:val="0"/>
              <w:jc w:val="center"/>
            </w:pPr>
            <w:r>
              <w:rPr>
                <w:sz w:val="20"/>
              </w:rPr>
              <w:t xml:space="preserve">-------</w:t>
            </w:r>
          </w:p>
          <w:p>
            <w:pPr>
              <w:pStyle w:val="0"/>
              <w:jc w:val="center"/>
            </w:pPr>
            <w:r>
              <w:rPr>
                <w:sz w:val="20"/>
              </w:rPr>
              <w:t xml:space="preserve">500</w:t>
            </w:r>
          </w:p>
        </w:tc>
      </w:tr>
      <w:tr>
        <w:tc>
          <w:tcPr>
            <w:tcW w:w="454" w:type="dxa"/>
          </w:tcPr>
          <w:p>
            <w:pPr>
              <w:pStyle w:val="0"/>
              <w:jc w:val="center"/>
            </w:pPr>
            <w:r>
              <w:rPr>
                <w:sz w:val="20"/>
              </w:rPr>
              <w:t xml:space="preserve">2</w:t>
            </w:r>
          </w:p>
        </w:tc>
        <w:tc>
          <w:tcPr>
            <w:tcW w:w="3005" w:type="dxa"/>
          </w:tcPr>
          <w:p>
            <w:pPr>
              <w:pStyle w:val="0"/>
            </w:pPr>
            <w:r>
              <w:rPr>
                <w:sz w:val="20"/>
              </w:rPr>
              <w:t xml:space="preserve">Срок повторяемости</w:t>
            </w:r>
          </w:p>
        </w:tc>
        <w:tc>
          <w:tcPr>
            <w:tcW w:w="680" w:type="dxa"/>
          </w:tcPr>
          <w:p>
            <w:pPr>
              <w:pStyle w:val="0"/>
              <w:jc w:val="center"/>
            </w:pPr>
            <w:r>
              <w:rPr>
                <w:sz w:val="20"/>
              </w:rPr>
              <w:t xml:space="preserve">лет</w:t>
            </w:r>
          </w:p>
        </w:tc>
        <w:tc>
          <w:tcPr>
            <w:tcW w:w="964" w:type="dxa"/>
          </w:tcPr>
          <w:p>
            <w:pPr>
              <w:pStyle w:val="0"/>
              <w:jc w:val="center"/>
            </w:pPr>
            <w:r>
              <w:rPr>
                <w:sz w:val="20"/>
              </w:rPr>
              <w:t xml:space="preserve">10</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w:t>
            </w:r>
          </w:p>
        </w:tc>
      </w:tr>
      <w:tr>
        <w:tc>
          <w:tcPr>
            <w:tcW w:w="454" w:type="dxa"/>
            <w:vMerge w:val="restart"/>
          </w:tcPr>
          <w:p>
            <w:pPr>
              <w:pStyle w:val="0"/>
              <w:jc w:val="center"/>
            </w:pPr>
            <w:r>
              <w:rPr>
                <w:sz w:val="20"/>
              </w:rPr>
              <w:t xml:space="preserve">3</w:t>
            </w:r>
          </w:p>
        </w:tc>
        <w:tc>
          <w:tcPr>
            <w:gridSpan w:val="2"/>
            <w:tcW w:w="3685" w:type="dxa"/>
          </w:tcPr>
          <w:p>
            <w:pPr>
              <w:pStyle w:val="0"/>
            </w:pPr>
            <w:r>
              <w:rPr>
                <w:sz w:val="20"/>
              </w:rPr>
              <w:t xml:space="preserve">Ежегодный размер пользования:</w:t>
            </w:r>
          </w:p>
        </w:tc>
        <w:tc>
          <w:tcPr>
            <w:tcW w:w="96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vMerge w:val="continue"/>
          </w:tcPr>
          <w:p/>
        </w:tc>
        <w:tc>
          <w:tcPr>
            <w:tcW w:w="3005" w:type="dxa"/>
          </w:tcPr>
          <w:p>
            <w:pPr>
              <w:pStyle w:val="0"/>
            </w:pPr>
            <w:r>
              <w:rPr>
                <w:sz w:val="20"/>
              </w:rPr>
              <w:t xml:space="preserve">площадь</w:t>
            </w:r>
          </w:p>
        </w:tc>
        <w:tc>
          <w:tcPr>
            <w:tcW w:w="680" w:type="dxa"/>
          </w:tcPr>
          <w:p>
            <w:pPr>
              <w:pStyle w:val="0"/>
              <w:jc w:val="center"/>
            </w:pPr>
            <w:r>
              <w:rPr>
                <w:sz w:val="20"/>
              </w:rPr>
              <w:t xml:space="preserve">га</w:t>
            </w:r>
          </w:p>
        </w:tc>
        <w:tc>
          <w:tcPr>
            <w:tcW w:w="964" w:type="dxa"/>
          </w:tcPr>
          <w:p>
            <w:pPr>
              <w:pStyle w:val="0"/>
              <w:jc w:val="center"/>
            </w:pPr>
            <w:r>
              <w:rPr>
                <w:sz w:val="20"/>
              </w:rPr>
              <w:t xml:space="preserve">2,0</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2,0</w:t>
            </w:r>
          </w:p>
        </w:tc>
      </w:tr>
      <w:tr>
        <w:tc>
          <w:tcPr>
            <w:vMerge w:val="continue"/>
          </w:tcPr>
          <w:p/>
        </w:tc>
        <w:tc>
          <w:tcPr>
            <w:tcW w:w="3005" w:type="dxa"/>
          </w:tcPr>
          <w:p>
            <w:pPr>
              <w:pStyle w:val="0"/>
            </w:pPr>
            <w:r>
              <w:rPr>
                <w:sz w:val="20"/>
              </w:rPr>
              <w:t xml:space="preserve">выбираемый запас: корневой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50</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50</w:t>
            </w:r>
          </w:p>
        </w:tc>
      </w:tr>
      <w:tr>
        <w:tc>
          <w:tcPr>
            <w:vMerge w:val="continue"/>
          </w:tcPr>
          <w:p/>
        </w:tc>
        <w:tc>
          <w:tcPr>
            <w:tcW w:w="3005" w:type="dxa"/>
          </w:tcPr>
          <w:p>
            <w:pPr>
              <w:pStyle w:val="0"/>
            </w:pPr>
            <w:r>
              <w:rPr>
                <w:sz w:val="20"/>
              </w:rPr>
              <w:t xml:space="preserve">ликвидный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35</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35</w:t>
            </w:r>
          </w:p>
        </w:tc>
      </w:tr>
      <w:tr>
        <w:tc>
          <w:tcPr>
            <w:vMerge w:val="continue"/>
          </w:tcPr>
          <w:p/>
        </w:tc>
        <w:tc>
          <w:tcPr>
            <w:tcW w:w="3005" w:type="dxa"/>
          </w:tcPr>
          <w:p>
            <w:pPr>
              <w:pStyle w:val="0"/>
            </w:pPr>
            <w:r>
              <w:rPr>
                <w:sz w:val="20"/>
              </w:rPr>
              <w:t xml:space="preserve">деловой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9</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9</w:t>
            </w:r>
          </w:p>
        </w:tc>
      </w:tr>
      <w:tr>
        <w:tc>
          <w:tcPr>
            <w:gridSpan w:val="8"/>
            <w:tcW w:w="9071" w:type="dxa"/>
          </w:tcPr>
          <w:p>
            <w:pPr>
              <w:pStyle w:val="0"/>
              <w:outlineLvl w:val="5"/>
              <w:jc w:val="center"/>
            </w:pPr>
            <w:r>
              <w:rPr>
                <w:sz w:val="20"/>
              </w:rPr>
              <w:t xml:space="preserve">Преобладающая порода - вяз</w:t>
            </w:r>
          </w:p>
        </w:tc>
      </w:tr>
      <w:tr>
        <w:tc>
          <w:tcPr>
            <w:tcW w:w="454" w:type="dxa"/>
          </w:tcPr>
          <w:p>
            <w:pPr>
              <w:pStyle w:val="0"/>
              <w:jc w:val="center"/>
            </w:pPr>
            <w:r>
              <w:rPr>
                <w:sz w:val="20"/>
              </w:rPr>
              <w:t xml:space="preserve">1</w:t>
            </w:r>
          </w:p>
        </w:tc>
        <w:tc>
          <w:tcPr>
            <w:tcW w:w="3005" w:type="dxa"/>
          </w:tcPr>
          <w:p>
            <w:pPr>
              <w:pStyle w:val="0"/>
            </w:pPr>
            <w:r>
              <w:rPr>
                <w:sz w:val="20"/>
              </w:rPr>
              <w:t xml:space="preserve">Выявленный фонд по лесоводственным требованиям</w:t>
            </w:r>
          </w:p>
        </w:tc>
        <w:tc>
          <w:tcPr>
            <w:tcW w:w="68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16,1</w:t>
            </w:r>
          </w:p>
          <w:p>
            <w:pPr>
              <w:pStyle w:val="0"/>
              <w:jc w:val="center"/>
            </w:pPr>
            <w:r>
              <w:rPr>
                <w:sz w:val="20"/>
              </w:rPr>
              <w:t xml:space="preserve">-------</w:t>
            </w:r>
          </w:p>
          <w:p>
            <w:pPr>
              <w:pStyle w:val="0"/>
              <w:jc w:val="center"/>
            </w:pPr>
            <w:r>
              <w:rPr>
                <w:sz w:val="20"/>
              </w:rPr>
              <w:t xml:space="preserve">310</w:t>
            </w:r>
          </w:p>
        </w:tc>
        <w:tc>
          <w:tcPr>
            <w:tcW w:w="850" w:type="dxa"/>
          </w:tcPr>
          <w:p>
            <w:pPr>
              <w:pStyle w:val="0"/>
              <w:jc w:val="center"/>
            </w:pPr>
            <w:r>
              <w:rPr>
                <w:sz w:val="20"/>
              </w:rPr>
              <w:t xml:space="preserve">-</w:t>
            </w:r>
          </w:p>
        </w:tc>
        <w:tc>
          <w:tcPr>
            <w:tcW w:w="1020" w:type="dxa"/>
          </w:tcPr>
          <w:p>
            <w:pPr>
              <w:pStyle w:val="0"/>
              <w:jc w:val="center"/>
            </w:pPr>
            <w:r>
              <w:rPr>
                <w:sz w:val="20"/>
              </w:rPr>
              <w:t xml:space="preserve">21,2</w:t>
            </w:r>
          </w:p>
          <w:p>
            <w:pPr>
              <w:pStyle w:val="0"/>
              <w:jc w:val="center"/>
            </w:pPr>
            <w:r>
              <w:rPr>
                <w:sz w:val="20"/>
              </w:rPr>
              <w:t xml:space="preserve">------</w:t>
            </w:r>
          </w:p>
          <w:p>
            <w:pPr>
              <w:pStyle w:val="0"/>
              <w:jc w:val="center"/>
            </w:pPr>
            <w:r>
              <w:rPr>
                <w:sz w:val="20"/>
              </w:rPr>
              <w:t xml:space="preserve">350</w:t>
            </w:r>
          </w:p>
        </w:tc>
        <w:tc>
          <w:tcPr>
            <w:tcW w:w="1134" w:type="dxa"/>
          </w:tcPr>
          <w:p>
            <w:pPr>
              <w:pStyle w:val="0"/>
              <w:jc w:val="center"/>
            </w:pPr>
            <w:r>
              <w:rPr>
                <w:sz w:val="20"/>
              </w:rPr>
              <w:t xml:space="preserve">-</w:t>
            </w:r>
          </w:p>
        </w:tc>
        <w:tc>
          <w:tcPr>
            <w:tcW w:w="964" w:type="dxa"/>
          </w:tcPr>
          <w:p>
            <w:pPr>
              <w:pStyle w:val="0"/>
              <w:jc w:val="center"/>
            </w:pPr>
            <w:r>
              <w:rPr>
                <w:sz w:val="20"/>
              </w:rPr>
              <w:t xml:space="preserve">37,3</w:t>
            </w:r>
          </w:p>
          <w:p>
            <w:pPr>
              <w:pStyle w:val="0"/>
              <w:jc w:val="center"/>
            </w:pPr>
            <w:r>
              <w:rPr>
                <w:sz w:val="20"/>
              </w:rPr>
              <w:t xml:space="preserve">------</w:t>
            </w:r>
          </w:p>
          <w:p>
            <w:pPr>
              <w:pStyle w:val="0"/>
              <w:jc w:val="center"/>
            </w:pPr>
            <w:r>
              <w:rPr>
                <w:sz w:val="20"/>
              </w:rPr>
              <w:t xml:space="preserve">660</w:t>
            </w:r>
          </w:p>
        </w:tc>
      </w:tr>
      <w:tr>
        <w:tc>
          <w:tcPr>
            <w:tcW w:w="454" w:type="dxa"/>
          </w:tcPr>
          <w:p>
            <w:pPr>
              <w:pStyle w:val="0"/>
              <w:jc w:val="center"/>
            </w:pPr>
            <w:r>
              <w:rPr>
                <w:sz w:val="20"/>
              </w:rPr>
              <w:t xml:space="preserve">2</w:t>
            </w:r>
          </w:p>
        </w:tc>
        <w:tc>
          <w:tcPr>
            <w:tcW w:w="3005" w:type="dxa"/>
          </w:tcPr>
          <w:p>
            <w:pPr>
              <w:pStyle w:val="0"/>
            </w:pPr>
            <w:r>
              <w:rPr>
                <w:sz w:val="20"/>
              </w:rPr>
              <w:t xml:space="preserve">Срок повторяемости</w:t>
            </w:r>
          </w:p>
        </w:tc>
        <w:tc>
          <w:tcPr>
            <w:tcW w:w="680" w:type="dxa"/>
          </w:tcPr>
          <w:p>
            <w:pPr>
              <w:pStyle w:val="0"/>
              <w:jc w:val="center"/>
            </w:pPr>
            <w:r>
              <w:rPr>
                <w:sz w:val="20"/>
              </w:rPr>
              <w:t xml:space="preserve">лет</w:t>
            </w:r>
          </w:p>
        </w:tc>
        <w:tc>
          <w:tcPr>
            <w:tcW w:w="964" w:type="dxa"/>
          </w:tcPr>
          <w:p>
            <w:pPr>
              <w:pStyle w:val="0"/>
              <w:jc w:val="center"/>
            </w:pPr>
            <w:r>
              <w:rPr>
                <w:sz w:val="20"/>
              </w:rPr>
              <w:t xml:space="preserve">10</w:t>
            </w:r>
          </w:p>
        </w:tc>
        <w:tc>
          <w:tcPr>
            <w:tcW w:w="850" w:type="dxa"/>
          </w:tcPr>
          <w:p>
            <w:pPr>
              <w:pStyle w:val="0"/>
              <w:jc w:val="center"/>
            </w:pPr>
            <w:r>
              <w:rPr>
                <w:sz w:val="20"/>
              </w:rPr>
              <w:t xml:space="preserve">-</w:t>
            </w:r>
          </w:p>
        </w:tc>
        <w:tc>
          <w:tcPr>
            <w:tcW w:w="1020" w:type="dxa"/>
          </w:tcPr>
          <w:p>
            <w:pPr>
              <w:pStyle w:val="0"/>
              <w:jc w:val="center"/>
            </w:pPr>
            <w:r>
              <w:rPr>
                <w:sz w:val="20"/>
              </w:rPr>
              <w:t xml:space="preserve">10</w:t>
            </w:r>
          </w:p>
        </w:tc>
        <w:tc>
          <w:tcPr>
            <w:tcW w:w="1134" w:type="dxa"/>
          </w:tcPr>
          <w:p>
            <w:pPr>
              <w:pStyle w:val="0"/>
              <w:jc w:val="center"/>
            </w:pPr>
            <w:r>
              <w:rPr>
                <w:sz w:val="20"/>
              </w:rPr>
              <w:t xml:space="preserve">-</w:t>
            </w:r>
          </w:p>
        </w:tc>
        <w:tc>
          <w:tcPr>
            <w:tcW w:w="964" w:type="dxa"/>
          </w:tcPr>
          <w:p>
            <w:pPr>
              <w:pStyle w:val="0"/>
              <w:jc w:val="center"/>
            </w:pPr>
            <w:r>
              <w:rPr>
                <w:sz w:val="20"/>
              </w:rPr>
              <w:t xml:space="preserve">-</w:t>
            </w:r>
          </w:p>
        </w:tc>
      </w:tr>
      <w:tr>
        <w:tc>
          <w:tcPr>
            <w:tcW w:w="454" w:type="dxa"/>
          </w:tcPr>
          <w:p>
            <w:pPr>
              <w:pStyle w:val="0"/>
              <w:jc w:val="center"/>
            </w:pPr>
            <w:r>
              <w:rPr>
                <w:sz w:val="20"/>
              </w:rPr>
              <w:t xml:space="preserve">3</w:t>
            </w:r>
          </w:p>
        </w:tc>
        <w:tc>
          <w:tcPr>
            <w:gridSpan w:val="2"/>
            <w:tcW w:w="3685" w:type="dxa"/>
          </w:tcPr>
          <w:p>
            <w:pPr>
              <w:pStyle w:val="0"/>
            </w:pPr>
            <w:r>
              <w:rPr>
                <w:sz w:val="20"/>
              </w:rPr>
              <w:t xml:space="preserve">Ежегодный размер пользования:</w:t>
            </w:r>
          </w:p>
        </w:tc>
        <w:tc>
          <w:tcPr>
            <w:tcW w:w="96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454" w:type="dxa"/>
            <w:vMerge w:val="restart"/>
          </w:tcPr>
          <w:p>
            <w:pPr>
              <w:pStyle w:val="0"/>
            </w:pPr>
            <w:r>
              <w:rPr>
                <w:sz w:val="20"/>
              </w:rPr>
            </w:r>
          </w:p>
        </w:tc>
        <w:tc>
          <w:tcPr>
            <w:tcW w:w="3005" w:type="dxa"/>
          </w:tcPr>
          <w:p>
            <w:pPr>
              <w:pStyle w:val="0"/>
            </w:pPr>
            <w:r>
              <w:rPr>
                <w:sz w:val="20"/>
              </w:rPr>
              <w:t xml:space="preserve">площадь</w:t>
            </w:r>
          </w:p>
        </w:tc>
        <w:tc>
          <w:tcPr>
            <w:tcW w:w="680" w:type="dxa"/>
          </w:tcPr>
          <w:p>
            <w:pPr>
              <w:pStyle w:val="0"/>
              <w:jc w:val="center"/>
            </w:pPr>
            <w:r>
              <w:rPr>
                <w:sz w:val="20"/>
              </w:rPr>
              <w:t xml:space="preserve">га</w:t>
            </w:r>
          </w:p>
        </w:tc>
        <w:tc>
          <w:tcPr>
            <w:tcW w:w="964" w:type="dxa"/>
          </w:tcPr>
          <w:p>
            <w:pPr>
              <w:pStyle w:val="0"/>
              <w:jc w:val="center"/>
            </w:pPr>
            <w:r>
              <w:rPr>
                <w:sz w:val="20"/>
              </w:rPr>
              <w:t xml:space="preserve">1,6</w:t>
            </w:r>
          </w:p>
        </w:tc>
        <w:tc>
          <w:tcPr>
            <w:tcW w:w="850" w:type="dxa"/>
          </w:tcPr>
          <w:p>
            <w:pPr>
              <w:pStyle w:val="0"/>
              <w:jc w:val="center"/>
            </w:pPr>
            <w:r>
              <w:rPr>
                <w:sz w:val="20"/>
              </w:rPr>
              <w:t xml:space="preserve">-</w:t>
            </w:r>
          </w:p>
        </w:tc>
        <w:tc>
          <w:tcPr>
            <w:tcW w:w="1020" w:type="dxa"/>
          </w:tcPr>
          <w:p>
            <w:pPr>
              <w:pStyle w:val="0"/>
              <w:jc w:val="center"/>
            </w:pPr>
            <w:r>
              <w:rPr>
                <w:sz w:val="20"/>
              </w:rPr>
              <w:t xml:space="preserve">2,1</w:t>
            </w:r>
          </w:p>
        </w:tc>
        <w:tc>
          <w:tcPr>
            <w:tcW w:w="1134" w:type="dxa"/>
          </w:tcPr>
          <w:p>
            <w:pPr>
              <w:pStyle w:val="0"/>
              <w:jc w:val="center"/>
            </w:pPr>
            <w:r>
              <w:rPr>
                <w:sz w:val="20"/>
              </w:rPr>
              <w:t xml:space="preserve">-</w:t>
            </w:r>
          </w:p>
        </w:tc>
        <w:tc>
          <w:tcPr>
            <w:tcW w:w="964" w:type="dxa"/>
          </w:tcPr>
          <w:p>
            <w:pPr>
              <w:pStyle w:val="0"/>
              <w:jc w:val="center"/>
            </w:pPr>
            <w:r>
              <w:rPr>
                <w:sz w:val="20"/>
              </w:rPr>
              <w:t xml:space="preserve">3,7</w:t>
            </w:r>
          </w:p>
        </w:tc>
      </w:tr>
      <w:tr>
        <w:tc>
          <w:tcPr>
            <w:vMerge w:val="continue"/>
          </w:tcPr>
          <w:p/>
        </w:tc>
        <w:tc>
          <w:tcPr>
            <w:tcW w:w="3005" w:type="dxa"/>
          </w:tcPr>
          <w:p>
            <w:pPr>
              <w:pStyle w:val="0"/>
            </w:pPr>
            <w:r>
              <w:rPr>
                <w:sz w:val="20"/>
              </w:rPr>
              <w:t xml:space="preserve">выбираемый запас: корневой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31</w:t>
            </w:r>
          </w:p>
        </w:tc>
        <w:tc>
          <w:tcPr>
            <w:tcW w:w="850" w:type="dxa"/>
          </w:tcPr>
          <w:p>
            <w:pPr>
              <w:pStyle w:val="0"/>
              <w:jc w:val="center"/>
            </w:pPr>
            <w:r>
              <w:rPr>
                <w:sz w:val="20"/>
              </w:rPr>
              <w:t xml:space="preserve">-</w:t>
            </w:r>
          </w:p>
        </w:tc>
        <w:tc>
          <w:tcPr>
            <w:tcW w:w="1020" w:type="dxa"/>
          </w:tcPr>
          <w:p>
            <w:pPr>
              <w:pStyle w:val="0"/>
              <w:jc w:val="center"/>
            </w:pPr>
            <w:r>
              <w:rPr>
                <w:sz w:val="20"/>
              </w:rPr>
              <w:t xml:space="preserve">35</w:t>
            </w:r>
          </w:p>
        </w:tc>
        <w:tc>
          <w:tcPr>
            <w:tcW w:w="1134" w:type="dxa"/>
          </w:tcPr>
          <w:p>
            <w:pPr>
              <w:pStyle w:val="0"/>
              <w:jc w:val="center"/>
            </w:pPr>
            <w:r>
              <w:rPr>
                <w:sz w:val="20"/>
              </w:rPr>
              <w:t xml:space="preserve">-</w:t>
            </w:r>
          </w:p>
        </w:tc>
        <w:tc>
          <w:tcPr>
            <w:tcW w:w="964" w:type="dxa"/>
          </w:tcPr>
          <w:p>
            <w:pPr>
              <w:pStyle w:val="0"/>
              <w:jc w:val="center"/>
            </w:pPr>
            <w:r>
              <w:rPr>
                <w:sz w:val="20"/>
              </w:rPr>
              <w:t xml:space="preserve">66</w:t>
            </w:r>
          </w:p>
        </w:tc>
      </w:tr>
      <w:tr>
        <w:tc>
          <w:tcPr>
            <w:vMerge w:val="continue"/>
          </w:tcPr>
          <w:p/>
        </w:tc>
        <w:tc>
          <w:tcPr>
            <w:tcW w:w="3005" w:type="dxa"/>
          </w:tcPr>
          <w:p>
            <w:pPr>
              <w:pStyle w:val="0"/>
            </w:pPr>
            <w:r>
              <w:rPr>
                <w:sz w:val="20"/>
              </w:rPr>
              <w:t xml:space="preserve">ликвидный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21</w:t>
            </w:r>
          </w:p>
        </w:tc>
        <w:tc>
          <w:tcPr>
            <w:tcW w:w="850" w:type="dxa"/>
          </w:tcPr>
          <w:p>
            <w:pPr>
              <w:pStyle w:val="0"/>
              <w:jc w:val="center"/>
            </w:pPr>
            <w:r>
              <w:rPr>
                <w:sz w:val="20"/>
              </w:rPr>
              <w:t xml:space="preserve">-</w:t>
            </w:r>
          </w:p>
        </w:tc>
        <w:tc>
          <w:tcPr>
            <w:tcW w:w="1020" w:type="dxa"/>
          </w:tcPr>
          <w:p>
            <w:pPr>
              <w:pStyle w:val="0"/>
              <w:jc w:val="center"/>
            </w:pPr>
            <w:r>
              <w:rPr>
                <w:sz w:val="20"/>
              </w:rPr>
              <w:t xml:space="preserve">28</w:t>
            </w:r>
          </w:p>
        </w:tc>
        <w:tc>
          <w:tcPr>
            <w:tcW w:w="1134" w:type="dxa"/>
          </w:tcPr>
          <w:p>
            <w:pPr>
              <w:pStyle w:val="0"/>
              <w:jc w:val="center"/>
            </w:pPr>
            <w:r>
              <w:rPr>
                <w:sz w:val="20"/>
              </w:rPr>
              <w:t xml:space="preserve">-</w:t>
            </w:r>
          </w:p>
        </w:tc>
        <w:tc>
          <w:tcPr>
            <w:tcW w:w="964" w:type="dxa"/>
          </w:tcPr>
          <w:p>
            <w:pPr>
              <w:pStyle w:val="0"/>
              <w:jc w:val="center"/>
            </w:pPr>
            <w:r>
              <w:rPr>
                <w:sz w:val="20"/>
              </w:rPr>
              <w:t xml:space="preserve">49</w:t>
            </w:r>
          </w:p>
        </w:tc>
      </w:tr>
      <w:tr>
        <w:tc>
          <w:tcPr>
            <w:vMerge w:val="continue"/>
          </w:tcPr>
          <w:p/>
        </w:tc>
        <w:tc>
          <w:tcPr>
            <w:tcW w:w="3005" w:type="dxa"/>
          </w:tcPr>
          <w:p>
            <w:pPr>
              <w:pStyle w:val="0"/>
            </w:pPr>
            <w:r>
              <w:rPr>
                <w:sz w:val="20"/>
              </w:rPr>
              <w:t xml:space="preserve">деловой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4</w:t>
            </w:r>
          </w:p>
        </w:tc>
        <w:tc>
          <w:tcPr>
            <w:tcW w:w="850" w:type="dxa"/>
          </w:tcPr>
          <w:p>
            <w:pPr>
              <w:pStyle w:val="0"/>
              <w:jc w:val="center"/>
            </w:pPr>
            <w:r>
              <w:rPr>
                <w:sz w:val="20"/>
              </w:rPr>
              <w:t xml:space="preserve">-</w:t>
            </w:r>
          </w:p>
        </w:tc>
        <w:tc>
          <w:tcPr>
            <w:tcW w:w="1020" w:type="dxa"/>
          </w:tcPr>
          <w:p>
            <w:pPr>
              <w:pStyle w:val="0"/>
              <w:jc w:val="center"/>
            </w:pPr>
            <w:r>
              <w:rPr>
                <w:sz w:val="20"/>
              </w:rPr>
              <w:t xml:space="preserve">12</w:t>
            </w:r>
          </w:p>
        </w:tc>
        <w:tc>
          <w:tcPr>
            <w:tcW w:w="1134" w:type="dxa"/>
          </w:tcPr>
          <w:p>
            <w:pPr>
              <w:pStyle w:val="0"/>
              <w:jc w:val="center"/>
            </w:pPr>
            <w:r>
              <w:rPr>
                <w:sz w:val="20"/>
              </w:rPr>
              <w:t xml:space="preserve">-</w:t>
            </w:r>
          </w:p>
        </w:tc>
        <w:tc>
          <w:tcPr>
            <w:tcW w:w="964" w:type="dxa"/>
          </w:tcPr>
          <w:p>
            <w:pPr>
              <w:pStyle w:val="0"/>
              <w:jc w:val="center"/>
            </w:pPr>
            <w:r>
              <w:rPr>
                <w:sz w:val="20"/>
              </w:rPr>
              <w:t xml:space="preserve">16</w:t>
            </w:r>
          </w:p>
        </w:tc>
      </w:tr>
      <w:tr>
        <w:tc>
          <w:tcPr>
            <w:gridSpan w:val="8"/>
            <w:tcW w:w="9071" w:type="dxa"/>
          </w:tcPr>
          <w:p>
            <w:pPr>
              <w:pStyle w:val="0"/>
              <w:outlineLvl w:val="5"/>
              <w:jc w:val="center"/>
            </w:pPr>
            <w:r>
              <w:rPr>
                <w:sz w:val="20"/>
              </w:rPr>
              <w:t xml:space="preserve">Преобладающая порода - береза</w:t>
            </w:r>
          </w:p>
        </w:tc>
      </w:tr>
      <w:tr>
        <w:tc>
          <w:tcPr>
            <w:tcW w:w="454" w:type="dxa"/>
          </w:tcPr>
          <w:p>
            <w:pPr>
              <w:pStyle w:val="0"/>
              <w:jc w:val="center"/>
            </w:pPr>
            <w:r>
              <w:rPr>
                <w:sz w:val="20"/>
              </w:rPr>
              <w:t xml:space="preserve">1</w:t>
            </w:r>
          </w:p>
        </w:tc>
        <w:tc>
          <w:tcPr>
            <w:tcW w:w="3005" w:type="dxa"/>
          </w:tcPr>
          <w:p>
            <w:pPr>
              <w:pStyle w:val="0"/>
            </w:pPr>
            <w:r>
              <w:rPr>
                <w:sz w:val="20"/>
              </w:rPr>
              <w:t xml:space="preserve">Выявленный фонд по лесоводственным требованиям</w:t>
            </w:r>
          </w:p>
        </w:tc>
        <w:tc>
          <w:tcPr>
            <w:tcW w:w="68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156,4</w:t>
            </w:r>
          </w:p>
          <w:p>
            <w:pPr>
              <w:pStyle w:val="0"/>
              <w:jc w:val="center"/>
            </w:pPr>
            <w:r>
              <w:rPr>
                <w:sz w:val="20"/>
              </w:rPr>
              <w:t xml:space="preserve">-------</w:t>
            </w:r>
          </w:p>
          <w:p>
            <w:pPr>
              <w:pStyle w:val="0"/>
              <w:jc w:val="center"/>
            </w:pPr>
            <w:r>
              <w:rPr>
                <w:sz w:val="20"/>
              </w:rPr>
              <w:t xml:space="preserve">4000</w:t>
            </w:r>
          </w:p>
        </w:tc>
        <w:tc>
          <w:tcPr>
            <w:tcW w:w="850" w:type="dxa"/>
          </w:tcPr>
          <w:p>
            <w:pPr>
              <w:pStyle w:val="0"/>
              <w:jc w:val="center"/>
            </w:pPr>
            <w:r>
              <w:rPr>
                <w:sz w:val="20"/>
              </w:rPr>
              <w:t xml:space="preserve">2,0</w:t>
            </w:r>
          </w:p>
          <w:p>
            <w:pPr>
              <w:pStyle w:val="0"/>
              <w:jc w:val="center"/>
            </w:pPr>
            <w:r>
              <w:rPr>
                <w:sz w:val="20"/>
              </w:rPr>
              <w:t xml:space="preserve">-----</w:t>
            </w:r>
          </w:p>
          <w:p>
            <w:pPr>
              <w:pStyle w:val="0"/>
              <w:jc w:val="center"/>
            </w:pPr>
            <w:r>
              <w:rPr>
                <w:sz w:val="20"/>
              </w:rPr>
              <w:t xml:space="preserve">90</w:t>
            </w:r>
          </w:p>
        </w:tc>
        <w:tc>
          <w:tcPr>
            <w:tcW w:w="1020" w:type="dxa"/>
          </w:tcPr>
          <w:p>
            <w:pPr>
              <w:pStyle w:val="0"/>
              <w:jc w:val="center"/>
            </w:pPr>
            <w:r>
              <w:rPr>
                <w:sz w:val="20"/>
              </w:rPr>
              <w:t xml:space="preserve">621,4</w:t>
            </w:r>
          </w:p>
          <w:p>
            <w:pPr>
              <w:pStyle w:val="0"/>
              <w:jc w:val="center"/>
            </w:pPr>
            <w:r>
              <w:rPr>
                <w:sz w:val="20"/>
              </w:rPr>
              <w:t xml:space="preserve">--------</w:t>
            </w:r>
          </w:p>
          <w:p>
            <w:pPr>
              <w:pStyle w:val="0"/>
              <w:jc w:val="center"/>
            </w:pPr>
            <w:r>
              <w:rPr>
                <w:sz w:val="20"/>
              </w:rPr>
              <w:t xml:space="preserve">10540</w:t>
            </w:r>
          </w:p>
        </w:tc>
        <w:tc>
          <w:tcPr>
            <w:tcW w:w="1134" w:type="dxa"/>
          </w:tcPr>
          <w:p>
            <w:pPr>
              <w:pStyle w:val="0"/>
              <w:jc w:val="center"/>
            </w:pPr>
            <w:r>
              <w:rPr>
                <w:sz w:val="20"/>
              </w:rPr>
              <w:t xml:space="preserve">24,5</w:t>
            </w:r>
          </w:p>
          <w:p>
            <w:pPr>
              <w:pStyle w:val="0"/>
              <w:jc w:val="center"/>
            </w:pPr>
            <w:r>
              <w:rPr>
                <w:sz w:val="20"/>
              </w:rPr>
              <w:t xml:space="preserve">-------</w:t>
            </w:r>
          </w:p>
          <w:p>
            <w:pPr>
              <w:pStyle w:val="0"/>
              <w:jc w:val="center"/>
            </w:pPr>
            <w:r>
              <w:rPr>
                <w:sz w:val="20"/>
              </w:rPr>
              <w:t xml:space="preserve">270</w:t>
            </w:r>
          </w:p>
        </w:tc>
        <w:tc>
          <w:tcPr>
            <w:tcW w:w="964" w:type="dxa"/>
          </w:tcPr>
          <w:p>
            <w:pPr>
              <w:pStyle w:val="0"/>
              <w:jc w:val="center"/>
            </w:pPr>
            <w:r>
              <w:rPr>
                <w:sz w:val="20"/>
              </w:rPr>
              <w:t xml:space="preserve">804,3</w:t>
            </w:r>
          </w:p>
          <w:p>
            <w:pPr>
              <w:pStyle w:val="0"/>
              <w:jc w:val="center"/>
            </w:pPr>
            <w:r>
              <w:rPr>
                <w:sz w:val="20"/>
              </w:rPr>
              <w:t xml:space="preserve">--------</w:t>
            </w:r>
          </w:p>
          <w:p>
            <w:pPr>
              <w:pStyle w:val="0"/>
              <w:jc w:val="center"/>
            </w:pPr>
            <w:r>
              <w:rPr>
                <w:sz w:val="20"/>
              </w:rPr>
              <w:t xml:space="preserve">14900</w:t>
            </w:r>
          </w:p>
        </w:tc>
      </w:tr>
      <w:tr>
        <w:tc>
          <w:tcPr>
            <w:tcW w:w="454" w:type="dxa"/>
          </w:tcPr>
          <w:p>
            <w:pPr>
              <w:pStyle w:val="0"/>
              <w:jc w:val="center"/>
            </w:pPr>
            <w:r>
              <w:rPr>
                <w:sz w:val="20"/>
              </w:rPr>
              <w:t xml:space="preserve">2</w:t>
            </w:r>
          </w:p>
        </w:tc>
        <w:tc>
          <w:tcPr>
            <w:tcW w:w="3005" w:type="dxa"/>
          </w:tcPr>
          <w:p>
            <w:pPr>
              <w:pStyle w:val="0"/>
            </w:pPr>
            <w:r>
              <w:rPr>
                <w:sz w:val="20"/>
              </w:rPr>
              <w:t xml:space="preserve">Срок повторяемости</w:t>
            </w:r>
          </w:p>
        </w:tc>
        <w:tc>
          <w:tcPr>
            <w:tcW w:w="680" w:type="dxa"/>
          </w:tcPr>
          <w:p>
            <w:pPr>
              <w:pStyle w:val="0"/>
              <w:jc w:val="center"/>
            </w:pPr>
            <w:r>
              <w:rPr>
                <w:sz w:val="20"/>
              </w:rPr>
              <w:t xml:space="preserve">лет</w:t>
            </w:r>
          </w:p>
        </w:tc>
        <w:tc>
          <w:tcPr>
            <w:tcW w:w="964" w:type="dxa"/>
          </w:tcPr>
          <w:p>
            <w:pPr>
              <w:pStyle w:val="0"/>
              <w:jc w:val="center"/>
            </w:pPr>
            <w:r>
              <w:rPr>
                <w:sz w:val="20"/>
              </w:rPr>
              <w:t xml:space="preserve">10</w:t>
            </w:r>
          </w:p>
        </w:tc>
        <w:tc>
          <w:tcPr>
            <w:tcW w:w="850" w:type="dxa"/>
          </w:tcPr>
          <w:p>
            <w:pPr>
              <w:pStyle w:val="0"/>
              <w:jc w:val="center"/>
            </w:pPr>
            <w:r>
              <w:rPr>
                <w:sz w:val="20"/>
              </w:rPr>
              <w:t xml:space="preserve">10</w:t>
            </w:r>
          </w:p>
        </w:tc>
        <w:tc>
          <w:tcPr>
            <w:tcW w:w="1020" w:type="dxa"/>
          </w:tcPr>
          <w:p>
            <w:pPr>
              <w:pStyle w:val="0"/>
              <w:jc w:val="center"/>
            </w:pPr>
            <w:r>
              <w:rPr>
                <w:sz w:val="20"/>
              </w:rPr>
              <w:t xml:space="preserve">10</w:t>
            </w:r>
          </w:p>
        </w:tc>
        <w:tc>
          <w:tcPr>
            <w:tcW w:w="1134" w:type="dxa"/>
          </w:tcPr>
          <w:p>
            <w:pPr>
              <w:pStyle w:val="0"/>
              <w:jc w:val="center"/>
            </w:pPr>
            <w:r>
              <w:rPr>
                <w:sz w:val="20"/>
              </w:rPr>
              <w:t xml:space="preserve">10</w:t>
            </w:r>
          </w:p>
        </w:tc>
        <w:tc>
          <w:tcPr>
            <w:tcW w:w="964" w:type="dxa"/>
          </w:tcPr>
          <w:p>
            <w:pPr>
              <w:pStyle w:val="0"/>
              <w:jc w:val="center"/>
            </w:pPr>
            <w:r>
              <w:rPr>
                <w:sz w:val="20"/>
              </w:rPr>
              <w:t xml:space="preserve">-</w:t>
            </w:r>
          </w:p>
        </w:tc>
      </w:tr>
      <w:tr>
        <w:tc>
          <w:tcPr>
            <w:tcW w:w="454" w:type="dxa"/>
          </w:tcPr>
          <w:p>
            <w:pPr>
              <w:pStyle w:val="0"/>
              <w:jc w:val="center"/>
            </w:pPr>
            <w:r>
              <w:rPr>
                <w:sz w:val="20"/>
              </w:rPr>
              <w:t xml:space="preserve">3</w:t>
            </w:r>
          </w:p>
        </w:tc>
        <w:tc>
          <w:tcPr>
            <w:gridSpan w:val="2"/>
            <w:tcW w:w="3685" w:type="dxa"/>
          </w:tcPr>
          <w:p>
            <w:pPr>
              <w:pStyle w:val="0"/>
            </w:pPr>
            <w:r>
              <w:rPr>
                <w:sz w:val="20"/>
              </w:rPr>
              <w:t xml:space="preserve">Ежегодный размер пользования:</w:t>
            </w:r>
          </w:p>
        </w:tc>
        <w:tc>
          <w:tcPr>
            <w:tcW w:w="96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454" w:type="dxa"/>
            <w:vMerge w:val="restart"/>
          </w:tcPr>
          <w:p>
            <w:pPr>
              <w:pStyle w:val="0"/>
            </w:pPr>
            <w:r>
              <w:rPr>
                <w:sz w:val="20"/>
              </w:rPr>
            </w:r>
          </w:p>
        </w:tc>
        <w:tc>
          <w:tcPr>
            <w:tcW w:w="3005" w:type="dxa"/>
          </w:tcPr>
          <w:p>
            <w:pPr>
              <w:pStyle w:val="0"/>
            </w:pPr>
            <w:r>
              <w:rPr>
                <w:sz w:val="20"/>
              </w:rPr>
              <w:t xml:space="preserve">площадь</w:t>
            </w:r>
          </w:p>
        </w:tc>
        <w:tc>
          <w:tcPr>
            <w:tcW w:w="680" w:type="dxa"/>
          </w:tcPr>
          <w:p>
            <w:pPr>
              <w:pStyle w:val="0"/>
              <w:jc w:val="center"/>
            </w:pPr>
            <w:r>
              <w:rPr>
                <w:sz w:val="20"/>
              </w:rPr>
              <w:t xml:space="preserve">га</w:t>
            </w:r>
          </w:p>
        </w:tc>
        <w:tc>
          <w:tcPr>
            <w:tcW w:w="964" w:type="dxa"/>
          </w:tcPr>
          <w:p>
            <w:pPr>
              <w:pStyle w:val="0"/>
              <w:jc w:val="center"/>
            </w:pPr>
            <w:r>
              <w:rPr>
                <w:sz w:val="20"/>
              </w:rPr>
              <w:t xml:space="preserve">15,6</w:t>
            </w:r>
          </w:p>
        </w:tc>
        <w:tc>
          <w:tcPr>
            <w:tcW w:w="850" w:type="dxa"/>
          </w:tcPr>
          <w:p>
            <w:pPr>
              <w:pStyle w:val="0"/>
              <w:jc w:val="center"/>
            </w:pPr>
            <w:r>
              <w:rPr>
                <w:sz w:val="20"/>
              </w:rPr>
              <w:t xml:space="preserve">0,2</w:t>
            </w:r>
          </w:p>
        </w:tc>
        <w:tc>
          <w:tcPr>
            <w:tcW w:w="1020" w:type="dxa"/>
          </w:tcPr>
          <w:p>
            <w:pPr>
              <w:pStyle w:val="0"/>
              <w:jc w:val="center"/>
            </w:pPr>
            <w:r>
              <w:rPr>
                <w:sz w:val="20"/>
              </w:rPr>
              <w:t xml:space="preserve">62,1</w:t>
            </w:r>
          </w:p>
        </w:tc>
        <w:tc>
          <w:tcPr>
            <w:tcW w:w="1134" w:type="dxa"/>
          </w:tcPr>
          <w:p>
            <w:pPr>
              <w:pStyle w:val="0"/>
              <w:jc w:val="center"/>
            </w:pPr>
            <w:r>
              <w:rPr>
                <w:sz w:val="20"/>
              </w:rPr>
              <w:t xml:space="preserve">2,5</w:t>
            </w:r>
          </w:p>
        </w:tc>
        <w:tc>
          <w:tcPr>
            <w:tcW w:w="964" w:type="dxa"/>
          </w:tcPr>
          <w:p>
            <w:pPr>
              <w:pStyle w:val="0"/>
              <w:jc w:val="center"/>
            </w:pPr>
            <w:r>
              <w:rPr>
                <w:sz w:val="20"/>
              </w:rPr>
              <w:t xml:space="preserve">80,4</w:t>
            </w:r>
          </w:p>
        </w:tc>
      </w:tr>
      <w:tr>
        <w:tc>
          <w:tcPr>
            <w:vMerge w:val="continue"/>
          </w:tcPr>
          <w:p/>
        </w:tc>
        <w:tc>
          <w:tcPr>
            <w:tcW w:w="3005" w:type="dxa"/>
          </w:tcPr>
          <w:p>
            <w:pPr>
              <w:pStyle w:val="0"/>
            </w:pPr>
            <w:r>
              <w:rPr>
                <w:sz w:val="20"/>
              </w:rPr>
              <w:t xml:space="preserve">выбираемый запас: корневой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400</w:t>
            </w:r>
          </w:p>
        </w:tc>
        <w:tc>
          <w:tcPr>
            <w:tcW w:w="850" w:type="dxa"/>
          </w:tcPr>
          <w:p>
            <w:pPr>
              <w:pStyle w:val="0"/>
              <w:jc w:val="center"/>
            </w:pPr>
            <w:r>
              <w:rPr>
                <w:sz w:val="20"/>
              </w:rPr>
              <w:t xml:space="preserve">9</w:t>
            </w:r>
          </w:p>
        </w:tc>
        <w:tc>
          <w:tcPr>
            <w:tcW w:w="1020" w:type="dxa"/>
          </w:tcPr>
          <w:p>
            <w:pPr>
              <w:pStyle w:val="0"/>
              <w:jc w:val="center"/>
            </w:pPr>
            <w:r>
              <w:rPr>
                <w:sz w:val="20"/>
              </w:rPr>
              <w:t xml:space="preserve">1054</w:t>
            </w:r>
          </w:p>
        </w:tc>
        <w:tc>
          <w:tcPr>
            <w:tcW w:w="1134" w:type="dxa"/>
          </w:tcPr>
          <w:p>
            <w:pPr>
              <w:pStyle w:val="0"/>
              <w:jc w:val="center"/>
            </w:pPr>
            <w:r>
              <w:rPr>
                <w:sz w:val="20"/>
              </w:rPr>
              <w:t xml:space="preserve">27</w:t>
            </w:r>
          </w:p>
        </w:tc>
        <w:tc>
          <w:tcPr>
            <w:tcW w:w="964" w:type="dxa"/>
          </w:tcPr>
          <w:p>
            <w:pPr>
              <w:pStyle w:val="0"/>
              <w:jc w:val="center"/>
            </w:pPr>
            <w:r>
              <w:rPr>
                <w:sz w:val="20"/>
              </w:rPr>
              <w:t xml:space="preserve">1490</w:t>
            </w:r>
          </w:p>
        </w:tc>
      </w:tr>
      <w:tr>
        <w:tc>
          <w:tcPr>
            <w:vMerge w:val="continue"/>
          </w:tcPr>
          <w:p/>
        </w:tc>
        <w:tc>
          <w:tcPr>
            <w:tcW w:w="3005" w:type="dxa"/>
          </w:tcPr>
          <w:p>
            <w:pPr>
              <w:pStyle w:val="0"/>
            </w:pPr>
            <w:r>
              <w:rPr>
                <w:sz w:val="20"/>
              </w:rPr>
              <w:t xml:space="preserve">ликвидный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276</w:t>
            </w:r>
          </w:p>
        </w:tc>
        <w:tc>
          <w:tcPr>
            <w:tcW w:w="850" w:type="dxa"/>
          </w:tcPr>
          <w:p>
            <w:pPr>
              <w:pStyle w:val="0"/>
              <w:jc w:val="center"/>
            </w:pPr>
            <w:r>
              <w:rPr>
                <w:sz w:val="20"/>
              </w:rPr>
              <w:t xml:space="preserve">7</w:t>
            </w:r>
          </w:p>
        </w:tc>
        <w:tc>
          <w:tcPr>
            <w:tcW w:w="1020" w:type="dxa"/>
          </w:tcPr>
          <w:p>
            <w:pPr>
              <w:pStyle w:val="0"/>
              <w:jc w:val="center"/>
            </w:pPr>
            <w:r>
              <w:rPr>
                <w:sz w:val="20"/>
              </w:rPr>
              <w:t xml:space="preserve">860</w:t>
            </w:r>
          </w:p>
        </w:tc>
        <w:tc>
          <w:tcPr>
            <w:tcW w:w="1134" w:type="dxa"/>
          </w:tcPr>
          <w:p>
            <w:pPr>
              <w:pStyle w:val="0"/>
              <w:jc w:val="center"/>
            </w:pPr>
            <w:r>
              <w:rPr>
                <w:sz w:val="20"/>
              </w:rPr>
              <w:t xml:space="preserve">23</w:t>
            </w:r>
          </w:p>
        </w:tc>
        <w:tc>
          <w:tcPr>
            <w:tcW w:w="964" w:type="dxa"/>
          </w:tcPr>
          <w:p>
            <w:pPr>
              <w:pStyle w:val="0"/>
              <w:jc w:val="center"/>
            </w:pPr>
            <w:r>
              <w:rPr>
                <w:sz w:val="20"/>
              </w:rPr>
              <w:t xml:space="preserve">1166</w:t>
            </w:r>
          </w:p>
        </w:tc>
      </w:tr>
      <w:tr>
        <w:tc>
          <w:tcPr>
            <w:vMerge w:val="continue"/>
          </w:tcPr>
          <w:p/>
        </w:tc>
        <w:tc>
          <w:tcPr>
            <w:tcW w:w="3005" w:type="dxa"/>
          </w:tcPr>
          <w:p>
            <w:pPr>
              <w:pStyle w:val="0"/>
            </w:pPr>
            <w:r>
              <w:rPr>
                <w:sz w:val="20"/>
              </w:rPr>
              <w:t xml:space="preserve">деловой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125</w:t>
            </w:r>
          </w:p>
        </w:tc>
        <w:tc>
          <w:tcPr>
            <w:tcW w:w="850" w:type="dxa"/>
          </w:tcPr>
          <w:p>
            <w:pPr>
              <w:pStyle w:val="0"/>
              <w:jc w:val="center"/>
            </w:pPr>
            <w:r>
              <w:rPr>
                <w:sz w:val="20"/>
              </w:rPr>
              <w:t xml:space="preserve">4</w:t>
            </w:r>
          </w:p>
        </w:tc>
        <w:tc>
          <w:tcPr>
            <w:tcW w:w="1020" w:type="dxa"/>
          </w:tcPr>
          <w:p>
            <w:pPr>
              <w:pStyle w:val="0"/>
              <w:jc w:val="center"/>
            </w:pPr>
            <w:r>
              <w:rPr>
                <w:sz w:val="20"/>
              </w:rPr>
              <w:t xml:space="preserve">363</w:t>
            </w:r>
          </w:p>
        </w:tc>
        <w:tc>
          <w:tcPr>
            <w:tcW w:w="1134" w:type="dxa"/>
          </w:tcPr>
          <w:p>
            <w:pPr>
              <w:pStyle w:val="0"/>
              <w:jc w:val="center"/>
            </w:pPr>
            <w:r>
              <w:rPr>
                <w:sz w:val="20"/>
              </w:rPr>
              <w:t xml:space="preserve">8</w:t>
            </w:r>
          </w:p>
        </w:tc>
        <w:tc>
          <w:tcPr>
            <w:tcW w:w="964" w:type="dxa"/>
          </w:tcPr>
          <w:p>
            <w:pPr>
              <w:pStyle w:val="0"/>
              <w:jc w:val="center"/>
            </w:pPr>
            <w:r>
              <w:rPr>
                <w:sz w:val="20"/>
              </w:rPr>
              <w:t xml:space="preserve">545</w:t>
            </w:r>
          </w:p>
        </w:tc>
      </w:tr>
      <w:tr>
        <w:tc>
          <w:tcPr>
            <w:gridSpan w:val="8"/>
            <w:tcW w:w="9071" w:type="dxa"/>
          </w:tcPr>
          <w:p>
            <w:pPr>
              <w:pStyle w:val="0"/>
              <w:outlineLvl w:val="5"/>
              <w:jc w:val="center"/>
            </w:pPr>
            <w:r>
              <w:rPr>
                <w:sz w:val="20"/>
              </w:rPr>
              <w:t xml:space="preserve">Преобладающая порода - осина</w:t>
            </w:r>
          </w:p>
        </w:tc>
      </w:tr>
      <w:tr>
        <w:tc>
          <w:tcPr>
            <w:tcW w:w="454" w:type="dxa"/>
          </w:tcPr>
          <w:p>
            <w:pPr>
              <w:pStyle w:val="0"/>
              <w:jc w:val="center"/>
            </w:pPr>
            <w:r>
              <w:rPr>
                <w:sz w:val="20"/>
              </w:rPr>
              <w:t xml:space="preserve">1</w:t>
            </w:r>
          </w:p>
        </w:tc>
        <w:tc>
          <w:tcPr>
            <w:tcW w:w="3005" w:type="dxa"/>
          </w:tcPr>
          <w:p>
            <w:pPr>
              <w:pStyle w:val="0"/>
            </w:pPr>
            <w:r>
              <w:rPr>
                <w:sz w:val="20"/>
              </w:rPr>
              <w:t xml:space="preserve">Выявленный фонд по лесоводственным требованиям</w:t>
            </w:r>
          </w:p>
        </w:tc>
        <w:tc>
          <w:tcPr>
            <w:tcW w:w="68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13,0</w:t>
            </w:r>
          </w:p>
          <w:p>
            <w:pPr>
              <w:pStyle w:val="0"/>
              <w:jc w:val="center"/>
            </w:pPr>
            <w:r>
              <w:rPr>
                <w:sz w:val="20"/>
              </w:rPr>
              <w:t xml:space="preserve">-------</w:t>
            </w:r>
          </w:p>
          <w:p>
            <w:pPr>
              <w:pStyle w:val="0"/>
              <w:jc w:val="center"/>
            </w:pPr>
            <w:r>
              <w:rPr>
                <w:sz w:val="20"/>
              </w:rPr>
              <w:t xml:space="preserve">330</w:t>
            </w:r>
          </w:p>
        </w:tc>
        <w:tc>
          <w:tcPr>
            <w:tcW w:w="1134" w:type="dxa"/>
          </w:tcPr>
          <w:p>
            <w:pPr>
              <w:pStyle w:val="0"/>
              <w:jc w:val="center"/>
            </w:pPr>
            <w:r>
              <w:rPr>
                <w:sz w:val="20"/>
              </w:rPr>
              <w:t xml:space="preserve">-</w:t>
            </w:r>
          </w:p>
        </w:tc>
        <w:tc>
          <w:tcPr>
            <w:tcW w:w="964" w:type="dxa"/>
          </w:tcPr>
          <w:p>
            <w:pPr>
              <w:pStyle w:val="0"/>
              <w:jc w:val="center"/>
            </w:pPr>
            <w:r>
              <w:rPr>
                <w:sz w:val="20"/>
              </w:rPr>
              <w:t xml:space="preserve">13,0</w:t>
            </w:r>
          </w:p>
          <w:p>
            <w:pPr>
              <w:pStyle w:val="0"/>
              <w:jc w:val="center"/>
            </w:pPr>
            <w:r>
              <w:rPr>
                <w:sz w:val="20"/>
              </w:rPr>
              <w:t xml:space="preserve">-------</w:t>
            </w:r>
          </w:p>
          <w:p>
            <w:pPr>
              <w:pStyle w:val="0"/>
              <w:jc w:val="center"/>
            </w:pPr>
            <w:r>
              <w:rPr>
                <w:sz w:val="20"/>
              </w:rPr>
              <w:t xml:space="preserve">330</w:t>
            </w:r>
          </w:p>
        </w:tc>
      </w:tr>
      <w:tr>
        <w:tc>
          <w:tcPr>
            <w:tcW w:w="454" w:type="dxa"/>
          </w:tcPr>
          <w:p>
            <w:pPr>
              <w:pStyle w:val="0"/>
              <w:jc w:val="center"/>
            </w:pPr>
            <w:r>
              <w:rPr>
                <w:sz w:val="20"/>
              </w:rPr>
              <w:t xml:space="preserve">2</w:t>
            </w:r>
          </w:p>
        </w:tc>
        <w:tc>
          <w:tcPr>
            <w:tcW w:w="3005" w:type="dxa"/>
          </w:tcPr>
          <w:p>
            <w:pPr>
              <w:pStyle w:val="0"/>
            </w:pPr>
            <w:r>
              <w:rPr>
                <w:sz w:val="20"/>
              </w:rPr>
              <w:t xml:space="preserve">Срок повторяемости</w:t>
            </w:r>
          </w:p>
        </w:tc>
        <w:tc>
          <w:tcPr>
            <w:tcW w:w="680" w:type="dxa"/>
          </w:tcPr>
          <w:p>
            <w:pPr>
              <w:pStyle w:val="0"/>
              <w:jc w:val="center"/>
            </w:pPr>
            <w:r>
              <w:rPr>
                <w:sz w:val="20"/>
              </w:rPr>
              <w:t xml:space="preserve">лет</w:t>
            </w:r>
          </w:p>
        </w:tc>
        <w:tc>
          <w:tcPr>
            <w:tcW w:w="964"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10</w:t>
            </w:r>
          </w:p>
        </w:tc>
        <w:tc>
          <w:tcPr>
            <w:tcW w:w="1134" w:type="dxa"/>
          </w:tcPr>
          <w:p>
            <w:pPr>
              <w:pStyle w:val="0"/>
              <w:jc w:val="center"/>
            </w:pPr>
            <w:r>
              <w:rPr>
                <w:sz w:val="20"/>
              </w:rPr>
              <w:t xml:space="preserve">-</w:t>
            </w:r>
          </w:p>
        </w:tc>
        <w:tc>
          <w:tcPr>
            <w:tcW w:w="964" w:type="dxa"/>
          </w:tcPr>
          <w:p>
            <w:pPr>
              <w:pStyle w:val="0"/>
              <w:jc w:val="center"/>
            </w:pPr>
            <w:r>
              <w:rPr>
                <w:sz w:val="20"/>
              </w:rPr>
              <w:t xml:space="preserve">-</w:t>
            </w:r>
          </w:p>
        </w:tc>
      </w:tr>
      <w:tr>
        <w:tc>
          <w:tcPr>
            <w:tcW w:w="454" w:type="dxa"/>
          </w:tcPr>
          <w:p>
            <w:pPr>
              <w:pStyle w:val="0"/>
              <w:jc w:val="center"/>
            </w:pPr>
            <w:r>
              <w:rPr>
                <w:sz w:val="20"/>
              </w:rPr>
              <w:t xml:space="preserve">3</w:t>
            </w:r>
          </w:p>
        </w:tc>
        <w:tc>
          <w:tcPr>
            <w:gridSpan w:val="2"/>
            <w:tcW w:w="3685" w:type="dxa"/>
          </w:tcPr>
          <w:p>
            <w:pPr>
              <w:pStyle w:val="0"/>
            </w:pPr>
            <w:r>
              <w:rPr>
                <w:sz w:val="20"/>
              </w:rPr>
              <w:t xml:space="preserve">Ежегодный размер пользования:</w:t>
            </w:r>
          </w:p>
        </w:tc>
        <w:tc>
          <w:tcPr>
            <w:tcW w:w="96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454" w:type="dxa"/>
            <w:vMerge w:val="restart"/>
          </w:tcPr>
          <w:p>
            <w:pPr>
              <w:pStyle w:val="0"/>
            </w:pPr>
            <w:r>
              <w:rPr>
                <w:sz w:val="20"/>
              </w:rPr>
            </w:r>
          </w:p>
        </w:tc>
        <w:tc>
          <w:tcPr>
            <w:tcW w:w="3005" w:type="dxa"/>
          </w:tcPr>
          <w:p>
            <w:pPr>
              <w:pStyle w:val="0"/>
            </w:pPr>
            <w:r>
              <w:rPr>
                <w:sz w:val="20"/>
              </w:rPr>
              <w:t xml:space="preserve">площадь</w:t>
            </w:r>
          </w:p>
        </w:tc>
        <w:tc>
          <w:tcPr>
            <w:tcW w:w="680" w:type="dxa"/>
          </w:tcPr>
          <w:p>
            <w:pPr>
              <w:pStyle w:val="0"/>
              <w:jc w:val="center"/>
            </w:pPr>
            <w:r>
              <w:rPr>
                <w:sz w:val="20"/>
              </w:rPr>
              <w:t xml:space="preserve">га</w:t>
            </w:r>
          </w:p>
        </w:tc>
        <w:tc>
          <w:tcPr>
            <w:tcW w:w="964"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1,3</w:t>
            </w:r>
          </w:p>
        </w:tc>
        <w:tc>
          <w:tcPr>
            <w:tcW w:w="1134" w:type="dxa"/>
          </w:tcPr>
          <w:p>
            <w:pPr>
              <w:pStyle w:val="0"/>
              <w:jc w:val="center"/>
            </w:pPr>
            <w:r>
              <w:rPr>
                <w:sz w:val="20"/>
              </w:rPr>
              <w:t xml:space="preserve">-</w:t>
            </w:r>
          </w:p>
        </w:tc>
        <w:tc>
          <w:tcPr>
            <w:tcW w:w="964" w:type="dxa"/>
          </w:tcPr>
          <w:p>
            <w:pPr>
              <w:pStyle w:val="0"/>
              <w:jc w:val="center"/>
            </w:pPr>
            <w:r>
              <w:rPr>
                <w:sz w:val="20"/>
              </w:rPr>
              <w:t xml:space="preserve">1,3</w:t>
            </w:r>
          </w:p>
        </w:tc>
      </w:tr>
      <w:tr>
        <w:tc>
          <w:tcPr>
            <w:vMerge w:val="continue"/>
          </w:tcPr>
          <w:p/>
        </w:tc>
        <w:tc>
          <w:tcPr>
            <w:tcW w:w="3005" w:type="dxa"/>
          </w:tcPr>
          <w:p>
            <w:pPr>
              <w:pStyle w:val="0"/>
            </w:pPr>
            <w:r>
              <w:rPr>
                <w:sz w:val="20"/>
              </w:rPr>
              <w:t xml:space="preserve">выбираемый запас: корневой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33</w:t>
            </w:r>
          </w:p>
        </w:tc>
        <w:tc>
          <w:tcPr>
            <w:tcW w:w="1134" w:type="dxa"/>
          </w:tcPr>
          <w:p>
            <w:pPr>
              <w:pStyle w:val="0"/>
              <w:jc w:val="center"/>
            </w:pPr>
            <w:r>
              <w:rPr>
                <w:sz w:val="20"/>
              </w:rPr>
              <w:t xml:space="preserve">-</w:t>
            </w:r>
          </w:p>
        </w:tc>
        <w:tc>
          <w:tcPr>
            <w:tcW w:w="964" w:type="dxa"/>
          </w:tcPr>
          <w:p>
            <w:pPr>
              <w:pStyle w:val="0"/>
              <w:jc w:val="center"/>
            </w:pPr>
            <w:r>
              <w:rPr>
                <w:sz w:val="20"/>
              </w:rPr>
              <w:t xml:space="preserve">33</w:t>
            </w:r>
          </w:p>
        </w:tc>
      </w:tr>
      <w:tr>
        <w:tc>
          <w:tcPr>
            <w:vMerge w:val="continue"/>
          </w:tcPr>
          <w:p/>
        </w:tc>
        <w:tc>
          <w:tcPr>
            <w:tcW w:w="3005" w:type="dxa"/>
          </w:tcPr>
          <w:p>
            <w:pPr>
              <w:pStyle w:val="0"/>
            </w:pPr>
            <w:r>
              <w:rPr>
                <w:sz w:val="20"/>
              </w:rPr>
              <w:t xml:space="preserve">ликвидный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26</w:t>
            </w:r>
          </w:p>
        </w:tc>
        <w:tc>
          <w:tcPr>
            <w:tcW w:w="1134" w:type="dxa"/>
          </w:tcPr>
          <w:p>
            <w:pPr>
              <w:pStyle w:val="0"/>
              <w:jc w:val="center"/>
            </w:pPr>
            <w:r>
              <w:rPr>
                <w:sz w:val="20"/>
              </w:rPr>
              <w:t xml:space="preserve">-</w:t>
            </w:r>
          </w:p>
        </w:tc>
        <w:tc>
          <w:tcPr>
            <w:tcW w:w="964" w:type="dxa"/>
          </w:tcPr>
          <w:p>
            <w:pPr>
              <w:pStyle w:val="0"/>
              <w:jc w:val="center"/>
            </w:pPr>
            <w:r>
              <w:rPr>
                <w:sz w:val="20"/>
              </w:rPr>
              <w:t xml:space="preserve">26</w:t>
            </w:r>
          </w:p>
        </w:tc>
      </w:tr>
      <w:tr>
        <w:tc>
          <w:tcPr>
            <w:vMerge w:val="continue"/>
          </w:tcPr>
          <w:p/>
        </w:tc>
        <w:tc>
          <w:tcPr>
            <w:tcW w:w="3005" w:type="dxa"/>
          </w:tcPr>
          <w:p>
            <w:pPr>
              <w:pStyle w:val="0"/>
            </w:pPr>
            <w:r>
              <w:rPr>
                <w:sz w:val="20"/>
              </w:rPr>
              <w:t xml:space="preserve">деловой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7</w:t>
            </w:r>
          </w:p>
        </w:tc>
        <w:tc>
          <w:tcPr>
            <w:tcW w:w="1134" w:type="dxa"/>
          </w:tcPr>
          <w:p>
            <w:pPr>
              <w:pStyle w:val="0"/>
              <w:jc w:val="center"/>
            </w:pPr>
            <w:r>
              <w:rPr>
                <w:sz w:val="20"/>
              </w:rPr>
              <w:t xml:space="preserve">-</w:t>
            </w:r>
          </w:p>
        </w:tc>
        <w:tc>
          <w:tcPr>
            <w:tcW w:w="964" w:type="dxa"/>
          </w:tcPr>
          <w:p>
            <w:pPr>
              <w:pStyle w:val="0"/>
              <w:jc w:val="center"/>
            </w:pPr>
            <w:r>
              <w:rPr>
                <w:sz w:val="20"/>
              </w:rPr>
              <w:t xml:space="preserve">7</w:t>
            </w:r>
          </w:p>
        </w:tc>
      </w:tr>
      <w:tr>
        <w:tc>
          <w:tcPr>
            <w:gridSpan w:val="8"/>
            <w:tcW w:w="9071" w:type="dxa"/>
          </w:tcPr>
          <w:p>
            <w:pPr>
              <w:pStyle w:val="0"/>
              <w:outlineLvl w:val="5"/>
              <w:jc w:val="center"/>
            </w:pPr>
            <w:r>
              <w:rPr>
                <w:sz w:val="20"/>
              </w:rPr>
              <w:t xml:space="preserve">Преобладающая порода - тополь</w:t>
            </w:r>
          </w:p>
        </w:tc>
      </w:tr>
      <w:tr>
        <w:tc>
          <w:tcPr>
            <w:tcW w:w="454" w:type="dxa"/>
          </w:tcPr>
          <w:p>
            <w:pPr>
              <w:pStyle w:val="0"/>
              <w:jc w:val="center"/>
            </w:pPr>
            <w:r>
              <w:rPr>
                <w:sz w:val="20"/>
              </w:rPr>
              <w:t xml:space="preserve">1</w:t>
            </w:r>
          </w:p>
        </w:tc>
        <w:tc>
          <w:tcPr>
            <w:tcW w:w="3005" w:type="dxa"/>
          </w:tcPr>
          <w:p>
            <w:pPr>
              <w:pStyle w:val="0"/>
            </w:pPr>
            <w:r>
              <w:rPr>
                <w:sz w:val="20"/>
              </w:rPr>
              <w:t xml:space="preserve">Выявленный фонд по лесоводственным требованиям</w:t>
            </w:r>
          </w:p>
        </w:tc>
        <w:tc>
          <w:tcPr>
            <w:tcW w:w="68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4,7</w:t>
            </w:r>
          </w:p>
          <w:p>
            <w:pPr>
              <w:pStyle w:val="0"/>
              <w:jc w:val="center"/>
            </w:pPr>
            <w:r>
              <w:rPr>
                <w:sz w:val="20"/>
              </w:rPr>
              <w:t xml:space="preserve">------</w:t>
            </w:r>
          </w:p>
          <w:p>
            <w:pPr>
              <w:pStyle w:val="0"/>
              <w:jc w:val="center"/>
            </w:pPr>
            <w:r>
              <w:rPr>
                <w:sz w:val="20"/>
              </w:rPr>
              <w:t xml:space="preserve">200</w:t>
            </w:r>
          </w:p>
        </w:tc>
        <w:tc>
          <w:tcPr>
            <w:tcW w:w="850" w:type="dxa"/>
          </w:tcPr>
          <w:p>
            <w:pPr>
              <w:pStyle w:val="0"/>
              <w:jc w:val="center"/>
            </w:pPr>
            <w:r>
              <w:rPr>
                <w:sz w:val="20"/>
              </w:rPr>
              <w:t xml:space="preserve">-</w:t>
            </w:r>
          </w:p>
        </w:tc>
        <w:tc>
          <w:tcPr>
            <w:tcW w:w="1020" w:type="dxa"/>
          </w:tcPr>
          <w:p>
            <w:pPr>
              <w:pStyle w:val="0"/>
              <w:jc w:val="center"/>
            </w:pPr>
            <w:r>
              <w:rPr>
                <w:sz w:val="20"/>
              </w:rPr>
              <w:t xml:space="preserve">136,3</w:t>
            </w:r>
          </w:p>
          <w:p>
            <w:pPr>
              <w:pStyle w:val="0"/>
              <w:jc w:val="center"/>
            </w:pPr>
            <w:r>
              <w:rPr>
                <w:sz w:val="20"/>
              </w:rPr>
              <w:t xml:space="preserve">------</w:t>
            </w:r>
          </w:p>
          <w:p>
            <w:pPr>
              <w:pStyle w:val="0"/>
              <w:jc w:val="center"/>
            </w:pPr>
            <w:r>
              <w:rPr>
                <w:sz w:val="20"/>
              </w:rPr>
              <w:t xml:space="preserve">7210</w:t>
            </w:r>
          </w:p>
        </w:tc>
        <w:tc>
          <w:tcPr>
            <w:tcW w:w="1134" w:type="dxa"/>
          </w:tcPr>
          <w:p>
            <w:pPr>
              <w:pStyle w:val="0"/>
              <w:jc w:val="center"/>
            </w:pPr>
            <w:r>
              <w:rPr>
                <w:sz w:val="20"/>
              </w:rPr>
              <w:t xml:space="preserve">-</w:t>
            </w:r>
          </w:p>
        </w:tc>
        <w:tc>
          <w:tcPr>
            <w:tcW w:w="964" w:type="dxa"/>
          </w:tcPr>
          <w:p>
            <w:pPr>
              <w:pStyle w:val="0"/>
              <w:jc w:val="center"/>
            </w:pPr>
            <w:r>
              <w:rPr>
                <w:sz w:val="20"/>
              </w:rPr>
              <w:t xml:space="preserve">141,0</w:t>
            </w:r>
          </w:p>
          <w:p>
            <w:pPr>
              <w:pStyle w:val="0"/>
              <w:jc w:val="center"/>
            </w:pPr>
            <w:r>
              <w:rPr>
                <w:sz w:val="20"/>
              </w:rPr>
              <w:t xml:space="preserve">-------</w:t>
            </w:r>
          </w:p>
          <w:p>
            <w:pPr>
              <w:pStyle w:val="0"/>
              <w:jc w:val="center"/>
            </w:pPr>
            <w:r>
              <w:rPr>
                <w:sz w:val="20"/>
              </w:rPr>
              <w:t xml:space="preserve">7410</w:t>
            </w:r>
          </w:p>
        </w:tc>
      </w:tr>
      <w:tr>
        <w:tc>
          <w:tcPr>
            <w:tcW w:w="454" w:type="dxa"/>
          </w:tcPr>
          <w:p>
            <w:pPr>
              <w:pStyle w:val="0"/>
              <w:jc w:val="center"/>
            </w:pPr>
            <w:r>
              <w:rPr>
                <w:sz w:val="20"/>
              </w:rPr>
              <w:t xml:space="preserve">2</w:t>
            </w:r>
          </w:p>
        </w:tc>
        <w:tc>
          <w:tcPr>
            <w:tcW w:w="3005" w:type="dxa"/>
          </w:tcPr>
          <w:p>
            <w:pPr>
              <w:pStyle w:val="0"/>
            </w:pPr>
            <w:r>
              <w:rPr>
                <w:sz w:val="20"/>
              </w:rPr>
              <w:t xml:space="preserve">Срок повторяемости</w:t>
            </w:r>
          </w:p>
        </w:tc>
        <w:tc>
          <w:tcPr>
            <w:tcW w:w="680" w:type="dxa"/>
          </w:tcPr>
          <w:p>
            <w:pPr>
              <w:pStyle w:val="0"/>
              <w:jc w:val="center"/>
            </w:pPr>
            <w:r>
              <w:rPr>
                <w:sz w:val="20"/>
              </w:rPr>
              <w:t xml:space="preserve">лет</w:t>
            </w:r>
          </w:p>
        </w:tc>
        <w:tc>
          <w:tcPr>
            <w:tcW w:w="964" w:type="dxa"/>
          </w:tcPr>
          <w:p>
            <w:pPr>
              <w:pStyle w:val="0"/>
              <w:jc w:val="center"/>
            </w:pPr>
            <w:r>
              <w:rPr>
                <w:sz w:val="20"/>
              </w:rPr>
              <w:t xml:space="preserve">10</w:t>
            </w:r>
          </w:p>
        </w:tc>
        <w:tc>
          <w:tcPr>
            <w:tcW w:w="850" w:type="dxa"/>
          </w:tcPr>
          <w:p>
            <w:pPr>
              <w:pStyle w:val="0"/>
              <w:jc w:val="center"/>
            </w:pPr>
            <w:r>
              <w:rPr>
                <w:sz w:val="20"/>
              </w:rPr>
              <w:t xml:space="preserve">-</w:t>
            </w:r>
          </w:p>
        </w:tc>
        <w:tc>
          <w:tcPr>
            <w:tcW w:w="1020" w:type="dxa"/>
          </w:tcPr>
          <w:p>
            <w:pPr>
              <w:pStyle w:val="0"/>
              <w:jc w:val="center"/>
            </w:pPr>
            <w:r>
              <w:rPr>
                <w:sz w:val="20"/>
              </w:rPr>
              <w:t xml:space="preserve">10</w:t>
            </w:r>
          </w:p>
        </w:tc>
        <w:tc>
          <w:tcPr>
            <w:tcW w:w="1134" w:type="dxa"/>
          </w:tcPr>
          <w:p>
            <w:pPr>
              <w:pStyle w:val="0"/>
              <w:jc w:val="center"/>
            </w:pPr>
            <w:r>
              <w:rPr>
                <w:sz w:val="20"/>
              </w:rPr>
              <w:t xml:space="preserve">-</w:t>
            </w:r>
          </w:p>
        </w:tc>
        <w:tc>
          <w:tcPr>
            <w:tcW w:w="964" w:type="dxa"/>
          </w:tcPr>
          <w:p>
            <w:pPr>
              <w:pStyle w:val="0"/>
              <w:jc w:val="center"/>
            </w:pPr>
            <w:r>
              <w:rPr>
                <w:sz w:val="20"/>
              </w:rPr>
              <w:t xml:space="preserve">-</w:t>
            </w:r>
          </w:p>
        </w:tc>
      </w:tr>
      <w:tr>
        <w:tc>
          <w:tcPr>
            <w:tcW w:w="454" w:type="dxa"/>
            <w:vMerge w:val="restart"/>
          </w:tcPr>
          <w:p>
            <w:pPr>
              <w:pStyle w:val="0"/>
              <w:jc w:val="center"/>
            </w:pPr>
            <w:r>
              <w:rPr>
                <w:sz w:val="20"/>
              </w:rPr>
              <w:t xml:space="preserve">3</w:t>
            </w:r>
          </w:p>
        </w:tc>
        <w:tc>
          <w:tcPr>
            <w:gridSpan w:val="2"/>
            <w:tcW w:w="3685" w:type="dxa"/>
          </w:tcPr>
          <w:p>
            <w:pPr>
              <w:pStyle w:val="0"/>
            </w:pPr>
            <w:r>
              <w:rPr>
                <w:sz w:val="20"/>
              </w:rPr>
              <w:t xml:space="preserve">Ежегодный размер пользования:</w:t>
            </w:r>
          </w:p>
        </w:tc>
        <w:tc>
          <w:tcPr>
            <w:tcW w:w="96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vMerge w:val="continue"/>
          </w:tcPr>
          <w:p/>
        </w:tc>
        <w:tc>
          <w:tcPr>
            <w:tcW w:w="3005" w:type="dxa"/>
          </w:tcPr>
          <w:p>
            <w:pPr>
              <w:pStyle w:val="0"/>
            </w:pPr>
            <w:r>
              <w:rPr>
                <w:sz w:val="20"/>
              </w:rPr>
              <w:t xml:space="preserve">площадь</w:t>
            </w:r>
          </w:p>
        </w:tc>
        <w:tc>
          <w:tcPr>
            <w:tcW w:w="680" w:type="dxa"/>
          </w:tcPr>
          <w:p>
            <w:pPr>
              <w:pStyle w:val="0"/>
              <w:jc w:val="center"/>
            </w:pPr>
            <w:r>
              <w:rPr>
                <w:sz w:val="20"/>
              </w:rPr>
              <w:t xml:space="preserve">га</w:t>
            </w:r>
          </w:p>
        </w:tc>
        <w:tc>
          <w:tcPr>
            <w:tcW w:w="964" w:type="dxa"/>
          </w:tcPr>
          <w:p>
            <w:pPr>
              <w:pStyle w:val="0"/>
              <w:jc w:val="center"/>
            </w:pPr>
            <w:r>
              <w:rPr>
                <w:sz w:val="20"/>
              </w:rPr>
              <w:t xml:space="preserve">0,5</w:t>
            </w:r>
          </w:p>
        </w:tc>
        <w:tc>
          <w:tcPr>
            <w:tcW w:w="850" w:type="dxa"/>
          </w:tcPr>
          <w:p>
            <w:pPr>
              <w:pStyle w:val="0"/>
              <w:jc w:val="center"/>
            </w:pPr>
            <w:r>
              <w:rPr>
                <w:sz w:val="20"/>
              </w:rPr>
              <w:t xml:space="preserve">-</w:t>
            </w:r>
          </w:p>
        </w:tc>
        <w:tc>
          <w:tcPr>
            <w:tcW w:w="1020" w:type="dxa"/>
          </w:tcPr>
          <w:p>
            <w:pPr>
              <w:pStyle w:val="0"/>
              <w:jc w:val="center"/>
            </w:pPr>
            <w:r>
              <w:rPr>
                <w:sz w:val="20"/>
              </w:rPr>
              <w:t xml:space="preserve">13,6</w:t>
            </w:r>
          </w:p>
        </w:tc>
        <w:tc>
          <w:tcPr>
            <w:tcW w:w="1134" w:type="dxa"/>
          </w:tcPr>
          <w:p>
            <w:pPr>
              <w:pStyle w:val="0"/>
              <w:jc w:val="center"/>
            </w:pPr>
            <w:r>
              <w:rPr>
                <w:sz w:val="20"/>
              </w:rPr>
              <w:t xml:space="preserve">-</w:t>
            </w:r>
          </w:p>
        </w:tc>
        <w:tc>
          <w:tcPr>
            <w:tcW w:w="964" w:type="dxa"/>
          </w:tcPr>
          <w:p>
            <w:pPr>
              <w:pStyle w:val="0"/>
              <w:jc w:val="center"/>
            </w:pPr>
            <w:r>
              <w:rPr>
                <w:sz w:val="20"/>
              </w:rPr>
              <w:t xml:space="preserve">14,1</w:t>
            </w:r>
          </w:p>
        </w:tc>
      </w:tr>
      <w:tr>
        <w:tc>
          <w:tcPr>
            <w:vMerge w:val="continue"/>
          </w:tcPr>
          <w:p/>
        </w:tc>
        <w:tc>
          <w:tcPr>
            <w:tcW w:w="3005" w:type="dxa"/>
          </w:tcPr>
          <w:p>
            <w:pPr>
              <w:pStyle w:val="0"/>
            </w:pPr>
            <w:r>
              <w:rPr>
                <w:sz w:val="20"/>
              </w:rPr>
              <w:t xml:space="preserve">выбираемый запас: корневой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20</w:t>
            </w:r>
          </w:p>
        </w:tc>
        <w:tc>
          <w:tcPr>
            <w:tcW w:w="850" w:type="dxa"/>
          </w:tcPr>
          <w:p>
            <w:pPr>
              <w:pStyle w:val="0"/>
              <w:jc w:val="center"/>
            </w:pPr>
            <w:r>
              <w:rPr>
                <w:sz w:val="20"/>
              </w:rPr>
              <w:t xml:space="preserve">-</w:t>
            </w:r>
          </w:p>
        </w:tc>
        <w:tc>
          <w:tcPr>
            <w:tcW w:w="1020" w:type="dxa"/>
          </w:tcPr>
          <w:p>
            <w:pPr>
              <w:pStyle w:val="0"/>
              <w:jc w:val="center"/>
            </w:pPr>
            <w:r>
              <w:rPr>
                <w:sz w:val="20"/>
              </w:rPr>
              <w:t xml:space="preserve">721</w:t>
            </w:r>
          </w:p>
        </w:tc>
        <w:tc>
          <w:tcPr>
            <w:tcW w:w="1134" w:type="dxa"/>
          </w:tcPr>
          <w:p>
            <w:pPr>
              <w:pStyle w:val="0"/>
              <w:jc w:val="center"/>
            </w:pPr>
            <w:r>
              <w:rPr>
                <w:sz w:val="20"/>
              </w:rPr>
              <w:t xml:space="preserve">-</w:t>
            </w:r>
          </w:p>
        </w:tc>
        <w:tc>
          <w:tcPr>
            <w:tcW w:w="964" w:type="dxa"/>
          </w:tcPr>
          <w:p>
            <w:pPr>
              <w:pStyle w:val="0"/>
              <w:jc w:val="center"/>
            </w:pPr>
            <w:r>
              <w:rPr>
                <w:sz w:val="20"/>
              </w:rPr>
              <w:t xml:space="preserve">741</w:t>
            </w:r>
          </w:p>
        </w:tc>
      </w:tr>
      <w:tr>
        <w:tc>
          <w:tcPr>
            <w:vMerge w:val="continue"/>
          </w:tcPr>
          <w:p/>
        </w:tc>
        <w:tc>
          <w:tcPr>
            <w:tcW w:w="3005" w:type="dxa"/>
          </w:tcPr>
          <w:p>
            <w:pPr>
              <w:pStyle w:val="0"/>
            </w:pPr>
            <w:r>
              <w:rPr>
                <w:sz w:val="20"/>
              </w:rPr>
              <w:t xml:space="preserve">ликвидный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14</w:t>
            </w:r>
          </w:p>
        </w:tc>
        <w:tc>
          <w:tcPr>
            <w:tcW w:w="850" w:type="dxa"/>
          </w:tcPr>
          <w:p>
            <w:pPr>
              <w:pStyle w:val="0"/>
              <w:jc w:val="center"/>
            </w:pPr>
            <w:r>
              <w:rPr>
                <w:sz w:val="20"/>
              </w:rPr>
              <w:t xml:space="preserve">-</w:t>
            </w:r>
          </w:p>
        </w:tc>
        <w:tc>
          <w:tcPr>
            <w:tcW w:w="1020" w:type="dxa"/>
          </w:tcPr>
          <w:p>
            <w:pPr>
              <w:pStyle w:val="0"/>
              <w:jc w:val="center"/>
            </w:pPr>
            <w:r>
              <w:rPr>
                <w:sz w:val="20"/>
              </w:rPr>
              <w:t xml:space="preserve">576</w:t>
            </w:r>
          </w:p>
        </w:tc>
        <w:tc>
          <w:tcPr>
            <w:tcW w:w="1134" w:type="dxa"/>
          </w:tcPr>
          <w:p>
            <w:pPr>
              <w:pStyle w:val="0"/>
              <w:jc w:val="center"/>
            </w:pPr>
            <w:r>
              <w:rPr>
                <w:sz w:val="20"/>
              </w:rPr>
              <w:t xml:space="preserve">-</w:t>
            </w:r>
          </w:p>
        </w:tc>
        <w:tc>
          <w:tcPr>
            <w:tcW w:w="964" w:type="dxa"/>
          </w:tcPr>
          <w:p>
            <w:pPr>
              <w:pStyle w:val="0"/>
              <w:jc w:val="center"/>
            </w:pPr>
            <w:r>
              <w:rPr>
                <w:sz w:val="20"/>
              </w:rPr>
              <w:t xml:space="preserve">590</w:t>
            </w:r>
          </w:p>
        </w:tc>
      </w:tr>
      <w:tr>
        <w:tc>
          <w:tcPr>
            <w:vMerge w:val="continue"/>
          </w:tcPr>
          <w:p/>
        </w:tc>
        <w:tc>
          <w:tcPr>
            <w:tcW w:w="3005" w:type="dxa"/>
          </w:tcPr>
          <w:p>
            <w:pPr>
              <w:pStyle w:val="0"/>
            </w:pPr>
            <w:r>
              <w:rPr>
                <w:sz w:val="20"/>
              </w:rPr>
              <w:t xml:space="preserve">деловой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4</w:t>
            </w:r>
          </w:p>
        </w:tc>
        <w:tc>
          <w:tcPr>
            <w:tcW w:w="850" w:type="dxa"/>
          </w:tcPr>
          <w:p>
            <w:pPr>
              <w:pStyle w:val="0"/>
              <w:jc w:val="center"/>
            </w:pPr>
            <w:r>
              <w:rPr>
                <w:sz w:val="20"/>
              </w:rPr>
              <w:t xml:space="preserve">-</w:t>
            </w:r>
          </w:p>
        </w:tc>
        <w:tc>
          <w:tcPr>
            <w:tcW w:w="1020" w:type="dxa"/>
          </w:tcPr>
          <w:p>
            <w:pPr>
              <w:pStyle w:val="0"/>
              <w:jc w:val="center"/>
            </w:pPr>
            <w:r>
              <w:rPr>
                <w:sz w:val="20"/>
              </w:rPr>
              <w:t xml:space="preserve">219</w:t>
            </w:r>
          </w:p>
        </w:tc>
        <w:tc>
          <w:tcPr>
            <w:tcW w:w="1134" w:type="dxa"/>
          </w:tcPr>
          <w:p>
            <w:pPr>
              <w:pStyle w:val="0"/>
              <w:jc w:val="center"/>
            </w:pPr>
            <w:r>
              <w:rPr>
                <w:sz w:val="20"/>
              </w:rPr>
              <w:t xml:space="preserve">-</w:t>
            </w:r>
          </w:p>
        </w:tc>
        <w:tc>
          <w:tcPr>
            <w:tcW w:w="964" w:type="dxa"/>
          </w:tcPr>
          <w:p>
            <w:pPr>
              <w:pStyle w:val="0"/>
              <w:jc w:val="center"/>
            </w:pPr>
            <w:r>
              <w:rPr>
                <w:sz w:val="20"/>
              </w:rPr>
              <w:t xml:space="preserve">223</w:t>
            </w:r>
          </w:p>
        </w:tc>
      </w:tr>
      <w:tr>
        <w:tc>
          <w:tcPr>
            <w:gridSpan w:val="8"/>
            <w:tcW w:w="9071" w:type="dxa"/>
          </w:tcPr>
          <w:p>
            <w:pPr>
              <w:pStyle w:val="0"/>
              <w:outlineLvl w:val="5"/>
              <w:jc w:val="center"/>
            </w:pPr>
            <w:r>
              <w:rPr>
                <w:sz w:val="20"/>
              </w:rPr>
              <w:t xml:space="preserve">Всего по городским лесам</w:t>
            </w:r>
          </w:p>
        </w:tc>
      </w:tr>
      <w:tr>
        <w:tc>
          <w:tcPr>
            <w:tcW w:w="454" w:type="dxa"/>
          </w:tcPr>
          <w:p>
            <w:pPr>
              <w:pStyle w:val="0"/>
              <w:jc w:val="center"/>
            </w:pPr>
            <w:r>
              <w:rPr>
                <w:sz w:val="20"/>
              </w:rPr>
              <w:t xml:space="preserve">1</w:t>
            </w:r>
          </w:p>
        </w:tc>
        <w:tc>
          <w:tcPr>
            <w:tcW w:w="3005" w:type="dxa"/>
          </w:tcPr>
          <w:p>
            <w:pPr>
              <w:pStyle w:val="0"/>
            </w:pPr>
            <w:r>
              <w:rPr>
                <w:sz w:val="20"/>
              </w:rPr>
              <w:t xml:space="preserve">Выявленный фонд по лесоводственным требованиям</w:t>
            </w:r>
          </w:p>
        </w:tc>
        <w:tc>
          <w:tcPr>
            <w:tcW w:w="68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1712,8</w:t>
            </w:r>
          </w:p>
          <w:p>
            <w:pPr>
              <w:pStyle w:val="0"/>
              <w:jc w:val="center"/>
            </w:pPr>
            <w:r>
              <w:rPr>
                <w:sz w:val="20"/>
              </w:rPr>
              <w:t xml:space="preserve">--------</w:t>
            </w:r>
          </w:p>
          <w:p>
            <w:pPr>
              <w:pStyle w:val="0"/>
              <w:jc w:val="center"/>
            </w:pPr>
            <w:r>
              <w:rPr>
                <w:sz w:val="20"/>
              </w:rPr>
              <w:t xml:space="preserve">69080</w:t>
            </w:r>
          </w:p>
        </w:tc>
        <w:tc>
          <w:tcPr>
            <w:tcW w:w="850" w:type="dxa"/>
          </w:tcPr>
          <w:p>
            <w:pPr>
              <w:pStyle w:val="0"/>
              <w:jc w:val="center"/>
            </w:pPr>
            <w:r>
              <w:rPr>
                <w:sz w:val="20"/>
              </w:rPr>
              <w:t xml:space="preserve">2,0</w:t>
            </w:r>
          </w:p>
          <w:p>
            <w:pPr>
              <w:pStyle w:val="0"/>
              <w:jc w:val="center"/>
            </w:pPr>
            <w:r>
              <w:rPr>
                <w:sz w:val="20"/>
              </w:rPr>
              <w:t xml:space="preserve">-----</w:t>
            </w:r>
          </w:p>
          <w:p>
            <w:pPr>
              <w:pStyle w:val="0"/>
              <w:jc w:val="center"/>
            </w:pPr>
            <w:r>
              <w:rPr>
                <w:sz w:val="20"/>
              </w:rPr>
              <w:t xml:space="preserve">90</w:t>
            </w:r>
          </w:p>
        </w:tc>
        <w:tc>
          <w:tcPr>
            <w:tcW w:w="1020" w:type="dxa"/>
          </w:tcPr>
          <w:p>
            <w:pPr>
              <w:pStyle w:val="0"/>
              <w:jc w:val="center"/>
            </w:pPr>
            <w:r>
              <w:rPr>
                <w:sz w:val="20"/>
              </w:rPr>
              <w:t xml:space="preserve">817,3</w:t>
            </w:r>
          </w:p>
          <w:p>
            <w:pPr>
              <w:pStyle w:val="0"/>
              <w:jc w:val="center"/>
            </w:pPr>
            <w:r>
              <w:rPr>
                <w:sz w:val="20"/>
              </w:rPr>
              <w:t xml:space="preserve">--------</w:t>
            </w:r>
          </w:p>
          <w:p>
            <w:pPr>
              <w:pStyle w:val="0"/>
              <w:jc w:val="center"/>
            </w:pPr>
            <w:r>
              <w:rPr>
                <w:sz w:val="20"/>
              </w:rPr>
              <w:t xml:space="preserve">19850</w:t>
            </w:r>
          </w:p>
        </w:tc>
        <w:tc>
          <w:tcPr>
            <w:tcW w:w="1134" w:type="dxa"/>
          </w:tcPr>
          <w:p>
            <w:pPr>
              <w:pStyle w:val="0"/>
              <w:jc w:val="center"/>
            </w:pPr>
            <w:r>
              <w:rPr>
                <w:sz w:val="20"/>
              </w:rPr>
              <w:t xml:space="preserve">24,5</w:t>
            </w:r>
          </w:p>
          <w:p>
            <w:pPr>
              <w:pStyle w:val="0"/>
              <w:jc w:val="center"/>
            </w:pPr>
            <w:r>
              <w:rPr>
                <w:sz w:val="20"/>
              </w:rPr>
              <w:t xml:space="preserve">------</w:t>
            </w:r>
          </w:p>
          <w:p>
            <w:pPr>
              <w:pStyle w:val="0"/>
              <w:jc w:val="center"/>
            </w:pPr>
            <w:r>
              <w:rPr>
                <w:sz w:val="20"/>
              </w:rPr>
              <w:t xml:space="preserve">270</w:t>
            </w:r>
          </w:p>
        </w:tc>
        <w:tc>
          <w:tcPr>
            <w:tcW w:w="964" w:type="dxa"/>
          </w:tcPr>
          <w:p>
            <w:pPr>
              <w:pStyle w:val="0"/>
              <w:jc w:val="center"/>
            </w:pPr>
            <w:r>
              <w:rPr>
                <w:sz w:val="20"/>
              </w:rPr>
              <w:t xml:space="preserve">2556,6</w:t>
            </w:r>
          </w:p>
          <w:p>
            <w:pPr>
              <w:pStyle w:val="0"/>
              <w:jc w:val="center"/>
            </w:pPr>
            <w:r>
              <w:rPr>
                <w:sz w:val="20"/>
              </w:rPr>
              <w:t xml:space="preserve">--------</w:t>
            </w:r>
          </w:p>
          <w:p>
            <w:pPr>
              <w:pStyle w:val="0"/>
              <w:jc w:val="center"/>
            </w:pPr>
            <w:r>
              <w:rPr>
                <w:sz w:val="20"/>
              </w:rPr>
              <w:t xml:space="preserve">270</w:t>
            </w:r>
          </w:p>
        </w:tc>
      </w:tr>
      <w:tr>
        <w:tc>
          <w:tcPr>
            <w:tcW w:w="454" w:type="dxa"/>
          </w:tcPr>
          <w:p>
            <w:pPr>
              <w:pStyle w:val="0"/>
              <w:jc w:val="center"/>
            </w:pPr>
            <w:r>
              <w:rPr>
                <w:sz w:val="20"/>
              </w:rPr>
              <w:t xml:space="preserve">2</w:t>
            </w:r>
          </w:p>
        </w:tc>
        <w:tc>
          <w:tcPr>
            <w:tcW w:w="3005" w:type="dxa"/>
          </w:tcPr>
          <w:p>
            <w:pPr>
              <w:pStyle w:val="0"/>
            </w:pPr>
            <w:r>
              <w:rPr>
                <w:sz w:val="20"/>
              </w:rPr>
              <w:t xml:space="preserve">Срок повторяемости</w:t>
            </w:r>
          </w:p>
        </w:tc>
        <w:tc>
          <w:tcPr>
            <w:tcW w:w="680" w:type="dxa"/>
          </w:tcPr>
          <w:p>
            <w:pPr>
              <w:pStyle w:val="0"/>
              <w:jc w:val="center"/>
            </w:pPr>
            <w:r>
              <w:rPr>
                <w:sz w:val="20"/>
              </w:rPr>
              <w:t xml:space="preserve">лет</w:t>
            </w:r>
          </w:p>
        </w:tc>
        <w:tc>
          <w:tcPr>
            <w:tcW w:w="964" w:type="dxa"/>
          </w:tcPr>
          <w:p>
            <w:pPr>
              <w:pStyle w:val="0"/>
              <w:jc w:val="center"/>
            </w:pPr>
            <w:r>
              <w:rPr>
                <w:sz w:val="20"/>
              </w:rPr>
              <w:t xml:space="preserve">-</w:t>
            </w:r>
          </w:p>
        </w:tc>
        <w:tc>
          <w:tcPr>
            <w:tcW w:w="850"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964" w:type="dxa"/>
          </w:tcPr>
          <w:p>
            <w:pPr>
              <w:pStyle w:val="0"/>
              <w:jc w:val="center"/>
            </w:pPr>
            <w:r>
              <w:rPr>
                <w:sz w:val="20"/>
              </w:rPr>
              <w:t xml:space="preserve">-</w:t>
            </w:r>
          </w:p>
        </w:tc>
      </w:tr>
      <w:tr>
        <w:tc>
          <w:tcPr>
            <w:tcW w:w="454" w:type="dxa"/>
            <w:vMerge w:val="restart"/>
          </w:tcPr>
          <w:p>
            <w:pPr>
              <w:pStyle w:val="0"/>
              <w:jc w:val="center"/>
            </w:pPr>
            <w:r>
              <w:rPr>
                <w:sz w:val="20"/>
              </w:rPr>
              <w:t xml:space="preserve">3</w:t>
            </w:r>
          </w:p>
        </w:tc>
        <w:tc>
          <w:tcPr>
            <w:gridSpan w:val="2"/>
            <w:tcW w:w="3685" w:type="dxa"/>
          </w:tcPr>
          <w:p>
            <w:pPr>
              <w:pStyle w:val="0"/>
            </w:pPr>
            <w:r>
              <w:rPr>
                <w:sz w:val="20"/>
              </w:rPr>
              <w:t xml:space="preserve">Ежегодный размер пользования:</w:t>
            </w:r>
          </w:p>
        </w:tc>
        <w:tc>
          <w:tcPr>
            <w:tcW w:w="96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vMerge w:val="continue"/>
          </w:tcPr>
          <w:p/>
        </w:tc>
        <w:tc>
          <w:tcPr>
            <w:tcW w:w="3005" w:type="dxa"/>
          </w:tcPr>
          <w:p>
            <w:pPr>
              <w:pStyle w:val="0"/>
            </w:pPr>
            <w:r>
              <w:rPr>
                <w:sz w:val="20"/>
              </w:rPr>
              <w:t xml:space="preserve">площадь</w:t>
            </w:r>
          </w:p>
        </w:tc>
        <w:tc>
          <w:tcPr>
            <w:tcW w:w="680" w:type="dxa"/>
          </w:tcPr>
          <w:p>
            <w:pPr>
              <w:pStyle w:val="0"/>
              <w:jc w:val="center"/>
            </w:pPr>
            <w:r>
              <w:rPr>
                <w:sz w:val="20"/>
              </w:rPr>
              <w:t xml:space="preserve">га</w:t>
            </w:r>
          </w:p>
        </w:tc>
        <w:tc>
          <w:tcPr>
            <w:tcW w:w="964" w:type="dxa"/>
          </w:tcPr>
          <w:p>
            <w:pPr>
              <w:pStyle w:val="0"/>
              <w:jc w:val="center"/>
            </w:pPr>
            <w:r>
              <w:rPr>
                <w:sz w:val="20"/>
              </w:rPr>
              <w:t xml:space="preserve">171,2</w:t>
            </w:r>
          </w:p>
        </w:tc>
        <w:tc>
          <w:tcPr>
            <w:tcW w:w="850" w:type="dxa"/>
          </w:tcPr>
          <w:p>
            <w:pPr>
              <w:pStyle w:val="0"/>
              <w:jc w:val="center"/>
            </w:pPr>
            <w:r>
              <w:rPr>
                <w:sz w:val="20"/>
              </w:rPr>
              <w:t xml:space="preserve">0,2</w:t>
            </w:r>
          </w:p>
        </w:tc>
        <w:tc>
          <w:tcPr>
            <w:tcW w:w="1020" w:type="dxa"/>
          </w:tcPr>
          <w:p>
            <w:pPr>
              <w:pStyle w:val="0"/>
              <w:jc w:val="center"/>
            </w:pPr>
            <w:r>
              <w:rPr>
                <w:sz w:val="20"/>
              </w:rPr>
              <w:t xml:space="preserve">80,8</w:t>
            </w:r>
          </w:p>
        </w:tc>
        <w:tc>
          <w:tcPr>
            <w:tcW w:w="1134" w:type="dxa"/>
          </w:tcPr>
          <w:p>
            <w:pPr>
              <w:pStyle w:val="0"/>
              <w:jc w:val="center"/>
            </w:pPr>
            <w:r>
              <w:rPr>
                <w:sz w:val="20"/>
              </w:rPr>
              <w:t xml:space="preserve">2,5</w:t>
            </w:r>
          </w:p>
        </w:tc>
        <w:tc>
          <w:tcPr>
            <w:tcW w:w="964" w:type="dxa"/>
          </w:tcPr>
          <w:p>
            <w:pPr>
              <w:pStyle w:val="0"/>
              <w:jc w:val="center"/>
            </w:pPr>
            <w:r>
              <w:rPr>
                <w:sz w:val="20"/>
              </w:rPr>
              <w:t xml:space="preserve">254,7</w:t>
            </w:r>
          </w:p>
        </w:tc>
      </w:tr>
      <w:tr>
        <w:tc>
          <w:tcPr>
            <w:vMerge w:val="continue"/>
          </w:tcPr>
          <w:p/>
        </w:tc>
        <w:tc>
          <w:tcPr>
            <w:tcW w:w="3005" w:type="dxa"/>
          </w:tcPr>
          <w:p>
            <w:pPr>
              <w:pStyle w:val="0"/>
            </w:pPr>
            <w:r>
              <w:rPr>
                <w:sz w:val="20"/>
              </w:rPr>
              <w:t xml:space="preserve">выбираемый запас: корневой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6908</w:t>
            </w:r>
          </w:p>
        </w:tc>
        <w:tc>
          <w:tcPr>
            <w:tcW w:w="850" w:type="dxa"/>
          </w:tcPr>
          <w:p>
            <w:pPr>
              <w:pStyle w:val="0"/>
              <w:jc w:val="center"/>
            </w:pPr>
            <w:r>
              <w:rPr>
                <w:sz w:val="20"/>
              </w:rPr>
              <w:t xml:space="preserve">9</w:t>
            </w:r>
          </w:p>
        </w:tc>
        <w:tc>
          <w:tcPr>
            <w:tcW w:w="1020" w:type="dxa"/>
          </w:tcPr>
          <w:p>
            <w:pPr>
              <w:pStyle w:val="0"/>
              <w:jc w:val="center"/>
            </w:pPr>
            <w:r>
              <w:rPr>
                <w:sz w:val="20"/>
              </w:rPr>
              <w:t xml:space="preserve">1938</w:t>
            </w:r>
          </w:p>
        </w:tc>
        <w:tc>
          <w:tcPr>
            <w:tcW w:w="1134" w:type="dxa"/>
          </w:tcPr>
          <w:p>
            <w:pPr>
              <w:pStyle w:val="0"/>
              <w:jc w:val="center"/>
            </w:pPr>
            <w:r>
              <w:rPr>
                <w:sz w:val="20"/>
              </w:rPr>
              <w:t xml:space="preserve">27</w:t>
            </w:r>
          </w:p>
        </w:tc>
        <w:tc>
          <w:tcPr>
            <w:tcW w:w="964" w:type="dxa"/>
          </w:tcPr>
          <w:p>
            <w:pPr>
              <w:pStyle w:val="0"/>
              <w:jc w:val="center"/>
            </w:pPr>
            <w:r>
              <w:rPr>
                <w:sz w:val="20"/>
              </w:rPr>
              <w:t xml:space="preserve">8882</w:t>
            </w:r>
          </w:p>
        </w:tc>
      </w:tr>
      <w:tr>
        <w:tc>
          <w:tcPr>
            <w:vMerge w:val="continue"/>
          </w:tcPr>
          <w:p/>
        </w:tc>
        <w:tc>
          <w:tcPr>
            <w:tcW w:w="3005" w:type="dxa"/>
          </w:tcPr>
          <w:p>
            <w:pPr>
              <w:pStyle w:val="0"/>
            </w:pPr>
            <w:r>
              <w:rPr>
                <w:sz w:val="20"/>
              </w:rPr>
              <w:t xml:space="preserve">ликвидный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5485</w:t>
            </w:r>
          </w:p>
        </w:tc>
        <w:tc>
          <w:tcPr>
            <w:tcW w:w="850" w:type="dxa"/>
          </w:tcPr>
          <w:p>
            <w:pPr>
              <w:pStyle w:val="0"/>
              <w:jc w:val="center"/>
            </w:pPr>
            <w:r>
              <w:rPr>
                <w:sz w:val="20"/>
              </w:rPr>
              <w:t xml:space="preserve">7</w:t>
            </w:r>
          </w:p>
        </w:tc>
        <w:tc>
          <w:tcPr>
            <w:tcW w:w="1020" w:type="dxa"/>
          </w:tcPr>
          <w:p>
            <w:pPr>
              <w:pStyle w:val="0"/>
              <w:jc w:val="center"/>
            </w:pPr>
            <w:r>
              <w:rPr>
                <w:sz w:val="20"/>
              </w:rPr>
              <w:t xml:space="preserve">1575</w:t>
            </w:r>
          </w:p>
        </w:tc>
        <w:tc>
          <w:tcPr>
            <w:tcW w:w="1134" w:type="dxa"/>
          </w:tcPr>
          <w:p>
            <w:pPr>
              <w:pStyle w:val="0"/>
              <w:jc w:val="center"/>
            </w:pPr>
            <w:r>
              <w:rPr>
                <w:sz w:val="20"/>
              </w:rPr>
              <w:t xml:space="preserve">23</w:t>
            </w:r>
          </w:p>
        </w:tc>
        <w:tc>
          <w:tcPr>
            <w:tcW w:w="964" w:type="dxa"/>
          </w:tcPr>
          <w:p>
            <w:pPr>
              <w:pStyle w:val="0"/>
              <w:jc w:val="center"/>
            </w:pPr>
            <w:r>
              <w:rPr>
                <w:sz w:val="20"/>
              </w:rPr>
              <w:t xml:space="preserve">7090</w:t>
            </w:r>
          </w:p>
        </w:tc>
      </w:tr>
      <w:tr>
        <w:tc>
          <w:tcPr>
            <w:vMerge w:val="continue"/>
          </w:tcPr>
          <w:p/>
        </w:tc>
        <w:tc>
          <w:tcPr>
            <w:tcW w:w="3005" w:type="dxa"/>
          </w:tcPr>
          <w:p>
            <w:pPr>
              <w:pStyle w:val="0"/>
            </w:pPr>
            <w:r>
              <w:rPr>
                <w:sz w:val="20"/>
              </w:rPr>
              <w:t xml:space="preserve">деловой</w:t>
            </w:r>
          </w:p>
        </w:tc>
        <w:tc>
          <w:tcPr>
            <w:tcW w:w="680" w:type="dxa"/>
          </w:tcPr>
          <w:p>
            <w:pPr>
              <w:pStyle w:val="0"/>
              <w:jc w:val="center"/>
            </w:pPr>
            <w:r>
              <w:rPr>
                <w:sz w:val="20"/>
              </w:rPr>
              <w:t xml:space="preserve">м</w:t>
            </w:r>
            <w:r>
              <w:rPr>
                <w:sz w:val="20"/>
                <w:vertAlign w:val="superscript"/>
              </w:rPr>
              <w:t xml:space="preserve">3</w:t>
            </w:r>
          </w:p>
        </w:tc>
        <w:tc>
          <w:tcPr>
            <w:tcW w:w="964" w:type="dxa"/>
          </w:tcPr>
          <w:p>
            <w:pPr>
              <w:pStyle w:val="0"/>
              <w:jc w:val="center"/>
            </w:pPr>
            <w:r>
              <w:rPr>
                <w:sz w:val="20"/>
              </w:rPr>
              <w:t xml:space="preserve">3457</w:t>
            </w:r>
          </w:p>
        </w:tc>
        <w:tc>
          <w:tcPr>
            <w:tcW w:w="850" w:type="dxa"/>
          </w:tcPr>
          <w:p>
            <w:pPr>
              <w:pStyle w:val="0"/>
              <w:jc w:val="center"/>
            </w:pPr>
            <w:r>
              <w:rPr>
                <w:sz w:val="20"/>
              </w:rPr>
              <w:t xml:space="preserve">4</w:t>
            </w:r>
          </w:p>
        </w:tc>
        <w:tc>
          <w:tcPr>
            <w:tcW w:w="1020" w:type="dxa"/>
          </w:tcPr>
          <w:p>
            <w:pPr>
              <w:pStyle w:val="0"/>
              <w:jc w:val="center"/>
            </w:pPr>
            <w:r>
              <w:rPr>
                <w:sz w:val="20"/>
              </w:rPr>
              <w:t xml:space="preserve">712</w:t>
            </w:r>
          </w:p>
        </w:tc>
        <w:tc>
          <w:tcPr>
            <w:tcW w:w="1134" w:type="dxa"/>
          </w:tcPr>
          <w:p>
            <w:pPr>
              <w:pStyle w:val="0"/>
              <w:jc w:val="center"/>
            </w:pPr>
            <w:r>
              <w:rPr>
                <w:sz w:val="20"/>
              </w:rPr>
              <w:t xml:space="preserve">8</w:t>
            </w:r>
          </w:p>
        </w:tc>
        <w:tc>
          <w:tcPr>
            <w:tcW w:w="964" w:type="dxa"/>
          </w:tcPr>
          <w:p>
            <w:pPr>
              <w:pStyle w:val="0"/>
              <w:jc w:val="center"/>
            </w:pPr>
            <w:r>
              <w:rPr>
                <w:sz w:val="20"/>
              </w:rPr>
              <w:t xml:space="preserve">4181</w:t>
            </w:r>
          </w:p>
        </w:tc>
      </w:tr>
    </w:tbl>
    <w:p>
      <w:pPr>
        <w:pStyle w:val="0"/>
        <w:ind w:firstLine="540"/>
        <w:jc w:val="both"/>
      </w:pPr>
      <w:r>
        <w:rPr>
          <w:sz w:val="20"/>
        </w:rPr>
      </w:r>
    </w:p>
    <w:p>
      <w:pPr>
        <w:pStyle w:val="0"/>
        <w:ind w:firstLine="540"/>
        <w:jc w:val="both"/>
      </w:pPr>
      <w:r>
        <w:rPr>
          <w:sz w:val="20"/>
        </w:rPr>
        <w:t xml:space="preserve">На предстоящий ревизионный период проектируемая площадь по уходу за лесом составляет 2556,6 га. Процент выбираемого запаса по проектируемым рубкам ухода конкретно по каждому выделу приведен в лесохозяйственных ведомостях и таксационном описании.</w:t>
      </w:r>
    </w:p>
    <w:p>
      <w:pPr>
        <w:pStyle w:val="0"/>
        <w:spacing w:before="200" w:line-rule="auto"/>
        <w:ind w:firstLine="540"/>
        <w:jc w:val="both"/>
      </w:pPr>
      <w:r>
        <w:rPr>
          <w:sz w:val="20"/>
        </w:rPr>
        <w:t xml:space="preserve">Распределение намеченных площадей насаждений по видам рубок и характеристика участков приводятся ниже.</w:t>
      </w:r>
    </w:p>
    <w:p>
      <w:pPr>
        <w:pStyle w:val="0"/>
        <w:spacing w:before="200" w:line-rule="auto"/>
        <w:ind w:firstLine="540"/>
        <w:jc w:val="both"/>
      </w:pPr>
      <w:r>
        <w:rPr>
          <w:sz w:val="20"/>
        </w:rPr>
        <w:t xml:space="preserve">Прореживания предусматриваются на площади 1712,8 га, в том числе:</w:t>
      </w:r>
    </w:p>
    <w:p>
      <w:pPr>
        <w:pStyle w:val="0"/>
        <w:spacing w:before="200" w:line-rule="auto"/>
        <w:ind w:firstLine="540"/>
        <w:jc w:val="both"/>
      </w:pPr>
      <w:r>
        <w:rPr>
          <w:sz w:val="20"/>
        </w:rPr>
        <w:t xml:space="preserve">- в сосновых насаждениях (чистых и смешанных) - 1494,1 га;</w:t>
      </w:r>
    </w:p>
    <w:p>
      <w:pPr>
        <w:pStyle w:val="0"/>
        <w:spacing w:before="200" w:line-rule="auto"/>
        <w:ind w:firstLine="540"/>
        <w:jc w:val="both"/>
      </w:pPr>
      <w:r>
        <w:rPr>
          <w:sz w:val="20"/>
        </w:rPr>
        <w:t xml:space="preserve">- в лиственничных насаждениях - 21,2 га;</w:t>
      </w:r>
    </w:p>
    <w:p>
      <w:pPr>
        <w:pStyle w:val="0"/>
        <w:spacing w:before="200" w:line-rule="auto"/>
        <w:ind w:firstLine="540"/>
        <w:jc w:val="both"/>
      </w:pPr>
      <w:r>
        <w:rPr>
          <w:sz w:val="20"/>
        </w:rPr>
        <w:t xml:space="preserve">- в кленовых насаждениях - 20,3 га;</w:t>
      </w:r>
    </w:p>
    <w:p>
      <w:pPr>
        <w:pStyle w:val="0"/>
        <w:spacing w:before="200" w:line-rule="auto"/>
        <w:ind w:firstLine="540"/>
        <w:jc w:val="both"/>
      </w:pPr>
      <w:r>
        <w:rPr>
          <w:sz w:val="20"/>
        </w:rPr>
        <w:t xml:space="preserve">- в насаждениях вяза - 16,1 га;</w:t>
      </w:r>
    </w:p>
    <w:p>
      <w:pPr>
        <w:pStyle w:val="0"/>
        <w:spacing w:before="200" w:line-rule="auto"/>
        <w:ind w:firstLine="540"/>
        <w:jc w:val="both"/>
      </w:pPr>
      <w:r>
        <w:rPr>
          <w:sz w:val="20"/>
        </w:rPr>
        <w:t xml:space="preserve">- в мягколиственных насаждениях с участием в составе хвойных до 2-х единиц - 161,1 га.</w:t>
      </w:r>
    </w:p>
    <w:p>
      <w:pPr>
        <w:pStyle w:val="0"/>
        <w:spacing w:before="200" w:line-rule="auto"/>
        <w:ind w:firstLine="540"/>
        <w:jc w:val="both"/>
      </w:pPr>
      <w:r>
        <w:rPr>
          <w:sz w:val="20"/>
        </w:rPr>
        <w:t xml:space="preserve">Проходные рубки предусматриваются на площади 2,0 га в березовых насаждениях.</w:t>
      </w:r>
    </w:p>
    <w:p>
      <w:pPr>
        <w:pStyle w:val="0"/>
        <w:spacing w:before="200" w:line-rule="auto"/>
        <w:ind w:firstLine="540"/>
        <w:jc w:val="both"/>
      </w:pPr>
      <w:r>
        <w:rPr>
          <w:sz w:val="20"/>
        </w:rPr>
        <w:t xml:space="preserve">Ландшафтные рубки (рубки формирования ландшафта) предусматриваются на площади 817,3 га, в том числе:</w:t>
      </w:r>
    </w:p>
    <w:p>
      <w:pPr>
        <w:pStyle w:val="0"/>
        <w:spacing w:before="200" w:line-rule="auto"/>
        <w:ind w:firstLine="540"/>
        <w:jc w:val="both"/>
      </w:pPr>
      <w:r>
        <w:rPr>
          <w:sz w:val="20"/>
        </w:rPr>
        <w:t xml:space="preserve">- в хвойных насаждениях - 25,4 га;</w:t>
      </w:r>
    </w:p>
    <w:p>
      <w:pPr>
        <w:pStyle w:val="0"/>
        <w:spacing w:before="200" w:line-rule="auto"/>
        <w:ind w:firstLine="540"/>
        <w:jc w:val="both"/>
      </w:pPr>
      <w:r>
        <w:rPr>
          <w:sz w:val="20"/>
        </w:rPr>
        <w:t xml:space="preserve">- в лиственных насаждениях - 719,9 га.</w:t>
      </w:r>
    </w:p>
    <w:p>
      <w:pPr>
        <w:pStyle w:val="0"/>
        <w:spacing w:before="200" w:line-rule="auto"/>
        <w:ind w:firstLine="540"/>
        <w:jc w:val="both"/>
      </w:pPr>
      <w:r>
        <w:rPr>
          <w:sz w:val="20"/>
        </w:rPr>
        <w:t xml:space="preserve">Ландшафтные рубки проектируются в насаждениях любого возраста, кроме насаждений в возрасте ухода в молодняках и прореживаний. В первую очередь вырубаются второстепенные, во вторую - отставшие в росте ведущие породы.</w:t>
      </w:r>
    </w:p>
    <w:p>
      <w:pPr>
        <w:pStyle w:val="0"/>
        <w:spacing w:before="200" w:line-rule="auto"/>
        <w:ind w:firstLine="540"/>
        <w:jc w:val="both"/>
      </w:pPr>
      <w:r>
        <w:rPr>
          <w:sz w:val="20"/>
        </w:rPr>
        <w:t xml:space="preserve">Ландшафтными рубками, как правило, достигается улучшение пространственного размещения деревьев, что осуществляется расчленением равномерной монотонной густоты насаждений на группы (куртины) или усилением имеющейся неравномерности. Рубками создается большая декоративность и несколько снижается высокая сомкнутость полога, которая мешает нормальному росту и развитию лучших деревьев ведущей породы из подроста.</w:t>
      </w:r>
    </w:p>
    <w:p>
      <w:pPr>
        <w:pStyle w:val="0"/>
        <w:spacing w:before="200" w:line-rule="auto"/>
        <w:ind w:firstLine="540"/>
        <w:jc w:val="both"/>
      </w:pPr>
      <w:r>
        <w:rPr>
          <w:sz w:val="20"/>
        </w:rPr>
        <w:t xml:space="preserve">Неравномерность при рубке достигается удалением деревьев, расположенных между группами, границы между которыми делаются хорошо заметными, ландшафт приобретает объемность. Параллельно создаются дополнительные поляны, лужайки.</w:t>
      </w:r>
    </w:p>
    <w:p>
      <w:pPr>
        <w:pStyle w:val="0"/>
        <w:spacing w:before="200" w:line-rule="auto"/>
        <w:ind w:firstLine="540"/>
        <w:jc w:val="both"/>
      </w:pPr>
      <w:r>
        <w:rPr>
          <w:sz w:val="20"/>
        </w:rPr>
        <w:t xml:space="preserve">При проведении рубок ухода за лесом применяется хозяйственно-биологическая классификация деревьев, согласно которой все деревья по их хозяйственно-биологическим признакам распределяются на три категории: I - лучшие, II - вспомогательные, III - нежелательные.</w:t>
      </w:r>
    </w:p>
    <w:p>
      <w:pPr>
        <w:pStyle w:val="0"/>
        <w:spacing w:before="200" w:line-rule="auto"/>
        <w:ind w:firstLine="540"/>
        <w:jc w:val="both"/>
      </w:pPr>
      <w:r>
        <w:rPr>
          <w:sz w:val="20"/>
        </w:rPr>
        <w:t xml:space="preserve">Лучшие деревья должны быть здоровыми, иметь прямые, полнодревесные, достаточно очищенные от сучьев стволы, хорошо сформированные кроны, хорошее укоренение и предпочтительно семенное происхождение и отбираются преимущественно из деревьев главной породы. В сложных лесных насаждениях такие деревья могут находиться в любом ярусе древостоя.</w:t>
      </w:r>
    </w:p>
    <w:p>
      <w:pPr>
        <w:pStyle w:val="0"/>
        <w:spacing w:before="200" w:line-rule="auto"/>
        <w:ind w:firstLine="540"/>
        <w:jc w:val="both"/>
      </w:pPr>
      <w:r>
        <w:rPr>
          <w:sz w:val="20"/>
        </w:rPr>
        <w:t xml:space="preserve">К вспомогательным относятся деревья, способствующие очищению лучших деревьев от сучьев, формированию крон, выполняющие почвозащитные и почвоулучшающие функции. Вспомогательные деревья могут находиться в любой части полога лесных насаждений, но преимущественно во втором ярусе.</w:t>
      </w:r>
    </w:p>
    <w:p>
      <w:pPr>
        <w:pStyle w:val="0"/>
        <w:spacing w:before="200" w:line-rule="auto"/>
        <w:ind w:firstLine="540"/>
        <w:jc w:val="both"/>
      </w:pPr>
      <w:r>
        <w:rPr>
          <w:sz w:val="20"/>
        </w:rPr>
        <w:t xml:space="preserve">К нежелательным деревьям (подлежащим рубке) относятся:</w:t>
      </w:r>
    </w:p>
    <w:p>
      <w:pPr>
        <w:pStyle w:val="0"/>
        <w:spacing w:before="200" w:line-rule="auto"/>
        <w:ind w:firstLine="540"/>
        <w:jc w:val="both"/>
      </w:pPr>
      <w:r>
        <w:rPr>
          <w:sz w:val="20"/>
        </w:rPr>
        <w:t xml:space="preserve">а) мешающие росту и формированию крон отобранных лучших и вспомогательных деревьев (охлестывающие их, затеняющие, мешающие нормальному развитию крон и т.д.), поврежденные вредными организмами, животными и иными воздействиями;</w:t>
      </w:r>
    </w:p>
    <w:p>
      <w:pPr>
        <w:pStyle w:val="0"/>
        <w:spacing w:before="200" w:line-rule="auto"/>
        <w:ind w:firstLine="540"/>
        <w:jc w:val="both"/>
      </w:pPr>
      <w:r>
        <w:rPr>
          <w:sz w:val="20"/>
        </w:rPr>
        <w:t xml:space="preserve">б) с неудовлетворительным качеством ствола и кроны (искривленные, с сучками-пасынками, с сильно разросшейся, низко опущенной кроной и большим сбегом ствола, если эти деревья не играют полезной роли в насаждении и их вырубка не ведет к образованию прогалин).</w:t>
      </w:r>
    </w:p>
    <w:p>
      <w:pPr>
        <w:pStyle w:val="0"/>
        <w:spacing w:before="200" w:line-rule="auto"/>
        <w:ind w:firstLine="540"/>
        <w:jc w:val="both"/>
      </w:pPr>
      <w:r>
        <w:rPr>
          <w:sz w:val="20"/>
        </w:rPr>
        <w:t xml:space="preserve">Деревья, подлежащие рубке, могут находиться во всех частях полога лесных насаждений.</w:t>
      </w:r>
    </w:p>
    <w:p>
      <w:pPr>
        <w:pStyle w:val="0"/>
        <w:spacing w:before="200" w:line-rule="auto"/>
        <w:ind w:firstLine="540"/>
        <w:jc w:val="both"/>
      </w:pPr>
      <w:r>
        <w:rPr>
          <w:sz w:val="20"/>
        </w:rPr>
        <w:t xml:space="preserve">В чистых лесных насаждениях (состоящих из деревьев одной породы или с единичной примесью деревьев других древесных пород) из светолюбивых древесных пород отбор деревьев на выращивание ведется преимущественно из верхней части полога, а в рубку - из нижней.</w:t>
      </w:r>
    </w:p>
    <w:p>
      <w:pPr>
        <w:pStyle w:val="0"/>
        <w:spacing w:before="200" w:line-rule="auto"/>
        <w:ind w:firstLine="540"/>
        <w:jc w:val="both"/>
      </w:pPr>
      <w:r>
        <w:rPr>
          <w:sz w:val="20"/>
        </w:rPr>
        <w:t xml:space="preserve">В смешанных лесных насаждениях (состоящих из деревьев двух и более древесных пород), где ценные древесные породы отстают в росте по высоте от малоценных, в рубку отбираются в первую очередь деревья малоценных древесных пород из верхней части полога.</w:t>
      </w:r>
    </w:p>
    <w:p>
      <w:pPr>
        <w:pStyle w:val="0"/>
        <w:spacing w:before="200" w:line-rule="auto"/>
        <w:ind w:firstLine="540"/>
        <w:jc w:val="both"/>
      </w:pPr>
      <w:r>
        <w:rPr>
          <w:sz w:val="20"/>
        </w:rPr>
        <w:t xml:space="preserve">Отбор деревьев производится по отдельным группам, в которые прежде всего отбирают лучшие деревья, затем по отношению к ним намечают вспомогательные и, наконец, подлежащие рубке.</w:t>
      </w:r>
    </w:p>
    <w:p>
      <w:pPr>
        <w:pStyle w:val="0"/>
        <w:spacing w:before="200" w:line-rule="auto"/>
        <w:ind w:firstLine="540"/>
        <w:jc w:val="both"/>
      </w:pPr>
      <w:r>
        <w:rPr>
          <w:sz w:val="20"/>
        </w:rPr>
        <w:t xml:space="preserve">Подробное описание целей и задач ландшафтных рубок по формированию лесопарковых ландшафтов и уходу за ними приводится в подразделе "Ландшафтные рубки (рубки формирования ландшафта)" </w:t>
      </w:r>
      <w:hyperlink w:history="0" w:anchor="P3536" w:tooltip="2.8. Нормативы, параметры и сроки использования лесов">
        <w:r>
          <w:rPr>
            <w:sz w:val="20"/>
            <w:color w:val="0000ff"/>
          </w:rPr>
          <w:t xml:space="preserve">раздела 2.8</w:t>
        </w:r>
      </w:hyperlink>
      <w:r>
        <w:rPr>
          <w:sz w:val="20"/>
        </w:rPr>
        <w:t xml:space="preserve"> настоящего лесохозяйственного регламента.</w:t>
      </w:r>
    </w:p>
    <w:p>
      <w:pPr>
        <w:pStyle w:val="0"/>
        <w:spacing w:before="200" w:line-rule="auto"/>
        <w:ind w:firstLine="540"/>
        <w:jc w:val="both"/>
      </w:pPr>
      <w:r>
        <w:rPr>
          <w:sz w:val="20"/>
        </w:rPr>
        <w:t xml:space="preserve">Организация работ на рубках ухода предусматривается в соответствии с </w:t>
      </w:r>
      <w:hyperlink w:history="0" r:id="rId65" w:tooltip="Ссылка на КонсультантПлюс">
        <w:r>
          <w:rPr>
            <w:sz w:val="20"/>
            <w:color w:val="0000ff"/>
          </w:rPr>
          <w:t xml:space="preserve">Правилами</w:t>
        </w:r>
      </w:hyperlink>
      <w:r>
        <w:rPr>
          <w:sz w:val="20"/>
        </w:rPr>
        <w:t xml:space="preserve"> ухода за лесами.</w:t>
      </w:r>
    </w:p>
    <w:p>
      <w:pPr>
        <w:pStyle w:val="0"/>
        <w:spacing w:before="200" w:line-rule="auto"/>
        <w:ind w:firstLine="540"/>
        <w:jc w:val="both"/>
      </w:pPr>
      <w:r>
        <w:rPr>
          <w:sz w:val="20"/>
        </w:rPr>
        <w:t xml:space="preserve">Погрузочные пункты располагаются у дорог и квартальных просек, на полянах, прогалинах и других не покрытых лесной растительностью площадях. Величина погрузочной площадки должна быть не более 0,2 га, общая их площадь на участках до 10 га должна составлять не более 0,2 га, на участках 11 - 15 га - не более 0,3 га, а на участках свыше 15 га и при поквартальной организации работ - не более 2 процентов общей площади лесосеки.</w:t>
      </w:r>
    </w:p>
    <w:p>
      <w:pPr>
        <w:pStyle w:val="0"/>
        <w:spacing w:before="200" w:line-rule="auto"/>
        <w:ind w:firstLine="540"/>
        <w:jc w:val="both"/>
      </w:pPr>
      <w:r>
        <w:rPr>
          <w:sz w:val="20"/>
        </w:rPr>
        <w:t xml:space="preserve">Технология проведения рубок ухода за лесами должна обеспечивать проведение работ с минимальным повреждением деревьев, оставляемых для выращивания.</w:t>
      </w:r>
    </w:p>
    <w:p>
      <w:pPr>
        <w:pStyle w:val="0"/>
        <w:spacing w:before="200" w:line-rule="auto"/>
        <w:ind w:firstLine="540"/>
        <w:jc w:val="both"/>
      </w:pPr>
      <w:r>
        <w:rPr>
          <w:sz w:val="20"/>
        </w:rPr>
        <w:t xml:space="preserve">В защитных лесах поврежденные деревья не должны составлять более 2 процентов от количества оставляемых на выращивание при всех видах рубок ухода за лесами.</w:t>
      </w:r>
    </w:p>
    <w:p>
      <w:pPr>
        <w:pStyle w:val="0"/>
        <w:spacing w:before="200" w:line-rule="auto"/>
        <w:ind w:firstLine="540"/>
        <w:jc w:val="both"/>
      </w:pPr>
      <w:r>
        <w:rPr>
          <w:sz w:val="20"/>
        </w:rPr>
        <w:t xml:space="preserve">Деревья, поврежденные до степени прекращения роста, должны быть вырублены, и объем их древесины должен быть учтен при определении интенсивности рубки.</w:t>
      </w:r>
    </w:p>
    <w:p>
      <w:pPr>
        <w:pStyle w:val="0"/>
        <w:spacing w:before="200" w:line-rule="auto"/>
        <w:ind w:firstLine="540"/>
        <w:jc w:val="both"/>
      </w:pPr>
      <w:r>
        <w:rPr>
          <w:sz w:val="20"/>
        </w:rPr>
        <w:t xml:space="preserve">Рубка единичных деревьев.</w:t>
      </w:r>
    </w:p>
    <w:p>
      <w:pPr>
        <w:pStyle w:val="0"/>
        <w:spacing w:before="200" w:line-rule="auto"/>
        <w:ind w:firstLine="540"/>
        <w:jc w:val="both"/>
      </w:pPr>
      <w:r>
        <w:rPr>
          <w:sz w:val="20"/>
        </w:rPr>
        <w:t xml:space="preserve">Выявленные лесоустройством фонд и проектируемый объем по рубкам единичных деревьев составляют всего 24,5 га по площади и 0,27 тыс. м</w:t>
      </w:r>
      <w:r>
        <w:rPr>
          <w:sz w:val="20"/>
          <w:vertAlign w:val="superscript"/>
        </w:rPr>
        <w:t xml:space="preserve">3</w:t>
      </w:r>
      <w:r>
        <w:rPr>
          <w:sz w:val="20"/>
        </w:rPr>
        <w:t xml:space="preserve"> по запасу </w:t>
      </w:r>
      <w:hyperlink w:history="0" w:anchor="P2427" w:tooltip="Ежегодный допустимый объем изъятия древесины">
        <w:r>
          <w:rPr>
            <w:sz w:val="20"/>
            <w:color w:val="0000ff"/>
          </w:rPr>
          <w:t xml:space="preserve">(таблица 2.1.1.3)</w:t>
        </w:r>
      </w:hyperlink>
      <w:r>
        <w:rPr>
          <w:sz w:val="20"/>
        </w:rPr>
        <w:t xml:space="preserve">. По срокам выполнения уборка единичных деревьев предусматривается в течение 10 лет.</w:t>
      </w:r>
    </w:p>
    <w:p>
      <w:pPr>
        <w:pStyle w:val="0"/>
        <w:spacing w:before="200" w:line-rule="auto"/>
        <w:ind w:firstLine="540"/>
        <w:jc w:val="both"/>
      </w:pPr>
      <w:r>
        <w:rPr>
          <w:sz w:val="20"/>
        </w:rPr>
        <w:t xml:space="preserve">В общем объеме рубок единичных деревьев не учтен объем рубок отдельных деревьев, произрастающих в непосредственной близости от ЛЭП и лыжных трасс, где необходимость рубки зависит от наличия зависших и наклоненных деревьев, создающих опасную ситуацию.</w:t>
      </w:r>
    </w:p>
    <w:p>
      <w:pPr>
        <w:pStyle w:val="0"/>
        <w:spacing w:before="200" w:line-rule="auto"/>
        <w:ind w:firstLine="540"/>
        <w:jc w:val="both"/>
      </w:pPr>
      <w:r>
        <w:rPr>
          <w:sz w:val="20"/>
        </w:rPr>
        <w:t xml:space="preserve">Необходимость рубки конкретного дерева решается специалистами уполномоченного органа администрации города Новокузнецка и представителями заинтересованных сторон.</w:t>
      </w:r>
    </w:p>
    <w:p>
      <w:pPr>
        <w:pStyle w:val="0"/>
        <w:spacing w:before="200" w:line-rule="auto"/>
        <w:ind w:firstLine="540"/>
        <w:jc w:val="both"/>
      </w:pPr>
      <w:r>
        <w:rPr>
          <w:sz w:val="20"/>
        </w:rPr>
        <w:t xml:space="preserve">Уход за подростом проектируется на площади 0,3 га и ведется с целью его оздоровления, улучшения качества, жизнеспособности и подготовки к формированию из него в будущем хорошего древостоя. В первую очередь вырубаются больные, нежизнеспособные экземпляры, а излишне заглушенные группы прореживаются. Уход за подростом проводится в тех случаях, когда он излишне загущен.</w:t>
      </w:r>
    </w:p>
    <w:p>
      <w:pPr>
        <w:pStyle w:val="0"/>
        <w:ind w:firstLine="540"/>
        <w:jc w:val="both"/>
      </w:pPr>
      <w:r>
        <w:rPr>
          <w:sz w:val="20"/>
        </w:rPr>
      </w:r>
    </w:p>
    <w:p>
      <w:pPr>
        <w:pStyle w:val="0"/>
        <w:outlineLvl w:val="3"/>
        <w:jc w:val="center"/>
      </w:pPr>
      <w:r>
        <w:rPr>
          <w:sz w:val="20"/>
        </w:rPr>
        <w:t xml:space="preserve">2.1.2. Расчетная лесосека (ежегодный объем изъятия</w:t>
      </w:r>
    </w:p>
    <w:p>
      <w:pPr>
        <w:pStyle w:val="0"/>
        <w:jc w:val="center"/>
      </w:pPr>
      <w:r>
        <w:rPr>
          <w:sz w:val="20"/>
        </w:rPr>
        <w:t xml:space="preserve">древесины) при всех видах рубок</w:t>
      </w:r>
    </w:p>
    <w:p>
      <w:pPr>
        <w:pStyle w:val="0"/>
        <w:ind w:firstLine="540"/>
        <w:jc w:val="both"/>
      </w:pPr>
      <w:r>
        <w:rPr>
          <w:sz w:val="20"/>
        </w:rPr>
      </w:r>
    </w:p>
    <w:p>
      <w:pPr>
        <w:pStyle w:val="0"/>
        <w:ind w:firstLine="540"/>
        <w:jc w:val="both"/>
      </w:pPr>
      <w:r>
        <w:rPr>
          <w:sz w:val="20"/>
        </w:rPr>
        <w:t xml:space="preserve">В целом по городским лесам проектируемый ежегодный размер заготовки древесины по всем видам рубок составляет 295,0 га по площади и 8,22 тыс. м</w:t>
      </w:r>
      <w:r>
        <w:rPr>
          <w:sz w:val="20"/>
          <w:vertAlign w:val="superscript"/>
        </w:rPr>
        <w:t xml:space="preserve">3</w:t>
      </w:r>
      <w:r>
        <w:rPr>
          <w:sz w:val="20"/>
        </w:rPr>
        <w:t xml:space="preserve"> по ликвидному запасу </w:t>
      </w:r>
      <w:hyperlink w:history="0" w:anchor="P2970" w:tooltip="Расчетная лесосека (ежегодный допустимый объем изъятия">
        <w:r>
          <w:rPr>
            <w:sz w:val="20"/>
            <w:color w:val="0000ff"/>
          </w:rPr>
          <w:t xml:space="preserve">(таблица 2.1.2.1)</w:t>
        </w:r>
      </w:hyperlink>
      <w:r>
        <w:rPr>
          <w:sz w:val="20"/>
        </w:rPr>
        <w:t xml:space="preserve">, в том числе 7,09 тыс. м</w:t>
      </w:r>
      <w:r>
        <w:rPr>
          <w:sz w:val="20"/>
          <w:vertAlign w:val="superscript"/>
        </w:rPr>
        <w:t xml:space="preserve">3</w:t>
      </w:r>
      <w:r>
        <w:rPr>
          <w:sz w:val="20"/>
        </w:rPr>
        <w:t xml:space="preserve"> - по рубкам ухода и 1,13 тыс. м</w:t>
      </w:r>
      <w:r>
        <w:rPr>
          <w:sz w:val="20"/>
          <w:vertAlign w:val="superscript"/>
        </w:rPr>
        <w:t xml:space="preserve">3</w:t>
      </w:r>
      <w:r>
        <w:rPr>
          <w:sz w:val="20"/>
        </w:rPr>
        <w:t xml:space="preserve"> - по выборочным санитарным рубкам.</w:t>
      </w:r>
    </w:p>
    <w:p>
      <w:pPr>
        <w:pStyle w:val="0"/>
        <w:ind w:firstLine="540"/>
        <w:jc w:val="both"/>
      </w:pPr>
      <w:r>
        <w:rPr>
          <w:sz w:val="20"/>
        </w:rPr>
      </w:r>
    </w:p>
    <w:p>
      <w:pPr>
        <w:pStyle w:val="0"/>
        <w:outlineLvl w:val="4"/>
        <w:jc w:val="right"/>
      </w:pPr>
      <w:r>
        <w:rPr>
          <w:sz w:val="20"/>
        </w:rPr>
        <w:t xml:space="preserve">Таблица 2.1.2.1</w:t>
      </w:r>
    </w:p>
    <w:p>
      <w:pPr>
        <w:pStyle w:val="0"/>
        <w:ind w:firstLine="540"/>
        <w:jc w:val="both"/>
      </w:pPr>
      <w:r>
        <w:rPr>
          <w:sz w:val="20"/>
        </w:rPr>
      </w:r>
    </w:p>
    <w:bookmarkStart w:id="2970" w:name="P2970"/>
    <w:bookmarkEnd w:id="2970"/>
    <w:p>
      <w:pPr>
        <w:pStyle w:val="0"/>
        <w:jc w:val="center"/>
      </w:pPr>
      <w:r>
        <w:rPr>
          <w:sz w:val="20"/>
        </w:rPr>
        <w:t xml:space="preserve">Расчетная лесосека (ежегодный допустимый объем изъятия</w:t>
      </w:r>
    </w:p>
    <w:p>
      <w:pPr>
        <w:pStyle w:val="0"/>
        <w:jc w:val="center"/>
      </w:pPr>
      <w:r>
        <w:rPr>
          <w:sz w:val="20"/>
        </w:rPr>
        <w:t xml:space="preserve">древесины) при всех видах рубок</w:t>
      </w:r>
    </w:p>
    <w:p>
      <w:pPr>
        <w:pStyle w:val="0"/>
        <w:ind w:firstLine="540"/>
        <w:jc w:val="both"/>
      </w:pPr>
      <w:r>
        <w:rPr>
          <w:sz w:val="20"/>
        </w:rPr>
      </w:r>
    </w:p>
    <w:p>
      <w:pPr>
        <w:pStyle w:val="0"/>
        <w:jc w:val="right"/>
      </w:pPr>
      <w:r>
        <w:rPr>
          <w:sz w:val="20"/>
        </w:rPr>
        <w:t xml:space="preserve">Площадь - га; запас - тыс. м</w:t>
      </w:r>
      <w:r>
        <w:rPr>
          <w:sz w:val="20"/>
          <w:vertAlign w:val="superscript"/>
        </w:rPr>
        <w:t xml:space="preserve">3</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37"/>
        <w:gridCol w:w="850"/>
        <w:gridCol w:w="850"/>
        <w:gridCol w:w="850"/>
        <w:gridCol w:w="850"/>
        <w:gridCol w:w="850"/>
        <w:gridCol w:w="850"/>
        <w:gridCol w:w="850"/>
        <w:gridCol w:w="850"/>
        <w:gridCol w:w="737"/>
        <w:gridCol w:w="850"/>
        <w:gridCol w:w="850"/>
        <w:gridCol w:w="850"/>
        <w:gridCol w:w="850"/>
        <w:gridCol w:w="850"/>
      </w:tblGrid>
      <w:tr>
        <w:tc>
          <w:tcPr>
            <w:tcW w:w="1077" w:type="dxa"/>
            <w:vMerge w:val="restart"/>
          </w:tcPr>
          <w:p>
            <w:pPr>
              <w:pStyle w:val="0"/>
              <w:jc w:val="center"/>
            </w:pPr>
            <w:r>
              <w:rPr>
                <w:sz w:val="20"/>
              </w:rPr>
              <w:t xml:space="preserve">Хозяйство</w:t>
            </w:r>
          </w:p>
        </w:tc>
        <w:tc>
          <w:tcPr>
            <w:gridSpan w:val="15"/>
            <w:tcW w:w="12524" w:type="dxa"/>
          </w:tcPr>
          <w:p>
            <w:pPr>
              <w:pStyle w:val="0"/>
              <w:jc w:val="center"/>
            </w:pPr>
            <w:r>
              <w:rPr>
                <w:sz w:val="20"/>
              </w:rPr>
              <w:t xml:space="preserve">Ежегодный допустимый объем изъятия древесины</w:t>
            </w:r>
          </w:p>
        </w:tc>
      </w:tr>
      <w:tr>
        <w:tc>
          <w:tcPr>
            <w:vMerge w:val="continue"/>
          </w:tcPr>
          <w:p/>
        </w:tc>
        <w:tc>
          <w:tcPr>
            <w:gridSpan w:val="3"/>
            <w:tcW w:w="2437" w:type="dxa"/>
          </w:tcPr>
          <w:p>
            <w:pPr>
              <w:pStyle w:val="0"/>
              <w:jc w:val="center"/>
            </w:pPr>
            <w:r>
              <w:rPr>
                <w:sz w:val="20"/>
              </w:rPr>
              <w:t xml:space="preserve">При рубке спелых и перестойных лесных насаждений</w:t>
            </w:r>
          </w:p>
        </w:tc>
        <w:tc>
          <w:tcPr>
            <w:gridSpan w:val="3"/>
            <w:tcW w:w="2550" w:type="dxa"/>
          </w:tcPr>
          <w:p>
            <w:pPr>
              <w:pStyle w:val="0"/>
              <w:jc w:val="center"/>
            </w:pPr>
            <w:r>
              <w:rPr>
                <w:sz w:val="20"/>
              </w:rPr>
              <w:t xml:space="preserve">При рубке лесных насаждений при уходе за лесами</w:t>
            </w:r>
          </w:p>
        </w:tc>
        <w:tc>
          <w:tcPr>
            <w:gridSpan w:val="3"/>
            <w:tcW w:w="2550" w:type="dxa"/>
          </w:tcPr>
          <w:p>
            <w:pPr>
              <w:pStyle w:val="0"/>
              <w:jc w:val="center"/>
            </w:pPr>
            <w:r>
              <w:rPr>
                <w:sz w:val="20"/>
              </w:rPr>
              <w:t xml:space="preserve">При рубке поврежденных и погибших лесных насаждений</w:t>
            </w:r>
          </w:p>
        </w:tc>
        <w:tc>
          <w:tcPr>
            <w:gridSpan w:val="3"/>
            <w:tcW w:w="2437" w:type="dxa"/>
          </w:tcPr>
          <w:p>
            <w:pPr>
              <w:pStyle w:val="0"/>
              <w:jc w:val="center"/>
            </w:pPr>
            <w:r>
              <w:rPr>
                <w:sz w:val="20"/>
              </w:rPr>
              <w:t xml:space="preserve">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gridSpan w:val="3"/>
            <w:tcW w:w="2550" w:type="dxa"/>
          </w:tcPr>
          <w:p>
            <w:pPr>
              <w:pStyle w:val="0"/>
              <w:jc w:val="center"/>
            </w:pPr>
            <w:r>
              <w:rPr>
                <w:sz w:val="20"/>
              </w:rPr>
              <w:t xml:space="preserve">Всего</w:t>
            </w:r>
          </w:p>
        </w:tc>
      </w:tr>
      <w:tr>
        <w:tc>
          <w:tcPr>
            <w:vMerge w:val="continue"/>
          </w:tcPr>
          <w:p/>
        </w:tc>
        <w:tc>
          <w:tcPr>
            <w:tcW w:w="737" w:type="dxa"/>
            <w:vMerge w:val="restart"/>
          </w:tcPr>
          <w:p>
            <w:pPr>
              <w:pStyle w:val="0"/>
              <w:jc w:val="center"/>
            </w:pPr>
            <w:r>
              <w:rPr>
                <w:sz w:val="20"/>
              </w:rPr>
              <w:t xml:space="preserve">Площадь</w:t>
            </w:r>
          </w:p>
        </w:tc>
        <w:tc>
          <w:tcPr>
            <w:gridSpan w:val="2"/>
            <w:tcW w:w="1700" w:type="dxa"/>
          </w:tcPr>
          <w:p>
            <w:pPr>
              <w:pStyle w:val="0"/>
              <w:jc w:val="center"/>
            </w:pPr>
            <w:r>
              <w:rPr>
                <w:sz w:val="20"/>
              </w:rPr>
              <w:t xml:space="preserve">Запас</w:t>
            </w:r>
          </w:p>
        </w:tc>
        <w:tc>
          <w:tcPr>
            <w:tcW w:w="850" w:type="dxa"/>
            <w:vMerge w:val="restart"/>
          </w:tcPr>
          <w:p>
            <w:pPr>
              <w:pStyle w:val="0"/>
              <w:jc w:val="center"/>
            </w:pPr>
            <w:r>
              <w:rPr>
                <w:sz w:val="20"/>
              </w:rPr>
              <w:t xml:space="preserve">Площадь</w:t>
            </w:r>
          </w:p>
        </w:tc>
        <w:tc>
          <w:tcPr>
            <w:gridSpan w:val="2"/>
            <w:tcW w:w="1700" w:type="dxa"/>
          </w:tcPr>
          <w:p>
            <w:pPr>
              <w:pStyle w:val="0"/>
              <w:jc w:val="center"/>
            </w:pPr>
            <w:r>
              <w:rPr>
                <w:sz w:val="20"/>
              </w:rPr>
              <w:t xml:space="preserve">Запас</w:t>
            </w:r>
          </w:p>
        </w:tc>
        <w:tc>
          <w:tcPr>
            <w:tcW w:w="850" w:type="dxa"/>
            <w:vMerge w:val="restart"/>
          </w:tcPr>
          <w:p>
            <w:pPr>
              <w:pStyle w:val="0"/>
              <w:jc w:val="center"/>
            </w:pPr>
            <w:r>
              <w:rPr>
                <w:sz w:val="20"/>
              </w:rPr>
              <w:t xml:space="preserve">Площадь</w:t>
            </w:r>
          </w:p>
        </w:tc>
        <w:tc>
          <w:tcPr>
            <w:gridSpan w:val="2"/>
            <w:tcW w:w="1700" w:type="dxa"/>
          </w:tcPr>
          <w:p>
            <w:pPr>
              <w:pStyle w:val="0"/>
              <w:jc w:val="center"/>
            </w:pPr>
            <w:r>
              <w:rPr>
                <w:sz w:val="20"/>
              </w:rPr>
              <w:t xml:space="preserve">Запас</w:t>
            </w:r>
          </w:p>
        </w:tc>
        <w:tc>
          <w:tcPr>
            <w:tcW w:w="737" w:type="dxa"/>
            <w:vMerge w:val="restart"/>
          </w:tcPr>
          <w:p>
            <w:pPr>
              <w:pStyle w:val="0"/>
              <w:jc w:val="center"/>
            </w:pPr>
            <w:r>
              <w:rPr>
                <w:sz w:val="20"/>
              </w:rPr>
              <w:t xml:space="preserve">Площадь</w:t>
            </w:r>
          </w:p>
        </w:tc>
        <w:tc>
          <w:tcPr>
            <w:gridSpan w:val="2"/>
            <w:tcW w:w="1700" w:type="dxa"/>
          </w:tcPr>
          <w:p>
            <w:pPr>
              <w:pStyle w:val="0"/>
              <w:jc w:val="center"/>
            </w:pPr>
            <w:r>
              <w:rPr>
                <w:sz w:val="20"/>
              </w:rPr>
              <w:t xml:space="preserve">Запас</w:t>
            </w:r>
          </w:p>
        </w:tc>
        <w:tc>
          <w:tcPr>
            <w:tcW w:w="850" w:type="dxa"/>
            <w:vMerge w:val="restart"/>
          </w:tcPr>
          <w:p>
            <w:pPr>
              <w:pStyle w:val="0"/>
              <w:jc w:val="center"/>
            </w:pPr>
            <w:r>
              <w:rPr>
                <w:sz w:val="20"/>
              </w:rPr>
              <w:t xml:space="preserve">Площадь</w:t>
            </w:r>
          </w:p>
        </w:tc>
        <w:tc>
          <w:tcPr>
            <w:gridSpan w:val="2"/>
            <w:tcW w:w="1700" w:type="dxa"/>
          </w:tcPr>
          <w:p>
            <w:pPr>
              <w:pStyle w:val="0"/>
              <w:jc w:val="center"/>
            </w:pPr>
            <w:r>
              <w:rPr>
                <w:sz w:val="20"/>
              </w:rPr>
              <w:t xml:space="preserve">Запас</w:t>
            </w:r>
          </w:p>
        </w:tc>
      </w:tr>
      <w:tr>
        <w:tc>
          <w:tcPr>
            <w:vMerge w:val="continue"/>
          </w:tcPr>
          <w:p/>
        </w:tc>
        <w:tc>
          <w:tcPr>
            <w:vMerge w:val="continue"/>
          </w:tcPr>
          <w:p/>
        </w:tc>
        <w:tc>
          <w:tcPr>
            <w:tcW w:w="850" w:type="dxa"/>
          </w:tcPr>
          <w:p>
            <w:pPr>
              <w:pStyle w:val="0"/>
              <w:jc w:val="center"/>
            </w:pPr>
            <w:r>
              <w:rPr>
                <w:sz w:val="20"/>
              </w:rPr>
              <w:t xml:space="preserve">ликвидный</w:t>
            </w:r>
          </w:p>
        </w:tc>
        <w:tc>
          <w:tcPr>
            <w:tcW w:w="850" w:type="dxa"/>
          </w:tcPr>
          <w:p>
            <w:pPr>
              <w:pStyle w:val="0"/>
              <w:jc w:val="center"/>
            </w:pPr>
            <w:r>
              <w:rPr>
                <w:sz w:val="20"/>
              </w:rPr>
              <w:t xml:space="preserve">деловой</w:t>
            </w:r>
          </w:p>
        </w:tc>
        <w:tc>
          <w:tcPr>
            <w:vMerge w:val="continue"/>
          </w:tcPr>
          <w:p/>
        </w:tc>
        <w:tc>
          <w:tcPr>
            <w:tcW w:w="850" w:type="dxa"/>
          </w:tcPr>
          <w:p>
            <w:pPr>
              <w:pStyle w:val="0"/>
              <w:jc w:val="center"/>
            </w:pPr>
            <w:r>
              <w:rPr>
                <w:sz w:val="20"/>
              </w:rPr>
              <w:t xml:space="preserve">ликвидный</w:t>
            </w:r>
          </w:p>
        </w:tc>
        <w:tc>
          <w:tcPr>
            <w:tcW w:w="850" w:type="dxa"/>
          </w:tcPr>
          <w:p>
            <w:pPr>
              <w:pStyle w:val="0"/>
              <w:jc w:val="center"/>
            </w:pPr>
            <w:r>
              <w:rPr>
                <w:sz w:val="20"/>
              </w:rPr>
              <w:t xml:space="preserve">деловой</w:t>
            </w:r>
          </w:p>
        </w:tc>
        <w:tc>
          <w:tcPr>
            <w:vMerge w:val="continue"/>
          </w:tcPr>
          <w:p/>
        </w:tc>
        <w:tc>
          <w:tcPr>
            <w:tcW w:w="850" w:type="dxa"/>
          </w:tcPr>
          <w:p>
            <w:pPr>
              <w:pStyle w:val="0"/>
              <w:jc w:val="center"/>
            </w:pPr>
            <w:r>
              <w:rPr>
                <w:sz w:val="20"/>
              </w:rPr>
              <w:t xml:space="preserve">ликвидный</w:t>
            </w:r>
          </w:p>
        </w:tc>
        <w:tc>
          <w:tcPr>
            <w:tcW w:w="850" w:type="dxa"/>
          </w:tcPr>
          <w:p>
            <w:pPr>
              <w:pStyle w:val="0"/>
              <w:jc w:val="center"/>
            </w:pPr>
            <w:r>
              <w:rPr>
                <w:sz w:val="20"/>
              </w:rPr>
              <w:t xml:space="preserve">деловой</w:t>
            </w:r>
          </w:p>
        </w:tc>
        <w:tc>
          <w:tcPr>
            <w:vMerge w:val="continue"/>
          </w:tcPr>
          <w:p/>
        </w:tc>
        <w:tc>
          <w:tcPr>
            <w:tcW w:w="850" w:type="dxa"/>
          </w:tcPr>
          <w:p>
            <w:pPr>
              <w:pStyle w:val="0"/>
              <w:jc w:val="center"/>
            </w:pPr>
            <w:r>
              <w:rPr>
                <w:sz w:val="20"/>
              </w:rPr>
              <w:t xml:space="preserve">ликвидный</w:t>
            </w:r>
          </w:p>
        </w:tc>
        <w:tc>
          <w:tcPr>
            <w:tcW w:w="850" w:type="dxa"/>
          </w:tcPr>
          <w:p>
            <w:pPr>
              <w:pStyle w:val="0"/>
              <w:jc w:val="center"/>
            </w:pPr>
            <w:r>
              <w:rPr>
                <w:sz w:val="20"/>
              </w:rPr>
              <w:t xml:space="preserve">деловой</w:t>
            </w:r>
          </w:p>
        </w:tc>
        <w:tc>
          <w:tcPr>
            <w:vMerge w:val="continue"/>
          </w:tcPr>
          <w:p/>
        </w:tc>
        <w:tc>
          <w:tcPr>
            <w:tcW w:w="850" w:type="dxa"/>
          </w:tcPr>
          <w:p>
            <w:pPr>
              <w:pStyle w:val="0"/>
              <w:jc w:val="center"/>
            </w:pPr>
            <w:r>
              <w:rPr>
                <w:sz w:val="20"/>
              </w:rPr>
              <w:t xml:space="preserve">ликвидный</w:t>
            </w:r>
          </w:p>
        </w:tc>
        <w:tc>
          <w:tcPr>
            <w:tcW w:w="850" w:type="dxa"/>
          </w:tcPr>
          <w:p>
            <w:pPr>
              <w:pStyle w:val="0"/>
              <w:jc w:val="center"/>
            </w:pPr>
            <w:r>
              <w:rPr>
                <w:sz w:val="20"/>
              </w:rPr>
              <w:t xml:space="preserve">деловой</w:t>
            </w:r>
          </w:p>
        </w:tc>
      </w:tr>
      <w:tr>
        <w:tc>
          <w:tcPr>
            <w:tcW w:w="1077" w:type="dxa"/>
          </w:tcPr>
          <w:p>
            <w:pPr>
              <w:pStyle w:val="0"/>
            </w:pPr>
            <w:r>
              <w:rPr>
                <w:sz w:val="20"/>
              </w:rPr>
              <w:t xml:space="preserve">Хвойное</w:t>
            </w:r>
          </w:p>
        </w:tc>
        <w:tc>
          <w:tcPr>
            <w:tcW w:w="73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153,2</w:t>
            </w:r>
          </w:p>
        </w:tc>
        <w:tc>
          <w:tcPr>
            <w:tcW w:w="850" w:type="dxa"/>
          </w:tcPr>
          <w:p>
            <w:pPr>
              <w:pStyle w:val="0"/>
              <w:jc w:val="center"/>
            </w:pPr>
            <w:r>
              <w:rPr>
                <w:sz w:val="20"/>
              </w:rPr>
              <w:t xml:space="preserve">5,23</w:t>
            </w:r>
          </w:p>
        </w:tc>
        <w:tc>
          <w:tcPr>
            <w:tcW w:w="850" w:type="dxa"/>
          </w:tcPr>
          <w:p>
            <w:pPr>
              <w:pStyle w:val="0"/>
              <w:jc w:val="center"/>
            </w:pPr>
            <w:r>
              <w:rPr>
                <w:sz w:val="20"/>
              </w:rPr>
              <w:t xml:space="preserve">3,38</w:t>
            </w:r>
          </w:p>
        </w:tc>
        <w:tc>
          <w:tcPr>
            <w:tcW w:w="850" w:type="dxa"/>
          </w:tcPr>
          <w:p>
            <w:pPr>
              <w:pStyle w:val="0"/>
              <w:jc w:val="center"/>
            </w:pPr>
            <w:r>
              <w:rPr>
                <w:sz w:val="20"/>
              </w:rPr>
              <w:t xml:space="preserve">32,2</w:t>
            </w:r>
          </w:p>
        </w:tc>
        <w:tc>
          <w:tcPr>
            <w:tcW w:w="850" w:type="dxa"/>
          </w:tcPr>
          <w:p>
            <w:pPr>
              <w:pStyle w:val="0"/>
              <w:jc w:val="center"/>
            </w:pPr>
            <w:r>
              <w:rPr>
                <w:sz w:val="20"/>
              </w:rPr>
              <w:t xml:space="preserve">0,98</w:t>
            </w:r>
          </w:p>
        </w:tc>
        <w:tc>
          <w:tcPr>
            <w:tcW w:w="850" w:type="dxa"/>
          </w:tcPr>
          <w:p>
            <w:pPr>
              <w:pStyle w:val="0"/>
              <w:jc w:val="center"/>
            </w:pPr>
            <w:r>
              <w:rPr>
                <w:sz w:val="20"/>
              </w:rPr>
              <w:t xml:space="preserve">0,36</w:t>
            </w:r>
          </w:p>
        </w:tc>
        <w:tc>
          <w:tcPr>
            <w:tcW w:w="73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185,4</w:t>
            </w:r>
          </w:p>
        </w:tc>
        <w:tc>
          <w:tcPr>
            <w:tcW w:w="850" w:type="dxa"/>
          </w:tcPr>
          <w:p>
            <w:pPr>
              <w:pStyle w:val="0"/>
              <w:jc w:val="center"/>
            </w:pPr>
            <w:r>
              <w:rPr>
                <w:sz w:val="20"/>
              </w:rPr>
              <w:t xml:space="preserve">6,21</w:t>
            </w:r>
          </w:p>
        </w:tc>
        <w:tc>
          <w:tcPr>
            <w:tcW w:w="850" w:type="dxa"/>
          </w:tcPr>
          <w:p>
            <w:pPr>
              <w:pStyle w:val="0"/>
              <w:jc w:val="center"/>
            </w:pPr>
            <w:r>
              <w:rPr>
                <w:sz w:val="20"/>
              </w:rPr>
              <w:t xml:space="preserve">3,74</w:t>
            </w:r>
          </w:p>
        </w:tc>
      </w:tr>
      <w:tr>
        <w:tc>
          <w:tcPr>
            <w:tcW w:w="1077" w:type="dxa"/>
          </w:tcPr>
          <w:p>
            <w:pPr>
              <w:pStyle w:val="0"/>
            </w:pPr>
            <w:r>
              <w:rPr>
                <w:sz w:val="20"/>
              </w:rPr>
              <w:t xml:space="preserve">Твердолиственное</w:t>
            </w:r>
          </w:p>
        </w:tc>
        <w:tc>
          <w:tcPr>
            <w:tcW w:w="73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5,7</w:t>
            </w:r>
          </w:p>
        </w:tc>
        <w:tc>
          <w:tcPr>
            <w:tcW w:w="850" w:type="dxa"/>
          </w:tcPr>
          <w:p>
            <w:pPr>
              <w:pStyle w:val="0"/>
              <w:jc w:val="center"/>
            </w:pPr>
            <w:r>
              <w:rPr>
                <w:sz w:val="20"/>
              </w:rPr>
              <w:t xml:space="preserve">0,08</w:t>
            </w:r>
          </w:p>
        </w:tc>
        <w:tc>
          <w:tcPr>
            <w:tcW w:w="850" w:type="dxa"/>
          </w:tcPr>
          <w:p>
            <w:pPr>
              <w:pStyle w:val="0"/>
              <w:jc w:val="center"/>
            </w:pPr>
            <w:r>
              <w:rPr>
                <w:sz w:val="20"/>
              </w:rPr>
              <w:t xml:space="preserve">0,02</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3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5,7</w:t>
            </w:r>
          </w:p>
        </w:tc>
        <w:tc>
          <w:tcPr>
            <w:tcW w:w="850" w:type="dxa"/>
          </w:tcPr>
          <w:p>
            <w:pPr>
              <w:pStyle w:val="0"/>
              <w:jc w:val="center"/>
            </w:pPr>
            <w:r>
              <w:rPr>
                <w:sz w:val="20"/>
              </w:rPr>
              <w:t xml:space="preserve">0,08</w:t>
            </w:r>
          </w:p>
        </w:tc>
        <w:tc>
          <w:tcPr>
            <w:tcW w:w="850" w:type="dxa"/>
          </w:tcPr>
          <w:p>
            <w:pPr>
              <w:pStyle w:val="0"/>
              <w:jc w:val="center"/>
            </w:pPr>
            <w:r>
              <w:rPr>
                <w:sz w:val="20"/>
              </w:rPr>
              <w:t xml:space="preserve">0,02</w:t>
            </w:r>
          </w:p>
        </w:tc>
      </w:tr>
      <w:tr>
        <w:tc>
          <w:tcPr>
            <w:tcW w:w="1077" w:type="dxa"/>
          </w:tcPr>
          <w:p>
            <w:pPr>
              <w:pStyle w:val="0"/>
            </w:pPr>
            <w:r>
              <w:rPr>
                <w:sz w:val="20"/>
              </w:rPr>
              <w:t xml:space="preserve">Мягколиственное</w:t>
            </w:r>
          </w:p>
        </w:tc>
        <w:tc>
          <w:tcPr>
            <w:tcW w:w="73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95,8</w:t>
            </w:r>
          </w:p>
        </w:tc>
        <w:tc>
          <w:tcPr>
            <w:tcW w:w="850" w:type="dxa"/>
          </w:tcPr>
          <w:p>
            <w:pPr>
              <w:pStyle w:val="0"/>
              <w:jc w:val="center"/>
            </w:pPr>
            <w:r>
              <w:rPr>
                <w:sz w:val="20"/>
              </w:rPr>
              <w:t xml:space="preserve">1,78</w:t>
            </w:r>
          </w:p>
        </w:tc>
        <w:tc>
          <w:tcPr>
            <w:tcW w:w="850" w:type="dxa"/>
          </w:tcPr>
          <w:p>
            <w:pPr>
              <w:pStyle w:val="0"/>
              <w:jc w:val="center"/>
            </w:pPr>
            <w:r>
              <w:rPr>
                <w:sz w:val="20"/>
              </w:rPr>
              <w:t xml:space="preserve">0,78</w:t>
            </w:r>
          </w:p>
        </w:tc>
        <w:tc>
          <w:tcPr>
            <w:tcW w:w="850" w:type="dxa"/>
          </w:tcPr>
          <w:p>
            <w:pPr>
              <w:pStyle w:val="0"/>
              <w:jc w:val="center"/>
            </w:pPr>
            <w:r>
              <w:rPr>
                <w:sz w:val="20"/>
              </w:rPr>
              <w:t xml:space="preserve">8,1</w:t>
            </w:r>
          </w:p>
        </w:tc>
        <w:tc>
          <w:tcPr>
            <w:tcW w:w="850" w:type="dxa"/>
          </w:tcPr>
          <w:p>
            <w:pPr>
              <w:pStyle w:val="0"/>
              <w:jc w:val="center"/>
            </w:pPr>
            <w:r>
              <w:rPr>
                <w:sz w:val="20"/>
              </w:rPr>
              <w:t xml:space="preserve">0,15</w:t>
            </w:r>
          </w:p>
        </w:tc>
        <w:tc>
          <w:tcPr>
            <w:tcW w:w="850" w:type="dxa"/>
          </w:tcPr>
          <w:p>
            <w:pPr>
              <w:pStyle w:val="0"/>
              <w:jc w:val="center"/>
            </w:pPr>
            <w:r>
              <w:rPr>
                <w:sz w:val="20"/>
              </w:rPr>
              <w:t xml:space="preserve">-</w:t>
            </w:r>
          </w:p>
        </w:tc>
        <w:tc>
          <w:tcPr>
            <w:tcW w:w="73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103,9</w:t>
            </w:r>
          </w:p>
        </w:tc>
        <w:tc>
          <w:tcPr>
            <w:tcW w:w="850" w:type="dxa"/>
          </w:tcPr>
          <w:p>
            <w:pPr>
              <w:pStyle w:val="0"/>
              <w:jc w:val="center"/>
            </w:pPr>
            <w:r>
              <w:rPr>
                <w:sz w:val="20"/>
              </w:rPr>
              <w:t xml:space="preserve">1,93</w:t>
            </w:r>
          </w:p>
        </w:tc>
        <w:tc>
          <w:tcPr>
            <w:tcW w:w="850" w:type="dxa"/>
          </w:tcPr>
          <w:p>
            <w:pPr>
              <w:pStyle w:val="0"/>
              <w:jc w:val="center"/>
            </w:pPr>
            <w:r>
              <w:rPr>
                <w:sz w:val="20"/>
              </w:rPr>
              <w:t xml:space="preserve">0,78</w:t>
            </w:r>
          </w:p>
        </w:tc>
      </w:tr>
      <w:tr>
        <w:tc>
          <w:tcPr>
            <w:tcW w:w="1077" w:type="dxa"/>
          </w:tcPr>
          <w:p>
            <w:pPr>
              <w:pStyle w:val="0"/>
            </w:pPr>
            <w:r>
              <w:rPr>
                <w:sz w:val="20"/>
              </w:rPr>
              <w:t xml:space="preserve">ИТОГО:</w:t>
            </w:r>
          </w:p>
        </w:tc>
        <w:tc>
          <w:tcPr>
            <w:tcW w:w="73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254,7</w:t>
            </w:r>
          </w:p>
        </w:tc>
        <w:tc>
          <w:tcPr>
            <w:tcW w:w="850" w:type="dxa"/>
          </w:tcPr>
          <w:p>
            <w:pPr>
              <w:pStyle w:val="0"/>
              <w:jc w:val="center"/>
            </w:pPr>
            <w:r>
              <w:rPr>
                <w:sz w:val="20"/>
              </w:rPr>
              <w:t xml:space="preserve">7,09</w:t>
            </w:r>
          </w:p>
        </w:tc>
        <w:tc>
          <w:tcPr>
            <w:tcW w:w="850" w:type="dxa"/>
          </w:tcPr>
          <w:p>
            <w:pPr>
              <w:pStyle w:val="0"/>
              <w:jc w:val="center"/>
            </w:pPr>
            <w:r>
              <w:rPr>
                <w:sz w:val="20"/>
              </w:rPr>
              <w:t xml:space="preserve">4,18</w:t>
            </w:r>
          </w:p>
        </w:tc>
        <w:tc>
          <w:tcPr>
            <w:tcW w:w="850" w:type="dxa"/>
          </w:tcPr>
          <w:p>
            <w:pPr>
              <w:pStyle w:val="0"/>
              <w:jc w:val="center"/>
            </w:pPr>
            <w:r>
              <w:rPr>
                <w:sz w:val="20"/>
              </w:rPr>
              <w:t xml:space="preserve">40,3</w:t>
            </w:r>
          </w:p>
        </w:tc>
        <w:tc>
          <w:tcPr>
            <w:tcW w:w="850" w:type="dxa"/>
          </w:tcPr>
          <w:p>
            <w:pPr>
              <w:pStyle w:val="0"/>
              <w:jc w:val="center"/>
            </w:pPr>
            <w:r>
              <w:rPr>
                <w:sz w:val="20"/>
              </w:rPr>
              <w:t xml:space="preserve">1,13</w:t>
            </w:r>
          </w:p>
        </w:tc>
        <w:tc>
          <w:tcPr>
            <w:tcW w:w="850" w:type="dxa"/>
          </w:tcPr>
          <w:p>
            <w:pPr>
              <w:pStyle w:val="0"/>
              <w:jc w:val="center"/>
            </w:pPr>
            <w:r>
              <w:rPr>
                <w:sz w:val="20"/>
              </w:rPr>
              <w:t xml:space="preserve">0,36</w:t>
            </w:r>
          </w:p>
        </w:tc>
        <w:tc>
          <w:tcPr>
            <w:tcW w:w="73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295,0</w:t>
            </w:r>
          </w:p>
        </w:tc>
        <w:tc>
          <w:tcPr>
            <w:tcW w:w="850" w:type="dxa"/>
          </w:tcPr>
          <w:p>
            <w:pPr>
              <w:pStyle w:val="0"/>
              <w:jc w:val="center"/>
            </w:pPr>
            <w:r>
              <w:rPr>
                <w:sz w:val="20"/>
              </w:rPr>
              <w:t xml:space="preserve">8,22</w:t>
            </w:r>
          </w:p>
        </w:tc>
        <w:tc>
          <w:tcPr>
            <w:tcW w:w="850" w:type="dxa"/>
          </w:tcPr>
          <w:p>
            <w:pPr>
              <w:pStyle w:val="0"/>
              <w:jc w:val="center"/>
            </w:pPr>
            <w:r>
              <w:rPr>
                <w:sz w:val="20"/>
              </w:rPr>
              <w:t xml:space="preserve">4,54</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ind w:firstLine="540"/>
        <w:jc w:val="both"/>
      </w:pPr>
      <w:r>
        <w:rPr>
          <w:sz w:val="20"/>
        </w:rPr>
      </w:r>
    </w:p>
    <w:p>
      <w:pPr>
        <w:pStyle w:val="0"/>
        <w:outlineLvl w:val="2"/>
        <w:jc w:val="center"/>
      </w:pPr>
      <w:r>
        <w:rPr>
          <w:sz w:val="20"/>
        </w:rPr>
        <w:t xml:space="preserve">2.2. Нормативы, параметры и сроки использования лесов</w:t>
      </w:r>
    </w:p>
    <w:p>
      <w:pPr>
        <w:pStyle w:val="0"/>
        <w:jc w:val="center"/>
      </w:pPr>
      <w:r>
        <w:rPr>
          <w:sz w:val="20"/>
        </w:rPr>
        <w:t xml:space="preserve">для заготовки живицы</w:t>
      </w:r>
    </w:p>
    <w:p>
      <w:pPr>
        <w:pStyle w:val="0"/>
        <w:ind w:firstLine="540"/>
        <w:jc w:val="both"/>
      </w:pPr>
      <w:r>
        <w:rPr>
          <w:sz w:val="20"/>
        </w:rPr>
      </w:r>
    </w:p>
    <w:p>
      <w:pPr>
        <w:pStyle w:val="0"/>
        <w:ind w:firstLine="540"/>
        <w:jc w:val="both"/>
      </w:pPr>
      <w:r>
        <w:rPr>
          <w:sz w:val="20"/>
        </w:rPr>
        <w:t xml:space="preserve">Согласно </w:t>
      </w:r>
      <w:hyperlink w:history="0" r:id="rId66" w:tooltip="&quot;Лесной кодекс Российской Федерации&quot; от 04.12.2006 N 200-ФЗ (ред. от 29.12.2022) {КонсультантПлюс}">
        <w:r>
          <w:rPr>
            <w:sz w:val="20"/>
            <w:color w:val="0000ff"/>
          </w:rPr>
          <w:t xml:space="preserve">статье 31</w:t>
        </w:r>
      </w:hyperlink>
      <w:r>
        <w:rPr>
          <w:sz w:val="20"/>
        </w:rPr>
        <w:t xml:space="preserve"> ЛК РФ заготовка живицы представляет собой предпринимательскую деятельность и осуществляется в лесах, которые предназначены для заготовки древесины (рубок главного пользования).</w:t>
      </w:r>
    </w:p>
    <w:p>
      <w:pPr>
        <w:pStyle w:val="0"/>
        <w:spacing w:before="200" w:line-rule="auto"/>
        <w:ind w:firstLine="540"/>
        <w:jc w:val="both"/>
      </w:pPr>
      <w:r>
        <w:rPr>
          <w:sz w:val="20"/>
        </w:rPr>
        <w:t xml:space="preserve">В городских лесах, отнесенных по целевому назначению к защитным, осуществляются только рубки, связанные с уходом за лесами. Заготовка древесины в порядке проведения рубок главного пользования в защитных лесах не допускается, в силу этого не допускается и заготовка живицы.</w:t>
      </w:r>
    </w:p>
    <w:p>
      <w:pPr>
        <w:pStyle w:val="0"/>
        <w:ind w:firstLine="540"/>
        <w:jc w:val="both"/>
      </w:pPr>
      <w:r>
        <w:rPr>
          <w:sz w:val="20"/>
        </w:rPr>
      </w:r>
    </w:p>
    <w:p>
      <w:pPr>
        <w:pStyle w:val="0"/>
        <w:outlineLvl w:val="2"/>
        <w:jc w:val="center"/>
      </w:pPr>
      <w:r>
        <w:rPr>
          <w:sz w:val="20"/>
        </w:rPr>
        <w:t xml:space="preserve">2.3. Нормативы, параметры и сроки использования лесов</w:t>
      </w:r>
    </w:p>
    <w:p>
      <w:pPr>
        <w:pStyle w:val="0"/>
        <w:jc w:val="center"/>
      </w:pPr>
      <w:r>
        <w:rPr>
          <w:sz w:val="20"/>
        </w:rPr>
        <w:t xml:space="preserve">для заготовки и сбора недревесных лесных ресурсов</w:t>
      </w:r>
    </w:p>
    <w:p>
      <w:pPr>
        <w:pStyle w:val="0"/>
        <w:ind w:firstLine="540"/>
        <w:jc w:val="both"/>
      </w:pPr>
      <w:r>
        <w:rPr>
          <w:sz w:val="20"/>
        </w:rPr>
      </w:r>
    </w:p>
    <w:p>
      <w:pPr>
        <w:pStyle w:val="0"/>
        <w:ind w:firstLine="540"/>
        <w:jc w:val="both"/>
      </w:pPr>
      <w:r>
        <w:rPr>
          <w:sz w:val="20"/>
        </w:rPr>
        <w:t xml:space="preserve">Использование лесов для заготовки и сбора недревесных лесных ресурсов определяется </w:t>
      </w:r>
      <w:hyperlink w:history="0" r:id="rId67" w:tooltip="&quot;Лесной кодекс Российской Федерации&quot; от 04.12.2006 N 200-ФЗ (ред. от 29.12.2022) {КонсультантПлюс}">
        <w:r>
          <w:rPr>
            <w:sz w:val="20"/>
            <w:color w:val="0000ff"/>
          </w:rPr>
          <w:t xml:space="preserve">статьей 32</w:t>
        </w:r>
      </w:hyperlink>
      <w:r>
        <w:rPr>
          <w:sz w:val="20"/>
        </w:rPr>
        <w:t xml:space="preserve"> ЛК РФ и регулируется </w:t>
      </w:r>
      <w:hyperlink w:history="0" r:id="rId68" w:tooltip="Приказ Рослесхоза от 05.12.2011 N 512 &quot;Об утверждении Правил заготовки и сбора недревесных лесных ресурсов&quot; (Зарегистрировано в Минюсте России 16.04.2012 N 23850) ------------ Утратил силу или отменен {КонсультантПлюс}">
        <w:r>
          <w:rPr>
            <w:sz w:val="20"/>
            <w:color w:val="0000ff"/>
          </w:rPr>
          <w:t xml:space="preserve">Правилами</w:t>
        </w:r>
      </w:hyperlink>
      <w:r>
        <w:rPr>
          <w:sz w:val="20"/>
        </w:rPr>
        <w:t xml:space="preserve"> заготовки и сбора недревесных лесных ресурсов, утвержденными Приказом Федерального агентства лесного хозяйства от 05.12.2011 N 512 (далее - Правила заготовки и сбора недревесных лесных ресурсов), за исключением случаев заготовки и сбора этих видов ресурсов для собственных нужд граждан.</w:t>
      </w:r>
    </w:p>
    <w:p>
      <w:pPr>
        <w:pStyle w:val="0"/>
        <w:spacing w:before="200" w:line-rule="auto"/>
        <w:ind w:firstLine="540"/>
        <w:jc w:val="both"/>
      </w:pPr>
      <w:r>
        <w:rPr>
          <w:sz w:val="20"/>
        </w:rPr>
        <w:t xml:space="preserve">В соответствии со </w:t>
      </w:r>
      <w:hyperlink w:history="0" r:id="rId69" w:tooltip="&quot;Лесной кодекс Российской Федерации&quot; от 04.12.2006 N 200-ФЗ (ред. от 29.12.2022) {КонсультантПлюс}">
        <w:r>
          <w:rPr>
            <w:sz w:val="20"/>
            <w:color w:val="0000ff"/>
          </w:rPr>
          <w:t xml:space="preserve">статьей 32</w:t>
        </w:r>
      </w:hyperlink>
      <w:r>
        <w:rPr>
          <w:sz w:val="20"/>
        </w:rPr>
        <w:t xml:space="preserve"> ЛК РФ заготовка и сбор недревесных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pStyle w:val="0"/>
        <w:spacing w:before="200" w:line-rule="auto"/>
        <w:ind w:firstLine="540"/>
        <w:jc w:val="both"/>
      </w:pPr>
      <w:r>
        <w:rPr>
          <w:sz w:val="20"/>
        </w:rPr>
        <w:t xml:space="preserve">К недревесным ресурсам относятся пни, береста, кора деревьев и кустарников, хворост, веточный корм, еловая, пихтовая, сосновая лапки, новогодние ели, мох, лесная подстилка, камыш, тростники и подобные лесные ресурсы. Заготовка и сбор недревесных лесных ресурсов осуществляются в соответствии с </w:t>
      </w:r>
      <w:hyperlink w:history="0" r:id="rId70"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w:t>
      </w:r>
    </w:p>
    <w:p>
      <w:pPr>
        <w:pStyle w:val="0"/>
        <w:spacing w:before="200" w:line-rule="auto"/>
        <w:ind w:firstLine="540"/>
        <w:jc w:val="both"/>
      </w:pPr>
      <w:r>
        <w:rPr>
          <w:sz w:val="20"/>
        </w:rPr>
        <w:t xml:space="preserve">Термин "заготовка" применяется к недревесным лесным ресурсам, получаемым непосредственно от лесных насаждений (пни, луб, кора, береста, хворост, новогодние ели, веники, веточный корм, еловая, пихтовая, сосновая лапы, другие ветви и иная древесная зелень). В свою очередь, термин "сбор" используется применительно к недревесным лесным ресурсам, непосредственно не относящимся к лесным насаждениям (мох, лесная подстилка, камыш, тростник).</w:t>
      </w:r>
    </w:p>
    <w:p>
      <w:pPr>
        <w:pStyle w:val="0"/>
        <w:spacing w:before="200" w:line-rule="auto"/>
        <w:ind w:firstLine="540"/>
        <w:jc w:val="both"/>
      </w:pPr>
      <w:r>
        <w:rPr>
          <w:sz w:val="20"/>
        </w:rPr>
        <w:t xml:space="preserve">Заготовка и сбор гражданами недревесных лесных ресурсов для собственных нужд осуществляются в соответствии со </w:t>
      </w:r>
      <w:hyperlink w:history="0" r:id="rId71" w:tooltip="&quot;Лесной кодекс Российской Федерации&quot; от 04.12.2006 N 200-ФЗ (ред. от 29.12.2022) {КонсультантПлюс}">
        <w:r>
          <w:rPr>
            <w:sz w:val="20"/>
            <w:color w:val="0000ff"/>
          </w:rPr>
          <w:t xml:space="preserve">статьей 33</w:t>
        </w:r>
      </w:hyperlink>
      <w:r>
        <w:rPr>
          <w:sz w:val="20"/>
        </w:rPr>
        <w:t xml:space="preserve"> ЛК РФ.</w:t>
      </w:r>
    </w:p>
    <w:p>
      <w:pPr>
        <w:pStyle w:val="0"/>
        <w:spacing w:before="200" w:line-rule="auto"/>
        <w:ind w:firstLine="540"/>
        <w:jc w:val="both"/>
      </w:pPr>
      <w:r>
        <w:rPr>
          <w:sz w:val="20"/>
        </w:rPr>
        <w:t xml:space="preserve">Заготовка пней (заготовка пневого осмола) разрешается в лесах любого целевого назначения, где она не может нанести ущерба насаждениям, подросту, несомкнувшимся лесным культурам.</w:t>
      </w:r>
    </w:p>
    <w:p>
      <w:pPr>
        <w:pStyle w:val="0"/>
        <w:spacing w:before="200" w:line-rule="auto"/>
        <w:ind w:firstLine="540"/>
        <w:jc w:val="both"/>
      </w:pPr>
      <w:r>
        <w:rPr>
          <w:sz w:val="20"/>
        </w:rPr>
        <w:t xml:space="preserve">Заготовка бересты допускается с растущих деревьев на отведенных в рубку лесных насаждениях, на лесных участках, подлежащих расчистке (квартальные просеки, минерализованные полосы, противопожарные разрывы, трассы противопожарных и лесохозяйственных дорог и другие площади, где не требуется сохранения насаждений), а также со свежесрубленных деревьев на лесосеках при проведении выборочных и сплошных рубок.</w:t>
      </w:r>
    </w:p>
    <w:p>
      <w:pPr>
        <w:pStyle w:val="0"/>
        <w:spacing w:before="200" w:line-rule="auto"/>
        <w:ind w:firstLine="540"/>
        <w:jc w:val="both"/>
      </w:pPr>
      <w:r>
        <w:rPr>
          <w:sz w:val="20"/>
        </w:rPr>
        <w:t xml:space="preserve">Запрещается рубка деревьев для заготовки бересты.</w:t>
      </w:r>
    </w:p>
    <w:p>
      <w:pPr>
        <w:pStyle w:val="0"/>
        <w:spacing w:before="200" w:line-rule="auto"/>
        <w:ind w:firstLine="540"/>
        <w:jc w:val="both"/>
      </w:pPr>
      <w:r>
        <w:rPr>
          <w:sz w:val="20"/>
        </w:rPr>
        <w:t xml:space="preserve">Заготовка коры деревьев и кустарников осуществляется одновременно с рубкой деревьев и кустарников в течение всего года. Ивовое корье заготавливается в весенне-летний период.</w:t>
      </w:r>
    </w:p>
    <w:p>
      <w:pPr>
        <w:pStyle w:val="0"/>
        <w:spacing w:before="200" w:line-rule="auto"/>
        <w:ind w:firstLine="540"/>
        <w:jc w:val="both"/>
      </w:pPr>
      <w:r>
        <w:rPr>
          <w:sz w:val="20"/>
        </w:rPr>
        <w:t xml:space="preserve">Заготовка веточного корма производится со срубленных деревьев при проведении рубок.</w:t>
      </w:r>
    </w:p>
    <w:p>
      <w:pPr>
        <w:pStyle w:val="0"/>
        <w:spacing w:before="200" w:line-rule="auto"/>
        <w:ind w:firstLine="540"/>
        <w:jc w:val="both"/>
      </w:pPr>
      <w:r>
        <w:rPr>
          <w:sz w:val="20"/>
        </w:rPr>
        <w:t xml:space="preserve">Заготовка еловых, пихтовых, сосновых лап разрешается только со срубленных деревьев на лесосеках при проведении рубок.</w:t>
      </w:r>
    </w:p>
    <w:p>
      <w:pPr>
        <w:pStyle w:val="0"/>
        <w:spacing w:before="200" w:line-rule="auto"/>
        <w:ind w:firstLine="540"/>
        <w:jc w:val="both"/>
      </w:pPr>
      <w:r>
        <w:rPr>
          <w:sz w:val="20"/>
        </w:rPr>
        <w:t xml:space="preserve">Заготовка елей и (или) деревьев других хвойных пород для новогодних праздников гражданами, юридическими лицами осуществляется в исключительном случае, предусмотренном Законом Кемеровской области от 18.11.2009 N 119-ОЗ "Об исключительном случае заготовки елей и (или) деревьев других хвойных пород для новогодних праздников на основании договора купли-продажи лесных насаждений", на основании договоров купли-продажи лесных насаждений без предоставления лесных участков согласно </w:t>
      </w:r>
      <w:hyperlink w:history="0" r:id="rId72" w:tooltip="&quot;Лесной кодекс Российской Федерации&quot; от 04.12.2006 N 200-ФЗ (ред. от 29.12.2022) {КонсультантПлюс}">
        <w:r>
          <w:rPr>
            <w:sz w:val="20"/>
            <w:color w:val="0000ff"/>
          </w:rPr>
          <w:t xml:space="preserve">части 4.1 статьи 32</w:t>
        </w:r>
      </w:hyperlink>
      <w:r>
        <w:rPr>
          <w:sz w:val="20"/>
        </w:rPr>
        <w:t xml:space="preserve"> ЛК РФ.</w:t>
      </w:r>
    </w:p>
    <w:p>
      <w:pPr>
        <w:pStyle w:val="0"/>
        <w:spacing w:before="200" w:line-rule="auto"/>
        <w:ind w:firstLine="540"/>
        <w:jc w:val="both"/>
      </w:pPr>
      <w:r>
        <w:rPr>
          <w:sz w:val="20"/>
        </w:rPr>
        <w:t xml:space="preserve">Запрещается сбор подстилки в лесах, выполняющих функции защиты природных и иных объектов.</w:t>
      </w:r>
    </w:p>
    <w:p>
      <w:pPr>
        <w:pStyle w:val="0"/>
        <w:spacing w:before="200" w:line-rule="auto"/>
        <w:ind w:firstLine="540"/>
        <w:jc w:val="both"/>
      </w:pPr>
      <w:r>
        <w:rPr>
          <w:sz w:val="20"/>
        </w:rPr>
        <w:t xml:space="preserve">Заготовка (выкопка) кустарников подлеска на лесных участках может проводиться в насаждениях с подлеском средней или высокой густоты и преобладанием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pPr>
        <w:pStyle w:val="0"/>
        <w:spacing w:before="200" w:line-rule="auto"/>
        <w:ind w:firstLine="540"/>
        <w:jc w:val="both"/>
      </w:pPr>
      <w:r>
        <w:rPr>
          <w:sz w:val="20"/>
        </w:rPr>
        <w:t xml:space="preserve">Заготовка веников, ветвей и кустарников лиственных пород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электропередачи, зоны затопления и другие площади, где не требуется сохранения подроста и насаждений).</w:t>
      </w:r>
    </w:p>
    <w:p>
      <w:pPr>
        <w:pStyle w:val="0"/>
        <w:spacing w:before="200" w:line-rule="auto"/>
        <w:ind w:firstLine="540"/>
        <w:jc w:val="both"/>
      </w:pPr>
      <w:r>
        <w:rPr>
          <w:sz w:val="20"/>
        </w:rPr>
        <w:t xml:space="preserve">Заготовка древесной зелени для производства хвойно-витаминной муки разрешается только со срубленных деревьев на лесосеках при проведении рубок.</w:t>
      </w:r>
    </w:p>
    <w:p>
      <w:pPr>
        <w:pStyle w:val="0"/>
        <w:spacing w:before="200" w:line-rule="auto"/>
        <w:ind w:firstLine="540"/>
        <w:jc w:val="both"/>
      </w:pPr>
      <w:r>
        <w:rPr>
          <w:sz w:val="20"/>
        </w:rPr>
        <w:t xml:space="preserve">На территории городских лесов, как правило, основные виды использования недревесных лесных ресурсов в промышленных объемах запрещены.</w:t>
      </w:r>
    </w:p>
    <w:p>
      <w:pPr>
        <w:pStyle w:val="0"/>
        <w:ind w:firstLine="540"/>
        <w:jc w:val="both"/>
      </w:pPr>
      <w:r>
        <w:rPr>
          <w:sz w:val="20"/>
        </w:rPr>
      </w:r>
    </w:p>
    <w:p>
      <w:pPr>
        <w:pStyle w:val="0"/>
        <w:outlineLvl w:val="2"/>
        <w:jc w:val="center"/>
      </w:pPr>
      <w:r>
        <w:rPr>
          <w:sz w:val="20"/>
        </w:rPr>
        <w:t xml:space="preserve">2.4. Нормативы, параметры и сроки использования лесов</w:t>
      </w:r>
    </w:p>
    <w:p>
      <w:pPr>
        <w:pStyle w:val="0"/>
        <w:jc w:val="center"/>
      </w:pPr>
      <w:r>
        <w:rPr>
          <w:sz w:val="20"/>
        </w:rPr>
        <w:t xml:space="preserve">для заготовки пищевых лесных ресурсов и сбора лекарственных</w:t>
      </w:r>
    </w:p>
    <w:p>
      <w:pPr>
        <w:pStyle w:val="0"/>
        <w:jc w:val="center"/>
      </w:pPr>
      <w:r>
        <w:rPr>
          <w:sz w:val="20"/>
        </w:rPr>
        <w:t xml:space="preserve">растений</w:t>
      </w:r>
    </w:p>
    <w:p>
      <w:pPr>
        <w:pStyle w:val="0"/>
        <w:ind w:firstLine="540"/>
        <w:jc w:val="both"/>
      </w:pPr>
      <w:r>
        <w:rPr>
          <w:sz w:val="20"/>
        </w:rPr>
      </w:r>
    </w:p>
    <w:p>
      <w:pPr>
        <w:pStyle w:val="0"/>
        <w:ind w:firstLine="540"/>
        <w:jc w:val="both"/>
      </w:pPr>
      <w:r>
        <w:rPr>
          <w:sz w:val="20"/>
        </w:rPr>
        <w:t xml:space="preserve">Использование городских лесов для заготовки пищевых лесных ресурсов регламентируется </w:t>
      </w:r>
      <w:hyperlink w:history="0" r:id="rId73" w:tooltip="&quot;Лесной кодекс Российской Федерации&quot; от 04.12.2006 N 200-ФЗ (ред. от 29.12.2022) {КонсультантПлюс}">
        <w:r>
          <w:rPr>
            <w:sz w:val="20"/>
            <w:color w:val="0000ff"/>
          </w:rPr>
          <w:t xml:space="preserve">статьей 34</w:t>
        </w:r>
      </w:hyperlink>
      <w:r>
        <w:rPr>
          <w:sz w:val="20"/>
        </w:rPr>
        <w:t xml:space="preserve"> ЛК РФ и регулируется </w:t>
      </w:r>
      <w:hyperlink w:history="0" r:id="rId74" w:tooltip="Приказ Рослесхоза от 05.12.2011 N 511 &quot;Об утверждении Правил заготовки пищевых лесных ресурсов и сбора лекарственных растений&quot; (Зарегистрировано в Минюсте России 16.04.2012 N 23849) ------------ Утратил силу или отменен {КонсультантПлюс}">
        <w:r>
          <w:rPr>
            <w:sz w:val="20"/>
            <w:color w:val="0000ff"/>
          </w:rPr>
          <w:t xml:space="preserve">Правилами</w:t>
        </w:r>
      </w:hyperlink>
      <w:r>
        <w:rPr>
          <w:sz w:val="20"/>
        </w:rPr>
        <w:t xml:space="preserve"> заготовки пищевых лесных ресурсов и сбора лекарственных растений, утвержденными Приказом Федерального агентства лесного хозяйства от 05.12.2011 N 511 (далее - Правила заготовки пищевых лесных ресурсов и сбора лекарственных растений), за исключением заготовки и сбора этих видов ресурсов для собственных нужд граждан.</w:t>
      </w:r>
    </w:p>
    <w:p>
      <w:pPr>
        <w:pStyle w:val="0"/>
        <w:spacing w:before="200" w:line-rule="auto"/>
        <w:ind w:firstLine="540"/>
        <w:jc w:val="both"/>
      </w:pPr>
      <w:r>
        <w:rPr>
          <w:sz w:val="20"/>
        </w:rPr>
        <w:t xml:space="preserve">К пищевым лесным ресурсам, заготовка которых осуществляется в соответствии с </w:t>
      </w:r>
      <w:hyperlink w:history="0" r:id="rId75"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относятся дикорастущие плоды, ягоды, орехи, грибы, семена, березовый сок и другие лесные ресурсы (</w:t>
      </w:r>
      <w:hyperlink w:history="0" r:id="rId76" w:tooltip="&quot;Лесной кодекс Российской Федерации&quot; от 04.12.2006 N 200-ФЗ (ред. от 29.12.2022) {КонсультантПлюс}">
        <w:r>
          <w:rPr>
            <w:sz w:val="20"/>
            <w:color w:val="0000ff"/>
          </w:rPr>
          <w:t xml:space="preserve">часть 2 статьи 34</w:t>
        </w:r>
      </w:hyperlink>
      <w:r>
        <w:rPr>
          <w:sz w:val="20"/>
        </w:rPr>
        <w:t xml:space="preserve"> ЛК РФ).</w:t>
      </w:r>
    </w:p>
    <w:p>
      <w:pPr>
        <w:pStyle w:val="0"/>
        <w:spacing w:before="200" w:line-rule="auto"/>
        <w:ind w:firstLine="540"/>
        <w:jc w:val="both"/>
      </w:pPr>
      <w:r>
        <w:rPr>
          <w:sz w:val="20"/>
        </w:rPr>
        <w:t xml:space="preserve">Сбор ягод, грибов носит на территории городских лесов любительский характер, лесоустройством их промышленный сбор не проектируется.</w:t>
      </w:r>
    </w:p>
    <w:p>
      <w:pPr>
        <w:pStyle w:val="0"/>
        <w:spacing w:before="200" w:line-rule="auto"/>
        <w:ind w:firstLine="540"/>
        <w:jc w:val="both"/>
      </w:pPr>
      <w:r>
        <w:rPr>
          <w:sz w:val="20"/>
        </w:rPr>
        <w:t xml:space="preserve">Городские леса города Новокузнецка расположены вблизи жилых массивов, поэтому они выполняют большую рекреационную нагрузку, являясь излюбленными местами отдыха населения, в том числе используются и для сбора ягод, грибов и других пищевых ресурсов.</w:t>
      </w:r>
    </w:p>
    <w:p>
      <w:pPr>
        <w:pStyle w:val="0"/>
        <w:spacing w:before="200" w:line-rule="auto"/>
        <w:ind w:firstLine="540"/>
        <w:jc w:val="both"/>
      </w:pPr>
      <w:r>
        <w:rPr>
          <w:sz w:val="20"/>
        </w:rPr>
        <w:t xml:space="preserve">Заготовка пищевых лесных ресурсов и сбор лекарственных растений для собственных нужд осуществляются гражданами в соответствии со </w:t>
      </w:r>
      <w:hyperlink w:history="0" r:id="rId77" w:tooltip="&quot;Лесной кодекс Российской Федерации&quot; от 04.12.2006 N 200-ФЗ (ред. от 29.12.2022) {КонсультантПлюс}">
        <w:r>
          <w:rPr>
            <w:sz w:val="20"/>
            <w:color w:val="0000ff"/>
          </w:rPr>
          <w:t xml:space="preserve">статьей 11</w:t>
        </w:r>
      </w:hyperlink>
      <w:r>
        <w:rPr>
          <w:sz w:val="20"/>
        </w:rPr>
        <w:t xml:space="preserve"> ЛК РФ (</w:t>
      </w:r>
      <w:hyperlink w:history="0" r:id="rId78" w:tooltip="&quot;Лесной кодекс Российской Федерации&quot; от 04.12.2006 N 200-ФЗ (ред. от 29.12.2022) {КонсультантПлюс}">
        <w:r>
          <w:rPr>
            <w:sz w:val="20"/>
            <w:color w:val="0000ff"/>
          </w:rPr>
          <w:t xml:space="preserve">часть 1 статьи 35</w:t>
        </w:r>
      </w:hyperlink>
      <w:r>
        <w:rPr>
          <w:sz w:val="20"/>
        </w:rPr>
        <w:t xml:space="preserve"> ЛК РФ).</w:t>
      </w:r>
    </w:p>
    <w:p>
      <w:pPr>
        <w:pStyle w:val="0"/>
        <w:spacing w:before="200" w:line-rule="auto"/>
        <w:ind w:firstLine="540"/>
        <w:jc w:val="both"/>
      </w:pPr>
      <w:r>
        <w:rPr>
          <w:sz w:val="20"/>
        </w:rPr>
        <w:t xml:space="preserve">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history="0" r:id="rId79" w:tooltip="&quot;Лесной кодекс Российской Федерации&quot; от 04.12.2006 N 200-ФЗ (ред. от 29.12.2022) {КонсультантПлюс}">
        <w:r>
          <w:rPr>
            <w:sz w:val="20"/>
            <w:color w:val="0000ff"/>
          </w:rPr>
          <w:t xml:space="preserve">статьей 27</w:t>
        </w:r>
      </w:hyperlink>
      <w:r>
        <w:rPr>
          <w:sz w:val="20"/>
        </w:rPr>
        <w:t xml:space="preserve"> ЛК РФ (</w:t>
      </w:r>
      <w:hyperlink w:history="0" r:id="rId80" w:tooltip="&quot;Лесной кодекс Российской Федерации&quot; от 04.12.2006 N 200-ФЗ (ред. от 29.12.2022) {КонсультантПлюс}">
        <w:r>
          <w:rPr>
            <w:sz w:val="20"/>
            <w:color w:val="0000ff"/>
          </w:rPr>
          <w:t xml:space="preserve">часть 2 статьи 35</w:t>
        </w:r>
      </w:hyperlink>
      <w:r>
        <w:rPr>
          <w:sz w:val="20"/>
        </w:rPr>
        <w:t xml:space="preserve"> ЛК РФ).</w:t>
      </w:r>
    </w:p>
    <w:p>
      <w:pPr>
        <w:pStyle w:val="0"/>
        <w:spacing w:before="200" w:line-rule="auto"/>
        <w:ind w:firstLine="540"/>
        <w:jc w:val="both"/>
      </w:pPr>
      <w:r>
        <w:rPr>
          <w:sz w:val="20"/>
        </w:rPr>
        <w:t xml:space="preserve">К заготовке гражданами пищевых лесных ресурсов и сбору ими лекарственных растений для собственных нужд не применяются </w:t>
      </w:r>
      <w:hyperlink w:history="0" r:id="rId81" w:tooltip="&quot;Лесной кодекс Российской Федерации&quot; от 04.12.2006 N 200-ФЗ (ред. от 29.12.2022) {КонсультантПлюс}">
        <w:r>
          <w:rPr>
            <w:sz w:val="20"/>
            <w:color w:val="0000ff"/>
          </w:rPr>
          <w:t xml:space="preserve">части 1</w:t>
        </w:r>
      </w:hyperlink>
      <w:r>
        <w:rPr>
          <w:sz w:val="20"/>
        </w:rPr>
        <w:t xml:space="preserve">, </w:t>
      </w:r>
      <w:hyperlink w:history="0" r:id="rId82" w:tooltip="&quot;Лесной кодекс Российской Федерации&quot; от 04.12.2006 N 200-ФЗ (ред. от 29.12.2022) {КонсультантПлюс}">
        <w:r>
          <w:rPr>
            <w:sz w:val="20"/>
            <w:color w:val="0000ff"/>
          </w:rPr>
          <w:t xml:space="preserve">3</w:t>
        </w:r>
      </w:hyperlink>
      <w:r>
        <w:rPr>
          <w:sz w:val="20"/>
        </w:rPr>
        <w:t xml:space="preserve"> и </w:t>
      </w:r>
      <w:hyperlink w:history="0" r:id="rId83" w:tooltip="&quot;Лесной кодекс Российской Федерации&quot; от 04.12.2006 N 200-ФЗ (ред. от 29.12.2022) {КонсультантПлюс}">
        <w:r>
          <w:rPr>
            <w:sz w:val="20"/>
            <w:color w:val="0000ff"/>
          </w:rPr>
          <w:t xml:space="preserve">4 статьи 34</w:t>
        </w:r>
      </w:hyperlink>
      <w:r>
        <w:rPr>
          <w:sz w:val="20"/>
        </w:rPr>
        <w:t xml:space="preserve"> ЛК РФ (</w:t>
      </w:r>
      <w:hyperlink w:history="0" r:id="rId84" w:tooltip="&quot;Лесной кодекс Российской Федерации&quot; от 04.12.2006 N 200-ФЗ (ред. от 29.12.2022) {КонсультантПлюс}">
        <w:r>
          <w:rPr>
            <w:sz w:val="20"/>
            <w:color w:val="0000ff"/>
          </w:rPr>
          <w:t xml:space="preserve">часть 3 статьи 35</w:t>
        </w:r>
      </w:hyperlink>
      <w:r>
        <w:rPr>
          <w:sz w:val="20"/>
        </w:rPr>
        <w:t xml:space="preserve"> ЛК РФ).</w:t>
      </w:r>
    </w:p>
    <w:p>
      <w:pPr>
        <w:pStyle w:val="0"/>
        <w:spacing w:before="200" w:line-rule="auto"/>
        <w:ind w:firstLine="540"/>
        <w:jc w:val="both"/>
      </w:pPr>
      <w:r>
        <w:rPr>
          <w:sz w:val="20"/>
        </w:rPr>
        <w:t xml:space="preserve">Порядок заготовки гражданами пищевых лесных ресурсов и сбора ими лекарственных растений для собственных нужд установлен Законом Кемеровской области от 27.12.2007 N 173-ОЗ "О некоторых видах использования лесов".</w:t>
      </w:r>
    </w:p>
    <w:p>
      <w:pPr>
        <w:pStyle w:val="0"/>
        <w:spacing w:before="200" w:line-rule="auto"/>
        <w:ind w:firstLine="540"/>
        <w:jc w:val="both"/>
      </w:pPr>
      <w:r>
        <w:rPr>
          <w:sz w:val="20"/>
        </w:rPr>
        <w:t xml:space="preserve">При заготовке пищевых лесных ресурсов (дикорастущих плодов, ягод, орехов, грибов, семян, березового сока и подобных лесных ресурсов) и сборе лекарственных растений для собственных нужд на территории Кемеровской области граждане имеют права и несут обязанности, установленные </w:t>
      </w:r>
      <w:hyperlink w:history="0" r:id="rId85"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иными федеральными законами, нормативными правовыми актами Российской Федерации и Законом Кемеровской области от 27.12.2007 N 173-ОЗ "О некоторых видах использования лесов".</w:t>
      </w:r>
    </w:p>
    <w:p>
      <w:pPr>
        <w:pStyle w:val="0"/>
        <w:spacing w:before="200" w:line-rule="auto"/>
        <w:ind w:firstLine="540"/>
        <w:jc w:val="both"/>
      </w:pPr>
      <w:r>
        <w:rPr>
          <w:sz w:val="20"/>
        </w:rPr>
        <w:t xml:space="preserve">При заготовке пищевых лесных ресурсов и сборе лекарственных растений для собственных нужд граждане обязаны соблюдать </w:t>
      </w:r>
      <w:hyperlink w:history="0" r:id="rId86"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w:t>
        </w:r>
      </w:hyperlink>
      <w:r>
        <w:rPr>
          <w:sz w:val="20"/>
        </w:rPr>
        <w:t xml:space="preserve"> пожарной безопасности в лесах, </w:t>
      </w:r>
      <w:hyperlink w:history="0" r:id="rId87"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Правила</w:t>
        </w:r>
      </w:hyperlink>
      <w:r>
        <w:rPr>
          <w:sz w:val="20"/>
        </w:rPr>
        <w:t xml:space="preserve"> санитарной безопасности в лесах, </w:t>
      </w:r>
      <w:hyperlink w:history="0" r:id="rId88" w:tooltip="Ссылка на КонсультантПлюс">
        <w:r>
          <w:rPr>
            <w:sz w:val="20"/>
            <w:color w:val="0000ff"/>
          </w:rPr>
          <w:t xml:space="preserve">Правила</w:t>
        </w:r>
      </w:hyperlink>
      <w:r>
        <w:rPr>
          <w:sz w:val="20"/>
        </w:rPr>
        <w:t xml:space="preserve"> лесовосстановления и </w:t>
      </w:r>
      <w:hyperlink w:history="0" r:id="rId89" w:tooltip="Ссылка на КонсультантПлюс">
        <w:r>
          <w:rPr>
            <w:sz w:val="20"/>
            <w:color w:val="0000ff"/>
          </w:rPr>
          <w:t xml:space="preserve">Правила</w:t>
        </w:r>
      </w:hyperlink>
      <w:r>
        <w:rPr>
          <w:sz w:val="20"/>
        </w:rPr>
        <w:t xml:space="preserve"> ухода за лесами (пункт 1 статьи 2 Закона Кемеровской области от 27.12.2007 N 173-ОЗ "О некоторых видах использования лесов").</w:t>
      </w:r>
    </w:p>
    <w:p>
      <w:pPr>
        <w:pStyle w:val="0"/>
        <w:spacing w:before="200" w:line-rule="auto"/>
        <w:ind w:firstLine="540"/>
        <w:jc w:val="both"/>
      </w:pPr>
      <w:r>
        <w:rPr>
          <w:sz w:val="20"/>
        </w:rPr>
        <w:t xml:space="preserve">Граждане обязаны осуществлять заготовку пищевых лесных ресурсов и сбор лекарственных растений способами, исключающими негативное воздействие на природные объекты, причинение вреда плодовым лесным насаждениям, ягодникам и грибницам, предотвращающими истощение имеющихся лесных ресурсов (пункт 2 статьи 2 Закона Кемеровской области от 27.12.2007 N 173-ОЗ "О некоторых видах использования лесов").</w:t>
      </w:r>
    </w:p>
    <w:p>
      <w:pPr>
        <w:pStyle w:val="0"/>
        <w:spacing w:before="200" w:line-rule="auto"/>
        <w:ind w:firstLine="540"/>
        <w:jc w:val="both"/>
      </w:pPr>
      <w:r>
        <w:rPr>
          <w:sz w:val="20"/>
        </w:rPr>
        <w:t xml:space="preserve">Гражданам при заготовке пищевых лесных ресурсов и сборе лекарственных растений для собственных нужд запрещается возводить навесы, сушилки, грибоварни, склады и другие временные постройки (пункт 4 статьи 2 Закона Кемеровской области от 27.12.2007 N 173-ОЗ "О некоторых видах использования лесов").</w:t>
      </w:r>
    </w:p>
    <w:p>
      <w:pPr>
        <w:pStyle w:val="0"/>
        <w:spacing w:before="200" w:line-rule="auto"/>
        <w:ind w:firstLine="540"/>
        <w:jc w:val="both"/>
      </w:pPr>
      <w:r>
        <w:rPr>
          <w:sz w:val="20"/>
        </w:rPr>
        <w:t xml:space="preserve">Лекарственное сырье на территории городских лесов представлено в основном лекарственными травами (крапива, кровохлебка, подорожник и другие), но не заготавливается.</w:t>
      </w:r>
    </w:p>
    <w:p>
      <w:pPr>
        <w:pStyle w:val="0"/>
        <w:spacing w:before="200" w:line-rule="auto"/>
        <w:ind w:firstLine="540"/>
        <w:jc w:val="both"/>
      </w:pPr>
      <w:r>
        <w:rPr>
          <w:sz w:val="20"/>
        </w:rPr>
        <w:t xml:space="preserve">В период сбора дикорастущих плодов резко увеличивается приток людей в лес, что безусловно оказывает отрицательное воздействие на лесную среду. Большинство пожаров происходят по вине отдыхающих.</w:t>
      </w:r>
    </w:p>
    <w:p>
      <w:pPr>
        <w:pStyle w:val="0"/>
        <w:spacing w:before="200" w:line-rule="auto"/>
        <w:ind w:firstLine="540"/>
        <w:jc w:val="both"/>
      </w:pPr>
      <w:r>
        <w:rPr>
          <w:sz w:val="20"/>
        </w:rPr>
        <w:t xml:space="preserve">В целях предотвращения лесонарушений при осуществлении отдыхающими побочных лесных пользований в лесах города Новокузнецка следует устанавливать аншлаги, предупреждающие отдыхающих о сроках и нормах заготовок дикорастущих ягод и грибов.</w:t>
      </w:r>
    </w:p>
    <w:p>
      <w:pPr>
        <w:pStyle w:val="0"/>
        <w:spacing w:before="200" w:line-rule="auto"/>
        <w:ind w:firstLine="540"/>
        <w:jc w:val="both"/>
      </w:pPr>
      <w:r>
        <w:rPr>
          <w:sz w:val="20"/>
        </w:rPr>
        <w:t xml:space="preserve">В период массовой заготовки ягод, грибов и лекарственного сырья необходимо организовать охрану городских лесов от пожаров и прочих лесонарушений, придавать процессу заготовок организованное и контролируемое начало, чтобы после завершения сезона заготовок сохранить экологическую обстановку в удовлетворительном состоянии.</w:t>
      </w:r>
    </w:p>
    <w:p>
      <w:pPr>
        <w:pStyle w:val="0"/>
        <w:spacing w:before="200" w:line-rule="auto"/>
        <w:ind w:firstLine="540"/>
        <w:jc w:val="both"/>
      </w:pPr>
      <w:r>
        <w:rPr>
          <w:sz w:val="20"/>
        </w:rPr>
        <w:t xml:space="preserve">Заготовка грибов должна проводиться способами, обеспечивающими сохранность их ресурсов. Запрещается вырывать грибы с грибницей, переворачивать при сборе грибов мох и лесную подстилку, а также уничтожать старые грибы.</w:t>
      </w:r>
    </w:p>
    <w:p>
      <w:pPr>
        <w:pStyle w:val="0"/>
        <w:spacing w:before="200" w:line-rule="auto"/>
        <w:ind w:firstLine="540"/>
        <w:jc w:val="both"/>
      </w:pPr>
      <w:r>
        <w:rPr>
          <w:sz w:val="20"/>
        </w:rPr>
        <w:t xml:space="preserve">Заготовка лекарственных растений допускается в объемах, обеспечивающих своевременное восстановление растений и воспроизводство запасов сырья. Повторный сбор сырья лекарственных растений на одном и том же участке допускается только после полного восстановления запасов сырья конкретного вида растения.</w:t>
      </w:r>
    </w:p>
    <w:p>
      <w:pPr>
        <w:pStyle w:val="0"/>
        <w:spacing w:before="200" w:line-rule="auto"/>
        <w:ind w:firstLine="540"/>
        <w:jc w:val="both"/>
      </w:pPr>
      <w:r>
        <w:rPr>
          <w:sz w:val="20"/>
        </w:rPr>
        <w:t xml:space="preserve">Оптимальные сроки заготовки лекарственных растений приведены в </w:t>
      </w:r>
      <w:hyperlink w:history="0" w:anchor="P3119" w:tooltip="Оптимальные сроки заготовки лекарственных растений">
        <w:r>
          <w:rPr>
            <w:sz w:val="20"/>
            <w:color w:val="0000ff"/>
          </w:rPr>
          <w:t xml:space="preserve">таблице 2.4.1</w:t>
        </w:r>
      </w:hyperlink>
      <w:r>
        <w:rPr>
          <w:sz w:val="20"/>
        </w:rPr>
        <w:t xml:space="preserve">.</w:t>
      </w:r>
    </w:p>
    <w:p>
      <w:pPr>
        <w:pStyle w:val="0"/>
        <w:ind w:firstLine="540"/>
        <w:jc w:val="both"/>
      </w:pPr>
      <w:r>
        <w:rPr>
          <w:sz w:val="20"/>
        </w:rPr>
      </w:r>
    </w:p>
    <w:p>
      <w:pPr>
        <w:pStyle w:val="0"/>
        <w:outlineLvl w:val="3"/>
        <w:jc w:val="right"/>
      </w:pPr>
      <w:r>
        <w:rPr>
          <w:sz w:val="20"/>
        </w:rPr>
        <w:t xml:space="preserve">Таблица 2.4.1</w:t>
      </w:r>
    </w:p>
    <w:p>
      <w:pPr>
        <w:pStyle w:val="0"/>
        <w:ind w:firstLine="540"/>
        <w:jc w:val="both"/>
      </w:pPr>
      <w:r>
        <w:rPr>
          <w:sz w:val="20"/>
        </w:rPr>
      </w:r>
    </w:p>
    <w:bookmarkStart w:id="3119" w:name="P3119"/>
    <w:bookmarkEnd w:id="3119"/>
    <w:p>
      <w:pPr>
        <w:pStyle w:val="0"/>
        <w:jc w:val="center"/>
      </w:pPr>
      <w:r>
        <w:rPr>
          <w:sz w:val="20"/>
        </w:rPr>
        <w:t xml:space="preserve">Оптимальные сроки заготовки лекарственных растений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3855"/>
        <w:gridCol w:w="2041"/>
      </w:tblGrid>
      <w:tr>
        <w:tc>
          <w:tcPr>
            <w:tcW w:w="3175" w:type="dxa"/>
          </w:tcPr>
          <w:p>
            <w:pPr>
              <w:pStyle w:val="0"/>
              <w:jc w:val="center"/>
            </w:pPr>
            <w:r>
              <w:rPr>
                <w:sz w:val="20"/>
              </w:rPr>
              <w:t xml:space="preserve">Название растения</w:t>
            </w:r>
          </w:p>
        </w:tc>
        <w:tc>
          <w:tcPr>
            <w:tcW w:w="3855" w:type="dxa"/>
          </w:tcPr>
          <w:p>
            <w:pPr>
              <w:pStyle w:val="0"/>
              <w:jc w:val="center"/>
            </w:pPr>
            <w:r>
              <w:rPr>
                <w:sz w:val="20"/>
              </w:rPr>
              <w:t xml:space="preserve">Заготавливаемая часть</w:t>
            </w:r>
          </w:p>
        </w:tc>
        <w:tc>
          <w:tcPr>
            <w:tcW w:w="2041" w:type="dxa"/>
          </w:tcPr>
          <w:p>
            <w:pPr>
              <w:pStyle w:val="0"/>
              <w:jc w:val="center"/>
            </w:pPr>
            <w:r>
              <w:rPr>
                <w:sz w:val="20"/>
              </w:rPr>
              <w:t xml:space="preserve">Оптимальные</w:t>
            </w:r>
          </w:p>
          <w:p>
            <w:pPr>
              <w:pStyle w:val="0"/>
              <w:jc w:val="center"/>
            </w:pPr>
            <w:r>
              <w:rPr>
                <w:sz w:val="20"/>
              </w:rPr>
              <w:t xml:space="preserve">сроки заготовки</w:t>
            </w:r>
          </w:p>
        </w:tc>
      </w:tr>
      <w:tr>
        <w:tc>
          <w:tcPr>
            <w:tcW w:w="3175" w:type="dxa"/>
          </w:tcPr>
          <w:p>
            <w:pPr>
              <w:pStyle w:val="0"/>
            </w:pPr>
            <w:r>
              <w:rPr>
                <w:sz w:val="20"/>
              </w:rPr>
              <w:t xml:space="preserve">Багульник болотный</w:t>
            </w:r>
          </w:p>
        </w:tc>
        <w:tc>
          <w:tcPr>
            <w:tcW w:w="3855" w:type="dxa"/>
          </w:tcPr>
          <w:p>
            <w:pPr>
              <w:pStyle w:val="0"/>
              <w:jc w:val="center"/>
            </w:pPr>
            <w:r>
              <w:rPr>
                <w:sz w:val="20"/>
              </w:rPr>
              <w:t xml:space="preserve">Побеги</w:t>
            </w:r>
          </w:p>
        </w:tc>
        <w:tc>
          <w:tcPr>
            <w:tcW w:w="2041" w:type="dxa"/>
          </w:tcPr>
          <w:p>
            <w:pPr>
              <w:pStyle w:val="0"/>
              <w:jc w:val="center"/>
            </w:pPr>
            <w:r>
              <w:rPr>
                <w:sz w:val="20"/>
              </w:rPr>
              <w:t xml:space="preserve">Август - сентябрь</w:t>
            </w:r>
          </w:p>
        </w:tc>
      </w:tr>
      <w:tr>
        <w:tc>
          <w:tcPr>
            <w:tcW w:w="3175" w:type="dxa"/>
            <w:vMerge w:val="restart"/>
          </w:tcPr>
          <w:p>
            <w:pPr>
              <w:pStyle w:val="0"/>
            </w:pPr>
            <w:r>
              <w:rPr>
                <w:sz w:val="20"/>
              </w:rPr>
              <w:t xml:space="preserve">Береза повислая</w:t>
            </w:r>
          </w:p>
        </w:tc>
        <w:tc>
          <w:tcPr>
            <w:tcW w:w="3855" w:type="dxa"/>
          </w:tcPr>
          <w:p>
            <w:pPr>
              <w:pStyle w:val="0"/>
              <w:jc w:val="center"/>
            </w:pPr>
            <w:r>
              <w:rPr>
                <w:sz w:val="20"/>
              </w:rPr>
              <w:t xml:space="preserve">Почки</w:t>
            </w:r>
          </w:p>
        </w:tc>
        <w:tc>
          <w:tcPr>
            <w:tcW w:w="2041" w:type="dxa"/>
          </w:tcPr>
          <w:p>
            <w:pPr>
              <w:pStyle w:val="0"/>
              <w:jc w:val="center"/>
            </w:pPr>
            <w:r>
              <w:rPr>
                <w:sz w:val="20"/>
              </w:rPr>
              <w:t xml:space="preserve">Март</w:t>
            </w:r>
          </w:p>
        </w:tc>
      </w:tr>
      <w:tr>
        <w:tc>
          <w:tcPr>
            <w:vMerge w:val="continue"/>
          </w:tcPr>
          <w:p/>
        </w:tc>
        <w:tc>
          <w:tcPr>
            <w:tcW w:w="3855" w:type="dxa"/>
          </w:tcPr>
          <w:p>
            <w:pPr>
              <w:pStyle w:val="0"/>
              <w:jc w:val="center"/>
            </w:pPr>
            <w:r>
              <w:rPr>
                <w:sz w:val="20"/>
              </w:rPr>
              <w:t xml:space="preserve">Листья</w:t>
            </w:r>
          </w:p>
        </w:tc>
        <w:tc>
          <w:tcPr>
            <w:tcW w:w="2041" w:type="dxa"/>
          </w:tcPr>
          <w:p>
            <w:pPr>
              <w:pStyle w:val="0"/>
              <w:jc w:val="center"/>
            </w:pPr>
            <w:r>
              <w:rPr>
                <w:sz w:val="20"/>
              </w:rPr>
              <w:t xml:space="preserve">Май</w:t>
            </w:r>
          </w:p>
        </w:tc>
      </w:tr>
      <w:tr>
        <w:tc>
          <w:tcPr>
            <w:tcW w:w="3175" w:type="dxa"/>
          </w:tcPr>
          <w:p>
            <w:pPr>
              <w:pStyle w:val="0"/>
            </w:pPr>
            <w:r>
              <w:rPr>
                <w:sz w:val="20"/>
              </w:rPr>
              <w:t xml:space="preserve">Брусника обыкновенная</w:t>
            </w:r>
          </w:p>
        </w:tc>
        <w:tc>
          <w:tcPr>
            <w:tcW w:w="3855" w:type="dxa"/>
          </w:tcPr>
          <w:p>
            <w:pPr>
              <w:pStyle w:val="0"/>
              <w:jc w:val="center"/>
            </w:pPr>
            <w:r>
              <w:rPr>
                <w:sz w:val="20"/>
              </w:rPr>
              <w:t xml:space="preserve">Листья</w:t>
            </w:r>
          </w:p>
        </w:tc>
        <w:tc>
          <w:tcPr>
            <w:tcW w:w="2041" w:type="dxa"/>
          </w:tcPr>
          <w:p>
            <w:pPr>
              <w:pStyle w:val="0"/>
              <w:jc w:val="center"/>
            </w:pPr>
            <w:r>
              <w:rPr>
                <w:sz w:val="20"/>
              </w:rPr>
              <w:t xml:space="preserve">Май - сентябрь</w:t>
            </w:r>
          </w:p>
        </w:tc>
      </w:tr>
      <w:tr>
        <w:tc>
          <w:tcPr>
            <w:tcW w:w="3175" w:type="dxa"/>
          </w:tcPr>
          <w:p>
            <w:pPr>
              <w:pStyle w:val="0"/>
            </w:pPr>
            <w:r>
              <w:rPr>
                <w:sz w:val="20"/>
              </w:rPr>
              <w:t xml:space="preserve">Вахта трехлистная</w:t>
            </w:r>
          </w:p>
        </w:tc>
        <w:tc>
          <w:tcPr>
            <w:tcW w:w="3855" w:type="dxa"/>
          </w:tcPr>
          <w:p>
            <w:pPr>
              <w:pStyle w:val="0"/>
              <w:jc w:val="center"/>
            </w:pPr>
            <w:r>
              <w:rPr>
                <w:sz w:val="20"/>
              </w:rPr>
              <w:t xml:space="preserve">Листья</w:t>
            </w:r>
          </w:p>
        </w:tc>
        <w:tc>
          <w:tcPr>
            <w:tcW w:w="2041" w:type="dxa"/>
          </w:tcPr>
          <w:p>
            <w:pPr>
              <w:pStyle w:val="0"/>
              <w:jc w:val="center"/>
            </w:pPr>
            <w:r>
              <w:rPr>
                <w:sz w:val="20"/>
              </w:rPr>
              <w:t xml:space="preserve">Июнь - июль</w:t>
            </w:r>
          </w:p>
        </w:tc>
      </w:tr>
      <w:tr>
        <w:tc>
          <w:tcPr>
            <w:tcW w:w="3175" w:type="dxa"/>
          </w:tcPr>
          <w:p>
            <w:pPr>
              <w:pStyle w:val="0"/>
            </w:pPr>
            <w:r>
              <w:rPr>
                <w:sz w:val="20"/>
              </w:rPr>
              <w:t xml:space="preserve">Володушка золотистая</w:t>
            </w:r>
          </w:p>
        </w:tc>
        <w:tc>
          <w:tcPr>
            <w:tcW w:w="3855" w:type="dxa"/>
          </w:tcPr>
          <w:p>
            <w:pPr>
              <w:pStyle w:val="0"/>
              <w:jc w:val="center"/>
            </w:pPr>
            <w:r>
              <w:rPr>
                <w:sz w:val="20"/>
              </w:rPr>
              <w:t xml:space="preserve">Цветущая надземная часть</w:t>
            </w:r>
          </w:p>
        </w:tc>
        <w:tc>
          <w:tcPr>
            <w:tcW w:w="2041" w:type="dxa"/>
          </w:tcPr>
          <w:p>
            <w:pPr>
              <w:pStyle w:val="0"/>
              <w:jc w:val="center"/>
            </w:pPr>
            <w:r>
              <w:rPr>
                <w:sz w:val="20"/>
              </w:rPr>
              <w:t xml:space="preserve">Июнь - июль</w:t>
            </w:r>
          </w:p>
        </w:tc>
      </w:tr>
      <w:tr>
        <w:tc>
          <w:tcPr>
            <w:tcW w:w="3175" w:type="dxa"/>
          </w:tcPr>
          <w:p>
            <w:pPr>
              <w:pStyle w:val="0"/>
            </w:pPr>
            <w:r>
              <w:rPr>
                <w:sz w:val="20"/>
              </w:rPr>
              <w:t xml:space="preserve">Горец змеиный</w:t>
            </w:r>
          </w:p>
        </w:tc>
        <w:tc>
          <w:tcPr>
            <w:tcW w:w="3855" w:type="dxa"/>
          </w:tcPr>
          <w:p>
            <w:pPr>
              <w:pStyle w:val="0"/>
              <w:jc w:val="center"/>
            </w:pPr>
            <w:r>
              <w:rPr>
                <w:sz w:val="20"/>
              </w:rPr>
              <w:t xml:space="preserve">Подземная часть</w:t>
            </w:r>
          </w:p>
        </w:tc>
        <w:tc>
          <w:tcPr>
            <w:tcW w:w="2041" w:type="dxa"/>
          </w:tcPr>
          <w:p>
            <w:pPr>
              <w:pStyle w:val="0"/>
              <w:jc w:val="center"/>
            </w:pPr>
            <w:r>
              <w:rPr>
                <w:sz w:val="20"/>
              </w:rPr>
              <w:t xml:space="preserve">Апрель</w:t>
            </w:r>
          </w:p>
        </w:tc>
      </w:tr>
      <w:tr>
        <w:tc>
          <w:tcPr>
            <w:tcW w:w="3175" w:type="dxa"/>
          </w:tcPr>
          <w:p>
            <w:pPr>
              <w:pStyle w:val="0"/>
            </w:pPr>
            <w:r>
              <w:rPr>
                <w:sz w:val="20"/>
              </w:rPr>
              <w:t xml:space="preserve">Горец перечный</w:t>
            </w:r>
          </w:p>
        </w:tc>
        <w:tc>
          <w:tcPr>
            <w:tcW w:w="3855" w:type="dxa"/>
          </w:tcPr>
          <w:p>
            <w:pPr>
              <w:pStyle w:val="0"/>
              <w:jc w:val="center"/>
            </w:pPr>
            <w:r>
              <w:rPr>
                <w:sz w:val="20"/>
              </w:rPr>
              <w:t xml:space="preserve">Цветущая надземная часть</w:t>
            </w:r>
          </w:p>
        </w:tc>
        <w:tc>
          <w:tcPr>
            <w:tcW w:w="2041" w:type="dxa"/>
          </w:tcPr>
          <w:p>
            <w:pPr>
              <w:pStyle w:val="0"/>
              <w:jc w:val="center"/>
            </w:pPr>
            <w:r>
              <w:rPr>
                <w:sz w:val="20"/>
              </w:rPr>
              <w:t xml:space="preserve">Июль - август</w:t>
            </w:r>
          </w:p>
        </w:tc>
      </w:tr>
      <w:tr>
        <w:tc>
          <w:tcPr>
            <w:tcW w:w="3175" w:type="dxa"/>
          </w:tcPr>
          <w:p>
            <w:pPr>
              <w:pStyle w:val="0"/>
            </w:pPr>
            <w:r>
              <w:rPr>
                <w:sz w:val="20"/>
              </w:rPr>
              <w:t xml:space="preserve">Горец птичий</w:t>
            </w:r>
          </w:p>
        </w:tc>
        <w:tc>
          <w:tcPr>
            <w:tcW w:w="3855" w:type="dxa"/>
          </w:tcPr>
          <w:p>
            <w:pPr>
              <w:pStyle w:val="0"/>
              <w:jc w:val="center"/>
            </w:pPr>
            <w:r>
              <w:rPr>
                <w:sz w:val="20"/>
              </w:rPr>
              <w:t xml:space="preserve">Цветущая надземная часть</w:t>
            </w:r>
          </w:p>
        </w:tc>
        <w:tc>
          <w:tcPr>
            <w:tcW w:w="2041" w:type="dxa"/>
          </w:tcPr>
          <w:p>
            <w:pPr>
              <w:pStyle w:val="0"/>
              <w:jc w:val="center"/>
            </w:pPr>
            <w:r>
              <w:rPr>
                <w:sz w:val="20"/>
              </w:rPr>
              <w:t xml:space="preserve">Июнь - сентябрь</w:t>
            </w:r>
          </w:p>
        </w:tc>
      </w:tr>
      <w:tr>
        <w:tc>
          <w:tcPr>
            <w:tcW w:w="3175" w:type="dxa"/>
          </w:tcPr>
          <w:p>
            <w:pPr>
              <w:pStyle w:val="0"/>
            </w:pPr>
            <w:r>
              <w:rPr>
                <w:sz w:val="20"/>
              </w:rPr>
              <w:t xml:space="preserve">Донник лекарственный</w:t>
            </w:r>
          </w:p>
        </w:tc>
        <w:tc>
          <w:tcPr>
            <w:tcW w:w="3855" w:type="dxa"/>
          </w:tcPr>
          <w:p>
            <w:pPr>
              <w:pStyle w:val="0"/>
              <w:jc w:val="center"/>
            </w:pPr>
            <w:r>
              <w:rPr>
                <w:sz w:val="20"/>
              </w:rPr>
              <w:t xml:space="preserve">Надземная часть</w:t>
            </w:r>
          </w:p>
        </w:tc>
        <w:tc>
          <w:tcPr>
            <w:tcW w:w="2041" w:type="dxa"/>
          </w:tcPr>
          <w:p>
            <w:pPr>
              <w:pStyle w:val="0"/>
              <w:jc w:val="center"/>
            </w:pPr>
            <w:r>
              <w:rPr>
                <w:sz w:val="20"/>
              </w:rPr>
              <w:t xml:space="preserve">Июль - сентябрь</w:t>
            </w:r>
          </w:p>
        </w:tc>
      </w:tr>
      <w:tr>
        <w:tc>
          <w:tcPr>
            <w:tcW w:w="3175" w:type="dxa"/>
          </w:tcPr>
          <w:p>
            <w:pPr>
              <w:pStyle w:val="0"/>
            </w:pPr>
            <w:r>
              <w:rPr>
                <w:sz w:val="20"/>
              </w:rPr>
              <w:t xml:space="preserve">Душица обыкновенная</w:t>
            </w:r>
          </w:p>
        </w:tc>
        <w:tc>
          <w:tcPr>
            <w:tcW w:w="3855" w:type="dxa"/>
          </w:tcPr>
          <w:p>
            <w:pPr>
              <w:pStyle w:val="0"/>
              <w:jc w:val="center"/>
            </w:pPr>
            <w:r>
              <w:rPr>
                <w:sz w:val="20"/>
              </w:rPr>
              <w:t xml:space="preserve">Цветущая надземная часть</w:t>
            </w:r>
          </w:p>
        </w:tc>
        <w:tc>
          <w:tcPr>
            <w:tcW w:w="2041" w:type="dxa"/>
          </w:tcPr>
          <w:p>
            <w:pPr>
              <w:pStyle w:val="0"/>
              <w:jc w:val="center"/>
            </w:pPr>
            <w:r>
              <w:rPr>
                <w:sz w:val="20"/>
              </w:rPr>
              <w:t xml:space="preserve">Июль - август</w:t>
            </w:r>
          </w:p>
        </w:tc>
      </w:tr>
      <w:tr>
        <w:tc>
          <w:tcPr>
            <w:tcW w:w="3175" w:type="dxa"/>
          </w:tcPr>
          <w:p>
            <w:pPr>
              <w:pStyle w:val="0"/>
            </w:pPr>
            <w:r>
              <w:rPr>
                <w:sz w:val="20"/>
              </w:rPr>
              <w:t xml:space="preserve">Зверобой продырявленный</w:t>
            </w:r>
          </w:p>
        </w:tc>
        <w:tc>
          <w:tcPr>
            <w:tcW w:w="3855" w:type="dxa"/>
          </w:tcPr>
          <w:p>
            <w:pPr>
              <w:pStyle w:val="0"/>
              <w:jc w:val="center"/>
            </w:pPr>
            <w:r>
              <w:rPr>
                <w:sz w:val="20"/>
              </w:rPr>
              <w:t xml:space="preserve">Цветущая надземная часть</w:t>
            </w:r>
          </w:p>
        </w:tc>
        <w:tc>
          <w:tcPr>
            <w:tcW w:w="2041" w:type="dxa"/>
          </w:tcPr>
          <w:p>
            <w:pPr>
              <w:pStyle w:val="0"/>
              <w:jc w:val="center"/>
            </w:pPr>
            <w:r>
              <w:rPr>
                <w:sz w:val="20"/>
              </w:rPr>
              <w:t xml:space="preserve">Июнь - август</w:t>
            </w:r>
          </w:p>
        </w:tc>
      </w:tr>
      <w:tr>
        <w:tc>
          <w:tcPr>
            <w:tcW w:w="3175" w:type="dxa"/>
          </w:tcPr>
          <w:p>
            <w:pPr>
              <w:pStyle w:val="0"/>
            </w:pPr>
            <w:r>
              <w:rPr>
                <w:sz w:val="20"/>
              </w:rPr>
              <w:t xml:space="preserve">Земляника лесная</w:t>
            </w:r>
          </w:p>
        </w:tc>
        <w:tc>
          <w:tcPr>
            <w:tcW w:w="3855" w:type="dxa"/>
          </w:tcPr>
          <w:p>
            <w:pPr>
              <w:pStyle w:val="0"/>
              <w:jc w:val="center"/>
            </w:pPr>
            <w:r>
              <w:rPr>
                <w:sz w:val="20"/>
              </w:rPr>
              <w:t xml:space="preserve">Листья</w:t>
            </w:r>
          </w:p>
        </w:tc>
        <w:tc>
          <w:tcPr>
            <w:tcW w:w="2041" w:type="dxa"/>
          </w:tcPr>
          <w:p>
            <w:pPr>
              <w:pStyle w:val="0"/>
              <w:jc w:val="center"/>
            </w:pPr>
            <w:r>
              <w:rPr>
                <w:sz w:val="20"/>
              </w:rPr>
              <w:t xml:space="preserve">Июнь - июль</w:t>
            </w:r>
          </w:p>
        </w:tc>
      </w:tr>
      <w:tr>
        <w:tc>
          <w:tcPr>
            <w:tcW w:w="3175" w:type="dxa"/>
          </w:tcPr>
          <w:p>
            <w:pPr>
              <w:pStyle w:val="0"/>
            </w:pPr>
            <w:r>
              <w:rPr>
                <w:sz w:val="20"/>
              </w:rPr>
              <w:t xml:space="preserve">Калина</w:t>
            </w:r>
          </w:p>
        </w:tc>
        <w:tc>
          <w:tcPr>
            <w:tcW w:w="3855" w:type="dxa"/>
          </w:tcPr>
          <w:p>
            <w:pPr>
              <w:pStyle w:val="0"/>
            </w:pPr>
            <w:r>
              <w:rPr>
                <w:sz w:val="20"/>
              </w:rPr>
            </w:r>
          </w:p>
        </w:tc>
        <w:tc>
          <w:tcPr>
            <w:tcW w:w="2041" w:type="dxa"/>
          </w:tcPr>
          <w:p>
            <w:pPr>
              <w:pStyle w:val="0"/>
              <w:jc w:val="center"/>
            </w:pPr>
            <w:r>
              <w:rPr>
                <w:sz w:val="20"/>
              </w:rPr>
              <w:t xml:space="preserve">Сентябрь</w:t>
            </w:r>
          </w:p>
        </w:tc>
      </w:tr>
      <w:tr>
        <w:tc>
          <w:tcPr>
            <w:tcW w:w="3175" w:type="dxa"/>
          </w:tcPr>
          <w:p>
            <w:pPr>
              <w:pStyle w:val="0"/>
            </w:pPr>
            <w:r>
              <w:rPr>
                <w:sz w:val="20"/>
              </w:rPr>
              <w:t xml:space="preserve">Крапива двудомная</w:t>
            </w:r>
          </w:p>
        </w:tc>
        <w:tc>
          <w:tcPr>
            <w:tcW w:w="3855" w:type="dxa"/>
          </w:tcPr>
          <w:p>
            <w:pPr>
              <w:pStyle w:val="0"/>
              <w:jc w:val="center"/>
            </w:pPr>
            <w:r>
              <w:rPr>
                <w:sz w:val="20"/>
              </w:rPr>
              <w:t xml:space="preserve">Листья</w:t>
            </w:r>
          </w:p>
        </w:tc>
        <w:tc>
          <w:tcPr>
            <w:tcW w:w="2041" w:type="dxa"/>
          </w:tcPr>
          <w:p>
            <w:pPr>
              <w:pStyle w:val="0"/>
              <w:jc w:val="center"/>
            </w:pPr>
            <w:r>
              <w:rPr>
                <w:sz w:val="20"/>
              </w:rPr>
              <w:t xml:space="preserve">Май - июль</w:t>
            </w:r>
          </w:p>
        </w:tc>
      </w:tr>
      <w:tr>
        <w:tc>
          <w:tcPr>
            <w:tcW w:w="3175" w:type="dxa"/>
          </w:tcPr>
          <w:p>
            <w:pPr>
              <w:pStyle w:val="0"/>
            </w:pPr>
            <w:r>
              <w:rPr>
                <w:sz w:val="20"/>
              </w:rPr>
              <w:t xml:space="preserve">Кровохлебка лекарственная</w:t>
            </w:r>
          </w:p>
        </w:tc>
        <w:tc>
          <w:tcPr>
            <w:tcW w:w="3855" w:type="dxa"/>
          </w:tcPr>
          <w:p>
            <w:pPr>
              <w:pStyle w:val="0"/>
              <w:jc w:val="center"/>
            </w:pPr>
            <w:r>
              <w:rPr>
                <w:sz w:val="20"/>
              </w:rPr>
              <w:t xml:space="preserve">Подземная часть</w:t>
            </w:r>
          </w:p>
        </w:tc>
        <w:tc>
          <w:tcPr>
            <w:tcW w:w="2041" w:type="dxa"/>
          </w:tcPr>
          <w:p>
            <w:pPr>
              <w:pStyle w:val="0"/>
              <w:jc w:val="center"/>
            </w:pPr>
            <w:r>
              <w:rPr>
                <w:sz w:val="20"/>
              </w:rPr>
              <w:t xml:space="preserve">Август - сентябрь</w:t>
            </w:r>
          </w:p>
        </w:tc>
      </w:tr>
      <w:tr>
        <w:tc>
          <w:tcPr>
            <w:tcW w:w="3175" w:type="dxa"/>
            <w:vMerge w:val="restart"/>
          </w:tcPr>
          <w:p>
            <w:pPr>
              <w:pStyle w:val="0"/>
            </w:pPr>
            <w:r>
              <w:rPr>
                <w:sz w:val="20"/>
              </w:rPr>
              <w:t xml:space="preserve">Мать-и-мачеха</w:t>
            </w:r>
          </w:p>
        </w:tc>
        <w:tc>
          <w:tcPr>
            <w:tcW w:w="3855" w:type="dxa"/>
          </w:tcPr>
          <w:p>
            <w:pPr>
              <w:pStyle w:val="0"/>
              <w:jc w:val="center"/>
            </w:pPr>
            <w:r>
              <w:rPr>
                <w:sz w:val="20"/>
              </w:rPr>
              <w:t xml:space="preserve">Листья</w:t>
            </w:r>
          </w:p>
        </w:tc>
        <w:tc>
          <w:tcPr>
            <w:tcW w:w="2041" w:type="dxa"/>
          </w:tcPr>
          <w:p>
            <w:pPr>
              <w:pStyle w:val="0"/>
              <w:jc w:val="center"/>
            </w:pPr>
            <w:r>
              <w:rPr>
                <w:sz w:val="20"/>
              </w:rPr>
              <w:t xml:space="preserve">Июнь - июль</w:t>
            </w:r>
          </w:p>
        </w:tc>
      </w:tr>
      <w:tr>
        <w:tc>
          <w:tcPr>
            <w:vMerge w:val="continue"/>
          </w:tcPr>
          <w:p/>
        </w:tc>
        <w:tc>
          <w:tcPr>
            <w:tcW w:w="3855" w:type="dxa"/>
          </w:tcPr>
          <w:p>
            <w:pPr>
              <w:pStyle w:val="0"/>
              <w:jc w:val="center"/>
            </w:pPr>
            <w:r>
              <w:rPr>
                <w:sz w:val="20"/>
              </w:rPr>
              <w:t xml:space="preserve">Цветы</w:t>
            </w:r>
          </w:p>
        </w:tc>
        <w:tc>
          <w:tcPr>
            <w:tcW w:w="2041" w:type="dxa"/>
          </w:tcPr>
          <w:p>
            <w:pPr>
              <w:pStyle w:val="0"/>
              <w:jc w:val="center"/>
            </w:pPr>
            <w:r>
              <w:rPr>
                <w:sz w:val="20"/>
              </w:rPr>
              <w:t xml:space="preserve">Апрель - май</w:t>
            </w:r>
          </w:p>
        </w:tc>
      </w:tr>
      <w:tr>
        <w:tc>
          <w:tcPr>
            <w:tcW w:w="3175" w:type="dxa"/>
          </w:tcPr>
          <w:p>
            <w:pPr>
              <w:pStyle w:val="0"/>
            </w:pPr>
            <w:r>
              <w:rPr>
                <w:sz w:val="20"/>
              </w:rPr>
              <w:t xml:space="preserve">Медуница лекарственная</w:t>
            </w:r>
          </w:p>
        </w:tc>
        <w:tc>
          <w:tcPr>
            <w:tcW w:w="3855" w:type="dxa"/>
          </w:tcPr>
          <w:p>
            <w:pPr>
              <w:pStyle w:val="0"/>
              <w:jc w:val="center"/>
            </w:pPr>
            <w:r>
              <w:rPr>
                <w:sz w:val="20"/>
              </w:rPr>
              <w:t xml:space="preserve">Цветущая надземная часть</w:t>
            </w:r>
          </w:p>
        </w:tc>
        <w:tc>
          <w:tcPr>
            <w:tcW w:w="2041" w:type="dxa"/>
          </w:tcPr>
          <w:p>
            <w:pPr>
              <w:pStyle w:val="0"/>
              <w:jc w:val="center"/>
            </w:pPr>
            <w:r>
              <w:rPr>
                <w:sz w:val="20"/>
              </w:rPr>
              <w:t xml:space="preserve">Апрель - май</w:t>
            </w:r>
          </w:p>
        </w:tc>
      </w:tr>
      <w:tr>
        <w:tc>
          <w:tcPr>
            <w:tcW w:w="3175" w:type="dxa"/>
          </w:tcPr>
          <w:p>
            <w:pPr>
              <w:pStyle w:val="0"/>
            </w:pPr>
            <w:r>
              <w:rPr>
                <w:sz w:val="20"/>
              </w:rPr>
              <w:t xml:space="preserve">Одуванчик лекарственный</w:t>
            </w:r>
          </w:p>
        </w:tc>
        <w:tc>
          <w:tcPr>
            <w:tcW w:w="3855" w:type="dxa"/>
          </w:tcPr>
          <w:p>
            <w:pPr>
              <w:pStyle w:val="0"/>
              <w:jc w:val="center"/>
            </w:pPr>
            <w:r>
              <w:rPr>
                <w:sz w:val="20"/>
              </w:rPr>
              <w:t xml:space="preserve">Подземная часть</w:t>
            </w:r>
          </w:p>
        </w:tc>
        <w:tc>
          <w:tcPr>
            <w:tcW w:w="2041" w:type="dxa"/>
          </w:tcPr>
          <w:p>
            <w:pPr>
              <w:pStyle w:val="0"/>
              <w:jc w:val="center"/>
            </w:pPr>
            <w:r>
              <w:rPr>
                <w:sz w:val="20"/>
              </w:rPr>
              <w:t xml:space="preserve">Апрель - май</w:t>
            </w:r>
          </w:p>
        </w:tc>
      </w:tr>
      <w:tr>
        <w:tc>
          <w:tcPr>
            <w:tcW w:w="3175" w:type="dxa"/>
          </w:tcPr>
          <w:p>
            <w:pPr>
              <w:pStyle w:val="0"/>
            </w:pPr>
            <w:r>
              <w:rPr>
                <w:sz w:val="20"/>
              </w:rPr>
              <w:t xml:space="preserve">Пижма обыкновенная</w:t>
            </w:r>
          </w:p>
        </w:tc>
        <w:tc>
          <w:tcPr>
            <w:tcW w:w="3855" w:type="dxa"/>
          </w:tcPr>
          <w:p>
            <w:pPr>
              <w:pStyle w:val="0"/>
              <w:jc w:val="center"/>
            </w:pPr>
            <w:r>
              <w:rPr>
                <w:sz w:val="20"/>
              </w:rPr>
              <w:t xml:space="preserve">Соцветия</w:t>
            </w:r>
          </w:p>
        </w:tc>
        <w:tc>
          <w:tcPr>
            <w:tcW w:w="2041" w:type="dxa"/>
          </w:tcPr>
          <w:p>
            <w:pPr>
              <w:pStyle w:val="0"/>
              <w:jc w:val="center"/>
            </w:pPr>
            <w:r>
              <w:rPr>
                <w:sz w:val="20"/>
              </w:rPr>
              <w:t xml:space="preserve">Июль - август</w:t>
            </w:r>
          </w:p>
        </w:tc>
      </w:tr>
      <w:tr>
        <w:tc>
          <w:tcPr>
            <w:tcW w:w="3175" w:type="dxa"/>
            <w:vMerge w:val="restart"/>
          </w:tcPr>
          <w:p>
            <w:pPr>
              <w:pStyle w:val="0"/>
            </w:pPr>
            <w:r>
              <w:rPr>
                <w:sz w:val="20"/>
              </w:rPr>
              <w:t xml:space="preserve">Пион уклоняющийся</w:t>
            </w:r>
          </w:p>
        </w:tc>
        <w:tc>
          <w:tcPr>
            <w:tcW w:w="3855" w:type="dxa"/>
          </w:tcPr>
          <w:p>
            <w:pPr>
              <w:pStyle w:val="0"/>
              <w:jc w:val="center"/>
            </w:pPr>
            <w:r>
              <w:rPr>
                <w:sz w:val="20"/>
              </w:rPr>
              <w:t xml:space="preserve">Подземная часть</w:t>
            </w:r>
          </w:p>
        </w:tc>
        <w:tc>
          <w:tcPr>
            <w:tcW w:w="2041" w:type="dxa"/>
          </w:tcPr>
          <w:p>
            <w:pPr>
              <w:pStyle w:val="0"/>
              <w:jc w:val="center"/>
            </w:pPr>
            <w:r>
              <w:rPr>
                <w:sz w:val="20"/>
              </w:rPr>
              <w:t xml:space="preserve">Июль - сентябрь</w:t>
            </w:r>
          </w:p>
        </w:tc>
      </w:tr>
      <w:tr>
        <w:tc>
          <w:tcPr>
            <w:vMerge w:val="continue"/>
          </w:tcPr>
          <w:p/>
        </w:tc>
        <w:tc>
          <w:tcPr>
            <w:tcW w:w="3855" w:type="dxa"/>
          </w:tcPr>
          <w:p>
            <w:pPr>
              <w:pStyle w:val="0"/>
              <w:jc w:val="center"/>
            </w:pPr>
            <w:r>
              <w:rPr>
                <w:sz w:val="20"/>
              </w:rPr>
              <w:t xml:space="preserve">Трава</w:t>
            </w:r>
          </w:p>
        </w:tc>
        <w:tc>
          <w:tcPr>
            <w:tcW w:w="2041" w:type="dxa"/>
          </w:tcPr>
          <w:p>
            <w:pPr>
              <w:pStyle w:val="0"/>
              <w:jc w:val="center"/>
            </w:pPr>
            <w:r>
              <w:rPr>
                <w:sz w:val="20"/>
              </w:rPr>
              <w:t xml:space="preserve">Май - июнь</w:t>
            </w:r>
          </w:p>
        </w:tc>
      </w:tr>
      <w:tr>
        <w:tc>
          <w:tcPr>
            <w:tcW w:w="3175" w:type="dxa"/>
          </w:tcPr>
          <w:p>
            <w:pPr>
              <w:pStyle w:val="0"/>
            </w:pPr>
            <w:r>
              <w:rPr>
                <w:sz w:val="20"/>
              </w:rPr>
              <w:t xml:space="preserve">Подорожник большой</w:t>
            </w:r>
          </w:p>
        </w:tc>
        <w:tc>
          <w:tcPr>
            <w:tcW w:w="3855" w:type="dxa"/>
          </w:tcPr>
          <w:p>
            <w:pPr>
              <w:pStyle w:val="0"/>
              <w:jc w:val="center"/>
            </w:pPr>
            <w:r>
              <w:rPr>
                <w:sz w:val="20"/>
              </w:rPr>
              <w:t xml:space="preserve">Листья</w:t>
            </w:r>
          </w:p>
        </w:tc>
        <w:tc>
          <w:tcPr>
            <w:tcW w:w="2041" w:type="dxa"/>
          </w:tcPr>
          <w:p>
            <w:pPr>
              <w:pStyle w:val="0"/>
              <w:jc w:val="center"/>
            </w:pPr>
            <w:r>
              <w:rPr>
                <w:sz w:val="20"/>
              </w:rPr>
              <w:t xml:space="preserve">Май - август</w:t>
            </w:r>
          </w:p>
        </w:tc>
      </w:tr>
      <w:tr>
        <w:tc>
          <w:tcPr>
            <w:tcW w:w="3175" w:type="dxa"/>
          </w:tcPr>
          <w:p>
            <w:pPr>
              <w:pStyle w:val="0"/>
            </w:pPr>
            <w:r>
              <w:rPr>
                <w:sz w:val="20"/>
              </w:rPr>
              <w:t xml:space="preserve">Сосна обыкновенная</w:t>
            </w:r>
          </w:p>
        </w:tc>
        <w:tc>
          <w:tcPr>
            <w:tcW w:w="3855" w:type="dxa"/>
          </w:tcPr>
          <w:p>
            <w:pPr>
              <w:pStyle w:val="0"/>
              <w:jc w:val="center"/>
            </w:pPr>
            <w:r>
              <w:rPr>
                <w:sz w:val="20"/>
              </w:rPr>
              <w:t xml:space="preserve">Почки</w:t>
            </w:r>
          </w:p>
        </w:tc>
        <w:tc>
          <w:tcPr>
            <w:tcW w:w="2041" w:type="dxa"/>
          </w:tcPr>
          <w:p>
            <w:pPr>
              <w:pStyle w:val="0"/>
              <w:jc w:val="center"/>
            </w:pPr>
            <w:r>
              <w:rPr>
                <w:sz w:val="20"/>
              </w:rPr>
              <w:t xml:space="preserve">Апрель - май</w:t>
            </w:r>
          </w:p>
        </w:tc>
      </w:tr>
      <w:tr>
        <w:tc>
          <w:tcPr>
            <w:tcW w:w="3175" w:type="dxa"/>
          </w:tcPr>
          <w:p>
            <w:pPr>
              <w:pStyle w:val="0"/>
            </w:pPr>
            <w:r>
              <w:rPr>
                <w:sz w:val="20"/>
              </w:rPr>
              <w:t xml:space="preserve">Тысячелистник обыкновенный</w:t>
            </w:r>
          </w:p>
        </w:tc>
        <w:tc>
          <w:tcPr>
            <w:tcW w:w="3855" w:type="dxa"/>
          </w:tcPr>
          <w:p>
            <w:pPr>
              <w:pStyle w:val="0"/>
              <w:jc w:val="center"/>
            </w:pPr>
            <w:r>
              <w:rPr>
                <w:sz w:val="20"/>
              </w:rPr>
              <w:t xml:space="preserve">Соцветия</w:t>
            </w:r>
          </w:p>
        </w:tc>
        <w:tc>
          <w:tcPr>
            <w:tcW w:w="2041" w:type="dxa"/>
          </w:tcPr>
          <w:p>
            <w:pPr>
              <w:pStyle w:val="0"/>
              <w:jc w:val="center"/>
            </w:pPr>
            <w:r>
              <w:rPr>
                <w:sz w:val="20"/>
              </w:rPr>
              <w:t xml:space="preserve">Июнь - август</w:t>
            </w:r>
          </w:p>
        </w:tc>
      </w:tr>
      <w:tr>
        <w:tc>
          <w:tcPr>
            <w:tcW w:w="3175" w:type="dxa"/>
          </w:tcPr>
          <w:p>
            <w:pPr>
              <w:pStyle w:val="0"/>
            </w:pPr>
            <w:r>
              <w:rPr>
                <w:sz w:val="20"/>
              </w:rPr>
              <w:t xml:space="preserve">Чемерица Лобеля</w:t>
            </w:r>
          </w:p>
        </w:tc>
        <w:tc>
          <w:tcPr>
            <w:tcW w:w="3855" w:type="dxa"/>
          </w:tcPr>
          <w:p>
            <w:pPr>
              <w:pStyle w:val="0"/>
              <w:jc w:val="center"/>
            </w:pPr>
            <w:r>
              <w:rPr>
                <w:sz w:val="20"/>
              </w:rPr>
              <w:t xml:space="preserve">Подземная часть</w:t>
            </w:r>
          </w:p>
        </w:tc>
        <w:tc>
          <w:tcPr>
            <w:tcW w:w="2041" w:type="dxa"/>
          </w:tcPr>
          <w:p>
            <w:pPr>
              <w:pStyle w:val="0"/>
              <w:jc w:val="center"/>
            </w:pPr>
            <w:r>
              <w:rPr>
                <w:sz w:val="20"/>
              </w:rPr>
              <w:t xml:space="preserve">Август - сентябрь</w:t>
            </w:r>
          </w:p>
        </w:tc>
      </w:tr>
      <w:tr>
        <w:tc>
          <w:tcPr>
            <w:tcW w:w="3175" w:type="dxa"/>
          </w:tcPr>
          <w:p>
            <w:pPr>
              <w:pStyle w:val="0"/>
            </w:pPr>
            <w:r>
              <w:rPr>
                <w:sz w:val="20"/>
              </w:rPr>
              <w:t xml:space="preserve">Черника обыкновенная</w:t>
            </w:r>
          </w:p>
        </w:tc>
        <w:tc>
          <w:tcPr>
            <w:tcW w:w="3855" w:type="dxa"/>
          </w:tcPr>
          <w:p>
            <w:pPr>
              <w:pStyle w:val="0"/>
              <w:jc w:val="center"/>
            </w:pPr>
            <w:r>
              <w:rPr>
                <w:sz w:val="20"/>
              </w:rPr>
              <w:t xml:space="preserve">Листья</w:t>
            </w:r>
          </w:p>
        </w:tc>
        <w:tc>
          <w:tcPr>
            <w:tcW w:w="2041" w:type="dxa"/>
          </w:tcPr>
          <w:p>
            <w:pPr>
              <w:pStyle w:val="0"/>
              <w:jc w:val="center"/>
            </w:pPr>
            <w:r>
              <w:rPr>
                <w:sz w:val="20"/>
              </w:rPr>
              <w:t xml:space="preserve">Май - июнь</w:t>
            </w:r>
          </w:p>
        </w:tc>
      </w:tr>
    </w:tbl>
    <w:p>
      <w:pPr>
        <w:pStyle w:val="0"/>
        <w:ind w:firstLine="540"/>
        <w:jc w:val="both"/>
      </w:pPr>
      <w:r>
        <w:rPr>
          <w:sz w:val="20"/>
        </w:rPr>
      </w:r>
    </w:p>
    <w:p>
      <w:pPr>
        <w:pStyle w:val="0"/>
        <w:ind w:firstLine="540"/>
        <w:jc w:val="both"/>
      </w:pPr>
      <w:r>
        <w:rPr>
          <w:sz w:val="20"/>
        </w:rPr>
        <w:t xml:space="preserve">При отсутствии данных о сроках ведения повторных заготовок сырья для какого-либо вида лекарственного растения рекомендуется руководствоваться следующим: заготовка соцветий и надземных органов ("травы") однолетних растений проводится на одной заросли один раз в 2 года; надземных органов ("травы") многолетних растений - один раз в 4 - 6 лет; подземных органов большинства видов лекарственных растений - не чаще одного раза в 15 - 20 лет.</w:t>
      </w:r>
    </w:p>
    <w:p>
      <w:pPr>
        <w:pStyle w:val="0"/>
        <w:spacing w:before="200" w:line-rule="auto"/>
        <w:ind w:firstLine="540"/>
        <w:jc w:val="both"/>
      </w:pPr>
      <w:r>
        <w:rPr>
          <w:sz w:val="20"/>
        </w:rPr>
        <w:t xml:space="preserve">При заготовке грибов урожайность с единицы площади подсчитать довольно трудно из-за неравномерности распространения их по территории и периодичности плодоношения. В качестве придержки для определения грибоносной площади можно принять 10% от лесопокрытой площади, что по городским лесам города Новокузнецка составляет 444,5 га (сюда вошли разнотравные типы леса). В соответствии с методикой Б.П. Василькова, экспериментальными данными других авторов размер промыслового урожая составляет 50% от биологического (скидка на червивость и повреждение другими животными). А хозяйственный урожай составляет 50% от промыслового (учет доступности мест сбора грибов).</w:t>
      </w:r>
    </w:p>
    <w:p>
      <w:pPr>
        <w:pStyle w:val="0"/>
        <w:spacing w:before="200" w:line-rule="auto"/>
        <w:ind w:firstLine="540"/>
        <w:jc w:val="both"/>
      </w:pPr>
      <w:r>
        <w:rPr>
          <w:sz w:val="20"/>
        </w:rPr>
        <w:t xml:space="preserve">Перечень съедобных грибов, разрешенных к заготовке, определяют отраслевые стандарты. По пищевой и товарной ценности съедобные грибы подразделяют на четыре категории:</w:t>
      </w:r>
    </w:p>
    <w:p>
      <w:pPr>
        <w:pStyle w:val="0"/>
        <w:spacing w:before="200" w:line-rule="auto"/>
        <w:ind w:firstLine="540"/>
        <w:jc w:val="both"/>
      </w:pPr>
      <w:r>
        <w:rPr>
          <w:sz w:val="20"/>
        </w:rPr>
        <w:t xml:space="preserve">I - белые, грузди (настоящие и желтые), рыжики;</w:t>
      </w:r>
    </w:p>
    <w:p>
      <w:pPr>
        <w:pStyle w:val="0"/>
        <w:spacing w:before="200" w:line-rule="auto"/>
        <w:ind w:firstLine="540"/>
        <w:jc w:val="both"/>
      </w:pPr>
      <w:r>
        <w:rPr>
          <w:sz w:val="20"/>
        </w:rPr>
        <w:t xml:space="preserve">II - подосиновики, подберезовики, маслята, грузди основные и синеющие, подгруздки, дубовики, шампиньоны обыкновенные;</w:t>
      </w:r>
    </w:p>
    <w:p>
      <w:pPr>
        <w:pStyle w:val="0"/>
        <w:spacing w:before="200" w:line-rule="auto"/>
        <w:ind w:firstLine="540"/>
        <w:jc w:val="both"/>
      </w:pPr>
      <w:r>
        <w:rPr>
          <w:sz w:val="20"/>
        </w:rPr>
        <w:t xml:space="preserve">III - моховики, лисички, грузди черные, опята, козляки, польские грибы, белянки, валуи, волнушки, шампиньоны полевые, сыроежки, строчки, сморчки;</w:t>
      </w:r>
    </w:p>
    <w:p>
      <w:pPr>
        <w:pStyle w:val="0"/>
        <w:spacing w:before="200" w:line-rule="auto"/>
        <w:ind w:firstLine="540"/>
        <w:jc w:val="both"/>
      </w:pPr>
      <w:r>
        <w:rPr>
          <w:sz w:val="20"/>
        </w:rPr>
        <w:t xml:space="preserve">IV - скрипицы, горькушки, серушки, зеленушки, рядовки, гладыши, вешенки, грузди перечные, краснушки, толстушки, шампиньоны лесные.</w:t>
      </w:r>
    </w:p>
    <w:p>
      <w:pPr>
        <w:pStyle w:val="0"/>
        <w:spacing w:before="200" w:line-rule="auto"/>
        <w:ind w:firstLine="540"/>
        <w:jc w:val="both"/>
      </w:pPr>
      <w:r>
        <w:rPr>
          <w:sz w:val="20"/>
        </w:rPr>
        <w:t xml:space="preserve">Наиболее распространенные виды грибов, время и места сбора представлены в </w:t>
      </w:r>
      <w:hyperlink w:history="0" w:anchor="P3218" w:tooltip="Наиболее распространенные виды грибов, время и места сбора">
        <w:r>
          <w:rPr>
            <w:sz w:val="20"/>
            <w:color w:val="0000ff"/>
          </w:rPr>
          <w:t xml:space="preserve">таблице 2.4.2</w:t>
        </w:r>
      </w:hyperlink>
      <w:r>
        <w:rPr>
          <w:sz w:val="20"/>
        </w:rPr>
        <w:t xml:space="preserve">.</w:t>
      </w:r>
    </w:p>
    <w:p>
      <w:pPr>
        <w:pStyle w:val="0"/>
        <w:ind w:firstLine="540"/>
        <w:jc w:val="both"/>
      </w:pPr>
      <w:r>
        <w:rPr>
          <w:sz w:val="20"/>
        </w:rPr>
      </w:r>
    </w:p>
    <w:p>
      <w:pPr>
        <w:pStyle w:val="0"/>
        <w:outlineLvl w:val="3"/>
        <w:jc w:val="right"/>
      </w:pPr>
      <w:r>
        <w:rPr>
          <w:sz w:val="20"/>
        </w:rPr>
        <w:t xml:space="preserve">Таблица 2.4.2</w:t>
      </w:r>
    </w:p>
    <w:p>
      <w:pPr>
        <w:pStyle w:val="0"/>
        <w:ind w:firstLine="540"/>
        <w:jc w:val="both"/>
      </w:pPr>
      <w:r>
        <w:rPr>
          <w:sz w:val="20"/>
        </w:rPr>
      </w:r>
    </w:p>
    <w:bookmarkStart w:id="3218" w:name="P3218"/>
    <w:bookmarkEnd w:id="3218"/>
    <w:p>
      <w:pPr>
        <w:pStyle w:val="0"/>
        <w:jc w:val="center"/>
      </w:pPr>
      <w:r>
        <w:rPr>
          <w:sz w:val="20"/>
        </w:rPr>
        <w:t xml:space="preserve">Наиболее распространенные виды грибов, время и места сбора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2098"/>
        <w:gridCol w:w="4932"/>
      </w:tblGrid>
      <w:tr>
        <w:tc>
          <w:tcPr>
            <w:tcW w:w="2041" w:type="dxa"/>
          </w:tcPr>
          <w:p>
            <w:pPr>
              <w:pStyle w:val="0"/>
              <w:jc w:val="center"/>
            </w:pPr>
            <w:r>
              <w:rPr>
                <w:sz w:val="20"/>
              </w:rPr>
              <w:t xml:space="preserve">Название грибов</w:t>
            </w:r>
          </w:p>
        </w:tc>
        <w:tc>
          <w:tcPr>
            <w:tcW w:w="2098" w:type="dxa"/>
          </w:tcPr>
          <w:p>
            <w:pPr>
              <w:pStyle w:val="0"/>
              <w:jc w:val="center"/>
            </w:pPr>
            <w:r>
              <w:rPr>
                <w:sz w:val="20"/>
              </w:rPr>
              <w:t xml:space="preserve">Время сбора</w:t>
            </w:r>
          </w:p>
        </w:tc>
        <w:tc>
          <w:tcPr>
            <w:tcW w:w="4932" w:type="dxa"/>
          </w:tcPr>
          <w:p>
            <w:pPr>
              <w:pStyle w:val="0"/>
              <w:jc w:val="center"/>
            </w:pPr>
            <w:r>
              <w:rPr>
                <w:sz w:val="20"/>
              </w:rPr>
              <w:t xml:space="preserve">Место сбора</w:t>
            </w:r>
          </w:p>
        </w:tc>
      </w:tr>
      <w:tr>
        <w:tc>
          <w:tcPr>
            <w:tcW w:w="2041" w:type="dxa"/>
          </w:tcPr>
          <w:p>
            <w:pPr>
              <w:pStyle w:val="0"/>
            </w:pPr>
            <w:r>
              <w:rPr>
                <w:sz w:val="20"/>
              </w:rPr>
              <w:t xml:space="preserve">Строчки</w:t>
            </w:r>
          </w:p>
        </w:tc>
        <w:tc>
          <w:tcPr>
            <w:tcW w:w="2098" w:type="dxa"/>
          </w:tcPr>
          <w:p>
            <w:pPr>
              <w:pStyle w:val="0"/>
              <w:jc w:val="center"/>
            </w:pPr>
            <w:r>
              <w:rPr>
                <w:sz w:val="20"/>
              </w:rPr>
              <w:t xml:space="preserve">Апрель - май</w:t>
            </w:r>
          </w:p>
        </w:tc>
        <w:tc>
          <w:tcPr>
            <w:tcW w:w="4932" w:type="dxa"/>
          </w:tcPr>
          <w:p>
            <w:pPr>
              <w:pStyle w:val="0"/>
            </w:pPr>
            <w:r>
              <w:rPr>
                <w:sz w:val="20"/>
              </w:rPr>
              <w:t xml:space="preserve">В сосновых и лиственных лесах, на вырубках, пожарищах, на песчаных почвах</w:t>
            </w:r>
          </w:p>
        </w:tc>
      </w:tr>
      <w:tr>
        <w:tc>
          <w:tcPr>
            <w:tcW w:w="2041" w:type="dxa"/>
          </w:tcPr>
          <w:p>
            <w:pPr>
              <w:pStyle w:val="0"/>
            </w:pPr>
            <w:r>
              <w:rPr>
                <w:sz w:val="20"/>
              </w:rPr>
              <w:t xml:space="preserve">Сморчки</w:t>
            </w:r>
          </w:p>
        </w:tc>
        <w:tc>
          <w:tcPr>
            <w:tcW w:w="2098" w:type="dxa"/>
          </w:tcPr>
          <w:p>
            <w:pPr>
              <w:pStyle w:val="0"/>
              <w:jc w:val="center"/>
            </w:pPr>
            <w:r>
              <w:rPr>
                <w:sz w:val="20"/>
              </w:rPr>
              <w:t xml:space="preserve">Апрель - май</w:t>
            </w:r>
          </w:p>
        </w:tc>
        <w:tc>
          <w:tcPr>
            <w:tcW w:w="4932" w:type="dxa"/>
          </w:tcPr>
          <w:p>
            <w:pPr>
              <w:pStyle w:val="0"/>
            </w:pPr>
            <w:r>
              <w:rPr>
                <w:sz w:val="20"/>
              </w:rPr>
              <w:t xml:space="preserve">В сосновых и лиственных лесах, в кустарниках</w:t>
            </w:r>
          </w:p>
        </w:tc>
      </w:tr>
      <w:tr>
        <w:tc>
          <w:tcPr>
            <w:tcW w:w="2041" w:type="dxa"/>
          </w:tcPr>
          <w:p>
            <w:pPr>
              <w:pStyle w:val="0"/>
            </w:pPr>
            <w:r>
              <w:rPr>
                <w:sz w:val="20"/>
              </w:rPr>
              <w:t xml:space="preserve">Белый гриб</w:t>
            </w:r>
          </w:p>
        </w:tc>
        <w:tc>
          <w:tcPr>
            <w:tcW w:w="2098" w:type="dxa"/>
          </w:tcPr>
          <w:p>
            <w:pPr>
              <w:pStyle w:val="0"/>
              <w:jc w:val="center"/>
            </w:pPr>
            <w:r>
              <w:rPr>
                <w:sz w:val="20"/>
              </w:rPr>
              <w:t xml:space="preserve">Июнь - сентябрь</w:t>
            </w:r>
          </w:p>
        </w:tc>
        <w:tc>
          <w:tcPr>
            <w:tcW w:w="4932" w:type="dxa"/>
          </w:tcPr>
          <w:p>
            <w:pPr>
              <w:pStyle w:val="0"/>
            </w:pPr>
            <w:r>
              <w:rPr>
                <w:sz w:val="20"/>
              </w:rPr>
              <w:t xml:space="preserve">В сосновых, еловых, березовых лесах</w:t>
            </w:r>
          </w:p>
        </w:tc>
      </w:tr>
      <w:tr>
        <w:tc>
          <w:tcPr>
            <w:tcW w:w="2041" w:type="dxa"/>
          </w:tcPr>
          <w:p>
            <w:pPr>
              <w:pStyle w:val="0"/>
            </w:pPr>
            <w:r>
              <w:rPr>
                <w:sz w:val="20"/>
              </w:rPr>
              <w:t xml:space="preserve">Рыжик</w:t>
            </w:r>
          </w:p>
        </w:tc>
        <w:tc>
          <w:tcPr>
            <w:tcW w:w="2098" w:type="dxa"/>
          </w:tcPr>
          <w:p>
            <w:pPr>
              <w:pStyle w:val="0"/>
              <w:jc w:val="center"/>
            </w:pPr>
            <w:r>
              <w:rPr>
                <w:sz w:val="20"/>
              </w:rPr>
              <w:t xml:space="preserve">Август - сентябрь</w:t>
            </w:r>
          </w:p>
        </w:tc>
        <w:tc>
          <w:tcPr>
            <w:tcW w:w="4932" w:type="dxa"/>
          </w:tcPr>
          <w:p>
            <w:pPr>
              <w:pStyle w:val="0"/>
            </w:pPr>
            <w:r>
              <w:rPr>
                <w:sz w:val="20"/>
              </w:rPr>
              <w:t xml:space="preserve">В сосновых, пихтовых и еловых изреженных лесах</w:t>
            </w:r>
          </w:p>
        </w:tc>
      </w:tr>
      <w:tr>
        <w:tc>
          <w:tcPr>
            <w:tcW w:w="2041" w:type="dxa"/>
          </w:tcPr>
          <w:p>
            <w:pPr>
              <w:pStyle w:val="0"/>
            </w:pPr>
            <w:r>
              <w:rPr>
                <w:sz w:val="20"/>
              </w:rPr>
              <w:t xml:space="preserve">Сыроежка</w:t>
            </w:r>
          </w:p>
        </w:tc>
        <w:tc>
          <w:tcPr>
            <w:tcW w:w="2098" w:type="dxa"/>
          </w:tcPr>
          <w:p>
            <w:pPr>
              <w:pStyle w:val="0"/>
              <w:jc w:val="center"/>
            </w:pPr>
            <w:r>
              <w:rPr>
                <w:sz w:val="20"/>
              </w:rPr>
              <w:t xml:space="preserve">Июнь - октябрь</w:t>
            </w:r>
          </w:p>
        </w:tc>
        <w:tc>
          <w:tcPr>
            <w:tcW w:w="4932" w:type="dxa"/>
          </w:tcPr>
          <w:p>
            <w:pPr>
              <w:pStyle w:val="0"/>
            </w:pPr>
            <w:r>
              <w:rPr>
                <w:sz w:val="20"/>
              </w:rPr>
              <w:t xml:space="preserve">Во всех лесах, но больше в лиственных</w:t>
            </w:r>
          </w:p>
        </w:tc>
      </w:tr>
      <w:tr>
        <w:tc>
          <w:tcPr>
            <w:tcW w:w="2041" w:type="dxa"/>
          </w:tcPr>
          <w:p>
            <w:pPr>
              <w:pStyle w:val="0"/>
            </w:pPr>
            <w:r>
              <w:rPr>
                <w:sz w:val="20"/>
              </w:rPr>
              <w:t xml:space="preserve">Подберезовик</w:t>
            </w:r>
          </w:p>
        </w:tc>
        <w:tc>
          <w:tcPr>
            <w:tcW w:w="2098" w:type="dxa"/>
          </w:tcPr>
          <w:p>
            <w:pPr>
              <w:pStyle w:val="0"/>
              <w:jc w:val="center"/>
            </w:pPr>
            <w:r>
              <w:rPr>
                <w:sz w:val="20"/>
              </w:rPr>
              <w:t xml:space="preserve">Июнь - октябрь</w:t>
            </w:r>
          </w:p>
        </w:tc>
        <w:tc>
          <w:tcPr>
            <w:tcW w:w="4932" w:type="dxa"/>
          </w:tcPr>
          <w:p>
            <w:pPr>
              <w:pStyle w:val="0"/>
            </w:pPr>
            <w:r>
              <w:rPr>
                <w:sz w:val="20"/>
              </w:rPr>
              <w:t xml:space="preserve">Растет всюду, где есть береза</w:t>
            </w:r>
          </w:p>
        </w:tc>
      </w:tr>
      <w:tr>
        <w:tc>
          <w:tcPr>
            <w:tcW w:w="2041" w:type="dxa"/>
          </w:tcPr>
          <w:p>
            <w:pPr>
              <w:pStyle w:val="0"/>
            </w:pPr>
            <w:r>
              <w:rPr>
                <w:sz w:val="20"/>
              </w:rPr>
              <w:t xml:space="preserve">Подосиновик</w:t>
            </w:r>
          </w:p>
        </w:tc>
        <w:tc>
          <w:tcPr>
            <w:tcW w:w="2098" w:type="dxa"/>
          </w:tcPr>
          <w:p>
            <w:pPr>
              <w:pStyle w:val="0"/>
              <w:jc w:val="center"/>
            </w:pPr>
            <w:r>
              <w:rPr>
                <w:sz w:val="20"/>
              </w:rPr>
              <w:t xml:space="preserve">Июль - сентябрь</w:t>
            </w:r>
          </w:p>
        </w:tc>
        <w:tc>
          <w:tcPr>
            <w:tcW w:w="4932" w:type="dxa"/>
          </w:tcPr>
          <w:p>
            <w:pPr>
              <w:pStyle w:val="0"/>
            </w:pPr>
            <w:r>
              <w:rPr>
                <w:sz w:val="20"/>
              </w:rPr>
              <w:t xml:space="preserve">В молодых осинниках и в смешанных лесах с примесью осины</w:t>
            </w:r>
          </w:p>
        </w:tc>
      </w:tr>
      <w:tr>
        <w:tc>
          <w:tcPr>
            <w:tcW w:w="2041" w:type="dxa"/>
          </w:tcPr>
          <w:p>
            <w:pPr>
              <w:pStyle w:val="0"/>
            </w:pPr>
            <w:r>
              <w:rPr>
                <w:sz w:val="20"/>
              </w:rPr>
              <w:t xml:space="preserve">Масленок</w:t>
            </w:r>
          </w:p>
        </w:tc>
        <w:tc>
          <w:tcPr>
            <w:tcW w:w="2098" w:type="dxa"/>
          </w:tcPr>
          <w:p>
            <w:pPr>
              <w:pStyle w:val="0"/>
              <w:jc w:val="center"/>
            </w:pPr>
            <w:r>
              <w:rPr>
                <w:sz w:val="20"/>
              </w:rPr>
              <w:t xml:space="preserve">Июнь - октябрь</w:t>
            </w:r>
          </w:p>
        </w:tc>
        <w:tc>
          <w:tcPr>
            <w:tcW w:w="4932" w:type="dxa"/>
          </w:tcPr>
          <w:p>
            <w:pPr>
              <w:pStyle w:val="0"/>
            </w:pPr>
            <w:r>
              <w:rPr>
                <w:sz w:val="20"/>
              </w:rPr>
              <w:t xml:space="preserve">В сосняках и сосновых молодняках (культурах)</w:t>
            </w:r>
          </w:p>
        </w:tc>
      </w:tr>
      <w:tr>
        <w:tc>
          <w:tcPr>
            <w:tcW w:w="2041" w:type="dxa"/>
          </w:tcPr>
          <w:p>
            <w:pPr>
              <w:pStyle w:val="0"/>
            </w:pPr>
            <w:r>
              <w:rPr>
                <w:sz w:val="20"/>
              </w:rPr>
              <w:t xml:space="preserve">Моховик</w:t>
            </w:r>
          </w:p>
        </w:tc>
        <w:tc>
          <w:tcPr>
            <w:tcW w:w="2098" w:type="dxa"/>
          </w:tcPr>
          <w:p>
            <w:pPr>
              <w:pStyle w:val="0"/>
              <w:jc w:val="center"/>
            </w:pPr>
            <w:r>
              <w:rPr>
                <w:sz w:val="20"/>
              </w:rPr>
              <w:t xml:space="preserve">Июнь - сентябрь</w:t>
            </w:r>
          </w:p>
        </w:tc>
        <w:tc>
          <w:tcPr>
            <w:tcW w:w="4932" w:type="dxa"/>
          </w:tcPr>
          <w:p>
            <w:pPr>
              <w:pStyle w:val="0"/>
            </w:pPr>
            <w:r>
              <w:rPr>
                <w:sz w:val="20"/>
              </w:rPr>
              <w:t xml:space="preserve">В сосновых зеленомошных лесах на песчаных почвах</w:t>
            </w:r>
          </w:p>
        </w:tc>
      </w:tr>
      <w:tr>
        <w:tc>
          <w:tcPr>
            <w:tcW w:w="2041" w:type="dxa"/>
          </w:tcPr>
          <w:p>
            <w:pPr>
              <w:pStyle w:val="0"/>
            </w:pPr>
            <w:r>
              <w:rPr>
                <w:sz w:val="20"/>
              </w:rPr>
              <w:t xml:space="preserve">Опенок</w:t>
            </w:r>
          </w:p>
        </w:tc>
        <w:tc>
          <w:tcPr>
            <w:tcW w:w="2098" w:type="dxa"/>
          </w:tcPr>
          <w:p>
            <w:pPr>
              <w:pStyle w:val="0"/>
              <w:jc w:val="center"/>
            </w:pPr>
            <w:r>
              <w:rPr>
                <w:sz w:val="20"/>
              </w:rPr>
              <w:t xml:space="preserve">Август - октябрь</w:t>
            </w:r>
          </w:p>
        </w:tc>
        <w:tc>
          <w:tcPr>
            <w:tcW w:w="4932" w:type="dxa"/>
          </w:tcPr>
          <w:p>
            <w:pPr>
              <w:pStyle w:val="0"/>
            </w:pPr>
            <w:r>
              <w:rPr>
                <w:sz w:val="20"/>
              </w:rPr>
              <w:t xml:space="preserve">На пнях хвойных и лиственных пород, особенно осины</w:t>
            </w:r>
          </w:p>
        </w:tc>
      </w:tr>
      <w:tr>
        <w:tc>
          <w:tcPr>
            <w:tcW w:w="2041" w:type="dxa"/>
          </w:tcPr>
          <w:p>
            <w:pPr>
              <w:pStyle w:val="0"/>
            </w:pPr>
            <w:r>
              <w:rPr>
                <w:sz w:val="20"/>
              </w:rPr>
              <w:t xml:space="preserve">Лисичка</w:t>
            </w:r>
          </w:p>
        </w:tc>
        <w:tc>
          <w:tcPr>
            <w:tcW w:w="2098" w:type="dxa"/>
          </w:tcPr>
          <w:p>
            <w:pPr>
              <w:pStyle w:val="0"/>
              <w:jc w:val="center"/>
            </w:pPr>
            <w:r>
              <w:rPr>
                <w:sz w:val="20"/>
              </w:rPr>
              <w:t xml:space="preserve">Июнь - сентябрь</w:t>
            </w:r>
          </w:p>
        </w:tc>
        <w:tc>
          <w:tcPr>
            <w:tcW w:w="4932" w:type="dxa"/>
          </w:tcPr>
          <w:p>
            <w:pPr>
              <w:pStyle w:val="0"/>
            </w:pPr>
            <w:r>
              <w:rPr>
                <w:sz w:val="20"/>
              </w:rPr>
              <w:t xml:space="preserve">Увлажненные места в хвойных и лиственных лесах (травяных и папоротниковых типов леса)</w:t>
            </w:r>
          </w:p>
        </w:tc>
      </w:tr>
      <w:tr>
        <w:tc>
          <w:tcPr>
            <w:tcW w:w="2041" w:type="dxa"/>
          </w:tcPr>
          <w:p>
            <w:pPr>
              <w:pStyle w:val="0"/>
            </w:pPr>
            <w:r>
              <w:rPr>
                <w:sz w:val="20"/>
              </w:rPr>
              <w:t xml:space="preserve">Валуй</w:t>
            </w:r>
          </w:p>
        </w:tc>
        <w:tc>
          <w:tcPr>
            <w:tcW w:w="2098" w:type="dxa"/>
          </w:tcPr>
          <w:p>
            <w:pPr>
              <w:pStyle w:val="0"/>
              <w:jc w:val="center"/>
            </w:pPr>
            <w:r>
              <w:rPr>
                <w:sz w:val="20"/>
              </w:rPr>
              <w:t xml:space="preserve">Июль - октябрь</w:t>
            </w:r>
          </w:p>
        </w:tc>
        <w:tc>
          <w:tcPr>
            <w:tcW w:w="4932" w:type="dxa"/>
          </w:tcPr>
          <w:p>
            <w:pPr>
              <w:pStyle w:val="0"/>
            </w:pPr>
            <w:r>
              <w:rPr>
                <w:sz w:val="20"/>
              </w:rPr>
              <w:t xml:space="preserve">Во всех лесах</w:t>
            </w:r>
          </w:p>
        </w:tc>
      </w:tr>
      <w:tr>
        <w:tc>
          <w:tcPr>
            <w:tcW w:w="2041" w:type="dxa"/>
          </w:tcPr>
          <w:p>
            <w:pPr>
              <w:pStyle w:val="0"/>
            </w:pPr>
            <w:r>
              <w:rPr>
                <w:sz w:val="20"/>
              </w:rPr>
              <w:t xml:space="preserve">Груздь</w:t>
            </w:r>
          </w:p>
        </w:tc>
        <w:tc>
          <w:tcPr>
            <w:tcW w:w="2098" w:type="dxa"/>
          </w:tcPr>
          <w:p>
            <w:pPr>
              <w:pStyle w:val="0"/>
              <w:jc w:val="center"/>
            </w:pPr>
            <w:r>
              <w:rPr>
                <w:sz w:val="20"/>
              </w:rPr>
              <w:t xml:space="preserve">Июль - октябрь</w:t>
            </w:r>
          </w:p>
        </w:tc>
        <w:tc>
          <w:tcPr>
            <w:tcW w:w="4932" w:type="dxa"/>
          </w:tcPr>
          <w:p>
            <w:pPr>
              <w:pStyle w:val="0"/>
            </w:pPr>
            <w:r>
              <w:rPr>
                <w:sz w:val="20"/>
              </w:rPr>
              <w:t xml:space="preserve">В лиственных и хвойных лесах</w:t>
            </w:r>
          </w:p>
        </w:tc>
      </w:tr>
      <w:tr>
        <w:tc>
          <w:tcPr>
            <w:tcW w:w="2041" w:type="dxa"/>
          </w:tcPr>
          <w:p>
            <w:pPr>
              <w:pStyle w:val="0"/>
            </w:pPr>
            <w:r>
              <w:rPr>
                <w:sz w:val="20"/>
              </w:rPr>
              <w:t xml:space="preserve">Свинушка</w:t>
            </w:r>
          </w:p>
        </w:tc>
        <w:tc>
          <w:tcPr>
            <w:tcW w:w="2098" w:type="dxa"/>
          </w:tcPr>
          <w:p>
            <w:pPr>
              <w:pStyle w:val="0"/>
              <w:jc w:val="center"/>
            </w:pPr>
            <w:r>
              <w:rPr>
                <w:sz w:val="20"/>
              </w:rPr>
              <w:t xml:space="preserve">Июнь - октябрь</w:t>
            </w:r>
          </w:p>
        </w:tc>
        <w:tc>
          <w:tcPr>
            <w:tcW w:w="4932" w:type="dxa"/>
          </w:tcPr>
          <w:p>
            <w:pPr>
              <w:pStyle w:val="0"/>
            </w:pPr>
            <w:r>
              <w:rPr>
                <w:sz w:val="20"/>
              </w:rPr>
              <w:t xml:space="preserve">В хвойных и лиственных лесах по опушкам, вдоль дорог</w:t>
            </w:r>
          </w:p>
        </w:tc>
      </w:tr>
      <w:tr>
        <w:tc>
          <w:tcPr>
            <w:tcW w:w="2041" w:type="dxa"/>
          </w:tcPr>
          <w:p>
            <w:pPr>
              <w:pStyle w:val="0"/>
            </w:pPr>
            <w:r>
              <w:rPr>
                <w:sz w:val="20"/>
              </w:rPr>
              <w:t xml:space="preserve">Волнушка</w:t>
            </w:r>
          </w:p>
        </w:tc>
        <w:tc>
          <w:tcPr>
            <w:tcW w:w="2098" w:type="dxa"/>
          </w:tcPr>
          <w:p>
            <w:pPr>
              <w:pStyle w:val="0"/>
              <w:jc w:val="center"/>
            </w:pPr>
            <w:r>
              <w:rPr>
                <w:sz w:val="20"/>
              </w:rPr>
              <w:t xml:space="preserve">Июль - октябрь</w:t>
            </w:r>
          </w:p>
        </w:tc>
        <w:tc>
          <w:tcPr>
            <w:tcW w:w="4932" w:type="dxa"/>
          </w:tcPr>
          <w:p>
            <w:pPr>
              <w:pStyle w:val="0"/>
            </w:pPr>
            <w:r>
              <w:rPr>
                <w:sz w:val="20"/>
              </w:rPr>
              <w:t xml:space="preserve">В смешанных и березовых лесах</w:t>
            </w:r>
          </w:p>
        </w:tc>
      </w:tr>
      <w:tr>
        <w:tc>
          <w:tcPr>
            <w:tcW w:w="2041" w:type="dxa"/>
          </w:tcPr>
          <w:p>
            <w:pPr>
              <w:pStyle w:val="0"/>
            </w:pPr>
            <w:r>
              <w:rPr>
                <w:sz w:val="20"/>
              </w:rPr>
              <w:t xml:space="preserve">Шампиньон</w:t>
            </w:r>
          </w:p>
        </w:tc>
        <w:tc>
          <w:tcPr>
            <w:tcW w:w="2098" w:type="dxa"/>
          </w:tcPr>
          <w:p>
            <w:pPr>
              <w:pStyle w:val="0"/>
              <w:jc w:val="center"/>
            </w:pPr>
            <w:r>
              <w:rPr>
                <w:sz w:val="20"/>
              </w:rPr>
              <w:t xml:space="preserve">Июль - сентябрь</w:t>
            </w:r>
          </w:p>
        </w:tc>
        <w:tc>
          <w:tcPr>
            <w:tcW w:w="4932" w:type="dxa"/>
          </w:tcPr>
          <w:p>
            <w:pPr>
              <w:pStyle w:val="0"/>
            </w:pPr>
            <w:r>
              <w:rPr>
                <w:sz w:val="20"/>
              </w:rPr>
              <w:t xml:space="preserve">В огородах, садах, парках, на лугах, выгонах, свалках</w:t>
            </w:r>
          </w:p>
        </w:tc>
      </w:tr>
      <w:tr>
        <w:tc>
          <w:tcPr>
            <w:tcW w:w="2041" w:type="dxa"/>
          </w:tcPr>
          <w:p>
            <w:pPr>
              <w:pStyle w:val="0"/>
            </w:pPr>
            <w:r>
              <w:rPr>
                <w:sz w:val="20"/>
              </w:rPr>
              <w:t xml:space="preserve">Козляк</w:t>
            </w:r>
          </w:p>
        </w:tc>
        <w:tc>
          <w:tcPr>
            <w:tcW w:w="2098" w:type="dxa"/>
          </w:tcPr>
          <w:p>
            <w:pPr>
              <w:pStyle w:val="0"/>
              <w:jc w:val="center"/>
            </w:pPr>
            <w:r>
              <w:rPr>
                <w:sz w:val="20"/>
              </w:rPr>
              <w:t xml:space="preserve">Июль - сентябрь</w:t>
            </w:r>
          </w:p>
        </w:tc>
        <w:tc>
          <w:tcPr>
            <w:tcW w:w="4932" w:type="dxa"/>
          </w:tcPr>
          <w:p>
            <w:pPr>
              <w:pStyle w:val="0"/>
            </w:pPr>
            <w:r>
              <w:rPr>
                <w:sz w:val="20"/>
              </w:rPr>
              <w:t xml:space="preserve">В сосновых и смешанных лесах на влажных местах</w:t>
            </w:r>
          </w:p>
        </w:tc>
      </w:tr>
    </w:tbl>
    <w:p>
      <w:pPr>
        <w:pStyle w:val="0"/>
        <w:ind w:firstLine="540"/>
        <w:jc w:val="both"/>
      </w:pPr>
      <w:r>
        <w:rPr>
          <w:sz w:val="20"/>
        </w:rPr>
      </w:r>
    </w:p>
    <w:p>
      <w:pPr>
        <w:pStyle w:val="0"/>
        <w:ind w:firstLine="540"/>
        <w:jc w:val="both"/>
      </w:pPr>
      <w:r>
        <w:rPr>
          <w:sz w:val="20"/>
        </w:rPr>
        <w:t xml:space="preserve">Приведенные виды грибов встречаются не повсеместно и используются местным населением в основном для личных нужд.</w:t>
      </w:r>
    </w:p>
    <w:p>
      <w:pPr>
        <w:pStyle w:val="0"/>
        <w:ind w:firstLine="540"/>
        <w:jc w:val="both"/>
      </w:pPr>
      <w:r>
        <w:rPr>
          <w:sz w:val="20"/>
        </w:rPr>
      </w:r>
    </w:p>
    <w:p>
      <w:pPr>
        <w:pStyle w:val="0"/>
        <w:outlineLvl w:val="2"/>
        <w:jc w:val="center"/>
      </w:pPr>
      <w:r>
        <w:rPr>
          <w:sz w:val="20"/>
        </w:rPr>
        <w:t xml:space="preserve">2.5. Нормативы, параметры и сроки использования лесов</w:t>
      </w:r>
    </w:p>
    <w:p>
      <w:pPr>
        <w:pStyle w:val="0"/>
        <w:jc w:val="center"/>
      </w:pPr>
      <w:r>
        <w:rPr>
          <w:sz w:val="20"/>
        </w:rPr>
        <w:t xml:space="preserve">для осуществления видов деятельности в сфере охотничьего</w:t>
      </w:r>
    </w:p>
    <w:p>
      <w:pPr>
        <w:pStyle w:val="0"/>
        <w:jc w:val="center"/>
      </w:pPr>
      <w:r>
        <w:rPr>
          <w:sz w:val="20"/>
        </w:rPr>
        <w:t xml:space="preserve">хозяйства</w:t>
      </w:r>
    </w:p>
    <w:p>
      <w:pPr>
        <w:pStyle w:val="0"/>
        <w:ind w:firstLine="540"/>
        <w:jc w:val="both"/>
      </w:pPr>
      <w:r>
        <w:rPr>
          <w:sz w:val="20"/>
        </w:rPr>
      </w:r>
    </w:p>
    <w:p>
      <w:pPr>
        <w:pStyle w:val="0"/>
        <w:ind w:firstLine="540"/>
        <w:jc w:val="both"/>
      </w:pPr>
      <w:r>
        <w:rPr>
          <w:sz w:val="20"/>
        </w:rPr>
        <w:t xml:space="preserve">Использование лесов для осуществления видов деятельности в сфере охотничьего хозяйства определяется </w:t>
      </w:r>
      <w:hyperlink w:history="0" r:id="rId90" w:tooltip="&quot;Лесной кодекс Российской Федерации&quot; от 04.12.2006 N 200-ФЗ (ред. от 29.12.2022) {КонсультантПлюс}">
        <w:r>
          <w:rPr>
            <w:sz w:val="20"/>
            <w:color w:val="0000ff"/>
          </w:rPr>
          <w:t xml:space="preserve">статьей 36</w:t>
        </w:r>
      </w:hyperlink>
      <w:r>
        <w:rPr>
          <w:sz w:val="20"/>
        </w:rPr>
        <w:t xml:space="preserve"> ЛК РФ и регламентируется Федеральным </w:t>
      </w:r>
      <w:hyperlink w:history="0" r:id="rId91" w:tooltip="Федеральный закон от 24.04.1995 N 52-ФЗ (ред. от 11.06.2021) &quot;О животном мире&quot; (с изм. и доп., вступ. в силу с 01.08.2021) {КонсультантПлюс}">
        <w:r>
          <w:rPr>
            <w:sz w:val="20"/>
            <w:color w:val="0000ff"/>
          </w:rPr>
          <w:t xml:space="preserve">законом</w:t>
        </w:r>
      </w:hyperlink>
      <w:r>
        <w:rPr>
          <w:sz w:val="20"/>
        </w:rPr>
        <w:t xml:space="preserve"> от 24.04.1995 N 52-ФЗ "О животном мире", Федеральным </w:t>
      </w:r>
      <w:hyperlink w:history="0" r:id="rId92"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 Недействующая редакция {КонсультантПлюс}">
        <w:r>
          <w:rPr>
            <w:sz w:val="20"/>
            <w:color w:val="0000ff"/>
          </w:rPr>
          <w:t xml:space="preserve">законом</w:t>
        </w:r>
      </w:hyperlink>
      <w:r>
        <w:rPr>
          <w:sz w:val="20"/>
        </w:rPr>
        <w:t xml:space="preserve"> от 24.07.2009 N 209-ФЗ "Об охоте и сохранении охотничьих ресурсов и о внесении изменений в отдельные законодательные акты Российской Федерации", </w:t>
      </w:r>
      <w:hyperlink w:history="0" r:id="rId93" w:tooltip="Постановление Правительства РФ от 06.01.1997 N 13 (ред. от 22.04.2019) &quot;Об утверждении Правил добывания объектов животного мира, принадлежащих к видам, занесенным в Красную книгу Российской Федерации, за исключением водных биологических ресурсов&quot; {КонсультантПлюс}">
        <w:r>
          <w:rPr>
            <w:sz w:val="20"/>
            <w:color w:val="0000ff"/>
          </w:rPr>
          <w:t xml:space="preserve">Постановлением</w:t>
        </w:r>
      </w:hyperlink>
      <w:r>
        <w:rPr>
          <w:sz w:val="20"/>
        </w:rPr>
        <w:t xml:space="preserve"> Правительства Российской Федерации от 06.01.1997 N 13 "Об утверждении Правил добывания объектов животного мира, принадлежащих к видам, занесенным в Красную книгу Российской Федерации, за исключением водных биологических ресурсов", </w:t>
      </w:r>
      <w:hyperlink w:history="0" r:id="rId94" w:tooltip="Ссылка на КонсультантПлюс">
        <w:r>
          <w:rPr>
            <w:sz w:val="20"/>
            <w:color w:val="0000ff"/>
          </w:rPr>
          <w:t xml:space="preserve">Приказом</w:t>
        </w:r>
      </w:hyperlink>
      <w:r>
        <w:rPr>
          <w:sz w:val="20"/>
        </w:rPr>
        <w:t xml:space="preserve"> Министерства природных ресурсов и экологии Российской Федерации от 30.04.2010 N 138 "Об утверждении нормативов допустимого изъятия охотничьих ресурсов и нормативов численности охотничьих ресурсов в охотничьих угодьях", </w:t>
      </w:r>
      <w:hyperlink w:history="0" r:id="rId95" w:tooltip="Ссылка на КонсультантПлюс">
        <w:r>
          <w:rPr>
            <w:sz w:val="20"/>
            <w:color w:val="0000ff"/>
          </w:rPr>
          <w:t xml:space="preserve">Приказом</w:t>
        </w:r>
      </w:hyperlink>
      <w:r>
        <w:rPr>
          <w:sz w:val="20"/>
        </w:rPr>
        <w:t xml:space="preserve"> Министерства природных ресурсов и экологии Российской Федерации от 16.11.2010 N 512 "Об утверждении Правил охоты".</w:t>
      </w:r>
    </w:p>
    <w:p>
      <w:pPr>
        <w:pStyle w:val="0"/>
        <w:spacing w:before="200" w:line-rule="auto"/>
        <w:ind w:firstLine="540"/>
        <w:jc w:val="both"/>
      </w:pPr>
      <w:r>
        <w:rPr>
          <w:sz w:val="20"/>
        </w:rPr>
        <w:t xml:space="preserve">Одним из существенных компонентов, повышающим эстетические качества лесных ландшафтов, является мир диких животных и птиц.</w:t>
      </w:r>
    </w:p>
    <w:p>
      <w:pPr>
        <w:pStyle w:val="0"/>
        <w:spacing w:before="200" w:line-rule="auto"/>
        <w:ind w:firstLine="540"/>
        <w:jc w:val="both"/>
      </w:pPr>
      <w:r>
        <w:rPr>
          <w:sz w:val="20"/>
        </w:rPr>
        <w:t xml:space="preserve">Разнообразие диких животных и птиц в лесах города Новокузнецка невелико. Из птиц обитают в небольшом количестве рябчик и глухарь. Редко встречаются косули, зайцы, белки. Резкое сокращение численности дикой фауны произошло в результате интенсивного использования леса в целях отдыха, воздействия на лес неблагоприятных факторов. Произошло значительное ухудшение среды обитания животных, сокращение ее площади. Изменились условия размножения, места кормежки, линьки, зимовки. Снизилась численность популяции.</w:t>
      </w:r>
    </w:p>
    <w:p>
      <w:pPr>
        <w:pStyle w:val="0"/>
        <w:spacing w:before="200" w:line-rule="auto"/>
        <w:ind w:firstLine="540"/>
        <w:jc w:val="both"/>
      </w:pPr>
      <w:r>
        <w:rPr>
          <w:sz w:val="20"/>
        </w:rPr>
        <w:t xml:space="preserve">Заказников и охотничьих угодий для промысловой добычи дичи в лесах города Новокузнецка нет.</w:t>
      </w:r>
    </w:p>
    <w:p>
      <w:pPr>
        <w:pStyle w:val="0"/>
        <w:spacing w:before="200" w:line-rule="auto"/>
        <w:ind w:firstLine="540"/>
        <w:jc w:val="both"/>
      </w:pPr>
      <w:r>
        <w:rPr>
          <w:sz w:val="20"/>
        </w:rPr>
        <w:t xml:space="preserve">Согласно </w:t>
      </w:r>
      <w:hyperlink w:history="0" r:id="rId96" w:tooltip="&quot;Лесной кодекс Российской Федерации&quot; от 04.12.2006 N 200-ФЗ (ред. от 29.12.2022) {КонсультантПлюс}">
        <w:r>
          <w:rPr>
            <w:sz w:val="20"/>
            <w:color w:val="0000ff"/>
          </w:rPr>
          <w:t xml:space="preserve">статье 105</w:t>
        </w:r>
      </w:hyperlink>
      <w:r>
        <w:rPr>
          <w:sz w:val="20"/>
        </w:rPr>
        <w:t xml:space="preserve"> ЛК РФ в городских лесах запрещается ведение охотничьего хозяйства.</w:t>
      </w:r>
    </w:p>
    <w:p>
      <w:pPr>
        <w:pStyle w:val="0"/>
        <w:spacing w:before="200" w:line-rule="auto"/>
        <w:ind w:firstLine="540"/>
        <w:jc w:val="both"/>
      </w:pPr>
      <w:r>
        <w:rPr>
          <w:sz w:val="20"/>
        </w:rPr>
        <w:t xml:space="preserve">В соответствии с </w:t>
      </w:r>
      <w:hyperlink w:history="0" r:id="rId97" w:tooltip="Ссылка на КонсультантПлюс">
        <w:r>
          <w:rPr>
            <w:sz w:val="20"/>
            <w:color w:val="0000ff"/>
          </w:rPr>
          <w:t xml:space="preserve">Правилами</w:t>
        </w:r>
      </w:hyperlink>
      <w:r>
        <w:rPr>
          <w:sz w:val="20"/>
        </w:rPr>
        <w:t xml:space="preserve"> использования лесов для осуществления рекреационной деятельности, утвержденными Приказом Федерального агентства лесного хозяйства от 21.02.2012 N 62,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pPr>
        <w:pStyle w:val="0"/>
        <w:spacing w:before="200" w:line-rule="auto"/>
        <w:ind w:firstLine="540"/>
        <w:jc w:val="both"/>
      </w:pPr>
      <w:r>
        <w:rPr>
          <w:sz w:val="20"/>
        </w:rPr>
        <w:t xml:space="preserve">Основными задачами, направленными на сохранение и обогащение биологического разнообразия диких животных и птиц, являются осуществление мероприятий для улучшения кормовой базы, а также создание гнездовых и защитных условий для птиц и животных.</w:t>
      </w:r>
    </w:p>
    <w:p>
      <w:pPr>
        <w:pStyle w:val="0"/>
        <w:spacing w:before="200" w:line-rule="auto"/>
        <w:ind w:firstLine="540"/>
        <w:jc w:val="both"/>
      </w:pPr>
      <w:r>
        <w:rPr>
          <w:sz w:val="20"/>
        </w:rPr>
        <w:t xml:space="preserve">С целью привлечения в городские леса птиц и диких животных необходимо проводить биотехнические мероприятия, предусматривающие:</w:t>
      </w:r>
    </w:p>
    <w:p>
      <w:pPr>
        <w:pStyle w:val="0"/>
        <w:spacing w:before="200" w:line-rule="auto"/>
        <w:ind w:firstLine="540"/>
        <w:jc w:val="both"/>
      </w:pPr>
      <w:r>
        <w:rPr>
          <w:sz w:val="20"/>
        </w:rPr>
        <w:t xml:space="preserve">- сохранение существующей, необходимой для обитания фауны естественной среды, тщательную охрану имеющихся гнездовий, мест токования, нор и т.д.;</w:t>
      </w:r>
    </w:p>
    <w:p>
      <w:pPr>
        <w:pStyle w:val="0"/>
        <w:spacing w:before="200" w:line-rule="auto"/>
        <w:ind w:firstLine="540"/>
        <w:jc w:val="both"/>
      </w:pPr>
      <w:r>
        <w:rPr>
          <w:sz w:val="20"/>
        </w:rPr>
        <w:t xml:space="preserve">- запрещение отлова полезных птиц;</w:t>
      </w:r>
    </w:p>
    <w:p>
      <w:pPr>
        <w:pStyle w:val="0"/>
        <w:spacing w:before="200" w:line-rule="auto"/>
        <w:ind w:firstLine="540"/>
        <w:jc w:val="both"/>
      </w:pPr>
      <w:r>
        <w:rPr>
          <w:sz w:val="20"/>
        </w:rPr>
        <w:t xml:space="preserve">- запрещение выгула собак в период гнездования птиц;</w:t>
      </w:r>
    </w:p>
    <w:p>
      <w:pPr>
        <w:pStyle w:val="0"/>
        <w:spacing w:before="200" w:line-rule="auto"/>
        <w:ind w:firstLine="540"/>
        <w:jc w:val="both"/>
      </w:pPr>
      <w:r>
        <w:rPr>
          <w:sz w:val="20"/>
        </w:rPr>
        <w:t xml:space="preserve">- постановку на учет и охрану дуплистых деревьев, сохранение естественных укрытий и развешивание искусственных гнездовий для птиц;</w:t>
      </w:r>
    </w:p>
    <w:p>
      <w:pPr>
        <w:pStyle w:val="0"/>
        <w:spacing w:before="200" w:line-rule="auto"/>
        <w:ind w:firstLine="540"/>
        <w:jc w:val="both"/>
      </w:pPr>
      <w:r>
        <w:rPr>
          <w:sz w:val="20"/>
        </w:rPr>
        <w:t xml:space="preserve">- изготовление кормушек и устройство подкормочных точек для птиц и зверей;</w:t>
      </w:r>
    </w:p>
    <w:p>
      <w:pPr>
        <w:pStyle w:val="0"/>
        <w:spacing w:before="200" w:line-rule="auto"/>
        <w:ind w:firstLine="540"/>
        <w:jc w:val="both"/>
      </w:pPr>
      <w:r>
        <w:rPr>
          <w:sz w:val="20"/>
        </w:rPr>
        <w:t xml:space="preserve">- создание условий для гнездования птиц путем образования под пологом древостоев или на открытых местах густых групп из кустарников, формирования опушек по границам лесных участков, вдоль дорог и просек;</w:t>
      </w:r>
    </w:p>
    <w:p>
      <w:pPr>
        <w:pStyle w:val="0"/>
        <w:spacing w:before="200" w:line-rule="auto"/>
        <w:ind w:firstLine="540"/>
        <w:jc w:val="both"/>
      </w:pPr>
      <w:r>
        <w:rPr>
          <w:sz w:val="20"/>
        </w:rPr>
        <w:t xml:space="preserve">- введение во все посадки древесных и кустарниковых пород, имеющих защитное и кормовое значение для зверей и птиц, посадку ягодных и других кормовых кустарников по границам полян, вдоль дорог и просек, посев кормовых трав и зерновых культур для улучшения кормовых запасов угодий;</w:t>
      </w:r>
    </w:p>
    <w:p>
      <w:pPr>
        <w:pStyle w:val="0"/>
        <w:spacing w:before="200" w:line-rule="auto"/>
        <w:ind w:firstLine="540"/>
        <w:jc w:val="both"/>
      </w:pPr>
      <w:r>
        <w:rPr>
          <w:sz w:val="20"/>
        </w:rPr>
        <w:t xml:space="preserve">- организацию "микрозаповедников" и "мест покоя" для зверей и птиц в участках, сравнительно отдаленных от мест сосредоточения посетителей, и отграничение их посадкой труднопроходимых для человека кустарников с тем, чтобы потоки посетителей направлялись мимо выделенных участков и внутри них преобладали кустарники и растения кормового значения (барбарис, боярышник, смородина, рябина, калина, черемуха, ежевика, малина);</w:t>
      </w:r>
    </w:p>
    <w:p>
      <w:pPr>
        <w:pStyle w:val="0"/>
        <w:spacing w:before="200" w:line-rule="auto"/>
        <w:ind w:firstLine="540"/>
        <w:jc w:val="both"/>
      </w:pPr>
      <w:r>
        <w:rPr>
          <w:sz w:val="20"/>
        </w:rPr>
        <w:t xml:space="preserve">- организацию подкормки зимующих птиц с усилением ее в период оледенения, метелей и сильных морозов, закладки искусственных солонцов для косуль, белок и зайцев;</w:t>
      </w:r>
    </w:p>
    <w:p>
      <w:pPr>
        <w:pStyle w:val="0"/>
        <w:spacing w:before="200" w:line-rule="auto"/>
        <w:ind w:firstLine="540"/>
        <w:jc w:val="both"/>
      </w:pPr>
      <w:r>
        <w:rPr>
          <w:sz w:val="20"/>
        </w:rPr>
        <w:t xml:space="preserve">- сохранение зеленой кромки водоемов, состоящей из зарослей надводной растительности (тростника, камышей, осок, ив и других), с запрещением скашивания трав в этих местах в период гнездования водоплавающих птиц (апрель - июль);</w:t>
      </w:r>
    </w:p>
    <w:p>
      <w:pPr>
        <w:pStyle w:val="0"/>
        <w:spacing w:before="200" w:line-rule="auto"/>
        <w:ind w:firstLine="540"/>
        <w:jc w:val="both"/>
      </w:pPr>
      <w:r>
        <w:rPr>
          <w:sz w:val="20"/>
        </w:rPr>
        <w:t xml:space="preserve">- установление запрета применения ядохимикатов в борьбе с вредителями, насекомыми и грибными болезнями в местах гнездования птиц;</w:t>
      </w:r>
    </w:p>
    <w:p>
      <w:pPr>
        <w:pStyle w:val="0"/>
        <w:spacing w:before="200" w:line-rule="auto"/>
        <w:ind w:firstLine="540"/>
        <w:jc w:val="both"/>
      </w:pPr>
      <w:r>
        <w:rPr>
          <w:sz w:val="20"/>
        </w:rPr>
        <w:t xml:space="preserve">- организацию устранения диких собак, кошек.</w:t>
      </w:r>
    </w:p>
    <w:p>
      <w:pPr>
        <w:pStyle w:val="0"/>
        <w:spacing w:before="200" w:line-rule="auto"/>
        <w:ind w:firstLine="540"/>
        <w:jc w:val="both"/>
      </w:pPr>
      <w:r>
        <w:rPr>
          <w:sz w:val="20"/>
        </w:rPr>
        <w:t xml:space="preserve">Виды и объемы проектируемых на ревизионный период биотехнических мероприятий приведены в </w:t>
      </w:r>
      <w:hyperlink w:history="0" w:anchor="P3305" w:tooltip="Проектируемый объем биотехнических мероприятий">
        <w:r>
          <w:rPr>
            <w:sz w:val="20"/>
            <w:color w:val="0000ff"/>
          </w:rPr>
          <w:t xml:space="preserve">таблице 2.5.1</w:t>
        </w:r>
      </w:hyperlink>
      <w:r>
        <w:rPr>
          <w:sz w:val="20"/>
        </w:rPr>
        <w:t xml:space="preserve">.</w:t>
      </w:r>
    </w:p>
    <w:p>
      <w:pPr>
        <w:pStyle w:val="0"/>
        <w:ind w:firstLine="540"/>
        <w:jc w:val="both"/>
      </w:pPr>
      <w:r>
        <w:rPr>
          <w:sz w:val="20"/>
        </w:rPr>
      </w:r>
    </w:p>
    <w:p>
      <w:pPr>
        <w:pStyle w:val="0"/>
        <w:outlineLvl w:val="3"/>
        <w:jc w:val="right"/>
      </w:pPr>
      <w:r>
        <w:rPr>
          <w:sz w:val="20"/>
        </w:rPr>
        <w:t xml:space="preserve">Таблица 2.5.1</w:t>
      </w:r>
    </w:p>
    <w:p>
      <w:pPr>
        <w:pStyle w:val="0"/>
        <w:ind w:firstLine="540"/>
        <w:jc w:val="both"/>
      </w:pPr>
      <w:r>
        <w:rPr>
          <w:sz w:val="20"/>
        </w:rPr>
      </w:r>
    </w:p>
    <w:bookmarkStart w:id="3305" w:name="P3305"/>
    <w:bookmarkEnd w:id="3305"/>
    <w:p>
      <w:pPr>
        <w:pStyle w:val="0"/>
        <w:jc w:val="center"/>
      </w:pPr>
      <w:r>
        <w:rPr>
          <w:sz w:val="20"/>
        </w:rPr>
        <w:t xml:space="preserve">Проектируемый объем биотехнических мероприятий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80"/>
        <w:gridCol w:w="1417"/>
        <w:gridCol w:w="1474"/>
      </w:tblGrid>
      <w:tr>
        <w:tc>
          <w:tcPr>
            <w:tcW w:w="6180" w:type="dxa"/>
          </w:tcPr>
          <w:p>
            <w:pPr>
              <w:pStyle w:val="0"/>
              <w:jc w:val="center"/>
            </w:pPr>
            <w:r>
              <w:rPr>
                <w:sz w:val="20"/>
              </w:rPr>
              <w:t xml:space="preserve">Наименование мероприятий</w:t>
            </w:r>
          </w:p>
        </w:tc>
        <w:tc>
          <w:tcPr>
            <w:tcW w:w="1417" w:type="dxa"/>
          </w:tcPr>
          <w:p>
            <w:pPr>
              <w:pStyle w:val="0"/>
              <w:jc w:val="center"/>
            </w:pPr>
            <w:r>
              <w:rPr>
                <w:sz w:val="20"/>
              </w:rPr>
              <w:t xml:space="preserve">Единица измерения</w:t>
            </w:r>
          </w:p>
        </w:tc>
        <w:tc>
          <w:tcPr>
            <w:tcW w:w="1474" w:type="dxa"/>
          </w:tcPr>
          <w:p>
            <w:pPr>
              <w:pStyle w:val="0"/>
              <w:jc w:val="center"/>
            </w:pPr>
            <w:r>
              <w:rPr>
                <w:sz w:val="20"/>
              </w:rPr>
              <w:t xml:space="preserve">Ежегодные объемы</w:t>
            </w:r>
          </w:p>
        </w:tc>
      </w:tr>
      <w:tr>
        <w:tc>
          <w:tcPr>
            <w:tcW w:w="6180" w:type="dxa"/>
          </w:tcPr>
          <w:p>
            <w:pPr>
              <w:pStyle w:val="0"/>
            </w:pPr>
            <w:r>
              <w:rPr>
                <w:sz w:val="20"/>
              </w:rPr>
              <w:t xml:space="preserve">1. Устройство кормушек для птиц</w:t>
            </w:r>
          </w:p>
        </w:tc>
        <w:tc>
          <w:tcPr>
            <w:tcW w:w="1417" w:type="dxa"/>
          </w:tcPr>
          <w:p>
            <w:pPr>
              <w:pStyle w:val="0"/>
              <w:jc w:val="center"/>
            </w:pPr>
            <w:r>
              <w:rPr>
                <w:sz w:val="20"/>
              </w:rPr>
              <w:t xml:space="preserve">шт.</w:t>
            </w:r>
          </w:p>
        </w:tc>
        <w:tc>
          <w:tcPr>
            <w:tcW w:w="1474" w:type="dxa"/>
          </w:tcPr>
          <w:p>
            <w:pPr>
              <w:pStyle w:val="0"/>
              <w:jc w:val="center"/>
            </w:pPr>
            <w:r>
              <w:rPr>
                <w:sz w:val="20"/>
              </w:rPr>
              <w:t xml:space="preserve">10</w:t>
            </w:r>
          </w:p>
        </w:tc>
      </w:tr>
      <w:tr>
        <w:tc>
          <w:tcPr>
            <w:tcW w:w="6180" w:type="dxa"/>
          </w:tcPr>
          <w:p>
            <w:pPr>
              <w:pStyle w:val="0"/>
            </w:pPr>
            <w:r>
              <w:rPr>
                <w:sz w:val="20"/>
              </w:rPr>
              <w:t xml:space="preserve">2. Устройство поилок для птиц</w:t>
            </w:r>
          </w:p>
        </w:tc>
        <w:tc>
          <w:tcPr>
            <w:tcW w:w="1417" w:type="dxa"/>
          </w:tcPr>
          <w:p>
            <w:pPr>
              <w:pStyle w:val="0"/>
              <w:jc w:val="center"/>
            </w:pPr>
            <w:r>
              <w:rPr>
                <w:sz w:val="20"/>
              </w:rPr>
              <w:t xml:space="preserve">шт.</w:t>
            </w:r>
          </w:p>
        </w:tc>
        <w:tc>
          <w:tcPr>
            <w:tcW w:w="1474" w:type="dxa"/>
          </w:tcPr>
          <w:p>
            <w:pPr>
              <w:pStyle w:val="0"/>
              <w:jc w:val="center"/>
            </w:pPr>
            <w:r>
              <w:rPr>
                <w:sz w:val="20"/>
              </w:rPr>
              <w:t xml:space="preserve">10</w:t>
            </w:r>
          </w:p>
        </w:tc>
      </w:tr>
      <w:tr>
        <w:tc>
          <w:tcPr>
            <w:tcW w:w="6180" w:type="dxa"/>
          </w:tcPr>
          <w:p>
            <w:pPr>
              <w:pStyle w:val="0"/>
            </w:pPr>
            <w:r>
              <w:rPr>
                <w:sz w:val="20"/>
              </w:rPr>
              <w:t xml:space="preserve">3. Установка аншлагов</w:t>
            </w:r>
          </w:p>
        </w:tc>
        <w:tc>
          <w:tcPr>
            <w:tcW w:w="1417" w:type="dxa"/>
          </w:tcPr>
          <w:p>
            <w:pPr>
              <w:pStyle w:val="0"/>
              <w:jc w:val="center"/>
            </w:pPr>
            <w:r>
              <w:rPr>
                <w:sz w:val="20"/>
              </w:rPr>
              <w:t xml:space="preserve">шт.</w:t>
            </w:r>
          </w:p>
        </w:tc>
        <w:tc>
          <w:tcPr>
            <w:tcW w:w="1474" w:type="dxa"/>
          </w:tcPr>
          <w:p>
            <w:pPr>
              <w:pStyle w:val="0"/>
              <w:jc w:val="center"/>
            </w:pPr>
            <w:r>
              <w:rPr>
                <w:sz w:val="20"/>
              </w:rPr>
              <w:t xml:space="preserve">10</w:t>
            </w:r>
          </w:p>
        </w:tc>
      </w:tr>
      <w:tr>
        <w:tc>
          <w:tcPr>
            <w:tcW w:w="6180" w:type="dxa"/>
          </w:tcPr>
          <w:p>
            <w:pPr>
              <w:pStyle w:val="0"/>
            </w:pPr>
            <w:r>
              <w:rPr>
                <w:sz w:val="20"/>
              </w:rPr>
              <w:t xml:space="preserve">4. Оборудование гнездовий и бельчатников</w:t>
            </w:r>
          </w:p>
        </w:tc>
        <w:tc>
          <w:tcPr>
            <w:tcW w:w="1417" w:type="dxa"/>
          </w:tcPr>
          <w:p>
            <w:pPr>
              <w:pStyle w:val="0"/>
              <w:jc w:val="center"/>
            </w:pPr>
            <w:r>
              <w:rPr>
                <w:sz w:val="20"/>
              </w:rPr>
              <w:t xml:space="preserve">шт.</w:t>
            </w:r>
          </w:p>
        </w:tc>
        <w:tc>
          <w:tcPr>
            <w:tcW w:w="1474" w:type="dxa"/>
          </w:tcPr>
          <w:p>
            <w:pPr>
              <w:pStyle w:val="0"/>
              <w:jc w:val="center"/>
            </w:pPr>
            <w:r>
              <w:rPr>
                <w:sz w:val="20"/>
              </w:rPr>
              <w:t xml:space="preserve">25</w:t>
            </w:r>
          </w:p>
        </w:tc>
      </w:tr>
      <w:tr>
        <w:tc>
          <w:tcPr>
            <w:tcW w:w="6180" w:type="dxa"/>
          </w:tcPr>
          <w:p>
            <w:pPr>
              <w:pStyle w:val="0"/>
            </w:pPr>
            <w:r>
              <w:rPr>
                <w:sz w:val="20"/>
              </w:rPr>
              <w:t xml:space="preserve">5. Ремонт гнездовий</w:t>
            </w:r>
          </w:p>
        </w:tc>
        <w:tc>
          <w:tcPr>
            <w:tcW w:w="1417" w:type="dxa"/>
          </w:tcPr>
          <w:p>
            <w:pPr>
              <w:pStyle w:val="0"/>
              <w:jc w:val="center"/>
            </w:pPr>
            <w:r>
              <w:rPr>
                <w:sz w:val="20"/>
              </w:rPr>
              <w:t xml:space="preserve">шт.</w:t>
            </w:r>
          </w:p>
        </w:tc>
        <w:tc>
          <w:tcPr>
            <w:tcW w:w="1474" w:type="dxa"/>
          </w:tcPr>
          <w:p>
            <w:pPr>
              <w:pStyle w:val="0"/>
              <w:jc w:val="center"/>
            </w:pPr>
            <w:r>
              <w:rPr>
                <w:sz w:val="20"/>
              </w:rPr>
              <w:t xml:space="preserve">20</w:t>
            </w:r>
          </w:p>
        </w:tc>
      </w:tr>
      <w:tr>
        <w:tc>
          <w:tcPr>
            <w:tcW w:w="6180" w:type="dxa"/>
          </w:tcPr>
          <w:p>
            <w:pPr>
              <w:pStyle w:val="0"/>
            </w:pPr>
            <w:r>
              <w:rPr>
                <w:sz w:val="20"/>
              </w:rPr>
              <w:t xml:space="preserve">6. Развешивание искусственных гнездовий для птиц, белок, в том числе:</w:t>
            </w:r>
          </w:p>
        </w:tc>
        <w:tc>
          <w:tcPr>
            <w:tcW w:w="1417" w:type="dxa"/>
          </w:tcPr>
          <w:p>
            <w:pPr>
              <w:pStyle w:val="0"/>
            </w:pPr>
            <w:r>
              <w:rPr>
                <w:sz w:val="20"/>
              </w:rPr>
            </w:r>
          </w:p>
        </w:tc>
        <w:tc>
          <w:tcPr>
            <w:tcW w:w="1474" w:type="dxa"/>
          </w:tcPr>
          <w:p>
            <w:pPr>
              <w:pStyle w:val="0"/>
            </w:pPr>
            <w:r>
              <w:rPr>
                <w:sz w:val="20"/>
              </w:rPr>
            </w:r>
          </w:p>
        </w:tc>
      </w:tr>
      <w:tr>
        <w:tc>
          <w:tcPr>
            <w:tcW w:w="6180" w:type="dxa"/>
          </w:tcPr>
          <w:p>
            <w:pPr>
              <w:pStyle w:val="0"/>
            </w:pPr>
            <w:r>
              <w:rPr>
                <w:sz w:val="20"/>
              </w:rPr>
              <w:t xml:space="preserve">- синичники</w:t>
            </w:r>
          </w:p>
        </w:tc>
        <w:tc>
          <w:tcPr>
            <w:tcW w:w="1417" w:type="dxa"/>
          </w:tcPr>
          <w:p>
            <w:pPr>
              <w:pStyle w:val="0"/>
              <w:jc w:val="center"/>
            </w:pPr>
            <w:r>
              <w:rPr>
                <w:sz w:val="20"/>
              </w:rPr>
              <w:t xml:space="preserve">шт.</w:t>
            </w:r>
          </w:p>
        </w:tc>
        <w:tc>
          <w:tcPr>
            <w:tcW w:w="1474" w:type="dxa"/>
          </w:tcPr>
          <w:p>
            <w:pPr>
              <w:pStyle w:val="0"/>
              <w:jc w:val="center"/>
            </w:pPr>
            <w:r>
              <w:rPr>
                <w:sz w:val="20"/>
              </w:rPr>
              <w:t xml:space="preserve">35</w:t>
            </w:r>
          </w:p>
        </w:tc>
      </w:tr>
      <w:tr>
        <w:tc>
          <w:tcPr>
            <w:tcW w:w="6180" w:type="dxa"/>
          </w:tcPr>
          <w:p>
            <w:pPr>
              <w:pStyle w:val="0"/>
            </w:pPr>
            <w:r>
              <w:rPr>
                <w:sz w:val="20"/>
              </w:rPr>
              <w:t xml:space="preserve">- скворечники</w:t>
            </w:r>
          </w:p>
        </w:tc>
        <w:tc>
          <w:tcPr>
            <w:tcW w:w="1417" w:type="dxa"/>
          </w:tcPr>
          <w:p>
            <w:pPr>
              <w:pStyle w:val="0"/>
              <w:jc w:val="center"/>
            </w:pPr>
            <w:r>
              <w:rPr>
                <w:sz w:val="20"/>
              </w:rPr>
              <w:t xml:space="preserve">шт.</w:t>
            </w:r>
          </w:p>
        </w:tc>
        <w:tc>
          <w:tcPr>
            <w:tcW w:w="1474" w:type="dxa"/>
          </w:tcPr>
          <w:p>
            <w:pPr>
              <w:pStyle w:val="0"/>
              <w:jc w:val="center"/>
            </w:pPr>
            <w:r>
              <w:rPr>
                <w:sz w:val="20"/>
              </w:rPr>
              <w:t xml:space="preserve">45</w:t>
            </w:r>
          </w:p>
        </w:tc>
      </w:tr>
      <w:tr>
        <w:tc>
          <w:tcPr>
            <w:tcW w:w="6180" w:type="dxa"/>
          </w:tcPr>
          <w:p>
            <w:pPr>
              <w:pStyle w:val="0"/>
            </w:pPr>
            <w:r>
              <w:rPr>
                <w:sz w:val="20"/>
              </w:rPr>
              <w:t xml:space="preserve">- дуплянки</w:t>
            </w:r>
          </w:p>
        </w:tc>
        <w:tc>
          <w:tcPr>
            <w:tcW w:w="1417" w:type="dxa"/>
          </w:tcPr>
          <w:p>
            <w:pPr>
              <w:pStyle w:val="0"/>
              <w:jc w:val="center"/>
            </w:pPr>
            <w:r>
              <w:rPr>
                <w:sz w:val="20"/>
              </w:rPr>
              <w:t xml:space="preserve">шт.</w:t>
            </w:r>
          </w:p>
        </w:tc>
        <w:tc>
          <w:tcPr>
            <w:tcW w:w="1474" w:type="dxa"/>
          </w:tcPr>
          <w:p>
            <w:pPr>
              <w:pStyle w:val="0"/>
              <w:jc w:val="center"/>
            </w:pPr>
            <w:r>
              <w:rPr>
                <w:sz w:val="20"/>
              </w:rPr>
              <w:t xml:space="preserve">45</w:t>
            </w:r>
          </w:p>
        </w:tc>
      </w:tr>
      <w:tr>
        <w:tc>
          <w:tcPr>
            <w:tcW w:w="6180" w:type="dxa"/>
          </w:tcPr>
          <w:p>
            <w:pPr>
              <w:pStyle w:val="0"/>
            </w:pPr>
            <w:r>
              <w:rPr>
                <w:sz w:val="20"/>
              </w:rPr>
              <w:t xml:space="preserve">7. Огораживание муравейников</w:t>
            </w:r>
          </w:p>
        </w:tc>
        <w:tc>
          <w:tcPr>
            <w:tcW w:w="1417" w:type="dxa"/>
          </w:tcPr>
          <w:p>
            <w:pPr>
              <w:pStyle w:val="0"/>
              <w:jc w:val="center"/>
            </w:pPr>
            <w:r>
              <w:rPr>
                <w:sz w:val="20"/>
              </w:rPr>
              <w:t xml:space="preserve">шт.</w:t>
            </w:r>
          </w:p>
        </w:tc>
        <w:tc>
          <w:tcPr>
            <w:tcW w:w="1474" w:type="dxa"/>
          </w:tcPr>
          <w:p>
            <w:pPr>
              <w:pStyle w:val="0"/>
              <w:jc w:val="center"/>
            </w:pPr>
            <w:r>
              <w:rPr>
                <w:sz w:val="20"/>
              </w:rPr>
              <w:t xml:space="preserve">5</w:t>
            </w:r>
          </w:p>
        </w:tc>
      </w:tr>
    </w:tbl>
    <w:p>
      <w:pPr>
        <w:pStyle w:val="0"/>
        <w:ind w:firstLine="540"/>
        <w:jc w:val="both"/>
      </w:pPr>
      <w:r>
        <w:rPr>
          <w:sz w:val="20"/>
        </w:rPr>
      </w:r>
    </w:p>
    <w:p>
      <w:pPr>
        <w:pStyle w:val="0"/>
        <w:ind w:firstLine="540"/>
        <w:jc w:val="both"/>
      </w:pPr>
      <w:r>
        <w:rPr>
          <w:sz w:val="20"/>
        </w:rPr>
        <w:t xml:space="preserve">Места проведения разных видов биотехнических мероприятий выбираются в зависимости от состояния, режима лесного хозяйства и потенциальных возможностей участка на основании ежегодного учета численности, состава и размещения животных.</w:t>
      </w:r>
    </w:p>
    <w:p>
      <w:pPr>
        <w:pStyle w:val="0"/>
        <w:ind w:firstLine="540"/>
        <w:jc w:val="both"/>
      </w:pPr>
      <w:r>
        <w:rPr>
          <w:sz w:val="20"/>
        </w:rPr>
      </w:r>
    </w:p>
    <w:p>
      <w:pPr>
        <w:pStyle w:val="0"/>
        <w:outlineLvl w:val="3"/>
        <w:jc w:val="center"/>
      </w:pPr>
      <w:r>
        <w:rPr>
          <w:sz w:val="20"/>
        </w:rPr>
        <w:t xml:space="preserve">Мероприятия по улучшению защитных и кормовых угодий обитания</w:t>
      </w:r>
    </w:p>
    <w:p>
      <w:pPr>
        <w:pStyle w:val="0"/>
        <w:jc w:val="center"/>
      </w:pPr>
      <w:r>
        <w:rPr>
          <w:sz w:val="20"/>
        </w:rPr>
        <w:t xml:space="preserve">животных и птиц</w:t>
      </w:r>
    </w:p>
    <w:p>
      <w:pPr>
        <w:pStyle w:val="0"/>
        <w:ind w:firstLine="540"/>
        <w:jc w:val="both"/>
      </w:pPr>
      <w:r>
        <w:rPr>
          <w:sz w:val="20"/>
        </w:rPr>
      </w:r>
    </w:p>
    <w:p>
      <w:pPr>
        <w:pStyle w:val="0"/>
        <w:ind w:firstLine="540"/>
        <w:jc w:val="both"/>
      </w:pPr>
      <w:r>
        <w:rPr>
          <w:sz w:val="20"/>
        </w:rPr>
        <w:t xml:space="preserve">Проектируемые настоящим лесоустройством мероприятия включают:</w:t>
      </w:r>
    </w:p>
    <w:p>
      <w:pPr>
        <w:pStyle w:val="0"/>
        <w:spacing w:before="200" w:line-rule="auto"/>
        <w:ind w:firstLine="540"/>
        <w:jc w:val="both"/>
      </w:pPr>
      <w:r>
        <w:rPr>
          <w:sz w:val="20"/>
        </w:rPr>
        <w:t xml:space="preserve">- устройство искусственных гнездовий;</w:t>
      </w:r>
    </w:p>
    <w:p>
      <w:pPr>
        <w:pStyle w:val="0"/>
        <w:spacing w:before="200" w:line-rule="auto"/>
        <w:ind w:firstLine="540"/>
        <w:jc w:val="both"/>
      </w:pPr>
      <w:r>
        <w:rPr>
          <w:sz w:val="20"/>
        </w:rPr>
        <w:t xml:space="preserve">- организацию подкормки животных;</w:t>
      </w:r>
    </w:p>
    <w:p>
      <w:pPr>
        <w:pStyle w:val="0"/>
        <w:spacing w:before="200" w:line-rule="auto"/>
        <w:ind w:firstLine="540"/>
        <w:jc w:val="both"/>
      </w:pPr>
      <w:r>
        <w:rPr>
          <w:sz w:val="20"/>
        </w:rPr>
        <w:t xml:space="preserve">- проведение лесохозяйственных мероприятий по технологиям, обеспечивающим улучшение защитных и кормовых угодий.</w:t>
      </w:r>
    </w:p>
    <w:p>
      <w:pPr>
        <w:pStyle w:val="0"/>
        <w:spacing w:before="200" w:line-rule="auto"/>
        <w:ind w:firstLine="540"/>
        <w:jc w:val="both"/>
      </w:pPr>
      <w:r>
        <w:rPr>
          <w:sz w:val="20"/>
        </w:rPr>
        <w:t xml:space="preserve">Ниже приводятся примеры и образцы основных искусственных гнездовий, рекомендованные лесоустройством для применения их на территории городских лесов.</w:t>
      </w:r>
    </w:p>
    <w:p>
      <w:pPr>
        <w:pStyle w:val="0"/>
        <w:ind w:firstLine="540"/>
        <w:jc w:val="both"/>
      </w:pPr>
      <w:r>
        <w:rPr>
          <w:sz w:val="20"/>
        </w:rPr>
      </w:r>
    </w:p>
    <w:p>
      <w:pPr>
        <w:pStyle w:val="0"/>
        <w:outlineLvl w:val="4"/>
        <w:jc w:val="center"/>
      </w:pPr>
      <w:r>
        <w:rPr>
          <w:sz w:val="20"/>
        </w:rPr>
        <w:t xml:space="preserve">Устройство искусственных гнездовий</w:t>
      </w:r>
    </w:p>
    <w:p>
      <w:pPr>
        <w:pStyle w:val="0"/>
        <w:ind w:firstLine="540"/>
        <w:jc w:val="both"/>
      </w:pPr>
      <w:r>
        <w:rPr>
          <w:sz w:val="20"/>
        </w:rPr>
      </w:r>
    </w:p>
    <w:p>
      <w:pPr>
        <w:pStyle w:val="0"/>
        <w:ind w:firstLine="540"/>
        <w:jc w:val="both"/>
      </w:pPr>
      <w:r>
        <w:rPr>
          <w:sz w:val="20"/>
        </w:rPr>
        <w:t xml:space="preserve">Привлечение птиц за счет биотехнических мероприятий по существу сводится:</w:t>
      </w:r>
    </w:p>
    <w:p>
      <w:pPr>
        <w:pStyle w:val="0"/>
        <w:spacing w:before="200" w:line-rule="auto"/>
        <w:ind w:firstLine="540"/>
        <w:jc w:val="both"/>
      </w:pPr>
      <w:r>
        <w:rPr>
          <w:sz w:val="20"/>
        </w:rPr>
        <w:t xml:space="preserve">а) к развеске для дуплогнездников искусственных гнездовий с подкормкой зимующих птиц;</w:t>
      </w:r>
    </w:p>
    <w:p>
      <w:pPr>
        <w:pStyle w:val="0"/>
        <w:spacing w:before="200" w:line-rule="auto"/>
        <w:ind w:firstLine="540"/>
        <w:jc w:val="both"/>
      </w:pPr>
      <w:r>
        <w:rPr>
          <w:sz w:val="20"/>
        </w:rPr>
        <w:t xml:space="preserve">б) к созданию лучших условий обитания за счет заглушения в насаждениях подлеска и специальных посадок кустарника.</w:t>
      </w:r>
    </w:p>
    <w:p>
      <w:pPr>
        <w:pStyle w:val="0"/>
        <w:spacing w:before="200" w:line-rule="auto"/>
        <w:ind w:firstLine="540"/>
        <w:jc w:val="both"/>
      </w:pPr>
      <w:r>
        <w:rPr>
          <w:sz w:val="20"/>
        </w:rPr>
        <w:t xml:space="preserve">В средней полосе основной расчет на привлечение дуплогнездников ведется на три их вида: большая синица, скворец, мухоловка-пеструшка. Реже будут селиться горихвостки, поползни, синицы-гаечки, белые трясогузки, вертишейки и большие пестрые дятлы. Другие птицы из дуплогнездников, если не считать воробьев, составляют обычно ничтожную часть обитателей гнездовий. В отношении воробьев следует отметить, что в мае - июне - это многочисленные защитники лесов, своих птенцов они кормят насекомыми-вредителями, но вместе с этим они заселяют искусственные гнездовья, предназначенные для более полезных птиц (синиц и, в некоторых случаях, скворцов).</w:t>
      </w:r>
    </w:p>
    <w:p>
      <w:pPr>
        <w:pStyle w:val="0"/>
        <w:spacing w:before="200" w:line-rule="auto"/>
        <w:ind w:firstLine="540"/>
        <w:jc w:val="both"/>
      </w:pPr>
      <w:r>
        <w:rPr>
          <w:sz w:val="20"/>
        </w:rPr>
        <w:t xml:space="preserve">На одном гектаре смешанных лиственных лесов может расселиться не больше 3-х пар самой активной в деле борьбы с вредными насекомыми птицы - большой синицы. Большая синица за лето дважды гнездится, но второй раз обязательно в новом гнездовье. Поэтому целесообразно развешивать для нее двойное количество синичников, хорошо сделанных из досок в 2,5 см, не струганных с одной стороны, обращенной к гнезду.</w:t>
      </w:r>
    </w:p>
    <w:p>
      <w:pPr>
        <w:pStyle w:val="0"/>
        <w:spacing w:before="200" w:line-rule="auto"/>
        <w:ind w:firstLine="540"/>
        <w:jc w:val="both"/>
      </w:pPr>
      <w:r>
        <w:rPr>
          <w:sz w:val="20"/>
        </w:rPr>
        <w:t xml:space="preserve">Особое внимание уделяется размеру летка, он должен быть в пределах 32 - 36 мм. Размеры и конструкция синичников, а также других гнездовий приводятся на прилагаемых чертежах.</w:t>
      </w:r>
    </w:p>
    <w:p>
      <w:pPr>
        <w:pStyle w:val="0"/>
        <w:spacing w:before="200" w:line-rule="auto"/>
        <w:ind w:firstLine="540"/>
        <w:jc w:val="both"/>
      </w:pPr>
      <w:r>
        <w:rPr>
          <w:sz w:val="20"/>
        </w:rPr>
        <w:t xml:space="preserve">Развешивать синичники следует на высоте 4 - 6 м с углублением в лес от дорог и опушки не менее 20 м. Желательно синичник маскировать среди ветвей с тем, чтобы леток был виден издалека: леток ориентируется в подветренную сторону. Подвеску синичника лучше всего выполнять на мягкой проволоке путем крепления "домика" наперекос; при чистке гнездовья следует следить за натяжением проволоки и при необходимости удлинять ее. Расстояние между синичниками не должно быть меньше 50 м. Домики следует развешивать на расстоянии от первого гнезда не дальше 10 - 12 м.</w:t>
      </w:r>
    </w:p>
    <w:p>
      <w:pPr>
        <w:pStyle w:val="0"/>
        <w:spacing w:before="200" w:line-rule="auto"/>
        <w:ind w:firstLine="540"/>
        <w:jc w:val="both"/>
      </w:pPr>
      <w:r>
        <w:rPr>
          <w:sz w:val="20"/>
        </w:rPr>
        <w:t xml:space="preserve">Гнездовьями для другого вида насекомоядных птиц - мухоловки-пеструшки могут быть те же синичники, но с уменьшенным размером дна - 10 x 10 см при глубине 7 - 8 см, в отличие от синичников, предназначенных для больших синиц, где размер дна - 12 x 12 см, а высота - около 30 см. Развеску гнездовий для мухоловки-пеструшки рекомендуется производить на высоте 6 - 10 м, расстояние между гнездовьями должно быть около 20 м.</w:t>
      </w:r>
    </w:p>
    <w:p>
      <w:pPr>
        <w:pStyle w:val="0"/>
        <w:spacing w:before="200" w:line-rule="auto"/>
        <w:ind w:firstLine="540"/>
        <w:jc w:val="both"/>
      </w:pPr>
      <w:r>
        <w:rPr>
          <w:sz w:val="20"/>
        </w:rPr>
        <w:t xml:space="preserve">Как правило, места развесок следует приурочивать к прогалинам, полянам и опушкам леса. Мухоловки-пеструшки могут успешно гнездиться не только в синичниках, но и в дуплянках.</w:t>
      </w:r>
    </w:p>
    <w:p>
      <w:pPr>
        <w:pStyle w:val="0"/>
        <w:spacing w:before="200" w:line-rule="auto"/>
        <w:ind w:firstLine="540"/>
        <w:jc w:val="both"/>
      </w:pPr>
      <w:r>
        <w:rPr>
          <w:sz w:val="20"/>
        </w:rPr>
        <w:t xml:space="preserve">Скворцы могут быть чрезвычайно полезными в уничтожении лесных насекомых, особенно когда их много. Они легко заселяют искусственные гнездовья, образуя при этом колонии. Привлечение их в лес возможно с помощью особых приемов: скворечники развешиваются на опушке леса в количестве 10 - 15 штук и потом цепочкой вдоль лесных дорог или других разграничительных линий развешиваются примерно через 10 м по обеим сторонам дороги (в шахматном порядке) вплоть до намеченной поляны, где возможно вывесить в зависимости от размера поляны 10 - 30 гнездовий.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вместо слова "лотка" следует читать "летка".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Скворечники изготавливаются так же, как и дощатый синичник. Размер лотка - 4,7 - 5,0 см, размер дна - 14 x 14 см, высота - 25 - 30 см; тип скворечника приведен на чертеже; высота развески - от 4-х метров и выше, крепление то же, что и у синичников, ориентация летка - в сторону опушки леса, полян, с учетом свободного подлета птицы к летку.</w:t>
      </w:r>
    </w:p>
    <w:p>
      <w:pPr>
        <w:pStyle w:val="0"/>
        <w:spacing w:before="200" w:line-rule="auto"/>
        <w:ind w:firstLine="540"/>
        <w:jc w:val="both"/>
      </w:pPr>
      <w:r>
        <w:rPr>
          <w:sz w:val="20"/>
        </w:rPr>
        <w:t xml:space="preserve">Могут оказаться полезными в борьбе с вредителями - насекомыми галки, для привлечения которых рекомендуется развесить по светлым участкам леса гнездовья в количестве 10 штук, размеры которых: дно - 15 x 15 см, высота - 38 x 40 см, диаметр - летка 7 - 8 см. Гнездовье может быть дощатым, подобным скворечнику или дуплянкам. Такие же "домики" в количестве 10 штук можно развесить в наиболее загущенных участках леса для привлечения сов, которые весьма полезны, поскольку сдерживают численность мышевидных грызунов. При кажущейся простоте привлечение птиц является очень тонким и технически сложным мероприятием.</w:t>
      </w:r>
    </w:p>
    <w:p>
      <w:pPr>
        <w:pStyle w:val="0"/>
        <w:spacing w:before="200" w:line-rule="auto"/>
        <w:ind w:firstLine="540"/>
        <w:jc w:val="both"/>
      </w:pPr>
      <w:r>
        <w:rPr>
          <w:sz w:val="20"/>
        </w:rPr>
        <w:t xml:space="preserve">Следует точно соблюдать условия изготовления и развески гнездовий. Развешивать гнездовья лучше до выпадения снега, в крайнем случае - в марте, до прилета птиц.</w:t>
      </w:r>
    </w:p>
    <w:p>
      <w:pPr>
        <w:pStyle w:val="0"/>
        <w:ind w:firstLine="540"/>
        <w:jc w:val="both"/>
      </w:pPr>
      <w:r>
        <w:rPr>
          <w:sz w:val="20"/>
        </w:rPr>
      </w:r>
    </w:p>
    <w:p>
      <w:pPr>
        <w:pStyle w:val="0"/>
        <w:outlineLvl w:val="5"/>
        <w:jc w:val="center"/>
      </w:pPr>
      <w:r>
        <w:rPr>
          <w:sz w:val="20"/>
        </w:rPr>
        <w:t xml:space="preserve">Кормушки для птиц</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p>
      <w:pPr>
        <w:pStyle w:val="0"/>
        <w:outlineLvl w:val="5"/>
        <w:jc w:val="center"/>
      </w:pPr>
      <w:r>
        <w:rPr>
          <w:sz w:val="20"/>
        </w:rPr>
        <w:t xml:space="preserve">Типы поилок</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p>
      <w:pPr>
        <w:pStyle w:val="0"/>
        <w:ind w:firstLine="540"/>
        <w:jc w:val="both"/>
      </w:pPr>
      <w:r>
        <w:rPr>
          <w:sz w:val="20"/>
        </w:rPr>
        <w:t xml:space="preserve">Необходимо производить осеннюю чистку гнездовий, так как они загрязняются, заражаются паразитами, и птицы перестают их занимать. Если отсутствует возможность организовать осеннюю чистку гнездовий, лучше их и не развешивать. Чистка гнездовий является трудоемким занятием, и для ее выполнения необходима специальная организация работ. В связи с этим считается возможным производить ее через год. Более длительная задержка в очистке выводит гнездовья из хозяйственного оборота.</w:t>
      </w:r>
    </w:p>
    <w:p>
      <w:pPr>
        <w:pStyle w:val="0"/>
        <w:spacing w:before="200" w:line-rule="auto"/>
        <w:ind w:firstLine="540"/>
        <w:jc w:val="both"/>
      </w:pPr>
      <w:r>
        <w:rPr>
          <w:sz w:val="20"/>
        </w:rPr>
        <w:t xml:space="preserve">Не меньшее значение имеет наличие воды вблизи мест гнездования. Рекомендуется на дне оврагов, особенно где имеются ручьи и родники, а также в пониженных местах сооружать копани размером около 10 м при глубине 1 м с обязательным устройством с одной стороны пологого спуска.</w:t>
      </w:r>
    </w:p>
    <w:p>
      <w:pPr>
        <w:pStyle w:val="0"/>
        <w:spacing w:before="200" w:line-rule="auto"/>
        <w:ind w:firstLine="540"/>
        <w:jc w:val="both"/>
      </w:pPr>
      <w:r>
        <w:rPr>
          <w:sz w:val="20"/>
        </w:rPr>
        <w:t xml:space="preserve">Весьма важным мероприятием является подкормка в осенне-зимний период зимующих птиц и в первую очередь синиц. Подкормку их следует начинать с середины октября и вести непрерывно в течение всей зимы и начала весны, примерно до середины апреля. Цель подкормки - задержать эту птицу в лесу, иначе она откочует к населенным пунктам и, возможно, погибнет.</w:t>
      </w:r>
    </w:p>
    <w:p>
      <w:pPr>
        <w:pStyle w:val="0"/>
        <w:spacing w:before="200" w:line-rule="auto"/>
        <w:ind w:firstLine="540"/>
        <w:jc w:val="both"/>
      </w:pPr>
      <w:r>
        <w:rPr>
          <w:sz w:val="20"/>
        </w:rPr>
        <w:t xml:space="preserve">Помимо синиц на подкормочных пунктах кормятся другие полезные птицы: дятлы, пищухи, сойки, овсянки, изредка снегири и другие мелкие птицы.</w:t>
      </w:r>
    </w:p>
    <w:p>
      <w:pPr>
        <w:pStyle w:val="0"/>
        <w:spacing w:before="200" w:line-rule="auto"/>
        <w:ind w:firstLine="540"/>
        <w:jc w:val="both"/>
      </w:pPr>
      <w:r>
        <w:rPr>
          <w:sz w:val="20"/>
        </w:rPr>
        <w:t xml:space="preserve">Помимо дуплогнездников намечается привлекать и открыто гнездящихся, в основном певчих птиц, за счет загущения подлеска и создания специальных ремиз. Ремизы создаются посадкой кустарников, хорошо развивающихся в лесных условиях, цветущих и стабильно плодоносящих, со съедобными для птиц плодами (шиповник, черемуха, боярышник и др.).</w:t>
      </w:r>
    </w:p>
    <w:p>
      <w:pPr>
        <w:pStyle w:val="0"/>
        <w:spacing w:before="200" w:line-rule="auto"/>
        <w:ind w:firstLine="540"/>
        <w:jc w:val="both"/>
      </w:pPr>
      <w:r>
        <w:rPr>
          <w:sz w:val="20"/>
        </w:rPr>
        <w:t xml:space="preserve">Ремизы проектируется создавать в укромных местах, где они не будут бросаться в глаза: в низкополнотных насаждениях, в старовозрастных культурах, в насаждениях с незначительным подлеском (рисунки не приводятся).</w:t>
      </w:r>
    </w:p>
    <w:p>
      <w:pPr>
        <w:pStyle w:val="0"/>
        <w:spacing w:before="200" w:line-rule="auto"/>
        <w:ind w:firstLine="540"/>
        <w:jc w:val="both"/>
      </w:pPr>
      <w:r>
        <w:rPr>
          <w:sz w:val="20"/>
        </w:rPr>
        <w:t xml:space="preserve">Помимо привлечения полезных птиц на ремизах рекомендуется делать убежища для энтомофагов путем развешивания пучков травы, камыша, мелких ветвей на кустах и ветвях деревьев.</w:t>
      </w:r>
    </w:p>
    <w:p>
      <w:pPr>
        <w:pStyle w:val="0"/>
        <w:spacing w:before="200" w:line-rule="auto"/>
        <w:ind w:firstLine="540"/>
        <w:jc w:val="both"/>
      </w:pPr>
      <w:r>
        <w:rPr>
          <w:sz w:val="20"/>
        </w:rPr>
        <w:t xml:space="preserve">Существует несколько способов привлечения и сохранения энтомофагов (блестянок, верблюдок, жужелиц, журчалок, карапузиков, клопов, златоглазок и др.): разведение растений-нектароносов, запрещение сгребания лесной подстилки и уничтожения дуплистых деревьев, мелких порубочных остатков и др.</w:t>
      </w:r>
    </w:p>
    <w:p>
      <w:pPr>
        <w:pStyle w:val="0"/>
        <w:ind w:firstLine="540"/>
        <w:jc w:val="both"/>
      </w:pPr>
      <w:r>
        <w:rPr>
          <w:sz w:val="20"/>
        </w:rPr>
      </w:r>
    </w:p>
    <w:p>
      <w:pPr>
        <w:pStyle w:val="0"/>
        <w:outlineLvl w:val="5"/>
        <w:jc w:val="center"/>
      </w:pPr>
      <w:r>
        <w:rPr>
          <w:sz w:val="20"/>
        </w:rPr>
        <w:t xml:space="preserve">Галечники и порхалища</w:t>
      </w:r>
    </w:p>
    <w:p>
      <w:pPr>
        <w:pStyle w:val="0"/>
        <w:ind w:firstLine="540"/>
        <w:jc w:val="both"/>
      </w:pPr>
      <w:r>
        <w:rPr>
          <w:sz w:val="20"/>
        </w:rPr>
      </w:r>
    </w:p>
    <w:p>
      <w:pPr>
        <w:pStyle w:val="0"/>
        <w:ind w:firstLine="540"/>
        <w:jc w:val="both"/>
      </w:pPr>
      <w:r>
        <w:rPr>
          <w:sz w:val="20"/>
        </w:rPr>
        <w:t xml:space="preserve">Для переваривания грубых кормов многие птицы, в том числе глухари и тетерева, нуждаются в мелких камешках-гастролитах. Потребность в гастролитах особенно велика осенью, а также ранней весной.</w:t>
      </w:r>
    </w:p>
    <w:p>
      <w:pPr>
        <w:pStyle w:val="0"/>
        <w:spacing w:before="200" w:line-rule="auto"/>
        <w:ind w:firstLine="540"/>
        <w:jc w:val="both"/>
      </w:pPr>
      <w:r>
        <w:rPr>
          <w:sz w:val="20"/>
        </w:rPr>
        <w:t xml:space="preserve">Галечник - это небольшая куча мелких твердых камешков, высыпанная обязательно на расчищенную от дерна площадку 1,5 м</w:t>
      </w:r>
      <w:r>
        <w:rPr>
          <w:sz w:val="20"/>
          <w:vertAlign w:val="superscript"/>
        </w:rPr>
        <w:t xml:space="preserve">2</w:t>
      </w:r>
      <w:r>
        <w:rPr>
          <w:sz w:val="20"/>
        </w:rPr>
        <w:t xml:space="preserve">.</w:t>
      </w:r>
    </w:p>
    <w:p>
      <w:pPr>
        <w:pStyle w:val="0"/>
        <w:spacing w:before="200" w:line-rule="auto"/>
        <w:ind w:firstLine="540"/>
        <w:jc w:val="both"/>
      </w:pPr>
      <w:r>
        <w:rPr>
          <w:sz w:val="20"/>
        </w:rPr>
        <w:t xml:space="preserve">Для глухарей и тетеревов галечники закладывают вблизи токов, для рябчиков - в местах их обитания.</w:t>
      </w:r>
    </w:p>
    <w:p>
      <w:pPr>
        <w:pStyle w:val="0"/>
        <w:spacing w:before="200" w:line-rule="auto"/>
        <w:ind w:firstLine="540"/>
        <w:jc w:val="both"/>
      </w:pPr>
      <w:r>
        <w:rPr>
          <w:sz w:val="20"/>
        </w:rPr>
        <w:t xml:space="preserve">Лучше всего устраивать галечники под одиноко стоящими деревьями на небольших полянах, на рединах и прогалинах. Чтобы камешки не засыпало снегом, над ними укрепляют навес из лапника или облиственных веток.</w:t>
      </w:r>
    </w:p>
    <w:p>
      <w:pPr>
        <w:pStyle w:val="0"/>
        <w:spacing w:before="200" w:line-rule="auto"/>
        <w:ind w:firstLine="540"/>
        <w:jc w:val="both"/>
      </w:pPr>
      <w:r>
        <w:rPr>
          <w:sz w:val="20"/>
        </w:rPr>
        <w:t xml:space="preserve">Галечник, устроенный один раз, может служить много лет. Однако его следует обновлять, перемешивать старые камешки, добавлять новые и расчищать площадку.</w:t>
      </w:r>
    </w:p>
    <w:p>
      <w:pPr>
        <w:pStyle w:val="0"/>
        <w:spacing w:before="200" w:line-rule="auto"/>
        <w:ind w:firstLine="540"/>
        <w:jc w:val="both"/>
      </w:pPr>
      <w:r>
        <w:rPr>
          <w:sz w:val="20"/>
        </w:rPr>
        <w:t xml:space="preserve">Для устройства порхалищ используются зола от костров, древесная труха, земляная пыль. Над порхалищем обязательно устраивается непромокаемый навес, чтобы материал порхалища был всегда сухим.</w:t>
      </w:r>
    </w:p>
    <w:p>
      <w:pPr>
        <w:pStyle w:val="0"/>
        <w:spacing w:before="200" w:line-rule="auto"/>
        <w:ind w:firstLine="540"/>
        <w:jc w:val="both"/>
      </w:pPr>
      <w:r>
        <w:rPr>
          <w:sz w:val="20"/>
        </w:rPr>
        <w:t xml:space="preserve">Конструкция гнездовий приводится также в "Наставлении по использованию птиц для защиты лесов от вредителей" (1975 г.).</w:t>
      </w:r>
    </w:p>
    <w:p>
      <w:pPr>
        <w:pStyle w:val="0"/>
        <w:ind w:firstLine="540"/>
        <w:jc w:val="both"/>
      </w:pPr>
      <w:r>
        <w:rPr>
          <w:sz w:val="20"/>
        </w:rPr>
      </w:r>
    </w:p>
    <w:p>
      <w:pPr>
        <w:pStyle w:val="0"/>
        <w:outlineLvl w:val="4"/>
        <w:jc w:val="center"/>
      </w:pPr>
      <w:r>
        <w:rPr>
          <w:sz w:val="20"/>
        </w:rPr>
        <w:t xml:space="preserve">Организация подкормки животных</w:t>
      </w:r>
    </w:p>
    <w:p>
      <w:pPr>
        <w:pStyle w:val="0"/>
        <w:ind w:firstLine="540"/>
        <w:jc w:val="both"/>
      </w:pPr>
      <w:r>
        <w:rPr>
          <w:sz w:val="20"/>
        </w:rPr>
      </w:r>
    </w:p>
    <w:p>
      <w:pPr>
        <w:pStyle w:val="0"/>
        <w:ind w:firstLine="540"/>
        <w:jc w:val="both"/>
      </w:pPr>
      <w:r>
        <w:rPr>
          <w:sz w:val="20"/>
        </w:rPr>
        <w:t xml:space="preserve">Организация подкормки животных включает в себя следующие виды работ:</w:t>
      </w:r>
    </w:p>
    <w:p>
      <w:pPr>
        <w:pStyle w:val="0"/>
        <w:spacing w:before="200" w:line-rule="auto"/>
        <w:ind w:firstLine="540"/>
        <w:jc w:val="both"/>
      </w:pPr>
      <w:r>
        <w:rPr>
          <w:sz w:val="20"/>
        </w:rPr>
        <w:t xml:space="preserve">- устройство стационарных подкормочных площадок для мелких птиц и белок в местах зимней концентрации посетителей из расчета 1 площадка на 100 га.</w:t>
      </w:r>
    </w:p>
    <w:p>
      <w:pPr>
        <w:pStyle w:val="0"/>
        <w:spacing w:before="200" w:line-rule="auto"/>
        <w:ind w:firstLine="540"/>
        <w:jc w:val="both"/>
      </w:pPr>
      <w:r>
        <w:rPr>
          <w:sz w:val="20"/>
        </w:rPr>
        <w:t xml:space="preserve">Стационарная подкормочная площадка включает в себя улучшенное покрытие на площади подкормочной площадки 10 м</w:t>
      </w:r>
      <w:r>
        <w:rPr>
          <w:sz w:val="20"/>
          <w:vertAlign w:val="superscript"/>
        </w:rPr>
        <w:t xml:space="preserve">2</w:t>
      </w:r>
      <w:r>
        <w:rPr>
          <w:sz w:val="20"/>
        </w:rPr>
        <w:t xml:space="preserve">, тематический аншлаг, 2 кормушки, кормозащитные посадки - 10 м</w:t>
      </w:r>
      <w:r>
        <w:rPr>
          <w:sz w:val="20"/>
          <w:vertAlign w:val="superscript"/>
        </w:rPr>
        <w:t xml:space="preserve">2</w:t>
      </w:r>
      <w:r>
        <w:rPr>
          <w:sz w:val="20"/>
        </w:rPr>
        <w:t xml:space="preserve">;</w:t>
      </w:r>
    </w:p>
    <w:p>
      <w:pPr>
        <w:pStyle w:val="0"/>
        <w:spacing w:before="200" w:line-rule="auto"/>
        <w:ind w:firstLine="540"/>
        <w:jc w:val="both"/>
      </w:pPr>
      <w:r>
        <w:rPr>
          <w:sz w:val="20"/>
        </w:rPr>
        <w:t xml:space="preserve">- установку переносных кормушек для птиц и белок в зонах активного рекреационного использования, а также в очагах массового размножения вредных насекомых (1 кормушка на 20 га);</w:t>
      </w:r>
    </w:p>
    <w:p>
      <w:pPr>
        <w:pStyle w:val="0"/>
        <w:spacing w:before="200" w:line-rule="auto"/>
        <w:ind w:firstLine="540"/>
        <w:jc w:val="both"/>
      </w:pPr>
      <w:r>
        <w:rPr>
          <w:sz w:val="20"/>
        </w:rPr>
        <w:t xml:space="preserve">- устройство подкормочных площадок для тетеревов и серых куропаток (кормушка, галечник). Такие площадки устраивают из расчета 1 штука на 6 - 10 птиц;</w:t>
      </w:r>
    </w:p>
    <w:p>
      <w:pPr>
        <w:pStyle w:val="0"/>
        <w:spacing w:before="200" w:line-rule="auto"/>
        <w:ind w:firstLine="540"/>
        <w:jc w:val="both"/>
      </w:pPr>
      <w:r>
        <w:rPr>
          <w:sz w:val="20"/>
        </w:rPr>
        <w:t xml:space="preserve">- устройство солонцов для лося (типа "колода") производится вне заповедной зоны из расчета 1,5 штуки на 1000 га лесных угодий;</w:t>
      </w:r>
    </w:p>
    <w:p>
      <w:pPr>
        <w:pStyle w:val="0"/>
        <w:spacing w:before="200" w:line-rule="auto"/>
        <w:ind w:firstLine="540"/>
        <w:jc w:val="both"/>
      </w:pPr>
      <w:r>
        <w:rPr>
          <w:sz w:val="20"/>
        </w:rPr>
        <w:t xml:space="preserve">- устройство солонцов для зайцев (типа "столбик") производится из расчета 1 штука на 300 га (1 солонец на 10 зверьков).</w:t>
      </w:r>
    </w:p>
    <w:p>
      <w:pPr>
        <w:pStyle w:val="0"/>
        <w:spacing w:before="200" w:line-rule="auto"/>
        <w:ind w:firstLine="540"/>
        <w:jc w:val="both"/>
      </w:pPr>
      <w:r>
        <w:rPr>
          <w:sz w:val="20"/>
        </w:rPr>
        <w:t xml:space="preserve">В питании многих животных, особенно копытных, большую роль играют корма, содержащие различные микроэлементы и некоторые минеральные вещества, в первую очередь поваренную соль и кальций.</w:t>
      </w:r>
    </w:p>
    <w:p>
      <w:pPr>
        <w:pStyle w:val="0"/>
        <w:spacing w:before="200" w:line-rule="auto"/>
        <w:ind w:firstLine="540"/>
        <w:jc w:val="both"/>
      </w:pPr>
      <w:r>
        <w:rPr>
          <w:sz w:val="20"/>
        </w:rPr>
        <w:t xml:space="preserve">Потребление соли возбуждает аппетит, способствует обмену веществ, предохраняет животных от болезней. Животные в поисках солонцов могут переходить на значительные расстояния, покидая обжитые места.</w:t>
      </w:r>
    </w:p>
    <w:p>
      <w:pPr>
        <w:pStyle w:val="0"/>
        <w:spacing w:before="200" w:line-rule="auto"/>
        <w:ind w:firstLine="540"/>
        <w:jc w:val="both"/>
      </w:pPr>
      <w:r>
        <w:rPr>
          <w:sz w:val="20"/>
        </w:rPr>
        <w:t xml:space="preserve">При устройстве солонцов рекомендуется добавлять к соли пережженную толченую кость, костную муку, кормовую известь.</w:t>
      </w:r>
    </w:p>
    <w:p>
      <w:pPr>
        <w:pStyle w:val="0"/>
        <w:spacing w:before="200" w:line-rule="auto"/>
        <w:ind w:firstLine="540"/>
        <w:jc w:val="both"/>
      </w:pPr>
      <w:r>
        <w:rPr>
          <w:sz w:val="20"/>
        </w:rPr>
        <w:t xml:space="preserve">Почвенный покров вокруг солонцов в радиусе 1,5 - 2 м взрыхляют, что дает возможность следить за посещением солонцов животными.</w:t>
      </w:r>
    </w:p>
    <w:p>
      <w:pPr>
        <w:pStyle w:val="0"/>
        <w:spacing w:before="200" w:line-rule="auto"/>
        <w:ind w:firstLine="540"/>
        <w:jc w:val="both"/>
      </w:pPr>
      <w:r>
        <w:rPr>
          <w:sz w:val="20"/>
        </w:rPr>
        <w:t xml:space="preserve">Загрузку и устройство солонцов следует делать весной, а в конце лета подновлять их.</w:t>
      </w:r>
    </w:p>
    <w:p>
      <w:pPr>
        <w:pStyle w:val="0"/>
        <w:spacing w:before="200" w:line-rule="auto"/>
        <w:ind w:firstLine="540"/>
        <w:jc w:val="both"/>
      </w:pPr>
      <w:r>
        <w:rPr>
          <w:sz w:val="20"/>
        </w:rPr>
        <w:t xml:space="preserve">Для того чтобы животные быстрее нашли солонец, около него рекомендуется развешивать веники, смоченные рассолом, а также раскладывать подсоленное сено.</w:t>
      </w:r>
    </w:p>
    <w:p>
      <w:pPr>
        <w:pStyle w:val="0"/>
        <w:spacing w:before="200" w:line-rule="auto"/>
        <w:ind w:firstLine="540"/>
        <w:jc w:val="both"/>
      </w:pPr>
      <w:r>
        <w:rPr>
          <w:sz w:val="20"/>
        </w:rPr>
        <w:t xml:space="preserve">Существуют следующие типы солонцов:</w:t>
      </w:r>
    </w:p>
    <w:p>
      <w:pPr>
        <w:pStyle w:val="0"/>
        <w:spacing w:before="200" w:line-rule="auto"/>
        <w:ind w:firstLine="540"/>
        <w:jc w:val="both"/>
      </w:pPr>
      <w:r>
        <w:rPr>
          <w:sz w:val="20"/>
        </w:rPr>
        <w:t xml:space="preserve">- "корыто": сколачивается из толстых досок длиной 1 - 1,2 м. Высота боковых стенок - 15 - 20 см. "Корыто" устанавливается на двух столбах на высоте около 50 - 70 см от земли. Примерный расход соли на один солонец - 30 кг в год;</w:t>
      </w:r>
    </w:p>
    <w:p>
      <w:pPr>
        <w:pStyle w:val="0"/>
        <w:spacing w:before="200" w:line-rule="auto"/>
        <w:ind w:firstLine="540"/>
        <w:jc w:val="both"/>
      </w:pPr>
      <w:r>
        <w:rPr>
          <w:sz w:val="20"/>
        </w:rPr>
        <w:t xml:space="preserve">- "колода на столбиках": изготавливается из обрубка толстого ствола длиной 1 - 1,2 м. В обрубке выдалбливается углубление в виде корыта. Устанавливается на двух столбиках на высоте около 60 - 70 см от земли;</w:t>
      </w:r>
    </w:p>
    <w:p>
      <w:pPr>
        <w:pStyle w:val="0"/>
        <w:spacing w:before="200" w:line-rule="auto"/>
        <w:ind w:firstLine="540"/>
        <w:jc w:val="both"/>
      </w:pPr>
      <w:r>
        <w:rPr>
          <w:sz w:val="20"/>
        </w:rPr>
        <w:t xml:space="preserve">- "колода на лежаках": отличается от "колоды на столбиках" тем, что устанавливается на двух обрубках из толстого дерева, лежащего на земле;</w:t>
      </w:r>
    </w:p>
    <w:p>
      <w:pPr>
        <w:pStyle w:val="0"/>
        <w:spacing w:before="200" w:line-rule="auto"/>
        <w:ind w:firstLine="540"/>
        <w:jc w:val="both"/>
      </w:pPr>
      <w:r>
        <w:rPr>
          <w:sz w:val="20"/>
        </w:rPr>
        <w:t xml:space="preserve">- "столбик": изготавливается из обрубка осины 15 - 20 см. С одного его конца по оси выдалбливается дупло глубиной до 30 см и шириной 8 - 10 см.</w:t>
      </w:r>
    </w:p>
    <w:p>
      <w:pPr>
        <w:pStyle w:val="0"/>
        <w:spacing w:before="200" w:line-rule="auto"/>
        <w:ind w:firstLine="540"/>
        <w:jc w:val="both"/>
      </w:pPr>
      <w:r>
        <w:rPr>
          <w:sz w:val="20"/>
        </w:rPr>
        <w:t xml:space="preserve">В стенках дупла просверливается коловоротом ряд узких отверстий. Столбик закапывают вертикально в землю дуплом вверх и заполняют его кормовой солью;</w:t>
      </w:r>
    </w:p>
    <w:p>
      <w:pPr>
        <w:pStyle w:val="0"/>
        <w:spacing w:before="200" w:line-rule="auto"/>
        <w:ind w:firstLine="540"/>
        <w:jc w:val="both"/>
      </w:pPr>
      <w:r>
        <w:rPr>
          <w:sz w:val="20"/>
        </w:rPr>
        <w:t xml:space="preserve">- "пень": в толстом пне высотой до 60 - 70 см выдалбливают глубокую яму (дупло), куда закладывают соль. В стенке дупла просверливают узкие отверстия для стока рассола, выше основания делается кольцеобразное углубление;</w:t>
      </w:r>
    </w:p>
    <w:p>
      <w:pPr>
        <w:pStyle w:val="0"/>
        <w:spacing w:before="200" w:line-rule="auto"/>
        <w:ind w:firstLine="540"/>
        <w:jc w:val="both"/>
      </w:pPr>
      <w:r>
        <w:rPr>
          <w:sz w:val="20"/>
        </w:rPr>
        <w:t xml:space="preserve">- "ящик на пне": на пне закрепляется небольшой ящик, сколоченный из толстых досок, в который закладывается соль;</w:t>
      </w:r>
    </w:p>
    <w:p>
      <w:pPr>
        <w:pStyle w:val="0"/>
        <w:spacing w:before="200" w:line-rule="auto"/>
        <w:ind w:firstLine="540"/>
        <w:jc w:val="both"/>
      </w:pPr>
      <w:r>
        <w:rPr>
          <w:sz w:val="20"/>
        </w:rPr>
        <w:t xml:space="preserve">- "сруб": в земле делают небольшую, до 0,5 м, яму, в которую погружают сруб так, чтобы его верхний венец выдавался над поверхностью почвы. В "сруб" закладывают слоями соль и глину. Содержимое сруба утрамбовывают. Расход соли на солонец - 20 - 30 кг.</w:t>
      </w:r>
    </w:p>
    <w:p>
      <w:pPr>
        <w:pStyle w:val="0"/>
        <w:spacing w:before="200" w:line-rule="auto"/>
        <w:ind w:firstLine="540"/>
        <w:jc w:val="both"/>
      </w:pPr>
      <w:r>
        <w:rPr>
          <w:sz w:val="20"/>
        </w:rPr>
        <w:t xml:space="preserve">Одни и те же солонцы могут посещаться разными животными. Однако для лосей рекомендуется устраивать солонцы типа "корыто", "колода", "ящик на пне", "сруб"; для зайца - типа "столбик", "пень".</w:t>
      </w:r>
    </w:p>
    <w:p>
      <w:pPr>
        <w:pStyle w:val="0"/>
        <w:spacing w:before="200" w:line-rule="auto"/>
        <w:ind w:firstLine="540"/>
        <w:jc w:val="both"/>
      </w:pPr>
      <w:r>
        <w:rPr>
          <w:sz w:val="20"/>
        </w:rPr>
        <w:t xml:space="preserve">Для лося солонцы закладывают из расчета один солонец на 1000 га лесных угодий, для зайца - один солонец на 100 га угодий.</w:t>
      </w:r>
    </w:p>
    <w:p>
      <w:pPr>
        <w:pStyle w:val="0"/>
        <w:spacing w:before="200" w:line-rule="auto"/>
        <w:ind w:firstLine="540"/>
        <w:jc w:val="both"/>
      </w:pPr>
      <w:r>
        <w:rPr>
          <w:sz w:val="20"/>
        </w:rPr>
        <w:t xml:space="preserve">Солонцы для копытных устраивают на более или менее открытых местах, чтобы животные, находясь возле них, имели широкий обзор (не менее 100 м). Непригодны для устройства солонцов угодья, где есть густой подрост или подлесок, заросли высоких травянистых растений, а также молодняки с высокой сомкнутостью полога (рисунки не приводятся).</w:t>
      </w:r>
    </w:p>
    <w:p>
      <w:pPr>
        <w:pStyle w:val="0"/>
        <w:ind w:firstLine="540"/>
        <w:jc w:val="both"/>
      </w:pPr>
      <w:r>
        <w:rPr>
          <w:sz w:val="20"/>
        </w:rPr>
      </w:r>
    </w:p>
    <w:p>
      <w:pPr>
        <w:pStyle w:val="0"/>
        <w:outlineLvl w:val="3"/>
        <w:jc w:val="center"/>
      </w:pPr>
      <w:r>
        <w:rPr>
          <w:sz w:val="20"/>
        </w:rPr>
        <w:t xml:space="preserve">Биотехнические требования к проведению лесохозяйственных</w:t>
      </w:r>
    </w:p>
    <w:p>
      <w:pPr>
        <w:pStyle w:val="0"/>
        <w:jc w:val="center"/>
      </w:pPr>
      <w:r>
        <w:rPr>
          <w:sz w:val="20"/>
        </w:rPr>
        <w:t xml:space="preserve">работ</w:t>
      </w:r>
    </w:p>
    <w:p>
      <w:pPr>
        <w:pStyle w:val="0"/>
        <w:ind w:firstLine="540"/>
        <w:jc w:val="both"/>
      </w:pPr>
      <w:r>
        <w:rPr>
          <w:sz w:val="20"/>
        </w:rPr>
      </w:r>
    </w:p>
    <w:p>
      <w:pPr>
        <w:pStyle w:val="0"/>
        <w:ind w:firstLine="540"/>
        <w:jc w:val="both"/>
      </w:pPr>
      <w:r>
        <w:rPr>
          <w:sz w:val="20"/>
        </w:rPr>
        <w:t xml:space="preserve">Все виды рубок необходимо проводить после окончания периода массового размножения животных и птиц (после 15 июля).</w:t>
      </w:r>
    </w:p>
    <w:p>
      <w:pPr>
        <w:pStyle w:val="0"/>
        <w:spacing w:before="200" w:line-rule="auto"/>
        <w:ind w:firstLine="540"/>
        <w:jc w:val="both"/>
      </w:pPr>
      <w:r>
        <w:rPr>
          <w:sz w:val="20"/>
        </w:rPr>
        <w:t xml:space="preserve">Запрещается скашивать околоводную растительность и проводить выпас скота в прибрежной зоне водоемов.</w:t>
      </w:r>
    </w:p>
    <w:p>
      <w:pPr>
        <w:pStyle w:val="0"/>
        <w:spacing w:before="200" w:line-rule="auto"/>
        <w:ind w:firstLine="540"/>
        <w:jc w:val="both"/>
      </w:pPr>
      <w:r>
        <w:rPr>
          <w:sz w:val="20"/>
        </w:rPr>
        <w:t xml:space="preserve">При проведении рубок ухода за лесом необходимо создавать в высокополнотных древостоях "окна" с целью улучшения развития куртин подроста и подлеска для привлечения животных, а также: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вместо слова "чечевичницы" следует читать "чечевицы".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 создавать загущенные опушки для улучшения условий гнездования серой и садовой славок, щегла, чечевичницы, жулана, зеленушки, обыкновенной овсяницы и других птиц;</w:t>
      </w:r>
    </w:p>
    <w:p>
      <w:pPr>
        <w:pStyle w:val="0"/>
        <w:spacing w:before="200" w:line-rule="auto"/>
        <w:ind w:firstLine="540"/>
        <w:jc w:val="both"/>
      </w:pPr>
      <w:r>
        <w:rPr>
          <w:sz w:val="20"/>
        </w:rPr>
        <w:t xml:space="preserve">- сохранять хвойные и широколиственные деревья с дуплами для ночевки зимующих птиц, пристанища для корольков, хохлатых синиц и других.</w:t>
      </w:r>
    </w:p>
    <w:p>
      <w:pPr>
        <w:pStyle w:val="0"/>
        <w:spacing w:before="200" w:line-rule="auto"/>
        <w:ind w:firstLine="540"/>
        <w:jc w:val="both"/>
      </w:pPr>
      <w:r>
        <w:rPr>
          <w:sz w:val="20"/>
        </w:rPr>
        <w:t xml:space="preserve">Необходимо оставлять порубочные остатки на лесосеках для подкормки и укрытия животных в неблагоприятное время года, складывая их в кучи (3 - 5 штук на 1 га).</w:t>
      </w:r>
    </w:p>
    <w:p>
      <w:pPr>
        <w:pStyle w:val="0"/>
        <w:spacing w:before="200" w:line-rule="auto"/>
        <w:ind w:firstLine="540"/>
        <w:jc w:val="both"/>
      </w:pPr>
      <w:r>
        <w:rPr>
          <w:sz w:val="20"/>
        </w:rPr>
        <w:t xml:space="preserve">Все проектируемые лесохозяйственные мероприятия должны быть увязаны с интересами животного мира.</w:t>
      </w:r>
    </w:p>
    <w:p>
      <w:pPr>
        <w:pStyle w:val="0"/>
        <w:spacing w:before="200" w:line-rule="auto"/>
        <w:ind w:firstLine="540"/>
        <w:jc w:val="both"/>
      </w:pPr>
      <w:r>
        <w:rPr>
          <w:sz w:val="20"/>
        </w:rPr>
        <w:t xml:space="preserve">В частности, предусматривается следующее:</w:t>
      </w:r>
    </w:p>
    <w:p>
      <w:pPr>
        <w:pStyle w:val="0"/>
        <w:spacing w:before="200" w:line-rule="auto"/>
        <w:ind w:firstLine="540"/>
        <w:jc w:val="both"/>
      </w:pPr>
      <w:r>
        <w:rPr>
          <w:sz w:val="20"/>
        </w:rPr>
        <w:t xml:space="preserve">1) прекращение всяких работ в лесу в период гнездования боровой дичи с начала мая до середины июня;</w:t>
      </w:r>
    </w:p>
    <w:p>
      <w:pPr>
        <w:pStyle w:val="0"/>
        <w:spacing w:before="200" w:line-rule="auto"/>
        <w:ind w:firstLine="540"/>
        <w:jc w:val="both"/>
      </w:pPr>
      <w:r>
        <w:rPr>
          <w:sz w:val="20"/>
        </w:rPr>
        <w:t xml:space="preserve">2) запрещение производства лесохозяйственных работ на тетеревиных токах;</w:t>
      </w:r>
    </w:p>
    <w:p>
      <w:pPr>
        <w:pStyle w:val="0"/>
        <w:spacing w:before="200" w:line-rule="auto"/>
        <w:ind w:firstLine="540"/>
        <w:jc w:val="both"/>
      </w:pPr>
      <w:r>
        <w:rPr>
          <w:sz w:val="20"/>
        </w:rPr>
        <w:t xml:space="preserve">3) запрещение выпаса скота в районах глухариных токов, тетеревиных токов и в молодняках;</w:t>
      </w:r>
    </w:p>
    <w:p>
      <w:pPr>
        <w:pStyle w:val="0"/>
        <w:spacing w:before="200" w:line-rule="auto"/>
        <w:ind w:firstLine="540"/>
        <w:jc w:val="both"/>
      </w:pPr>
      <w:r>
        <w:rPr>
          <w:sz w:val="20"/>
        </w:rPr>
        <w:t xml:space="preserve">4) запрещение сенокошения в лесу ранее 1 июня, а в наиболее ценных выводковых угодьях тетерева - ранее 1 августа.</w:t>
      </w:r>
    </w:p>
    <w:p>
      <w:pPr>
        <w:pStyle w:val="0"/>
        <w:spacing w:before="200" w:line-rule="auto"/>
        <w:ind w:firstLine="540"/>
        <w:jc w:val="both"/>
      </w:pPr>
      <w:r>
        <w:rPr>
          <w:sz w:val="20"/>
        </w:rPr>
        <w:t xml:space="preserve">Одним из факторов, активно влияющих на состояние популяции копытных животных, является количество хищников. Поэтому численность хищников в городских лесах также должна находиться под постоянным контролем.</w:t>
      </w:r>
    </w:p>
    <w:p>
      <w:pPr>
        <w:pStyle w:val="0"/>
        <w:ind w:firstLine="540"/>
        <w:jc w:val="both"/>
      </w:pPr>
      <w:r>
        <w:rPr>
          <w:sz w:val="20"/>
        </w:rPr>
      </w:r>
    </w:p>
    <w:p>
      <w:pPr>
        <w:pStyle w:val="0"/>
        <w:outlineLvl w:val="3"/>
        <w:jc w:val="center"/>
      </w:pPr>
      <w:r>
        <w:rPr>
          <w:sz w:val="20"/>
        </w:rPr>
        <w:t xml:space="preserve">Меры по защите муравьиных гнезд</w:t>
      </w:r>
    </w:p>
    <w:p>
      <w:pPr>
        <w:pStyle w:val="0"/>
        <w:ind w:firstLine="540"/>
        <w:jc w:val="both"/>
      </w:pPr>
      <w:r>
        <w:rPr>
          <w:sz w:val="20"/>
        </w:rPr>
      </w:r>
    </w:p>
    <w:p>
      <w:pPr>
        <w:pStyle w:val="0"/>
        <w:ind w:firstLine="540"/>
        <w:jc w:val="both"/>
      </w:pPr>
      <w:r>
        <w:rPr>
          <w:sz w:val="20"/>
        </w:rPr>
        <w:t xml:space="preserve">Для защиты муравейников ставят изгороди из жердей. Важно, чтобы столбы и перекладины были достаточно прочными; высота изгороди должна быть 60 - 100 см. Устанавливая изгороди, надо следить, чтобы не был задет гнездовой вал. Такое огораживание защищает муравьев и от людей и показывает, что муравейник находится под защитой. Эта мера может быть эффективной в том случае, если она сочетается с активной агитацией.</w:t>
      </w:r>
    </w:p>
    <w:p>
      <w:pPr>
        <w:pStyle w:val="0"/>
        <w:ind w:firstLine="540"/>
        <w:jc w:val="both"/>
      </w:pPr>
      <w:r>
        <w:rPr>
          <w:sz w:val="20"/>
        </w:rPr>
      </w:r>
    </w:p>
    <w:p>
      <w:pPr>
        <w:pStyle w:val="0"/>
        <w:outlineLvl w:val="4"/>
        <w:jc w:val="center"/>
      </w:pPr>
      <w:r>
        <w:rPr>
          <w:sz w:val="20"/>
        </w:rPr>
        <w:t xml:space="preserve">Загородки для защиты муравейников от повреждения крупными</w:t>
      </w:r>
    </w:p>
    <w:p>
      <w:pPr>
        <w:pStyle w:val="0"/>
        <w:jc w:val="center"/>
      </w:pPr>
      <w:r>
        <w:rPr>
          <w:sz w:val="20"/>
        </w:rPr>
        <w:t xml:space="preserve">животными</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p>
      <w:pPr>
        <w:pStyle w:val="0"/>
        <w:ind w:firstLine="540"/>
        <w:jc w:val="both"/>
      </w:pPr>
      <w:r>
        <w:rPr>
          <w:sz w:val="20"/>
        </w:rPr>
        <w:t xml:space="preserve">Защита муравейников от птиц. Для защиты муравейников от птиц (дятлов) рекомендуется ставить над гнездами купола из сетки. Делать это необходимо аккуратно и сетку выбирать с крупной ячейкой, такой, чтобы была преградой для птиц, но в то же время не мешала покрытию гнездового купола снежным покровом. При соблюдении этих условий муравьи хорошо переносят зимовку.</w:t>
      </w:r>
    </w:p>
    <w:p>
      <w:pPr>
        <w:pStyle w:val="0"/>
        <w:spacing w:before="200" w:line-rule="auto"/>
        <w:ind w:firstLine="540"/>
        <w:jc w:val="both"/>
      </w:pPr>
      <w:r>
        <w:rPr>
          <w:sz w:val="20"/>
        </w:rPr>
        <w:t xml:space="preserve">Переселения (расселения) муравьиных гнезд. Для защиты лесов и стабилизации экологического равновесия часто используется искусственное переселение рыжих лесных муравьев.</w:t>
      </w:r>
    </w:p>
    <w:p>
      <w:pPr>
        <w:pStyle w:val="0"/>
        <w:spacing w:before="200" w:line-rule="auto"/>
        <w:ind w:firstLine="540"/>
        <w:jc w:val="both"/>
      </w:pPr>
      <w:r>
        <w:rPr>
          <w:sz w:val="20"/>
        </w:rPr>
        <w:t xml:space="preserve">Из мест, где предстоят рубки, обычно переселяют муравьев целыми семьями. Для переселения берется весь растительный материал гнезда вместе с муравьями и расплодом. Землю брать ни в коем случае нельзя. Переносить муравейники лучше всего в прохладную, но не дождливую погоду, в утренние часы. Для перевозки нужно изготовить или подобрать фанерные ящики размером приблизительно 50 x 50 x 80 см, куда можно поместить один крупный отводок.</w:t>
      </w:r>
    </w:p>
    <w:p>
      <w:pPr>
        <w:pStyle w:val="0"/>
        <w:spacing w:before="200" w:line-rule="auto"/>
        <w:ind w:firstLine="540"/>
        <w:jc w:val="both"/>
      </w:pPr>
      <w:r>
        <w:rPr>
          <w:sz w:val="20"/>
        </w:rPr>
        <w:t xml:space="preserve">Верхний край ящика обивается рейками. После заполнения гнездовым материалом ящик накрывается тканью и обвязывается веревкой. Можно изготовить и ящики с плотными фанерными крышками. Насыпать отводок в тару удобнее всего совковой лопатой.</w:t>
      </w:r>
    </w:p>
    <w:p>
      <w:pPr>
        <w:pStyle w:val="0"/>
        <w:spacing w:before="200" w:line-rule="auto"/>
        <w:ind w:firstLine="540"/>
        <w:jc w:val="both"/>
      </w:pPr>
      <w:r>
        <w:rPr>
          <w:sz w:val="20"/>
        </w:rPr>
        <w:t xml:space="preserve">Для успешной защиты леса от массовых размножений вредителей плотность муравьев должна быть от 4 (в хвойных лесах) до 6 (в лиственных лесах) гнезд на 1 га. Но из этого вовсе не следует, что вновь переселенные отводки нужно распределять в лесу равномерно. Отдельно стоящие гнезда плохо приживаются, гораздо успешнее проходит расселение, если из отводков делать колонизационные центры. Для этого отводки размещают группами по 5 - 10 штук на расстоянии 10 - 15 м друг от друга. В первый же год вновь образованные гнезда объединяются в колонии. При этом некоторые отводки могут слиться. Муравейники такой колонии через несколько лет начнут давать новые отводки и постепенно заселять соседние территории. Поэтому колонизационные центры следует делать на значительном расстоянии друг от друга.</w:t>
      </w:r>
    </w:p>
    <w:p>
      <w:pPr>
        <w:pStyle w:val="0"/>
        <w:ind w:firstLine="540"/>
        <w:jc w:val="both"/>
      </w:pPr>
      <w:r>
        <w:rPr>
          <w:sz w:val="20"/>
        </w:rPr>
      </w:r>
    </w:p>
    <w:p>
      <w:pPr>
        <w:pStyle w:val="0"/>
        <w:outlineLvl w:val="4"/>
        <w:jc w:val="center"/>
      </w:pPr>
      <w:r>
        <w:rPr>
          <w:sz w:val="20"/>
        </w:rPr>
        <w:t xml:space="preserve">Ящики для переселения отводков рыжих лесных муравьев</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p>
      <w:pPr>
        <w:pStyle w:val="0"/>
        <w:ind w:firstLine="540"/>
        <w:jc w:val="both"/>
      </w:pPr>
      <w:r>
        <w:rPr>
          <w:sz w:val="20"/>
        </w:rPr>
        <w:t xml:space="preserve">При переселении муравьев следует соблюдать определенные правила техники безопасности:</w:t>
      </w:r>
    </w:p>
    <w:p>
      <w:pPr>
        <w:pStyle w:val="0"/>
        <w:spacing w:before="200" w:line-rule="auto"/>
        <w:ind w:firstLine="540"/>
        <w:jc w:val="both"/>
      </w:pPr>
      <w:r>
        <w:rPr>
          <w:sz w:val="20"/>
        </w:rPr>
        <w:t xml:space="preserve">- нельзя наклоняться над муравейником; муравьи могут выбрасывать муравьиную кислоту на расстояние до 40 см;</w:t>
      </w:r>
    </w:p>
    <w:p>
      <w:pPr>
        <w:pStyle w:val="0"/>
        <w:spacing w:before="200" w:line-rule="auto"/>
        <w:ind w:firstLine="540"/>
        <w:jc w:val="both"/>
      </w:pPr>
      <w:r>
        <w:rPr>
          <w:sz w:val="20"/>
        </w:rPr>
        <w:t xml:space="preserve">- рукава должны быть застегнуты, брюки заправлены в носки или выпущены поверх сапог и завязаны у щиколоток;</w:t>
      </w:r>
    </w:p>
    <w:p>
      <w:pPr>
        <w:pStyle w:val="0"/>
        <w:spacing w:before="200" w:line-rule="auto"/>
        <w:ind w:firstLine="540"/>
        <w:jc w:val="both"/>
      </w:pPr>
      <w:r>
        <w:rPr>
          <w:sz w:val="20"/>
        </w:rPr>
        <w:t xml:space="preserve">- работать нужно в резиновых перчатках, манжеты лучше заправить в них;</w:t>
      </w:r>
    </w:p>
    <w:p>
      <w:pPr>
        <w:pStyle w:val="0"/>
        <w:spacing w:before="200" w:line-rule="auto"/>
        <w:ind w:firstLine="540"/>
        <w:jc w:val="both"/>
      </w:pPr>
      <w:r>
        <w:rPr>
          <w:sz w:val="20"/>
        </w:rPr>
        <w:t xml:space="preserve">- стараться не ходить и не наступать на муравьиные дороги и гнездовой вал;</w:t>
      </w:r>
    </w:p>
    <w:p>
      <w:pPr>
        <w:pStyle w:val="0"/>
        <w:spacing w:before="200" w:line-rule="auto"/>
        <w:ind w:firstLine="540"/>
        <w:jc w:val="both"/>
      </w:pPr>
      <w:r>
        <w:rPr>
          <w:sz w:val="20"/>
        </w:rPr>
        <w:t xml:space="preserve">- если кислота все-таки попала в глаза, их следует немедленно промыть холодной водой.</w:t>
      </w:r>
    </w:p>
    <w:p>
      <w:pPr>
        <w:pStyle w:val="0"/>
        <w:spacing w:before="200" w:line-rule="auto"/>
        <w:ind w:firstLine="540"/>
        <w:jc w:val="both"/>
      </w:pPr>
      <w:r>
        <w:rPr>
          <w:sz w:val="20"/>
        </w:rPr>
        <w:t xml:space="preserve">При укусах или попадании кислоты на тело пораженное место желательно промыть водой или слабым раствором питьевой соды. Ни в коем случае места укусов не следует расчесывать.</w:t>
      </w:r>
    </w:p>
    <w:p>
      <w:pPr>
        <w:pStyle w:val="0"/>
        <w:ind w:firstLine="540"/>
        <w:jc w:val="both"/>
      </w:pPr>
      <w:r>
        <w:rPr>
          <w:sz w:val="20"/>
        </w:rPr>
      </w:r>
    </w:p>
    <w:p>
      <w:pPr>
        <w:pStyle w:val="0"/>
        <w:outlineLvl w:val="2"/>
        <w:jc w:val="center"/>
      </w:pPr>
      <w:r>
        <w:rPr>
          <w:sz w:val="20"/>
        </w:rPr>
        <w:t xml:space="preserve">2.6. Нормативы, параметры и сроки использования лесов</w:t>
      </w:r>
    </w:p>
    <w:p>
      <w:pPr>
        <w:pStyle w:val="0"/>
        <w:jc w:val="center"/>
      </w:pPr>
      <w:r>
        <w:rPr>
          <w:sz w:val="20"/>
        </w:rPr>
        <w:t xml:space="preserve">для ведения сельского хозяйства</w:t>
      </w:r>
    </w:p>
    <w:p>
      <w:pPr>
        <w:pStyle w:val="0"/>
        <w:ind w:firstLine="540"/>
        <w:jc w:val="both"/>
      </w:pPr>
      <w:r>
        <w:rPr>
          <w:sz w:val="20"/>
        </w:rPr>
      </w:r>
    </w:p>
    <w:p>
      <w:pPr>
        <w:pStyle w:val="0"/>
        <w:ind w:firstLine="540"/>
        <w:jc w:val="both"/>
      </w:pPr>
      <w:r>
        <w:rPr>
          <w:sz w:val="20"/>
        </w:rPr>
        <w:t xml:space="preserve">В городских лесах в соответствии с </w:t>
      </w:r>
      <w:hyperlink w:history="0" r:id="rId98" w:tooltip="&quot;Лесной кодекс Российской Федерации&quot; от 04.12.2006 N 200-ФЗ (ред. от 29.12.2022) {КонсультантПлюс}">
        <w:r>
          <w:rPr>
            <w:sz w:val="20"/>
            <w:color w:val="0000ff"/>
          </w:rPr>
          <w:t xml:space="preserve">частью 3 статьи 105</w:t>
        </w:r>
      </w:hyperlink>
      <w:r>
        <w:rPr>
          <w:sz w:val="20"/>
        </w:rPr>
        <w:t xml:space="preserve"> ЛК РФ и на основании </w:t>
      </w:r>
      <w:hyperlink w:history="0" r:id="rId99" w:tooltip="Ссылка на КонсультантПлюс">
        <w:r>
          <w:rPr>
            <w:sz w:val="20"/>
            <w:color w:val="0000ff"/>
          </w:rPr>
          <w:t xml:space="preserve">Приказа</w:t>
        </w:r>
      </w:hyperlink>
      <w:r>
        <w:rPr>
          <w:sz w:val="20"/>
        </w:rPr>
        <w:t xml:space="preserve"> Федерального агентства лесного хозяйства от 14.12.2010 N 485 "Об утверждении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ведение сельского хозяйства запрещается.</w:t>
      </w:r>
    </w:p>
    <w:p>
      <w:pPr>
        <w:pStyle w:val="0"/>
        <w:ind w:firstLine="540"/>
        <w:jc w:val="both"/>
      </w:pPr>
      <w:r>
        <w:rPr>
          <w:sz w:val="20"/>
        </w:rPr>
      </w:r>
    </w:p>
    <w:p>
      <w:pPr>
        <w:pStyle w:val="0"/>
        <w:outlineLvl w:val="2"/>
        <w:jc w:val="center"/>
      </w:pPr>
      <w:r>
        <w:rPr>
          <w:sz w:val="20"/>
        </w:rPr>
        <w:t xml:space="preserve">2.7. Нормативы, параметры и сроки использования лесов</w:t>
      </w:r>
    </w:p>
    <w:p>
      <w:pPr>
        <w:pStyle w:val="0"/>
        <w:jc w:val="center"/>
      </w:pPr>
      <w:r>
        <w:rPr>
          <w:sz w:val="20"/>
        </w:rPr>
        <w:t xml:space="preserve">для осуществления научно-исследовательской и образовательной</w:t>
      </w:r>
    </w:p>
    <w:p>
      <w:pPr>
        <w:pStyle w:val="0"/>
        <w:jc w:val="center"/>
      </w:pPr>
      <w:r>
        <w:rPr>
          <w:sz w:val="20"/>
        </w:rPr>
        <w:t xml:space="preserve">деятельности</w:t>
      </w:r>
    </w:p>
    <w:p>
      <w:pPr>
        <w:pStyle w:val="0"/>
        <w:ind w:firstLine="540"/>
        <w:jc w:val="both"/>
      </w:pPr>
      <w:r>
        <w:rPr>
          <w:sz w:val="20"/>
        </w:rPr>
      </w:r>
    </w:p>
    <w:p>
      <w:pPr>
        <w:pStyle w:val="0"/>
        <w:ind w:firstLine="540"/>
        <w:jc w:val="both"/>
      </w:pPr>
      <w:r>
        <w:rPr>
          <w:sz w:val="20"/>
        </w:rPr>
        <w:t xml:space="preserve">Использование лесов для осуществления научно-исследовательской и образовательной деятельности определяется </w:t>
      </w:r>
      <w:hyperlink w:history="0" r:id="rId100" w:tooltip="&quot;Лесной кодекс Российской Федерации&quot; от 04.12.2006 N 200-ФЗ (ред. от 29.12.2022) {КонсультантПлюс}">
        <w:r>
          <w:rPr>
            <w:sz w:val="20"/>
            <w:color w:val="0000ff"/>
          </w:rPr>
          <w:t xml:space="preserve">статьей 40</w:t>
        </w:r>
      </w:hyperlink>
      <w:r>
        <w:rPr>
          <w:sz w:val="20"/>
        </w:rPr>
        <w:t xml:space="preserve"> ЛК РФ и регулируется </w:t>
      </w:r>
      <w:hyperlink w:history="0" r:id="rId101" w:tooltip="Ссылка на КонсультантПлюс">
        <w:r>
          <w:rPr>
            <w:sz w:val="20"/>
            <w:color w:val="0000ff"/>
          </w:rPr>
          <w:t xml:space="preserve">Правилами</w:t>
        </w:r>
      </w:hyperlink>
      <w:r>
        <w:rPr>
          <w:sz w:val="20"/>
        </w:rPr>
        <w:t xml:space="preserve"> использования лесов для осуществления научно-исследовательской, образовательной деятельности, утвержденными Приказом Федерального агентства лесного хозяйства от 23.12.2011 N 548 (далее - Правила использования лесов для осуществления научно-исследовательской, образовательной деятельности).</w:t>
      </w:r>
    </w:p>
    <w:p>
      <w:pPr>
        <w:pStyle w:val="0"/>
        <w:spacing w:before="200" w:line-rule="auto"/>
        <w:ind w:firstLine="540"/>
        <w:jc w:val="both"/>
      </w:pPr>
      <w:r>
        <w:rPr>
          <w:sz w:val="20"/>
        </w:rPr>
        <w:t xml:space="preserve">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 (</w:t>
      </w:r>
      <w:hyperlink w:history="0" r:id="rId102" w:tooltip="&quot;Лесной кодекс Российской Федерации&quot; от 04.12.2006 N 200-ФЗ (ред. от 29.12.2022) {КонсультантПлюс}">
        <w:r>
          <w:rPr>
            <w:sz w:val="20"/>
            <w:color w:val="0000ff"/>
          </w:rPr>
          <w:t xml:space="preserve">часть 1 статьи 40</w:t>
        </w:r>
      </w:hyperlink>
      <w:r>
        <w:rPr>
          <w:sz w:val="20"/>
        </w:rPr>
        <w:t xml:space="preserve"> ЛК РФ).</w:t>
      </w:r>
    </w:p>
    <w:p>
      <w:pPr>
        <w:pStyle w:val="0"/>
        <w:spacing w:before="200" w:line-rule="auto"/>
        <w:ind w:firstLine="540"/>
        <w:jc w:val="both"/>
      </w:pPr>
      <w:r>
        <w:rPr>
          <w:sz w:val="20"/>
        </w:rPr>
        <w:t xml:space="preserve">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 (</w:t>
      </w:r>
      <w:hyperlink w:history="0" r:id="rId103" w:tooltip="&quot;Лесной кодекс Российской Федерации&quot; от 04.12.2006 N 200-ФЗ (ред. от 29.12.2022) {КонсультантПлюс}">
        <w:r>
          <w:rPr>
            <w:sz w:val="20"/>
            <w:color w:val="0000ff"/>
          </w:rPr>
          <w:t xml:space="preserve">часть 2 статьи 40</w:t>
        </w:r>
      </w:hyperlink>
      <w:r>
        <w:rPr>
          <w:sz w:val="20"/>
        </w:rPr>
        <w:t xml:space="preserve"> ЛК РФ).</w:t>
      </w:r>
    </w:p>
    <w:p>
      <w:pPr>
        <w:pStyle w:val="0"/>
        <w:spacing w:before="200" w:line-rule="auto"/>
        <w:ind w:firstLine="540"/>
        <w:jc w:val="both"/>
      </w:pPr>
      <w:r>
        <w:rPr>
          <w:sz w:val="20"/>
        </w:rPr>
        <w:t xml:space="preserve">Использование лесов в целях научно-исследовательской деятельности включает в себя: осуществление экспериментальной или теоретической деятельности, направленной на получение новых знаний об экологической системе леса, проведение прикладных научных исследований, направленных преимущественно на применение этих знаний для достижения практических целей и решения конкретных задач в области использования, охраны, защиты и воспроизводства лесов (</w:t>
      </w:r>
      <w:hyperlink w:history="0" r:id="rId104" w:tooltip="Ссылка на КонсультантПлюс">
        <w:r>
          <w:rPr>
            <w:sz w:val="20"/>
            <w:color w:val="0000ff"/>
          </w:rPr>
          <w:t xml:space="preserve">пункт 2</w:t>
        </w:r>
      </w:hyperlink>
      <w:r>
        <w:rPr>
          <w:sz w:val="20"/>
        </w:rPr>
        <w:t xml:space="preserve"> Правил использования лесов для осуществления научно-исследовательской, образовательной деятельности).</w:t>
      </w:r>
    </w:p>
    <w:p>
      <w:pPr>
        <w:pStyle w:val="0"/>
        <w:spacing w:before="200" w:line-rule="auto"/>
        <w:ind w:firstLine="540"/>
        <w:jc w:val="both"/>
      </w:pPr>
      <w:r>
        <w:rPr>
          <w:sz w:val="20"/>
        </w:rPr>
        <w:t xml:space="preserve">К использованию лесов для осуществления образовательной деятельности относятся создание и использование на лесных участках полигонов, опытных площадок для изучения природы леса, обучения методам таксации леса, технологии рубок лесных насаждений, работ по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необходимой лесной инфраструктуры для закрепления на практике у обучающихся специальных знаний и навыков (</w:t>
      </w:r>
      <w:hyperlink w:history="0" r:id="rId105" w:tooltip="Ссылка на КонсультантПлюс">
        <w:r>
          <w:rPr>
            <w:sz w:val="20"/>
            <w:color w:val="0000ff"/>
          </w:rPr>
          <w:t xml:space="preserve">пункт 3</w:t>
        </w:r>
      </w:hyperlink>
      <w:r>
        <w:rPr>
          <w:sz w:val="20"/>
        </w:rPr>
        <w:t xml:space="preserve"> Правил использования лесов для осуществления научно-исследовательской, образовательной деятельности).</w:t>
      </w:r>
    </w:p>
    <w:p>
      <w:pPr>
        <w:pStyle w:val="0"/>
        <w:spacing w:before="200" w:line-rule="auto"/>
        <w:ind w:firstLine="540"/>
        <w:jc w:val="both"/>
      </w:pPr>
      <w:r>
        <w:rPr>
          <w:sz w:val="20"/>
        </w:rPr>
        <w:t xml:space="preserve">При использовании лесов для осуществления научно-исследовательской деятельности, образовательной деятельности допускаются создание и использование на лесных участках полигонов, опытных площадок для проведения научных исследований, изучения природы леса, обучения в области использования, охраны, защиты, воспроизводства лесов с объектами необходимой лесной инфраструктуры (</w:t>
      </w:r>
      <w:hyperlink w:history="0" r:id="rId106" w:tooltip="Ссылка на КонсультантПлюс">
        <w:r>
          <w:rPr>
            <w:sz w:val="20"/>
            <w:color w:val="0000ff"/>
          </w:rPr>
          <w:t xml:space="preserve">пункт 4</w:t>
        </w:r>
      </w:hyperlink>
      <w:r>
        <w:rPr>
          <w:sz w:val="20"/>
        </w:rPr>
        <w:t xml:space="preserve"> Правил использования лесов для осуществления научно-исследовательской, образовательной деятельности).</w:t>
      </w:r>
    </w:p>
    <w:p>
      <w:pPr>
        <w:pStyle w:val="0"/>
        <w:spacing w:before="200" w:line-rule="auto"/>
        <w:ind w:firstLine="540"/>
        <w:jc w:val="both"/>
      </w:pPr>
      <w:r>
        <w:rPr>
          <w:sz w:val="20"/>
        </w:rPr>
        <w:t xml:space="preserve">Использование лесов для научно-исследовательской деятельности, образовательной деятельности осуществляется в соответствии с настоящим лесохозяйственным регламентом, проектом освоения лесов (</w:t>
      </w:r>
      <w:hyperlink w:history="0" r:id="rId107" w:tooltip="Ссылка на КонсультантПлюс">
        <w:r>
          <w:rPr>
            <w:sz w:val="20"/>
            <w:color w:val="0000ff"/>
          </w:rPr>
          <w:t xml:space="preserve">пункт 6</w:t>
        </w:r>
      </w:hyperlink>
      <w:r>
        <w:rPr>
          <w:sz w:val="20"/>
        </w:rPr>
        <w:t xml:space="preserve"> Правил использования лесов для осуществления научно-исследовательской, образовательной деятельности).</w:t>
      </w:r>
    </w:p>
    <w:p>
      <w:pPr>
        <w:pStyle w:val="0"/>
        <w:spacing w:before="200" w:line-rule="auto"/>
        <w:ind w:firstLine="540"/>
        <w:jc w:val="both"/>
      </w:pPr>
      <w:r>
        <w:rPr>
          <w:sz w:val="20"/>
        </w:rPr>
        <w:t xml:space="preserve">Государственные учреждения, муниципальные учреждения, другие научные организации, образовательные организации, использующие леса для научно-исследовательской деятельности, образовательной деятельности, имеют право (</w:t>
      </w:r>
      <w:hyperlink w:history="0" r:id="rId108" w:tooltip="Ссылка на КонсультантПлюс">
        <w:r>
          <w:rPr>
            <w:sz w:val="20"/>
            <w:color w:val="0000ff"/>
          </w:rPr>
          <w:t xml:space="preserve">пункт 7</w:t>
        </w:r>
      </w:hyperlink>
      <w:r>
        <w:rPr>
          <w:sz w:val="20"/>
        </w:rPr>
        <w:t xml:space="preserve"> Правил использования лесов для осуществления научно-исследовательской, образовательной деятельности):</w:t>
      </w:r>
    </w:p>
    <w:p>
      <w:pPr>
        <w:pStyle w:val="0"/>
        <w:spacing w:before="200" w:line-rule="auto"/>
        <w:ind w:firstLine="540"/>
        <w:jc w:val="both"/>
      </w:pPr>
      <w:r>
        <w:rPr>
          <w:sz w:val="20"/>
        </w:rPr>
        <w:t xml:space="preserve">- осуществлять использование лесов в соответствии с условиями договора аренды лесного участка;</w:t>
      </w:r>
    </w:p>
    <w:p>
      <w:pPr>
        <w:pStyle w:val="0"/>
        <w:spacing w:before="200" w:line-rule="auto"/>
        <w:ind w:firstLine="540"/>
        <w:jc w:val="both"/>
      </w:pPr>
      <w:r>
        <w:rPr>
          <w:sz w:val="20"/>
        </w:rPr>
        <w:t xml:space="preserve">- устанавливать специальные знаки, информационные и иные указатели, ограничивающие территорию, на которой осуществляется образовательная деятельность, научно-исследовательская деятельность;</w:t>
      </w:r>
    </w:p>
    <w:p>
      <w:pPr>
        <w:pStyle w:val="0"/>
        <w:spacing w:before="200" w:line-rule="auto"/>
        <w:ind w:firstLine="540"/>
        <w:jc w:val="both"/>
      </w:pPr>
      <w:r>
        <w:rPr>
          <w:sz w:val="20"/>
        </w:rPr>
        <w:t xml:space="preserve">- осуществлять рубку лесных насаждений в научных и образовательных целях;</w:t>
      </w:r>
    </w:p>
    <w:p>
      <w:pPr>
        <w:pStyle w:val="0"/>
        <w:spacing w:before="200" w:line-rule="auto"/>
        <w:ind w:firstLine="540"/>
        <w:jc w:val="both"/>
      </w:pPr>
      <w:r>
        <w:rPr>
          <w:sz w:val="20"/>
        </w:rPr>
        <w:t xml:space="preserve">- создавать согласно </w:t>
      </w:r>
      <w:hyperlink w:history="0" r:id="rId109" w:tooltip="&quot;Лесной кодекс Российской Федерации&quot; от 04.12.2006 N 200-ФЗ (ред. от 29.12.2022) {КонсультантПлюс}">
        <w:r>
          <w:rPr>
            <w:sz w:val="20"/>
            <w:color w:val="0000ff"/>
          </w:rPr>
          <w:t xml:space="preserve">части 1 статьи 13</w:t>
        </w:r>
      </w:hyperlink>
      <w:r>
        <w:rPr>
          <w:sz w:val="20"/>
        </w:rPr>
        <w:t xml:space="preserve"> ЛК РФ лесную инфраструктуру (лесные дороги, лесные склады и др.);</w:t>
      </w:r>
    </w:p>
    <w:p>
      <w:pPr>
        <w:pStyle w:val="0"/>
        <w:spacing w:before="200" w:line-rule="auto"/>
        <w:ind w:firstLine="540"/>
        <w:jc w:val="both"/>
      </w:pPr>
      <w:r>
        <w:rPr>
          <w:sz w:val="20"/>
        </w:rPr>
        <w:t xml:space="preserve">- осуществлять экспериментальную деятельность по использованию, охране, защите, воспроизводству лесов в целях разработки, опытно-производственной проверки и внедрения результатов научно-исследовательских, опытно-конструкторских работ;</w:t>
      </w:r>
    </w:p>
    <w:p>
      <w:pPr>
        <w:pStyle w:val="0"/>
        <w:spacing w:before="200" w:line-rule="auto"/>
        <w:ind w:firstLine="540"/>
        <w:jc w:val="both"/>
      </w:pPr>
      <w:r>
        <w:rPr>
          <w:sz w:val="20"/>
        </w:rPr>
        <w:t xml:space="preserve">- проводить испытания химических, биологических и иных средств для изучения их влияния на экологическую систему леса;</w:t>
      </w:r>
    </w:p>
    <w:p>
      <w:pPr>
        <w:pStyle w:val="0"/>
        <w:spacing w:before="200" w:line-rule="auto"/>
        <w:ind w:firstLine="540"/>
        <w:jc w:val="both"/>
      </w:pPr>
      <w:r>
        <w:rPr>
          <w:sz w:val="20"/>
        </w:rPr>
        <w:t xml:space="preserve">- создавать и использовать объекты научной и учебно-практической базы;</w:t>
      </w:r>
    </w:p>
    <w:p>
      <w:pPr>
        <w:pStyle w:val="0"/>
        <w:spacing w:before="200" w:line-rule="auto"/>
        <w:ind w:firstLine="540"/>
        <w:jc w:val="both"/>
      </w:pPr>
      <w:r>
        <w:rPr>
          <w:sz w:val="20"/>
        </w:rPr>
        <w:t xml:space="preserve">- иметь другие права, если их реализация не противоречит требованиям законодательства Российской Федерации.</w:t>
      </w:r>
    </w:p>
    <w:p>
      <w:pPr>
        <w:pStyle w:val="0"/>
        <w:spacing w:before="200" w:line-rule="auto"/>
        <w:ind w:firstLine="540"/>
        <w:jc w:val="both"/>
      </w:pPr>
      <w:r>
        <w:rPr>
          <w:sz w:val="20"/>
        </w:rPr>
        <w:t xml:space="preserve">Государственные учреждения, муниципальные учреждения, другие научные организации, образовательные организации, использующие леса для научно-исследовательской и образовательной деятельности, обязаны (</w:t>
      </w:r>
      <w:hyperlink w:history="0" r:id="rId110" w:tooltip="Ссылка на КонсультантПлюс">
        <w:r>
          <w:rPr>
            <w:sz w:val="20"/>
            <w:color w:val="0000ff"/>
          </w:rPr>
          <w:t xml:space="preserve">пункт 8</w:t>
        </w:r>
      </w:hyperlink>
      <w:r>
        <w:rPr>
          <w:sz w:val="20"/>
        </w:rPr>
        <w:t xml:space="preserve"> Правил использования лесов для осуществления научно-исследовательской, образовательной деятельности):</w:t>
      </w:r>
    </w:p>
    <w:p>
      <w:pPr>
        <w:pStyle w:val="0"/>
        <w:spacing w:before="200" w:line-rule="auto"/>
        <w:ind w:firstLine="540"/>
        <w:jc w:val="both"/>
      </w:pPr>
      <w:r>
        <w:rPr>
          <w:sz w:val="20"/>
        </w:rPr>
        <w:t xml:space="preserve">- составлять проект освоения лесов в соответствии с </w:t>
      </w:r>
      <w:hyperlink w:history="0" r:id="rId111" w:tooltip="&quot;Лесной кодекс Российской Федерации&quot; от 04.12.2006 N 200-ФЗ (ред. от 29.12.2022) {КонсультантПлюс}">
        <w:r>
          <w:rPr>
            <w:sz w:val="20"/>
            <w:color w:val="0000ff"/>
          </w:rPr>
          <w:t xml:space="preserve">частью 1 статьи 88</w:t>
        </w:r>
      </w:hyperlink>
      <w:r>
        <w:rPr>
          <w:sz w:val="20"/>
        </w:rPr>
        <w:t xml:space="preserve"> ЛК РФ;</w:t>
      </w:r>
    </w:p>
    <w:p>
      <w:pPr>
        <w:pStyle w:val="0"/>
        <w:spacing w:before="200" w:line-rule="auto"/>
        <w:ind w:firstLine="540"/>
        <w:jc w:val="both"/>
      </w:pPr>
      <w:r>
        <w:rPr>
          <w:sz w:val="20"/>
        </w:rPr>
        <w:t xml:space="preserve">- осуществлять использование лесов и выполнение мероприятий по охране, защите, воспроизводству лесов в соответствии с проектом освоения лесов; соблюдать условия договора аренды лесного участка;</w:t>
      </w:r>
    </w:p>
    <w:p>
      <w:pPr>
        <w:pStyle w:val="0"/>
        <w:spacing w:before="200" w:line-rule="auto"/>
        <w:ind w:firstLine="540"/>
        <w:jc w:val="both"/>
      </w:pPr>
      <w:r>
        <w:rPr>
          <w:sz w:val="20"/>
        </w:rPr>
        <w:t xml:space="preserve">- осуществлять использование лесов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pPr>
        <w:pStyle w:val="0"/>
        <w:spacing w:before="200" w:line-rule="auto"/>
        <w:ind w:firstLine="540"/>
        <w:jc w:val="both"/>
      </w:pPr>
      <w:r>
        <w:rPr>
          <w:sz w:val="20"/>
        </w:rPr>
        <w:t xml:space="preserve">- соблюдать </w:t>
      </w:r>
      <w:hyperlink w:history="0" r:id="rId112"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w:t>
        </w:r>
      </w:hyperlink>
      <w:r>
        <w:rPr>
          <w:sz w:val="20"/>
        </w:rPr>
        <w:t xml:space="preserve"> пожарной безопасности в лесах и </w:t>
      </w:r>
      <w:hyperlink w:history="0" r:id="rId113"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Правила</w:t>
        </w:r>
      </w:hyperlink>
      <w:r>
        <w:rPr>
          <w:sz w:val="20"/>
        </w:rPr>
        <w:t xml:space="preserve"> санитарной безопасности в лесах;</w:t>
      </w:r>
    </w:p>
    <w:p>
      <w:pPr>
        <w:pStyle w:val="0"/>
        <w:spacing w:before="200" w:line-rule="auto"/>
        <w:ind w:firstLine="540"/>
        <w:jc w:val="both"/>
      </w:pPr>
      <w:r>
        <w:rPr>
          <w:sz w:val="20"/>
        </w:rPr>
        <w:t xml:space="preserve">- в соответствии с </w:t>
      </w:r>
      <w:hyperlink w:history="0" r:id="rId114" w:tooltip="&quot;Лесной кодекс Российской Федерации&quot; от 04.12.2006 N 200-ФЗ (ред. от 29.12.2022) {КонсультантПлюс}">
        <w:r>
          <w:rPr>
            <w:sz w:val="20"/>
            <w:color w:val="0000ff"/>
          </w:rPr>
          <w:t xml:space="preserve">частью 2 статьи 26</w:t>
        </w:r>
      </w:hyperlink>
      <w:r>
        <w:rPr>
          <w:sz w:val="20"/>
        </w:rPr>
        <w:t xml:space="preserve"> ЛК РФ подавать ежегодно лесную декларацию;</w:t>
      </w:r>
    </w:p>
    <w:p>
      <w:pPr>
        <w:pStyle w:val="0"/>
        <w:spacing w:before="200" w:line-rule="auto"/>
        <w:ind w:firstLine="540"/>
        <w:jc w:val="both"/>
      </w:pPr>
      <w:r>
        <w:rPr>
          <w:sz w:val="20"/>
        </w:rPr>
        <w:t xml:space="preserve">- в соответствии с </w:t>
      </w:r>
      <w:hyperlink w:history="0" r:id="rId115" w:tooltip="&quot;Лесной кодекс Российской Федерации&quot; от 04.12.2006 N 200-ФЗ (ред. от 29.12.2022) {КонсультантПлюс}">
        <w:r>
          <w:rPr>
            <w:sz w:val="20"/>
            <w:color w:val="0000ff"/>
          </w:rPr>
          <w:t xml:space="preserve">частью 1 статьи 49</w:t>
        </w:r>
      </w:hyperlink>
      <w:r>
        <w:rPr>
          <w:sz w:val="20"/>
        </w:rPr>
        <w:t xml:space="preserve"> ЛК РФ представлять отчет об использовании лесов;</w:t>
      </w:r>
    </w:p>
    <w:p>
      <w:pPr>
        <w:pStyle w:val="0"/>
        <w:spacing w:before="200" w:line-rule="auto"/>
        <w:ind w:firstLine="540"/>
        <w:jc w:val="both"/>
      </w:pPr>
      <w:r>
        <w:rPr>
          <w:sz w:val="20"/>
        </w:rPr>
        <w:t xml:space="preserve">- в соответствии с </w:t>
      </w:r>
      <w:hyperlink w:history="0" r:id="rId116" w:tooltip="&quot;Лесной кодекс Российской Федерации&quot; от 04.12.2006 N 200-ФЗ (ред. от 29.12.2022) {КонсультантПлюс}">
        <w:r>
          <w:rPr>
            <w:sz w:val="20"/>
            <w:color w:val="0000ff"/>
          </w:rPr>
          <w:t xml:space="preserve">частью 1 статьи 60</w:t>
        </w:r>
      </w:hyperlink>
      <w:r>
        <w:rPr>
          <w:sz w:val="20"/>
        </w:rPr>
        <w:t xml:space="preserve"> ЛК РФ представлять отчет об охране и о защите лесов;</w:t>
      </w:r>
    </w:p>
    <w:p>
      <w:pPr>
        <w:pStyle w:val="0"/>
        <w:spacing w:before="200" w:line-rule="auto"/>
        <w:ind w:firstLine="540"/>
        <w:jc w:val="both"/>
      </w:pPr>
      <w:r>
        <w:rPr>
          <w:sz w:val="20"/>
        </w:rPr>
        <w:t xml:space="preserve">- в соответствии с </w:t>
      </w:r>
      <w:hyperlink w:history="0" r:id="rId117" w:tooltip="&quot;Лесной кодекс Российской Федерации&quot; от 04.12.2006 N 200-ФЗ (ред. от 29.12.2022) {КонсультантПлюс}">
        <w:r>
          <w:rPr>
            <w:sz w:val="20"/>
            <w:color w:val="0000ff"/>
          </w:rPr>
          <w:t xml:space="preserve">частью 4 статьи 91</w:t>
        </w:r>
      </w:hyperlink>
      <w:r>
        <w:rPr>
          <w:sz w:val="20"/>
        </w:rPr>
        <w:t xml:space="preserve"> ЛК РФ представлять в государственный лесной реестр в установленном порядке документированную информацию, предусмотренную </w:t>
      </w:r>
      <w:hyperlink w:history="0" r:id="rId118" w:tooltip="&quot;Лесной кодекс Российской Федерации&quot; от 04.12.2006 N 200-ФЗ (ред. от 29.12.2022) {КонсультантПлюс}">
        <w:r>
          <w:rPr>
            <w:sz w:val="20"/>
            <w:color w:val="0000ff"/>
          </w:rPr>
          <w:t xml:space="preserve">частью 2 статьи 91</w:t>
        </w:r>
      </w:hyperlink>
      <w:r>
        <w:rPr>
          <w:sz w:val="20"/>
        </w:rPr>
        <w:t xml:space="preserve"> ЛК РФ.</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вместо слова "знаний" следует читать "занятий".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Основным условием выполнения городскими лесами природоохранных функций является поддержка со стороны населения. В этой связи осуществление образовательной деятельности, предусматривающей проведение теоретических и практических знаний на природоохранную и экологическую тематику, приобретает особое значение.</w:t>
      </w:r>
    </w:p>
    <w:p>
      <w:pPr>
        <w:pStyle w:val="0"/>
        <w:spacing w:before="200" w:line-rule="auto"/>
        <w:ind w:firstLine="540"/>
        <w:jc w:val="both"/>
      </w:pPr>
      <w:r>
        <w:rPr>
          <w:sz w:val="20"/>
        </w:rPr>
        <w:t xml:space="preserve">Исходя из имеющихся возможностей, в предстоящем ревизионном периоде экологическое просвещение и культурно-просветительскую деятельность в лесах города Новокузнецка предполагается развивать в следующих основных направлениях:</w:t>
      </w:r>
    </w:p>
    <w:p>
      <w:pPr>
        <w:pStyle w:val="0"/>
        <w:spacing w:before="200" w:line-rule="auto"/>
        <w:ind w:firstLine="540"/>
        <w:jc w:val="both"/>
      </w:pPr>
      <w:r>
        <w:rPr>
          <w:sz w:val="20"/>
        </w:rPr>
        <w:t xml:space="preserve">1) работа со средствами массовой информации:</w:t>
      </w:r>
    </w:p>
    <w:p>
      <w:pPr>
        <w:pStyle w:val="0"/>
        <w:spacing w:before="200" w:line-rule="auto"/>
        <w:ind w:firstLine="540"/>
        <w:jc w:val="both"/>
      </w:pPr>
      <w:r>
        <w:rPr>
          <w:sz w:val="20"/>
        </w:rPr>
        <w:t xml:space="preserve">- организация и проведение на телевидении программ о городских лесах;</w:t>
      </w:r>
    </w:p>
    <w:p>
      <w:pPr>
        <w:pStyle w:val="0"/>
        <w:spacing w:before="200" w:line-rule="auto"/>
        <w:ind w:firstLine="540"/>
        <w:jc w:val="both"/>
      </w:pPr>
      <w:r>
        <w:rPr>
          <w:sz w:val="20"/>
        </w:rPr>
        <w:t xml:space="preserve">- организация популярных публикаций;</w:t>
      </w:r>
    </w:p>
    <w:p>
      <w:pPr>
        <w:pStyle w:val="0"/>
        <w:spacing w:before="200" w:line-rule="auto"/>
        <w:ind w:firstLine="540"/>
        <w:jc w:val="both"/>
      </w:pPr>
      <w:r>
        <w:rPr>
          <w:sz w:val="20"/>
        </w:rPr>
        <w:t xml:space="preserve">2) информационная и издательская работа:</w:t>
      </w:r>
    </w:p>
    <w:p>
      <w:pPr>
        <w:pStyle w:val="0"/>
        <w:spacing w:before="200" w:line-rule="auto"/>
        <w:ind w:firstLine="540"/>
        <w:jc w:val="both"/>
      </w:pPr>
      <w:r>
        <w:rPr>
          <w:sz w:val="20"/>
        </w:rPr>
        <w:t xml:space="preserve">- разработка и издание тематических буклетов, памяток, листовок;</w:t>
      </w:r>
    </w:p>
    <w:p>
      <w:pPr>
        <w:pStyle w:val="0"/>
        <w:spacing w:before="200" w:line-rule="auto"/>
        <w:ind w:firstLine="540"/>
        <w:jc w:val="both"/>
      </w:pPr>
      <w:r>
        <w:rPr>
          <w:sz w:val="20"/>
        </w:rPr>
        <w:t xml:space="preserve">- ежегодное издание карманного календаря и плаката-календаря с информацией о городских лесах;</w:t>
      </w:r>
    </w:p>
    <w:p>
      <w:pPr>
        <w:pStyle w:val="0"/>
        <w:spacing w:before="200" w:line-rule="auto"/>
        <w:ind w:firstLine="540"/>
        <w:jc w:val="both"/>
      </w:pPr>
      <w:r>
        <w:rPr>
          <w:sz w:val="20"/>
        </w:rPr>
        <w:t xml:space="preserve">- разработка в единой системе эскизов информационных щитов и аншлагов с использованием символики городских лесов;</w:t>
      </w:r>
    </w:p>
    <w:p>
      <w:pPr>
        <w:pStyle w:val="0"/>
        <w:spacing w:before="200" w:line-rule="auto"/>
        <w:ind w:firstLine="540"/>
        <w:jc w:val="both"/>
      </w:pPr>
      <w:r>
        <w:rPr>
          <w:sz w:val="20"/>
        </w:rPr>
        <w:t xml:space="preserve">3) организация и проведение семинаров;</w:t>
      </w:r>
    </w:p>
    <w:p>
      <w:pPr>
        <w:pStyle w:val="0"/>
        <w:spacing w:before="200" w:line-rule="auto"/>
        <w:ind w:firstLine="540"/>
        <w:jc w:val="both"/>
      </w:pPr>
      <w:r>
        <w:rPr>
          <w:sz w:val="20"/>
        </w:rPr>
        <w:t xml:space="preserve">4) разработка и изготовление экспозиций о городских лесах для краеведческого музея;</w:t>
      </w:r>
    </w:p>
    <w:p>
      <w:pPr>
        <w:pStyle w:val="0"/>
        <w:spacing w:before="200" w:line-rule="auto"/>
        <w:ind w:firstLine="540"/>
        <w:jc w:val="both"/>
      </w:pPr>
      <w:r>
        <w:rPr>
          <w:sz w:val="20"/>
        </w:rPr>
        <w:t xml:space="preserve">5) организация информационного визит-центра;</w:t>
      </w:r>
    </w:p>
    <w:p>
      <w:pPr>
        <w:pStyle w:val="0"/>
        <w:spacing w:before="200" w:line-rule="auto"/>
        <w:ind w:firstLine="540"/>
        <w:jc w:val="both"/>
      </w:pPr>
      <w:r>
        <w:rPr>
          <w:sz w:val="20"/>
        </w:rPr>
        <w:t xml:space="preserve">6) организация музея природы;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разработка туристских маршрутов;</w:t>
      </w:r>
    </w:p>
    <w:p>
      <w:pPr>
        <w:pStyle w:val="0"/>
        <w:spacing w:before="200" w:line-rule="auto"/>
        <w:ind w:firstLine="540"/>
        <w:jc w:val="both"/>
      </w:pPr>
      <w:r>
        <w:rPr>
          <w:sz w:val="20"/>
        </w:rPr>
        <w:t xml:space="preserve">10) организация фотовыставок, временных экспозиций, книжных выставок;</w:t>
      </w:r>
    </w:p>
    <w:p>
      <w:pPr>
        <w:pStyle w:val="0"/>
        <w:spacing w:before="200" w:line-rule="auto"/>
        <w:ind w:firstLine="540"/>
        <w:jc w:val="both"/>
      </w:pPr>
      <w:r>
        <w:rPr>
          <w:sz w:val="20"/>
        </w:rPr>
        <w:t xml:space="preserve">11) работа с обучающимися муниципальных образовательных организаций общего образования: организация экологических отрядов и экологических лагерей; проведение лекций, бесед, уроков природы; организация литературных конкурсов и викторин, конкурсов детского рисунка и детского творчества, участие в городских, областных и всероссийских конкурсах; проведение олимпиад, детских научно-практических конференций; проведение экологических субботников и десантов (уборка территории от мусора, очистка родников, озеленение памятников и мест отдыха); организация школьных лесничеств; издание буклетов о лесах города Новокузнецка; организация "тропы сказок" для младших школьников; организация специальных познавательных маршрутов для детей среднего и старшего школьного возраста; ежегодное проведение "Дня леса", "Марша леса", "Дня птиц", рейдов "Голубого патруля" и "Зеленого патруля".</w:t>
      </w:r>
    </w:p>
    <w:p>
      <w:pPr>
        <w:pStyle w:val="0"/>
        <w:spacing w:before="200" w:line-rule="auto"/>
        <w:ind w:firstLine="540"/>
        <w:jc w:val="both"/>
      </w:pPr>
      <w:r>
        <w:rPr>
          <w:sz w:val="20"/>
        </w:rPr>
        <w:t xml:space="preserve">Основное внимание в работе школьных лесничеств следует обратить на охрану птиц и животных, полезных насекомых, редких и исчезающих видов растений, участие в рейдах по охране лесов, в экологических субботниках, приобретение навыков в проведении лесовосстановительных мероприятий. Кроме указанных мероприятий рекомендуются следующие виды работ для школьных лесничеств:</w:t>
      </w:r>
    </w:p>
    <w:p>
      <w:pPr>
        <w:pStyle w:val="0"/>
        <w:spacing w:before="200" w:line-rule="auto"/>
        <w:ind w:firstLine="540"/>
        <w:jc w:val="both"/>
      </w:pPr>
      <w:r>
        <w:rPr>
          <w:sz w:val="20"/>
        </w:rPr>
        <w:t xml:space="preserve">- посадка леса;</w:t>
      </w:r>
    </w:p>
    <w:p>
      <w:pPr>
        <w:pStyle w:val="0"/>
        <w:spacing w:before="200" w:line-rule="auto"/>
        <w:ind w:firstLine="540"/>
        <w:jc w:val="both"/>
      </w:pPr>
      <w:r>
        <w:rPr>
          <w:sz w:val="20"/>
        </w:rPr>
        <w:t xml:space="preserve">- уход за лесными культурами;</w:t>
      </w:r>
    </w:p>
    <w:p>
      <w:pPr>
        <w:pStyle w:val="0"/>
        <w:spacing w:before="200" w:line-rule="auto"/>
        <w:ind w:firstLine="540"/>
        <w:jc w:val="both"/>
      </w:pPr>
      <w:r>
        <w:rPr>
          <w:sz w:val="20"/>
        </w:rPr>
        <w:t xml:space="preserve">- изготовление и развешивание гнездовий для птиц;</w:t>
      </w:r>
    </w:p>
    <w:p>
      <w:pPr>
        <w:pStyle w:val="0"/>
        <w:spacing w:before="200" w:line-rule="auto"/>
        <w:ind w:firstLine="540"/>
        <w:jc w:val="both"/>
      </w:pPr>
      <w:r>
        <w:rPr>
          <w:sz w:val="20"/>
        </w:rPr>
        <w:t xml:space="preserve">- развешивание кормушек;</w:t>
      </w:r>
    </w:p>
    <w:p>
      <w:pPr>
        <w:pStyle w:val="0"/>
        <w:spacing w:before="200" w:line-rule="auto"/>
        <w:ind w:firstLine="540"/>
        <w:jc w:val="both"/>
      </w:pPr>
      <w:r>
        <w:rPr>
          <w:sz w:val="20"/>
        </w:rPr>
        <w:t xml:space="preserve">- огораживание муравейников.</w:t>
      </w:r>
    </w:p>
    <w:p>
      <w:pPr>
        <w:pStyle w:val="0"/>
        <w:spacing w:before="200" w:line-rule="auto"/>
        <w:ind w:firstLine="540"/>
        <w:jc w:val="both"/>
      </w:pPr>
      <w:r>
        <w:rPr>
          <w:sz w:val="20"/>
        </w:rPr>
        <w:t xml:space="preserve">Лесохозяйственные работы выполняются в период производственной практики, предусмотренной учебным планом.</w:t>
      </w:r>
    </w:p>
    <w:p>
      <w:pPr>
        <w:pStyle w:val="0"/>
        <w:spacing w:before="200" w:line-rule="auto"/>
        <w:ind w:firstLine="540"/>
        <w:jc w:val="both"/>
      </w:pPr>
      <w:r>
        <w:rPr>
          <w:sz w:val="20"/>
        </w:rPr>
        <w:t xml:space="preserve">На период летних каникул при школьном лесничестве рекомендуется создавать лагеря труда и отдыха.</w:t>
      </w:r>
    </w:p>
    <w:p>
      <w:pPr>
        <w:pStyle w:val="0"/>
        <w:spacing w:before="200" w:line-rule="auto"/>
        <w:ind w:firstLine="540"/>
        <w:jc w:val="both"/>
      </w:pPr>
      <w:r>
        <w:rPr>
          <w:sz w:val="20"/>
        </w:rPr>
        <w:t xml:space="preserve">Члены школьных лесничеств могут привлекаться к некоторым видам рекреационной деятельности, воспитательной и разъяснительной работе, могут участвовать в организации и функционировании перечисленных выше музеев и комплексов.</w:t>
      </w:r>
    </w:p>
    <w:p>
      <w:pPr>
        <w:pStyle w:val="0"/>
        <w:spacing w:before="200" w:line-rule="auto"/>
        <w:ind w:firstLine="540"/>
        <w:jc w:val="both"/>
      </w:pPr>
      <w:r>
        <w:rPr>
          <w:sz w:val="20"/>
        </w:rPr>
        <w:t xml:space="preserve">Приказом Федерального агентства лесного хозяйства от 16.04.2012 N 145 утверждена Программа развития движения школьных лесничеств.</w:t>
      </w:r>
    </w:p>
    <w:p>
      <w:pPr>
        <w:pStyle w:val="0"/>
        <w:ind w:firstLine="540"/>
        <w:jc w:val="both"/>
      </w:pPr>
      <w:r>
        <w:rPr>
          <w:sz w:val="20"/>
        </w:rPr>
      </w:r>
    </w:p>
    <w:bookmarkStart w:id="3536" w:name="P3536"/>
    <w:bookmarkEnd w:id="3536"/>
    <w:p>
      <w:pPr>
        <w:pStyle w:val="0"/>
        <w:outlineLvl w:val="2"/>
        <w:jc w:val="center"/>
      </w:pPr>
      <w:r>
        <w:rPr>
          <w:sz w:val="20"/>
        </w:rPr>
        <w:t xml:space="preserve">2.8. Нормативы, параметры и сроки использования лесов</w:t>
      </w:r>
    </w:p>
    <w:p>
      <w:pPr>
        <w:pStyle w:val="0"/>
        <w:jc w:val="center"/>
      </w:pPr>
      <w:r>
        <w:rPr>
          <w:sz w:val="20"/>
        </w:rPr>
        <w:t xml:space="preserve">для осуществления рекреационной деятельности</w:t>
      </w:r>
    </w:p>
    <w:p>
      <w:pPr>
        <w:pStyle w:val="0"/>
        <w:ind w:firstLine="540"/>
        <w:jc w:val="both"/>
      </w:pPr>
      <w:r>
        <w:rPr>
          <w:sz w:val="20"/>
        </w:rPr>
      </w:r>
    </w:p>
    <w:p>
      <w:pPr>
        <w:pStyle w:val="0"/>
        <w:ind w:firstLine="540"/>
        <w:jc w:val="both"/>
      </w:pPr>
      <w:r>
        <w:rPr>
          <w:sz w:val="20"/>
        </w:rPr>
        <w:t xml:space="preserve">Использование лесов для осуществления рекреационной деятельности определяется </w:t>
      </w:r>
      <w:hyperlink w:history="0" r:id="rId119" w:tooltip="&quot;Лесной кодекс Российской Федерации&quot; от 04.12.2006 N 200-ФЗ (ред. от 29.12.2022) {КонсультантПлюс}">
        <w:r>
          <w:rPr>
            <w:sz w:val="20"/>
            <w:color w:val="0000ff"/>
          </w:rPr>
          <w:t xml:space="preserve">статьей 41</w:t>
        </w:r>
      </w:hyperlink>
      <w:r>
        <w:rPr>
          <w:sz w:val="20"/>
        </w:rPr>
        <w:t xml:space="preserve"> ЛК РФ и регулируется </w:t>
      </w:r>
      <w:hyperlink w:history="0" r:id="rId120" w:tooltip="Ссылка на КонсультантПлюс">
        <w:r>
          <w:rPr>
            <w:sz w:val="20"/>
            <w:color w:val="0000ff"/>
          </w:rPr>
          <w:t xml:space="preserve">Правилами</w:t>
        </w:r>
      </w:hyperlink>
      <w:r>
        <w:rPr>
          <w:sz w:val="20"/>
        </w:rPr>
        <w:t xml:space="preserve"> использования лесов для осуществления рекреационной деятельности.</w:t>
      </w:r>
    </w:p>
    <w:p>
      <w:pPr>
        <w:pStyle w:val="0"/>
        <w:spacing w:before="200" w:line-rule="auto"/>
        <w:ind w:firstLine="540"/>
        <w:jc w:val="both"/>
      </w:pPr>
      <w:r>
        <w:rPr>
          <w:sz w:val="20"/>
        </w:rPr>
        <w:t xml:space="preserve">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 (</w:t>
      </w:r>
      <w:hyperlink w:history="0" r:id="rId121" w:tooltip="&quot;Лесной кодекс Российской Федерации&quot; от 04.12.2006 N 200-ФЗ (ред. от 29.12.2022) {КонсультантПлюс}">
        <w:r>
          <w:rPr>
            <w:sz w:val="20"/>
            <w:color w:val="0000ff"/>
          </w:rPr>
          <w:t xml:space="preserve">часть 1 статьи 41</w:t>
        </w:r>
      </w:hyperlink>
      <w:r>
        <w:rPr>
          <w:sz w:val="20"/>
        </w:rPr>
        <w:t xml:space="preserve"> ЛК РФ).</w:t>
      </w:r>
    </w:p>
    <w:p>
      <w:pPr>
        <w:pStyle w:val="0"/>
        <w:spacing w:before="200" w:line-rule="auto"/>
        <w:ind w:firstLine="540"/>
        <w:jc w:val="both"/>
      </w:pPr>
      <w:r>
        <w:rPr>
          <w:sz w:val="20"/>
        </w:rPr>
        <w:t xml:space="preserve">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 (</w:t>
      </w:r>
      <w:hyperlink w:history="0" r:id="rId122" w:tooltip="&quot;Лесной кодекс Российской Федерации&quot; от 04.12.2006 N 200-ФЗ (ред. от 29.12.2022) {КонсультантПлюс}">
        <w:r>
          <w:rPr>
            <w:sz w:val="20"/>
            <w:color w:val="0000ff"/>
          </w:rPr>
          <w:t xml:space="preserve">часть 4 статьи 41</w:t>
        </w:r>
      </w:hyperlink>
      <w:r>
        <w:rPr>
          <w:sz w:val="20"/>
        </w:rPr>
        <w:t xml:space="preserve"> ЛК РФ).</w:t>
      </w:r>
    </w:p>
    <w:p>
      <w:pPr>
        <w:pStyle w:val="0"/>
        <w:spacing w:before="200" w:line-rule="auto"/>
        <w:ind w:firstLine="540"/>
        <w:jc w:val="both"/>
      </w:pPr>
      <w:r>
        <w:rPr>
          <w:sz w:val="20"/>
        </w:rPr>
        <w:t xml:space="preserve">Лица, использующие леса для осуществления рекреационной деятельности, имеют право (</w:t>
      </w:r>
      <w:hyperlink w:history="0" r:id="rId123" w:tooltip="Ссылка на КонсультантПлюс">
        <w:r>
          <w:rPr>
            <w:sz w:val="20"/>
            <w:color w:val="0000ff"/>
          </w:rPr>
          <w:t xml:space="preserve">пункт 7</w:t>
        </w:r>
      </w:hyperlink>
      <w:r>
        <w:rPr>
          <w:sz w:val="20"/>
        </w:rPr>
        <w:t xml:space="preserve"> Правил использования лесов для осуществления рекреационной деятельности):</w:t>
      </w:r>
    </w:p>
    <w:p>
      <w:pPr>
        <w:pStyle w:val="0"/>
        <w:spacing w:before="200" w:line-rule="auto"/>
        <w:ind w:firstLine="540"/>
        <w:jc w:val="both"/>
      </w:pPr>
      <w:r>
        <w:rPr>
          <w:sz w:val="20"/>
        </w:rPr>
        <w:t xml:space="preserve">- осуществлять использование лесов в соответствии с документами о предоставлении лесного участка, в том числе договором аренды лесного участка, решением о предоставлении лесного участка в постоянное (бессрочное) пользование;</w:t>
      </w:r>
    </w:p>
    <w:p>
      <w:pPr>
        <w:pStyle w:val="0"/>
        <w:spacing w:before="200" w:line-rule="auto"/>
        <w:ind w:firstLine="540"/>
        <w:jc w:val="both"/>
      </w:pPr>
      <w:r>
        <w:rPr>
          <w:sz w:val="20"/>
        </w:rPr>
        <w:t xml:space="preserve">- создавать согласно </w:t>
      </w:r>
      <w:hyperlink w:history="0" r:id="rId124" w:tooltip="&quot;Лесной кодекс Российской Федерации&quot; от 04.12.2006 N 200-ФЗ (ред. от 29.12.2022) {КонсультантПлюс}">
        <w:r>
          <w:rPr>
            <w:sz w:val="20"/>
            <w:color w:val="0000ff"/>
          </w:rPr>
          <w:t xml:space="preserve">части 1 статьи 13</w:t>
        </w:r>
      </w:hyperlink>
      <w:r>
        <w:rPr>
          <w:sz w:val="20"/>
        </w:rPr>
        <w:t xml:space="preserve"> ЛК РФ лесную инфраструктуру (лесные дороги, лесные склады и другое);</w:t>
      </w:r>
    </w:p>
    <w:p>
      <w:pPr>
        <w:pStyle w:val="0"/>
        <w:spacing w:before="200" w:line-rule="auto"/>
        <w:ind w:firstLine="540"/>
        <w:jc w:val="both"/>
      </w:pPr>
      <w:r>
        <w:rPr>
          <w:sz w:val="20"/>
        </w:rPr>
        <w:t xml:space="preserve">- возводить согласно </w:t>
      </w:r>
      <w:hyperlink w:history="0" r:id="rId125" w:tooltip="&quot;Лесной кодекс Российской Федерации&quot; от 04.12.2006 N 200-ФЗ (ред. от 29.12.2022) {КонсультантПлюс}">
        <w:r>
          <w:rPr>
            <w:sz w:val="20"/>
            <w:color w:val="0000ff"/>
          </w:rPr>
          <w:t xml:space="preserve">части 2 статьи 41</w:t>
        </w:r>
      </w:hyperlink>
      <w:r>
        <w:rPr>
          <w:sz w:val="20"/>
        </w:rPr>
        <w:t xml:space="preserve"> и </w:t>
      </w:r>
      <w:hyperlink w:history="0" r:id="rId126" w:tooltip="&quot;Лесной кодекс Российской Федерации&quot; от 04.12.2006 N 200-ФЗ (ред. от 29.12.2022) {КонсультантПлюс}">
        <w:r>
          <w:rPr>
            <w:sz w:val="20"/>
            <w:color w:val="0000ff"/>
          </w:rPr>
          <w:t xml:space="preserve">части 7 статьи 21</w:t>
        </w:r>
      </w:hyperlink>
      <w:r>
        <w:rPr>
          <w:sz w:val="20"/>
        </w:rPr>
        <w:t xml:space="preserve"> ЛК РФ временные постройки на лесных участках и осуществлять их благоустройство;</w:t>
      </w:r>
    </w:p>
    <w:p>
      <w:pPr>
        <w:pStyle w:val="0"/>
        <w:spacing w:before="200" w:line-rule="auto"/>
        <w:ind w:firstLine="540"/>
        <w:jc w:val="both"/>
      </w:pPr>
      <w:r>
        <w:rPr>
          <w:sz w:val="20"/>
        </w:rPr>
        <w:t xml:space="preserve">- возводить физкультурно-оздоровительные, спортивные и спортивно-технические сооружения на соответствующих лесных участках, если в плане освоения лесов на территории Кемеровской области (лесном плане Кемеровской области)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w:t>
      </w:r>
    </w:p>
    <w:p>
      <w:pPr>
        <w:pStyle w:val="0"/>
        <w:spacing w:before="200" w:line-rule="auto"/>
        <w:ind w:firstLine="540"/>
        <w:jc w:val="both"/>
      </w:pPr>
      <w:r>
        <w:rPr>
          <w:sz w:val="20"/>
        </w:rPr>
        <w:t xml:space="preserve">- пользоваться другими правами, если их реализация не противоречит требованиям законодательства Российской Федерации.</w:t>
      </w:r>
    </w:p>
    <w:p>
      <w:pPr>
        <w:pStyle w:val="0"/>
        <w:spacing w:before="200" w:line-rule="auto"/>
        <w:ind w:firstLine="540"/>
        <w:jc w:val="both"/>
      </w:pPr>
      <w:r>
        <w:rPr>
          <w:sz w:val="20"/>
        </w:rPr>
        <w:t xml:space="preserve">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w:t>
      </w:r>
      <w:hyperlink w:history="0" r:id="rId127" w:tooltip="Ссылка на КонсультантПлюс">
        <w:r>
          <w:rPr>
            <w:sz w:val="20"/>
            <w:color w:val="0000ff"/>
          </w:rPr>
          <w:t xml:space="preserve">пункт 8</w:t>
        </w:r>
      </w:hyperlink>
      <w:r>
        <w:rPr>
          <w:sz w:val="20"/>
        </w:rPr>
        <w:t xml:space="preserve"> Правил использования лесов для осуществления рекреационной деятельности).</w:t>
      </w:r>
    </w:p>
    <w:p>
      <w:pPr>
        <w:pStyle w:val="0"/>
        <w:spacing w:before="200" w:line-rule="auto"/>
        <w:ind w:firstLine="540"/>
        <w:jc w:val="both"/>
      </w:pPr>
      <w:r>
        <w:rPr>
          <w:sz w:val="20"/>
        </w:rPr>
        <w:t xml:space="preserve">Лица, использующие леса для осуществления рекреационной деятельности, обязаны (</w:t>
      </w:r>
      <w:hyperlink w:history="0" r:id="rId128" w:tooltip="Ссылка на КонсультантПлюс">
        <w:r>
          <w:rPr>
            <w:sz w:val="20"/>
            <w:color w:val="0000ff"/>
          </w:rPr>
          <w:t xml:space="preserve">пункт 9</w:t>
        </w:r>
      </w:hyperlink>
      <w:r>
        <w:rPr>
          <w:sz w:val="20"/>
        </w:rPr>
        <w:t xml:space="preserve"> Правил использования лесов для осуществления рекреационной деятельности):</w:t>
      </w:r>
    </w:p>
    <w:p>
      <w:pPr>
        <w:pStyle w:val="0"/>
        <w:spacing w:before="200" w:line-rule="auto"/>
        <w:ind w:firstLine="540"/>
        <w:jc w:val="both"/>
      </w:pPr>
      <w:r>
        <w:rPr>
          <w:sz w:val="20"/>
        </w:rPr>
        <w:t xml:space="preserve">- составлять проект освоения лесов в соответствии с </w:t>
      </w:r>
      <w:hyperlink w:history="0" r:id="rId129" w:tooltip="&quot;Лесной кодекс Российской Федерации&quot; от 04.12.2006 N 200-ФЗ (ред. от 29.12.2022) {КонсультантПлюс}">
        <w:r>
          <w:rPr>
            <w:sz w:val="20"/>
            <w:color w:val="0000ff"/>
          </w:rPr>
          <w:t xml:space="preserve">частью 1 статьи 88</w:t>
        </w:r>
      </w:hyperlink>
      <w:r>
        <w:rPr>
          <w:sz w:val="20"/>
        </w:rPr>
        <w:t xml:space="preserve"> ЛК РФ;</w:t>
      </w:r>
    </w:p>
    <w:p>
      <w:pPr>
        <w:pStyle w:val="0"/>
        <w:spacing w:before="200" w:line-rule="auto"/>
        <w:ind w:firstLine="540"/>
        <w:jc w:val="both"/>
      </w:pPr>
      <w:r>
        <w:rPr>
          <w:sz w:val="20"/>
        </w:rPr>
        <w:t xml:space="preserve">- осуществлять использование лесов в соответствии с проектом освоения лесов;</w:t>
      </w:r>
    </w:p>
    <w:p>
      <w:pPr>
        <w:pStyle w:val="0"/>
        <w:spacing w:before="200" w:line-rule="auto"/>
        <w:ind w:firstLine="540"/>
        <w:jc w:val="both"/>
      </w:pPr>
      <w:r>
        <w:rPr>
          <w:sz w:val="20"/>
        </w:rPr>
        <w:t xml:space="preserve">- соблюдать условия договора аренды лесного участка и решения о предоставлении лесного участка в постоянное (бессрочное) пользование;</w:t>
      </w:r>
    </w:p>
    <w:p>
      <w:pPr>
        <w:pStyle w:val="0"/>
        <w:spacing w:before="200" w:line-rule="auto"/>
        <w:ind w:firstLine="540"/>
        <w:jc w:val="both"/>
      </w:pPr>
      <w:r>
        <w:rPr>
          <w:sz w:val="20"/>
        </w:rPr>
        <w:t xml:space="preserve">- осуществлять использование лесов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pPr>
        <w:pStyle w:val="0"/>
        <w:spacing w:before="200" w:line-rule="auto"/>
        <w:ind w:firstLine="540"/>
        <w:jc w:val="both"/>
      </w:pPr>
      <w:r>
        <w:rPr>
          <w:sz w:val="20"/>
        </w:rPr>
        <w:t xml:space="preserve">- в соответствии с </w:t>
      </w:r>
      <w:hyperlink w:history="0" r:id="rId130" w:tooltip="&quot;Лесной кодекс Российской Федерации&quot; от 04.12.2006 N 200-ФЗ (ред. от 29.12.2022) {КонсультантПлюс}">
        <w:r>
          <w:rPr>
            <w:sz w:val="20"/>
            <w:color w:val="0000ff"/>
          </w:rPr>
          <w:t xml:space="preserve">частью 6 статьи 21</w:t>
        </w:r>
      </w:hyperlink>
      <w:r>
        <w:rPr>
          <w:sz w:val="20"/>
        </w:rPr>
        <w:t xml:space="preserve"> ЛК РФ рекультивировать земли, которые использовались для строительства, реконструкции и (или) эксплуатации объектов, не связанных с созданием лесной инфраструктуры;</w:t>
      </w:r>
    </w:p>
    <w:p>
      <w:pPr>
        <w:pStyle w:val="0"/>
        <w:spacing w:before="200" w:line-rule="auto"/>
        <w:ind w:firstLine="540"/>
        <w:jc w:val="both"/>
      </w:pPr>
      <w:r>
        <w:rPr>
          <w:sz w:val="20"/>
        </w:rPr>
        <w:t xml:space="preserve">- соблюдать </w:t>
      </w:r>
      <w:hyperlink w:history="0" r:id="rId131"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w:t>
        </w:r>
      </w:hyperlink>
      <w:r>
        <w:rPr>
          <w:sz w:val="20"/>
        </w:rPr>
        <w:t xml:space="preserve"> пожарной безопасности в лесах и </w:t>
      </w:r>
      <w:hyperlink w:history="0" r:id="rId132"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Правила</w:t>
        </w:r>
      </w:hyperlink>
      <w:r>
        <w:rPr>
          <w:sz w:val="20"/>
        </w:rPr>
        <w:t xml:space="preserve"> санитарной безопасности в лесах;</w:t>
      </w:r>
    </w:p>
    <w:p>
      <w:pPr>
        <w:pStyle w:val="0"/>
        <w:spacing w:before="200" w:line-rule="auto"/>
        <w:ind w:firstLine="540"/>
        <w:jc w:val="both"/>
      </w:pPr>
      <w:r>
        <w:rPr>
          <w:sz w:val="20"/>
        </w:rPr>
        <w:t xml:space="preserve">- в соответствии с </w:t>
      </w:r>
      <w:hyperlink w:history="0" r:id="rId133" w:tooltip="&quot;Лесной кодекс Российской Федерации&quot; от 04.12.2006 N 200-ФЗ (ред. от 29.12.2022) {КонсультантПлюс}">
        <w:r>
          <w:rPr>
            <w:sz w:val="20"/>
            <w:color w:val="0000ff"/>
          </w:rPr>
          <w:t xml:space="preserve">частью 2 статьи 26</w:t>
        </w:r>
      </w:hyperlink>
      <w:r>
        <w:rPr>
          <w:sz w:val="20"/>
        </w:rPr>
        <w:t xml:space="preserve"> ЛК РФ подавать ежегодно лесную декларацию;</w:t>
      </w:r>
    </w:p>
    <w:p>
      <w:pPr>
        <w:pStyle w:val="0"/>
        <w:spacing w:before="200" w:line-rule="auto"/>
        <w:ind w:firstLine="540"/>
        <w:jc w:val="both"/>
      </w:pPr>
      <w:r>
        <w:rPr>
          <w:sz w:val="20"/>
        </w:rPr>
        <w:t xml:space="preserve">- в соответствии с </w:t>
      </w:r>
      <w:hyperlink w:history="0" r:id="rId134" w:tooltip="&quot;Лесной кодекс Российской Федерации&quot; от 04.12.2006 N 200-ФЗ (ред. от 29.12.2022) {КонсультантПлюс}">
        <w:r>
          <w:rPr>
            <w:sz w:val="20"/>
            <w:color w:val="0000ff"/>
          </w:rPr>
          <w:t xml:space="preserve">частью 1 статьи 49</w:t>
        </w:r>
      </w:hyperlink>
      <w:r>
        <w:rPr>
          <w:sz w:val="20"/>
        </w:rPr>
        <w:t xml:space="preserve"> ЛК РФ представлять отчет об использовании лесов;</w:t>
      </w:r>
    </w:p>
    <w:p>
      <w:pPr>
        <w:pStyle w:val="0"/>
        <w:spacing w:before="200" w:line-rule="auto"/>
        <w:ind w:firstLine="540"/>
        <w:jc w:val="both"/>
      </w:pPr>
      <w:r>
        <w:rPr>
          <w:sz w:val="20"/>
        </w:rPr>
        <w:t xml:space="preserve">- в соответствии с </w:t>
      </w:r>
      <w:hyperlink w:history="0" r:id="rId135" w:tooltip="&quot;Лесной кодекс Российской Федерации&quot; от 04.12.2006 N 200-ФЗ (ред. от 29.12.2022) {КонсультантПлюс}">
        <w:r>
          <w:rPr>
            <w:sz w:val="20"/>
            <w:color w:val="0000ff"/>
          </w:rPr>
          <w:t xml:space="preserve">частью 1 статьи 60</w:t>
        </w:r>
      </w:hyperlink>
      <w:r>
        <w:rPr>
          <w:sz w:val="20"/>
        </w:rPr>
        <w:t xml:space="preserve"> ЛК РФ представлять отчет об охране и защите лесов;</w:t>
      </w:r>
    </w:p>
    <w:p>
      <w:pPr>
        <w:pStyle w:val="0"/>
        <w:spacing w:before="200" w:line-rule="auto"/>
        <w:ind w:firstLine="540"/>
        <w:jc w:val="both"/>
      </w:pPr>
      <w:r>
        <w:rPr>
          <w:sz w:val="20"/>
        </w:rPr>
        <w:t xml:space="preserve">- в соответствии с </w:t>
      </w:r>
      <w:hyperlink w:history="0" r:id="rId136" w:tooltip="&quot;Лесной кодекс Российской Федерации&quot; от 04.12.2006 N 200-ФЗ (ред. от 29.12.2022) {КонсультантПлюс}">
        <w:r>
          <w:rPr>
            <w:sz w:val="20"/>
            <w:color w:val="0000ff"/>
          </w:rPr>
          <w:t xml:space="preserve">частью 4 статьи 91</w:t>
        </w:r>
      </w:hyperlink>
      <w:r>
        <w:rPr>
          <w:sz w:val="20"/>
        </w:rPr>
        <w:t xml:space="preserve"> ЛК РФ предоставлять в государственный лесной реестр в установленном порядке документированную информацию, предусмотренную </w:t>
      </w:r>
      <w:hyperlink w:history="0" r:id="rId137" w:tooltip="&quot;Лесной кодекс Российской Федерации&quot; от 04.12.2006 N 200-ФЗ (ред. от 29.12.2022) {КонсультантПлюс}">
        <w:r>
          <w:rPr>
            <w:sz w:val="20"/>
            <w:color w:val="0000ff"/>
          </w:rPr>
          <w:t xml:space="preserve">частью 2 статьи 91</w:t>
        </w:r>
      </w:hyperlink>
      <w:r>
        <w:rPr>
          <w:sz w:val="20"/>
        </w:rPr>
        <w:t xml:space="preserve"> ЛК РФ;</w:t>
      </w:r>
    </w:p>
    <w:p>
      <w:pPr>
        <w:pStyle w:val="0"/>
        <w:spacing w:before="200" w:line-rule="auto"/>
        <w:ind w:firstLine="540"/>
        <w:jc w:val="both"/>
      </w:pPr>
      <w:r>
        <w:rPr>
          <w:sz w:val="20"/>
        </w:rPr>
        <w:t xml:space="preserve">- выполнять другие обязанности, предусмотренные законодательством Российской Федерации.</w:t>
      </w:r>
    </w:p>
    <w:p>
      <w:pPr>
        <w:pStyle w:val="0"/>
        <w:spacing w:before="200" w:line-rule="auto"/>
        <w:ind w:firstLine="540"/>
        <w:jc w:val="both"/>
      </w:pPr>
      <w:r>
        <w:rPr>
          <w:sz w:val="20"/>
        </w:rPr>
        <w:t xml:space="preserve">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 (</w:t>
      </w:r>
      <w:hyperlink w:history="0" r:id="rId138" w:tooltip="&quot;Лесной кодекс Российской Федерации&quot; от 04.12.2006 N 200-ФЗ (ред. от 29.12.2022) {КонсультантПлюс}">
        <w:r>
          <w:rPr>
            <w:sz w:val="20"/>
            <w:color w:val="0000ff"/>
          </w:rPr>
          <w:t xml:space="preserve">часть 3 статьи 41</w:t>
        </w:r>
      </w:hyperlink>
      <w:r>
        <w:rPr>
          <w:sz w:val="20"/>
        </w:rPr>
        <w:t xml:space="preserve"> ЛК РФ).</w:t>
      </w:r>
    </w:p>
    <w:p>
      <w:pPr>
        <w:pStyle w:val="0"/>
        <w:ind w:firstLine="540"/>
        <w:jc w:val="both"/>
      </w:pPr>
      <w:r>
        <w:rPr>
          <w:sz w:val="20"/>
        </w:rPr>
      </w:r>
    </w:p>
    <w:p>
      <w:pPr>
        <w:pStyle w:val="0"/>
        <w:outlineLvl w:val="3"/>
        <w:jc w:val="center"/>
      </w:pPr>
      <w:r>
        <w:rPr>
          <w:sz w:val="20"/>
        </w:rPr>
        <w:t xml:space="preserve">Экологическое состояние лесов</w:t>
      </w:r>
    </w:p>
    <w:p>
      <w:pPr>
        <w:pStyle w:val="0"/>
        <w:ind w:firstLine="540"/>
        <w:jc w:val="both"/>
      </w:pPr>
      <w:r>
        <w:rPr>
          <w:sz w:val="20"/>
        </w:rPr>
      </w:r>
    </w:p>
    <w:p>
      <w:pPr>
        <w:pStyle w:val="0"/>
        <w:ind w:firstLine="540"/>
        <w:jc w:val="both"/>
      </w:pPr>
      <w:r>
        <w:rPr>
          <w:sz w:val="20"/>
        </w:rPr>
        <w:t xml:space="preserve">Решение проблемы рационального природопользования и охраны окружающей среды невозможно без комплексного глубокого познания экологических факторов, влияющих на развитие природных, в том числе и лесных, экосистем.</w:t>
      </w:r>
    </w:p>
    <w:p>
      <w:pPr>
        <w:pStyle w:val="0"/>
        <w:spacing w:before="200" w:line-rule="auto"/>
        <w:ind w:firstLine="540"/>
        <w:jc w:val="both"/>
      </w:pPr>
      <w:r>
        <w:rPr>
          <w:sz w:val="20"/>
        </w:rPr>
        <w:t xml:space="preserve">На экологическое состояние городских лесов города Новокузнецка оказывают влияние различные экологические факторы абиотического, биотического и антропогенного происхождения. Леса играют важную роль в сохранении генетического фонда популяции сосны и других ценных пород, произрастающих в пределах ландшафтов.</w:t>
      </w:r>
    </w:p>
    <w:p>
      <w:pPr>
        <w:pStyle w:val="0"/>
        <w:spacing w:before="200" w:line-rule="auto"/>
        <w:ind w:firstLine="540"/>
        <w:jc w:val="both"/>
      </w:pPr>
      <w:r>
        <w:rPr>
          <w:sz w:val="20"/>
        </w:rPr>
        <w:t xml:space="preserve">В процессе проведения лесоустройства насаждений с выраженным процессом деградации вследствие загрязнения атмосферного воздуха отмечено не было.</w:t>
      </w:r>
    </w:p>
    <w:p>
      <w:pPr>
        <w:pStyle w:val="0"/>
        <w:spacing w:before="200" w:line-rule="auto"/>
        <w:ind w:firstLine="540"/>
        <w:jc w:val="both"/>
      </w:pPr>
      <w:r>
        <w:rPr>
          <w:sz w:val="20"/>
        </w:rPr>
        <w:t xml:space="preserve">По данным Управления по технологическому и экологическому надзору Федеральной службы по экологическому, технологическому и атомному надзору по Кемеровской области, основной вклад в загрязнение атмосферы от стационарных источников вносят предприятия черной металлургии - 73%, предприятия угольной промышленности - 9,5%, предприятия энергетики - 8,5%, цветной металлургии - 5,7%. Наблюдения за загрязнением атмосферного воздуха проводятся во всех районах города по основным загрязняющим веществам: окислам азота, диоксиду серы, оксиду углерода, взвешенным веществам, бензопирену, саже, а также специфическим примесям: фтористому водороду, аммиаку, формальдегиду, фенолу, сероводороду, цианистому водороду, металлам.</w:t>
      </w:r>
    </w:p>
    <w:p>
      <w:pPr>
        <w:pStyle w:val="0"/>
        <w:spacing w:before="200" w:line-rule="auto"/>
        <w:ind w:firstLine="540"/>
        <w:jc w:val="both"/>
      </w:pPr>
      <w:r>
        <w:rPr>
          <w:sz w:val="20"/>
        </w:rPr>
        <w:t xml:space="preserve">По данным наблюдений на стационарных постах, атмосфера города более всего загрязнена бензопиреном, формальдегидом, взвешенными веществами, диоксидом азота и фторидом водорода.</w:t>
      </w:r>
    </w:p>
    <w:p>
      <w:pPr>
        <w:pStyle w:val="0"/>
        <w:spacing w:before="200" w:line-rule="auto"/>
        <w:ind w:firstLine="540"/>
        <w:jc w:val="both"/>
      </w:pPr>
      <w:r>
        <w:rPr>
          <w:sz w:val="20"/>
        </w:rPr>
        <w:t xml:space="preserve">По сравнению с 2007 годом возросли среднегодовые концентрации взвешенных веществ, диоксида серы, оксида углерода, сероводорода, фторида водорода и сажи, содержание формальдегида и бензопирена снизилось.</w:t>
      </w:r>
    </w:p>
    <w:p>
      <w:pPr>
        <w:pStyle w:val="0"/>
        <w:spacing w:before="200" w:line-rule="auto"/>
        <w:ind w:firstLine="540"/>
        <w:jc w:val="both"/>
      </w:pPr>
      <w:r>
        <w:rPr>
          <w:sz w:val="20"/>
        </w:rPr>
        <w:t xml:space="preserve">Территория городских лесов города Новокузнецка расположена в непосредственной близости от источников антропогенного воздействия, в том числе промышленных предприятий, организаций и предприятий городской инфраструктуры.</w:t>
      </w:r>
    </w:p>
    <w:p>
      <w:pPr>
        <w:pStyle w:val="0"/>
        <w:spacing w:before="200" w:line-rule="auto"/>
        <w:ind w:firstLine="540"/>
        <w:jc w:val="both"/>
      </w:pPr>
      <w:r>
        <w:rPr>
          <w:sz w:val="20"/>
        </w:rPr>
        <w:t xml:space="preserve">Сложившаяся в Кемеровской области неблагоприятная экологическая ситуация является результатом чрезвычайно высокой концентрации предприятий угольной, металлургической, химической промышленности, и как следствие - высокая техногенная нагрузка различных производств на природную среду. К ухудшению экологической обстановки приводит увеличение добычи полезных ископаемых. Угольные предприятия расположены практически по всей области. Специфика влияния конкретного угольного предприятия на окружающую среду обусловлена геолого-геохимическими особенностями месторождения, применяемой техникой и технологией для его разработки.</w:t>
      </w:r>
    </w:p>
    <w:p>
      <w:pPr>
        <w:pStyle w:val="0"/>
        <w:spacing w:before="200" w:line-rule="auto"/>
        <w:ind w:firstLine="540"/>
        <w:jc w:val="both"/>
      </w:pPr>
      <w:r>
        <w:rPr>
          <w:sz w:val="20"/>
        </w:rPr>
        <w:t xml:space="preserve">Основные источники загрязнения атмосферного воздуха при добыче угля подземным способом - отвалы пустой породы, угольные склады, вентиляционные стволы шахт и выбросы метана в процессе дегазации и проветривания. Большое количество породы, поступающей из шахт со значительным содержанием угля, приводит к самовозгоранию терриконов. Горение сопровождается выделением окиси углерода, сернистого газа и продуктов возгонки смолистых веществ.</w:t>
      </w:r>
    </w:p>
    <w:p>
      <w:pPr>
        <w:pStyle w:val="0"/>
        <w:spacing w:before="200" w:line-rule="auto"/>
        <w:ind w:firstLine="540"/>
        <w:jc w:val="both"/>
      </w:pPr>
      <w:r>
        <w:rPr>
          <w:sz w:val="20"/>
        </w:rPr>
        <w:t xml:space="preserve">Одним из главных источников пыле- и газообразования в карьерах являются массовые взрывы. Пыль, образующаяся в угольных карьерах при различных технологических процессах, - основное вещество, поступающее в атмосферу.</w:t>
      </w:r>
    </w:p>
    <w:p>
      <w:pPr>
        <w:pStyle w:val="0"/>
        <w:spacing w:before="200" w:line-rule="auto"/>
        <w:ind w:firstLine="540"/>
        <w:jc w:val="both"/>
      </w:pPr>
      <w:r>
        <w:rPr>
          <w:sz w:val="20"/>
        </w:rPr>
        <w:t xml:space="preserve">Животный и растительный мир реагирует на загрязнение гораздо раньше, чем человек, поэтому животные и растения являются надежными индикаторами загрязнения атмосферного воздуха. На состоянии растений отражаются концентрации, существенно меньше предельно допустимых концентраций (ПДК). Например, повышение уровня загрязнения атмосферного воздуха сернистым газом до концентраций в десять раз меньше, чем ПДК, вызывает хроническое или кратковременное поражение листьев растений, замедление роста зеленой массы и снижение урожайности. Симптомы острого поражения растительности обнаруживаются при средней концентрации сернистого газа за 8 часов, равной 0,8 мг/м</w:t>
      </w:r>
      <w:r>
        <w:rPr>
          <w:sz w:val="20"/>
          <w:vertAlign w:val="superscript"/>
        </w:rPr>
        <w:t xml:space="preserve">3</w:t>
      </w:r>
      <w:r>
        <w:rPr>
          <w:sz w:val="20"/>
        </w:rPr>
        <w:t xml:space="preserve">, а опадение листьев - при концентрации 0,08 мг/м</w:t>
      </w:r>
      <w:r>
        <w:rPr>
          <w:sz w:val="20"/>
          <w:vertAlign w:val="superscript"/>
        </w:rPr>
        <w:t xml:space="preserve">3</w:t>
      </w:r>
      <w:r>
        <w:rPr>
          <w:sz w:val="20"/>
        </w:rPr>
        <w:t xml:space="preserve">. Чем сильнее повреждены листья, тем меньше они поглощают сернистого газа. Накопление в тканях растений серы ведет к повреждению листьев. По этим повреждениям и определяют степень загрязнения. Сначала на листьях возникают "ожоги", потом листовые пластины сморщиваются и отмирают. Например, при концентрации газа 0,0001% хвоя сосны начинает опадать.</w:t>
      </w:r>
    </w:p>
    <w:p>
      <w:pPr>
        <w:pStyle w:val="0"/>
        <w:spacing w:before="200" w:line-rule="auto"/>
        <w:ind w:firstLine="540"/>
        <w:jc w:val="both"/>
      </w:pPr>
      <w:r>
        <w:rPr>
          <w:sz w:val="20"/>
        </w:rPr>
        <w:t xml:space="preserve">Прекрасным индикатором загрязнения атмосферного воздуха являются лишайники. Несмотря на свою неприхотливость (растут даже на голых скалах), они любят чистый воздух. Малейшее загрязнение атмосферы, не влияющее на высшие растения, вызывает их массовую гибель. При значениях загрязнения атмосферного воздуха выше 0,3 мг/м</w:t>
      </w:r>
      <w:r>
        <w:rPr>
          <w:sz w:val="20"/>
          <w:vertAlign w:val="superscript"/>
        </w:rPr>
        <w:t xml:space="preserve">3</w:t>
      </w:r>
      <w:r>
        <w:rPr>
          <w:sz w:val="20"/>
        </w:rPr>
        <w:t xml:space="preserve"> любые виды лишайников отсутствуют. Помогают определить загрязненность воздуха сернистым газом и хвойные породы. Чувствительность к нему убывает в следующем порядке: ель, пихта, сосна, лиственница. Хвоя сосны в нормальных условиях живет 3 - 4 года. При сильном загрязнении она приобретает темную окраску, а затем отмирает и опадает, просуществовав не более года.</w:t>
      </w:r>
    </w:p>
    <w:p>
      <w:pPr>
        <w:pStyle w:val="0"/>
        <w:spacing w:before="200" w:line-rule="auto"/>
        <w:ind w:firstLine="540"/>
        <w:jc w:val="both"/>
      </w:pPr>
      <w:r>
        <w:rPr>
          <w:sz w:val="20"/>
        </w:rPr>
        <w:t xml:space="preserve">Городские леса играют важную роль не только в социально-экологическом плане, выполняя санитарно-гигиенические, оздоровительные функции, являясь источником древесины и другой лесной продукции, но и в мероприятиях, направленных на охрану природы и рациональное природопользование.</w:t>
      </w:r>
    </w:p>
    <w:p>
      <w:pPr>
        <w:pStyle w:val="0"/>
        <w:spacing w:before="200" w:line-rule="auto"/>
        <w:ind w:firstLine="540"/>
        <w:jc w:val="both"/>
      </w:pPr>
      <w:r>
        <w:rPr>
          <w:sz w:val="20"/>
        </w:rPr>
        <w:t xml:space="preserve">Роль лесов в охране окружающей среды трудно переоценить, так как именно состояние лесных экосистем в большинстве случаев определяет состояние окружающей природной среды в регионах.</w:t>
      </w:r>
    </w:p>
    <w:p>
      <w:pPr>
        <w:pStyle w:val="0"/>
        <w:spacing w:before="200" w:line-rule="auto"/>
        <w:ind w:firstLine="540"/>
        <w:jc w:val="both"/>
      </w:pPr>
      <w:r>
        <w:rPr>
          <w:sz w:val="20"/>
        </w:rPr>
        <w:t xml:space="preserve">Воздействие лесов на другие компоненты природной среды многопланово и выражается в их участии в выполнении очистительных, водоохранных и защитных функций.</w:t>
      </w:r>
    </w:p>
    <w:p>
      <w:pPr>
        <w:pStyle w:val="0"/>
        <w:spacing w:before="200" w:line-rule="auto"/>
        <w:ind w:firstLine="540"/>
        <w:jc w:val="both"/>
      </w:pPr>
      <w:r>
        <w:rPr>
          <w:sz w:val="20"/>
        </w:rPr>
        <w:t xml:space="preserve">Очистительные функции леса сводятся к следующим показателям:</w:t>
      </w:r>
    </w:p>
    <w:p>
      <w:pPr>
        <w:pStyle w:val="0"/>
        <w:spacing w:before="200" w:line-rule="auto"/>
        <w:ind w:firstLine="540"/>
        <w:jc w:val="both"/>
      </w:pPr>
      <w:r>
        <w:rPr>
          <w:sz w:val="20"/>
        </w:rPr>
        <w:t xml:space="preserve">- при средних условиях роста 1 га лесных экосистем ассимилирует за сутки 300 кг СО</w:t>
      </w:r>
      <w:r>
        <w:rPr>
          <w:sz w:val="20"/>
          <w:vertAlign w:val="subscript"/>
        </w:rPr>
        <w:t xml:space="preserve">2</w:t>
      </w:r>
      <w:r>
        <w:rPr>
          <w:sz w:val="20"/>
        </w:rPr>
        <w:t xml:space="preserve">, при этом отфильтровывая через листья (хвою) более 500 тыс. м</w:t>
      </w:r>
      <w:r>
        <w:rPr>
          <w:sz w:val="20"/>
          <w:vertAlign w:val="superscript"/>
        </w:rPr>
        <w:t xml:space="preserve">3</w:t>
      </w:r>
      <w:r>
        <w:rPr>
          <w:sz w:val="20"/>
        </w:rPr>
        <w:t xml:space="preserve"> атмосферного воздуха;</w:t>
      </w:r>
    </w:p>
    <w:p>
      <w:pPr>
        <w:pStyle w:val="0"/>
        <w:spacing w:before="200" w:line-rule="auto"/>
        <w:ind w:firstLine="540"/>
        <w:jc w:val="both"/>
      </w:pPr>
      <w:r>
        <w:rPr>
          <w:sz w:val="20"/>
        </w:rPr>
        <w:t xml:space="preserve">- пылезадерживающая способность лесных насаждений количественно оценивается в 20 - 70 тонн пыли в год;</w:t>
      </w:r>
    </w:p>
    <w:p>
      <w:pPr>
        <w:pStyle w:val="0"/>
        <w:spacing w:before="200" w:line-rule="auto"/>
        <w:ind w:firstLine="540"/>
        <w:jc w:val="both"/>
      </w:pPr>
      <w:r>
        <w:rPr>
          <w:sz w:val="20"/>
        </w:rPr>
        <w:t xml:space="preserve">- газопоглотительная способность экосистем количественно составляет до 100 т/га в год техногенных атмосферных загрязнений, в том числе серы - 1,2 - 1,5 т/год за вегетационный период. При этом отмечена довольно тесная связь между лесистостью и средней за год концентрацией сернистого ангидрида SO</w:t>
      </w:r>
      <w:r>
        <w:rPr>
          <w:sz w:val="20"/>
          <w:vertAlign w:val="subscript"/>
        </w:rPr>
        <w:t xml:space="preserve">2</w:t>
      </w:r>
      <w:r>
        <w:rPr>
          <w:sz w:val="20"/>
        </w:rPr>
        <w:t xml:space="preserve"> в атмосферном воздухе.</w:t>
      </w:r>
    </w:p>
    <w:p>
      <w:pPr>
        <w:pStyle w:val="0"/>
        <w:spacing w:before="200" w:line-rule="auto"/>
        <w:ind w:firstLine="540"/>
        <w:jc w:val="both"/>
      </w:pPr>
      <w:r>
        <w:rPr>
          <w:sz w:val="20"/>
        </w:rPr>
        <w:t xml:space="preserve">Нарушений экологического равновесия в лесных биоценозах (сверхнормативная численность копытных животных, массовое размножение грызунов, сокращение численности муравейников, гнездовий полезных птиц и т.п.) лесоустройством не обнаружено.</w:t>
      </w:r>
    </w:p>
    <w:p>
      <w:pPr>
        <w:pStyle w:val="0"/>
        <w:spacing w:before="200" w:line-rule="auto"/>
        <w:ind w:firstLine="540"/>
        <w:jc w:val="both"/>
      </w:pPr>
      <w:r>
        <w:rPr>
          <w:sz w:val="20"/>
        </w:rPr>
        <w:t xml:space="preserve">В процессе таксации отмечены участки леса, замусоренные бытовыми отходами.</w:t>
      </w:r>
    </w:p>
    <w:p>
      <w:pPr>
        <w:pStyle w:val="0"/>
        <w:spacing w:before="200" w:line-rule="auto"/>
        <w:ind w:firstLine="540"/>
        <w:jc w:val="both"/>
      </w:pPr>
      <w:r>
        <w:rPr>
          <w:sz w:val="20"/>
        </w:rPr>
        <w:t xml:space="preserve">Следует не допускать свалки мусора в лесу, а в случае невыявления виновных лиц своими силами производить их уборку.</w:t>
      </w:r>
    </w:p>
    <w:p>
      <w:pPr>
        <w:pStyle w:val="0"/>
        <w:spacing w:before="200" w:line-rule="auto"/>
        <w:ind w:firstLine="540"/>
        <w:jc w:val="both"/>
      </w:pPr>
      <w:r>
        <w:rPr>
          <w:sz w:val="20"/>
        </w:rPr>
        <w:t xml:space="preserve">В целом экологическое состояние городских лесов города Новокузнецка следует признать удовлетворительным.</w:t>
      </w:r>
    </w:p>
    <w:p>
      <w:pPr>
        <w:pStyle w:val="0"/>
        <w:ind w:firstLine="540"/>
        <w:jc w:val="both"/>
      </w:pPr>
      <w:r>
        <w:rPr>
          <w:sz w:val="20"/>
        </w:rPr>
      </w:r>
    </w:p>
    <w:p>
      <w:pPr>
        <w:pStyle w:val="0"/>
        <w:outlineLvl w:val="3"/>
        <w:jc w:val="center"/>
      </w:pPr>
      <w:r>
        <w:rPr>
          <w:sz w:val="20"/>
        </w:rPr>
        <w:t xml:space="preserve">Основные виды отдыха, развитые в городских лесах</w:t>
      </w:r>
    </w:p>
    <w:p>
      <w:pPr>
        <w:pStyle w:val="0"/>
        <w:ind w:firstLine="540"/>
        <w:jc w:val="both"/>
      </w:pPr>
      <w:r>
        <w:rPr>
          <w:sz w:val="20"/>
        </w:rPr>
      </w:r>
    </w:p>
    <w:p>
      <w:pPr>
        <w:pStyle w:val="0"/>
        <w:ind w:firstLine="540"/>
        <w:jc w:val="both"/>
      </w:pPr>
      <w:r>
        <w:rPr>
          <w:sz w:val="20"/>
        </w:rPr>
        <w:t xml:space="preserve">В эпоху научно-технической революции, сопровождающейся неуклонным ростом производства и урбанизацией, существенно изменились и взаимоотношения между человеком и природой. Новая стадия развития этих взаимоотношений придает лесам - главному компоненту зеленого покрова земли - в высшей степени важное значение, в том числе рекреационное.</w:t>
      </w:r>
    </w:p>
    <w:p>
      <w:pPr>
        <w:pStyle w:val="0"/>
        <w:spacing w:before="200" w:line-rule="auto"/>
        <w:ind w:firstLine="540"/>
        <w:jc w:val="both"/>
      </w:pPr>
      <w:r>
        <w:rPr>
          <w:sz w:val="20"/>
        </w:rPr>
        <w:t xml:space="preserve">Отдых - это вполне закономерный физиологический процесс восстановления физических, нервных, интеллектуальных сил человека. Живая природа обладает исключительной способностью не только повышать ответную реакцию организма на окружающие условия, но и восстанавливать утраченные свойства. В этих условиях вопросы организации отдыха и туризма приобретают важное значение.</w:t>
      </w:r>
    </w:p>
    <w:p>
      <w:pPr>
        <w:pStyle w:val="0"/>
        <w:spacing w:before="200" w:line-rule="auto"/>
        <w:ind w:firstLine="540"/>
        <w:jc w:val="both"/>
      </w:pPr>
      <w:r>
        <w:rPr>
          <w:sz w:val="20"/>
        </w:rPr>
        <w:t xml:space="preserve">Основной причиной всех лесонарушений при рекреационном пользовании лесными участками является неорганизованный отдых. Предотвращение негативных воздействий на лес и лесную среду со стороны отдыхающих предусматривается в переводе неорганизованной рекреационной деятельности на организованное начало, уделив достаточное внимание благоустройству рекреационных лесов, усилению мер по охране лесов от пожаров и других лесонарушений.</w:t>
      </w:r>
    </w:p>
    <w:p>
      <w:pPr>
        <w:pStyle w:val="0"/>
        <w:spacing w:before="200" w:line-rule="auto"/>
        <w:ind w:firstLine="540"/>
        <w:jc w:val="both"/>
      </w:pPr>
      <w:r>
        <w:rPr>
          <w:sz w:val="20"/>
        </w:rPr>
        <w:t xml:space="preserve">Отдых в городских лесах в основном представлен следующими видами:</w:t>
      </w:r>
    </w:p>
    <w:p>
      <w:pPr>
        <w:pStyle w:val="0"/>
        <w:spacing w:before="200" w:line-rule="auto"/>
        <w:ind w:firstLine="540"/>
        <w:jc w:val="both"/>
      </w:pPr>
      <w:r>
        <w:rPr>
          <w:sz w:val="20"/>
        </w:rPr>
        <w:t xml:space="preserve">- пикники в лесу;</w:t>
      </w:r>
    </w:p>
    <w:p>
      <w:pPr>
        <w:pStyle w:val="0"/>
        <w:spacing w:before="200" w:line-rule="auto"/>
        <w:ind w:firstLine="540"/>
        <w:jc w:val="both"/>
      </w:pPr>
      <w:r>
        <w:rPr>
          <w:sz w:val="20"/>
        </w:rPr>
        <w:t xml:space="preserve">- спортивные мероприятия;</w:t>
      </w:r>
    </w:p>
    <w:p>
      <w:pPr>
        <w:pStyle w:val="0"/>
        <w:spacing w:before="200" w:line-rule="auto"/>
        <w:ind w:firstLine="540"/>
        <w:jc w:val="both"/>
      </w:pPr>
      <w:r>
        <w:rPr>
          <w:sz w:val="20"/>
        </w:rPr>
        <w:t xml:space="preserve">- заготовка грибов и ягод.</w:t>
      </w:r>
    </w:p>
    <w:p>
      <w:pPr>
        <w:pStyle w:val="0"/>
        <w:spacing w:before="200" w:line-rule="auto"/>
        <w:ind w:firstLine="540"/>
        <w:jc w:val="both"/>
      </w:pPr>
      <w:r>
        <w:rPr>
          <w:sz w:val="20"/>
        </w:rPr>
        <w:t xml:space="preserve">Все перечисленные виды отдыха носят в основном сезонный характер и осуществляются в летне-осенний период.</w:t>
      </w:r>
    </w:p>
    <w:p>
      <w:pPr>
        <w:pStyle w:val="0"/>
        <w:ind w:firstLine="540"/>
        <w:jc w:val="both"/>
      </w:pPr>
      <w:r>
        <w:rPr>
          <w:sz w:val="20"/>
        </w:rPr>
      </w:r>
    </w:p>
    <w:p>
      <w:pPr>
        <w:pStyle w:val="0"/>
        <w:outlineLvl w:val="3"/>
        <w:jc w:val="center"/>
      </w:pPr>
      <w:r>
        <w:rPr>
          <w:sz w:val="20"/>
        </w:rPr>
        <w:t xml:space="preserve">Функциональное зонирование. Выделение композиционных центров</w:t>
      </w:r>
    </w:p>
    <w:p>
      <w:pPr>
        <w:pStyle w:val="0"/>
        <w:ind w:firstLine="540"/>
        <w:jc w:val="both"/>
      </w:pPr>
      <w:r>
        <w:rPr>
          <w:sz w:val="20"/>
        </w:rPr>
      </w:r>
    </w:p>
    <w:p>
      <w:pPr>
        <w:pStyle w:val="0"/>
        <w:ind w:firstLine="540"/>
        <w:jc w:val="both"/>
      </w:pPr>
      <w:r>
        <w:rPr>
          <w:sz w:val="20"/>
        </w:rPr>
        <w:t xml:space="preserve">Рекреационное пользование лесом, как и другие виды пользования, не проходит без ущерба для леса. При незначительном посещении отдыхающими последствия сказываются на отдельных компонентах. Пребывание же в лесу больших масс отдыхающих вызывает изменения всего природного комплекса в целом: существенно ухудшаются лесорастительные условия, происходит постепенная деградация насаждений, при которой фитоценоз утрачивает способность к самовосстановлению и погибает.</w:t>
      </w:r>
    </w:p>
    <w:p>
      <w:pPr>
        <w:pStyle w:val="0"/>
        <w:spacing w:before="200" w:line-rule="auto"/>
        <w:ind w:firstLine="540"/>
        <w:jc w:val="both"/>
      </w:pPr>
      <w:r>
        <w:rPr>
          <w:sz w:val="20"/>
        </w:rPr>
        <w:t xml:space="preserve">Поэтому особую актуальность приобретают поиски путей для предотвращения отрицательного влияния на природу при использовании леса для отдыха. Основными элементами сохранения лесной среды, безусловно, являются благоустройство территории и организованный отдых.</w:t>
      </w:r>
    </w:p>
    <w:p>
      <w:pPr>
        <w:pStyle w:val="0"/>
        <w:spacing w:before="200" w:line-rule="auto"/>
        <w:ind w:firstLine="540"/>
        <w:jc w:val="both"/>
      </w:pPr>
      <w:r>
        <w:rPr>
          <w:sz w:val="20"/>
        </w:rPr>
        <w:t xml:space="preserve">С учетом интенсивности посещения отдыхающими тех или иных мест в лесу, а также в соответствии с Градостроительным </w:t>
      </w:r>
      <w:hyperlink w:history="0" r:id="rId139" w:tooltip="&quot;Градостроительный кодекс Российской Федерации&quot; от 29.12.2004 N 190-ФЗ (ред. от 19.12.2022) (с изм. и доп., вступ. в силу с 11.01.2023) ------------ Недействующая редакция {КонсультантПлюс}">
        <w:r>
          <w:rPr>
            <w:sz w:val="20"/>
            <w:color w:val="0000ff"/>
          </w:rPr>
          <w:t xml:space="preserve">кодексом</w:t>
        </w:r>
      </w:hyperlink>
      <w:r>
        <w:rPr>
          <w:sz w:val="20"/>
        </w:rPr>
        <w:t xml:space="preserve"> Российской Федерации и Ведомственными строительными нормами "Состав, порядок разработки, согласование и утверждение проектно-сметной документации зеленых зон городов" (ВСН-3-38, Гослесхоз СССР) городские леса разделены на функциональные зоны.</w:t>
      </w:r>
    </w:p>
    <w:p>
      <w:pPr>
        <w:pStyle w:val="0"/>
        <w:spacing w:before="200" w:line-rule="auto"/>
        <w:ind w:firstLine="540"/>
        <w:jc w:val="both"/>
      </w:pPr>
      <w:r>
        <w:rPr>
          <w:sz w:val="20"/>
        </w:rPr>
        <w:t xml:space="preserve">Функциональное зонирование производилось по признаку назначения объекта и целесообразности обеспечения основными видами отдыха в соответствии с природными особенностями местности. В каждой из функциональных зон применяется различный прием планировочного решения.</w:t>
      </w:r>
    </w:p>
    <w:p>
      <w:pPr>
        <w:pStyle w:val="0"/>
        <w:ind w:firstLine="540"/>
        <w:jc w:val="both"/>
      </w:pPr>
      <w:r>
        <w:rPr>
          <w:sz w:val="20"/>
        </w:rPr>
      </w:r>
    </w:p>
    <w:p>
      <w:pPr>
        <w:pStyle w:val="0"/>
        <w:outlineLvl w:val="4"/>
        <w:jc w:val="right"/>
      </w:pPr>
      <w:r>
        <w:rPr>
          <w:sz w:val="20"/>
        </w:rPr>
        <w:t xml:space="preserve">Таблица 2.8.1</w:t>
      </w:r>
    </w:p>
    <w:p>
      <w:pPr>
        <w:pStyle w:val="0"/>
        <w:ind w:firstLine="540"/>
        <w:jc w:val="both"/>
      </w:pPr>
      <w:r>
        <w:rPr>
          <w:sz w:val="20"/>
        </w:rPr>
      </w:r>
    </w:p>
    <w:p>
      <w:pPr>
        <w:pStyle w:val="0"/>
        <w:jc w:val="center"/>
      </w:pPr>
      <w:r>
        <w:rPr>
          <w:sz w:val="20"/>
        </w:rPr>
        <w:t xml:space="preserve">Распределение городских лесов по функциональным зонам</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4819"/>
        <w:gridCol w:w="1134"/>
      </w:tblGrid>
      <w:tr>
        <w:tc>
          <w:tcPr>
            <w:tcW w:w="3118" w:type="dxa"/>
          </w:tcPr>
          <w:p>
            <w:pPr>
              <w:pStyle w:val="0"/>
              <w:jc w:val="center"/>
            </w:pPr>
            <w:r>
              <w:rPr>
                <w:sz w:val="20"/>
              </w:rPr>
              <w:t xml:space="preserve">Наименование функциональной зоны</w:t>
            </w:r>
          </w:p>
        </w:tc>
        <w:tc>
          <w:tcPr>
            <w:tcW w:w="4819" w:type="dxa"/>
          </w:tcPr>
          <w:p>
            <w:pPr>
              <w:pStyle w:val="0"/>
              <w:jc w:val="center"/>
            </w:pPr>
            <w:r>
              <w:rPr>
                <w:sz w:val="20"/>
              </w:rPr>
              <w:t xml:space="preserve">Номера кварталов (выделов)</w:t>
            </w:r>
          </w:p>
        </w:tc>
        <w:tc>
          <w:tcPr>
            <w:tcW w:w="1134" w:type="dxa"/>
          </w:tcPr>
          <w:p>
            <w:pPr>
              <w:pStyle w:val="0"/>
              <w:jc w:val="center"/>
            </w:pPr>
            <w:r>
              <w:rPr>
                <w:sz w:val="20"/>
              </w:rPr>
              <w:t xml:space="preserve">Площадь, га</w:t>
            </w:r>
          </w:p>
        </w:tc>
      </w:tr>
      <w:tr>
        <w:tc>
          <w:tcPr>
            <w:tcW w:w="3118" w:type="dxa"/>
          </w:tcPr>
          <w:p>
            <w:pPr>
              <w:pStyle w:val="0"/>
            </w:pPr>
            <w:r>
              <w:rPr>
                <w:sz w:val="20"/>
              </w:rPr>
              <w:t xml:space="preserve">1. Зона активного или массового отдыха</w:t>
            </w:r>
          </w:p>
        </w:tc>
        <w:tc>
          <w:tcPr>
            <w:tcW w:w="4819" w:type="dxa"/>
          </w:tcPr>
          <w:p>
            <w:pPr>
              <w:pStyle w:val="0"/>
            </w:pPr>
            <w:r>
              <w:rPr>
                <w:sz w:val="20"/>
              </w:rPr>
              <w:t xml:space="preserve">2, 3, 24 (7 - 14), 25, 44, 45, 47 - 58, 59 (выделы 7, 8), 60 - 71, 72 (выделы 1), 74 - 79, 80 (выделы 1 - 17), 81 - 88, 91 - 93, 99, 100</w:t>
            </w:r>
          </w:p>
        </w:tc>
        <w:tc>
          <w:tcPr>
            <w:tcW w:w="1134" w:type="dxa"/>
          </w:tcPr>
          <w:p>
            <w:pPr>
              <w:pStyle w:val="0"/>
              <w:jc w:val="center"/>
            </w:pPr>
            <w:r>
              <w:rPr>
                <w:sz w:val="20"/>
              </w:rPr>
              <w:t xml:space="preserve">2419,5</w:t>
            </w:r>
          </w:p>
        </w:tc>
      </w:tr>
      <w:tr>
        <w:tc>
          <w:tcPr>
            <w:tcW w:w="3118" w:type="dxa"/>
          </w:tcPr>
          <w:p>
            <w:pPr>
              <w:pStyle w:val="0"/>
            </w:pPr>
            <w:r>
              <w:rPr>
                <w:sz w:val="20"/>
              </w:rPr>
              <w:t xml:space="preserve">2. Зона тихого прогулочного отдыха</w:t>
            </w:r>
          </w:p>
        </w:tc>
        <w:tc>
          <w:tcPr>
            <w:tcW w:w="4819" w:type="dxa"/>
          </w:tcPr>
          <w:p>
            <w:pPr>
              <w:pStyle w:val="0"/>
            </w:pPr>
            <w:r>
              <w:rPr>
                <w:sz w:val="20"/>
              </w:rPr>
              <w:t xml:space="preserve">1, 4 - 12, 13 (выделы 1 - 10, 13 - 14, 17 - 18) 14 - 23, 24 (выделы 1 - 6, 15 - 28), 26 (выделы 4, 6), 27 - 43, 46, 94, 95, 97, 101 - 115</w:t>
            </w:r>
          </w:p>
        </w:tc>
        <w:tc>
          <w:tcPr>
            <w:tcW w:w="1134" w:type="dxa"/>
          </w:tcPr>
          <w:p>
            <w:pPr>
              <w:pStyle w:val="0"/>
              <w:jc w:val="center"/>
            </w:pPr>
            <w:r>
              <w:rPr>
                <w:sz w:val="20"/>
              </w:rPr>
              <w:t xml:space="preserve">2791,2</w:t>
            </w:r>
          </w:p>
        </w:tc>
      </w:tr>
      <w:tr>
        <w:tc>
          <w:tcPr>
            <w:tcW w:w="3118" w:type="dxa"/>
          </w:tcPr>
          <w:p>
            <w:pPr>
              <w:pStyle w:val="0"/>
            </w:pPr>
            <w:r>
              <w:rPr>
                <w:sz w:val="20"/>
              </w:rPr>
              <w:t xml:space="preserve">3. Зона спортивно-оздоровительного отдыха</w:t>
            </w:r>
          </w:p>
        </w:tc>
        <w:tc>
          <w:tcPr>
            <w:tcW w:w="4819" w:type="dxa"/>
          </w:tcPr>
          <w:p>
            <w:pPr>
              <w:pStyle w:val="0"/>
            </w:pPr>
            <w:r>
              <w:rPr>
                <w:sz w:val="20"/>
              </w:rPr>
              <w:t xml:space="preserve">73, 80 (выделы 18 - 23), 89, 90, 96, 98</w:t>
            </w:r>
          </w:p>
        </w:tc>
        <w:tc>
          <w:tcPr>
            <w:tcW w:w="1134" w:type="dxa"/>
          </w:tcPr>
          <w:p>
            <w:pPr>
              <w:pStyle w:val="0"/>
              <w:jc w:val="center"/>
            </w:pPr>
            <w:r>
              <w:rPr>
                <w:sz w:val="20"/>
              </w:rPr>
              <w:t xml:space="preserve">294,1</w:t>
            </w:r>
          </w:p>
        </w:tc>
      </w:tr>
      <w:tr>
        <w:tc>
          <w:tcPr>
            <w:tcW w:w="3118" w:type="dxa"/>
          </w:tcPr>
          <w:p>
            <w:pPr>
              <w:pStyle w:val="0"/>
            </w:pPr>
            <w:r>
              <w:rPr>
                <w:sz w:val="20"/>
              </w:rPr>
              <w:t xml:space="preserve">4. Зона перспективной застройки</w:t>
            </w:r>
          </w:p>
        </w:tc>
        <w:tc>
          <w:tcPr>
            <w:tcW w:w="4819" w:type="dxa"/>
          </w:tcPr>
          <w:p>
            <w:pPr>
              <w:pStyle w:val="0"/>
            </w:pPr>
            <w:r>
              <w:rPr>
                <w:sz w:val="20"/>
              </w:rPr>
              <w:t xml:space="preserve">13 (выделы 11 - 12, 15 - 16), 26 (выделы 1 - 3, 5, 7 - 9), 59 (выделы 1 - 6, 9 - 10)</w:t>
            </w:r>
          </w:p>
        </w:tc>
        <w:tc>
          <w:tcPr>
            <w:tcW w:w="1134" w:type="dxa"/>
          </w:tcPr>
          <w:p>
            <w:pPr>
              <w:pStyle w:val="0"/>
              <w:jc w:val="center"/>
            </w:pPr>
            <w:r>
              <w:rPr>
                <w:sz w:val="20"/>
              </w:rPr>
              <w:t xml:space="preserve">26,2</w:t>
            </w:r>
          </w:p>
        </w:tc>
      </w:tr>
      <w:tr>
        <w:tc>
          <w:tcPr>
            <w:gridSpan w:val="2"/>
            <w:tcW w:w="7937" w:type="dxa"/>
          </w:tcPr>
          <w:p>
            <w:pPr>
              <w:pStyle w:val="0"/>
            </w:pPr>
            <w:r>
              <w:rPr>
                <w:sz w:val="20"/>
              </w:rPr>
              <w:t xml:space="preserve">ВСЕГО:</w:t>
            </w:r>
          </w:p>
        </w:tc>
        <w:tc>
          <w:tcPr>
            <w:tcW w:w="1134" w:type="dxa"/>
          </w:tcPr>
          <w:p>
            <w:pPr>
              <w:pStyle w:val="0"/>
              <w:jc w:val="center"/>
            </w:pPr>
            <w:r>
              <w:rPr>
                <w:sz w:val="20"/>
              </w:rPr>
              <w:t xml:space="preserve">5531,0</w:t>
            </w:r>
          </w:p>
        </w:tc>
      </w:tr>
    </w:tbl>
    <w:p>
      <w:pPr>
        <w:pStyle w:val="0"/>
        <w:ind w:firstLine="540"/>
        <w:jc w:val="both"/>
      </w:pPr>
      <w:r>
        <w:rPr>
          <w:sz w:val="20"/>
        </w:rPr>
      </w:r>
    </w:p>
    <w:p>
      <w:pPr>
        <w:pStyle w:val="0"/>
        <w:outlineLvl w:val="3"/>
        <w:jc w:val="center"/>
      </w:pPr>
      <w:r>
        <w:rPr>
          <w:sz w:val="20"/>
        </w:rPr>
        <w:t xml:space="preserve">Типы ландшафтов</w:t>
      </w:r>
    </w:p>
    <w:p>
      <w:pPr>
        <w:pStyle w:val="0"/>
        <w:ind w:firstLine="540"/>
        <w:jc w:val="both"/>
      </w:pPr>
      <w:r>
        <w:rPr>
          <w:sz w:val="20"/>
        </w:rPr>
      </w:r>
    </w:p>
    <w:p>
      <w:pPr>
        <w:pStyle w:val="0"/>
        <w:ind w:firstLine="540"/>
        <w:jc w:val="both"/>
      </w:pPr>
      <w:r>
        <w:rPr>
          <w:sz w:val="20"/>
        </w:rPr>
        <w:t xml:space="preserve">Лесные ландшафты представляют собой сложные природные комплексы, состоящие из динамически сопряженных и повторяющихся в пространстве лесных и нелесных земель. Их следует рассматривать как разновидность географического ландшафта. Они отличаются большим разнообразием, включают покрытые и не покрытые лесной растительностью земли, болота, водные объекты, дороги, просеки, трассы и другие категории земель лесного фонда. Облик ландшафта формируют многие природные компоненты - климат, рельеф, растительность, воды, животный мир. В формировании лесных ландшафтов ведущая роль принадлежит древесной растительности, лесным биогеоценозам. Структура их сложна и во многом определяется условиями местопроизрастания, составом и формой древостоев, эколого-биологическими особенностями составляющих их видов, характером смешения пород, пространственным размещением, сомкнутостью древесного полога, возрастом древостоя.</w:t>
      </w:r>
    </w:p>
    <w:p>
      <w:pPr>
        <w:pStyle w:val="0"/>
        <w:spacing w:before="200" w:line-rule="auto"/>
        <w:ind w:firstLine="540"/>
        <w:jc w:val="both"/>
      </w:pPr>
      <w:r>
        <w:rPr>
          <w:sz w:val="20"/>
        </w:rPr>
        <w:t xml:space="preserve">Лесные ландшафты в соответствии с классификационной схемой определяют ландшафтный облик отдельных участков и лесного массива в целом </w:t>
      </w:r>
      <w:hyperlink w:history="0" w:anchor="P3636" w:tooltip="Классификация типов ландшафтов">
        <w:r>
          <w:rPr>
            <w:sz w:val="20"/>
            <w:color w:val="0000ff"/>
          </w:rPr>
          <w:t xml:space="preserve">(таблица 2.8.2)</w:t>
        </w:r>
      </w:hyperlink>
      <w:r>
        <w:rPr>
          <w:sz w:val="20"/>
        </w:rPr>
        <w:t xml:space="preserve">.</w:t>
      </w:r>
    </w:p>
    <w:p>
      <w:pPr>
        <w:pStyle w:val="0"/>
        <w:ind w:firstLine="540"/>
        <w:jc w:val="both"/>
      </w:pPr>
      <w:r>
        <w:rPr>
          <w:sz w:val="20"/>
        </w:rPr>
      </w:r>
    </w:p>
    <w:p>
      <w:pPr>
        <w:pStyle w:val="0"/>
        <w:outlineLvl w:val="4"/>
        <w:jc w:val="right"/>
      </w:pPr>
      <w:r>
        <w:rPr>
          <w:sz w:val="20"/>
        </w:rPr>
        <w:t xml:space="preserve">Таблица 2.8.2</w:t>
      </w:r>
    </w:p>
    <w:p>
      <w:pPr>
        <w:pStyle w:val="0"/>
        <w:ind w:firstLine="540"/>
        <w:jc w:val="both"/>
      </w:pPr>
      <w:r>
        <w:rPr>
          <w:sz w:val="20"/>
        </w:rPr>
      </w:r>
    </w:p>
    <w:bookmarkStart w:id="3636" w:name="P3636"/>
    <w:bookmarkEnd w:id="3636"/>
    <w:p>
      <w:pPr>
        <w:pStyle w:val="0"/>
        <w:jc w:val="center"/>
      </w:pPr>
      <w:r>
        <w:rPr>
          <w:sz w:val="20"/>
        </w:rPr>
        <w:t xml:space="preserve">Классификация типов ландшафтов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2778"/>
        <w:gridCol w:w="4365"/>
      </w:tblGrid>
      <w:tr>
        <w:tc>
          <w:tcPr>
            <w:tcW w:w="1928" w:type="dxa"/>
          </w:tcPr>
          <w:p>
            <w:pPr>
              <w:pStyle w:val="0"/>
              <w:jc w:val="center"/>
            </w:pPr>
            <w:r>
              <w:rPr>
                <w:sz w:val="20"/>
              </w:rPr>
              <w:t xml:space="preserve">Группа ландшафта</w:t>
            </w:r>
          </w:p>
        </w:tc>
        <w:tc>
          <w:tcPr>
            <w:tcW w:w="2778" w:type="dxa"/>
          </w:tcPr>
          <w:p>
            <w:pPr>
              <w:pStyle w:val="0"/>
              <w:jc w:val="center"/>
            </w:pPr>
            <w:r>
              <w:rPr>
                <w:sz w:val="20"/>
              </w:rPr>
              <w:t xml:space="preserve">Типы ландшафта</w:t>
            </w:r>
          </w:p>
        </w:tc>
        <w:tc>
          <w:tcPr>
            <w:tcW w:w="4365" w:type="dxa"/>
          </w:tcPr>
          <w:p>
            <w:pPr>
              <w:pStyle w:val="0"/>
              <w:jc w:val="center"/>
            </w:pPr>
            <w:r>
              <w:rPr>
                <w:sz w:val="20"/>
              </w:rPr>
              <w:t xml:space="preserve">Краткая характеристика ландшафтов</w:t>
            </w:r>
          </w:p>
        </w:tc>
      </w:tr>
      <w:tr>
        <w:tc>
          <w:tcPr>
            <w:tcW w:w="1928" w:type="dxa"/>
            <w:vMerge w:val="restart"/>
          </w:tcPr>
          <w:p>
            <w:pPr>
              <w:pStyle w:val="0"/>
            </w:pPr>
            <w:r>
              <w:rPr>
                <w:sz w:val="20"/>
              </w:rPr>
              <w:t xml:space="preserve">1. Закрытые пространства</w:t>
            </w:r>
          </w:p>
        </w:tc>
        <w:tc>
          <w:tcPr>
            <w:tcW w:w="2778" w:type="dxa"/>
          </w:tcPr>
          <w:p>
            <w:pPr>
              <w:pStyle w:val="0"/>
            </w:pPr>
            <w:r>
              <w:rPr>
                <w:sz w:val="20"/>
              </w:rPr>
              <w:t xml:space="preserve">а) закрытые древостои горизонтальной сомкнутости;</w:t>
            </w:r>
          </w:p>
          <w:p>
            <w:pPr>
              <w:pStyle w:val="0"/>
            </w:pPr>
            <w:r>
              <w:rPr>
                <w:sz w:val="20"/>
              </w:rPr>
              <w:t xml:space="preserve">полнота 0,6 - 1,0</w:t>
            </w:r>
          </w:p>
        </w:tc>
        <w:tc>
          <w:tcPr>
            <w:tcW w:w="4365" w:type="dxa"/>
          </w:tcPr>
          <w:p>
            <w:pPr>
              <w:pStyle w:val="0"/>
            </w:pPr>
            <w:r>
              <w:rPr>
                <w:sz w:val="20"/>
              </w:rPr>
              <w:t xml:space="preserve">Одноярусные древостои с горизонтальной сомкнутостью всех типов леса, преимущественно одновозрастные с равномерным распределением деревьев</w:t>
            </w:r>
          </w:p>
        </w:tc>
      </w:tr>
      <w:tr>
        <w:tc>
          <w:tcPr>
            <w:vMerge w:val="continue"/>
          </w:tcPr>
          <w:p/>
        </w:tc>
        <w:tc>
          <w:tcPr>
            <w:tcW w:w="2778" w:type="dxa"/>
          </w:tcPr>
          <w:p>
            <w:pPr>
              <w:pStyle w:val="0"/>
            </w:pPr>
            <w:r>
              <w:rPr>
                <w:sz w:val="20"/>
              </w:rPr>
              <w:t xml:space="preserve">б) закрытые древостои вертикальной сомкнутости;</w:t>
            </w:r>
          </w:p>
          <w:p>
            <w:pPr>
              <w:pStyle w:val="0"/>
            </w:pPr>
            <w:r>
              <w:rPr>
                <w:sz w:val="20"/>
              </w:rPr>
              <w:t xml:space="preserve">полнота 0,6 - 1,0</w:t>
            </w:r>
          </w:p>
        </w:tc>
        <w:tc>
          <w:tcPr>
            <w:tcW w:w="4365" w:type="dxa"/>
          </w:tcPr>
          <w:p>
            <w:pPr>
              <w:pStyle w:val="0"/>
            </w:pPr>
            <w:r>
              <w:rPr>
                <w:sz w:val="20"/>
              </w:rPr>
              <w:t xml:space="preserve">Двухъярусные разновозрастные древостои с групповым размещением деревьев, чем создается вертикальность строения полога</w:t>
            </w:r>
          </w:p>
        </w:tc>
      </w:tr>
      <w:tr>
        <w:tc>
          <w:tcPr>
            <w:tcW w:w="1928" w:type="dxa"/>
            <w:vMerge w:val="restart"/>
          </w:tcPr>
          <w:p>
            <w:pPr>
              <w:pStyle w:val="0"/>
            </w:pPr>
            <w:r>
              <w:rPr>
                <w:sz w:val="20"/>
              </w:rPr>
              <w:t xml:space="preserve">2. Полуоткрытые пространства</w:t>
            </w:r>
          </w:p>
        </w:tc>
        <w:tc>
          <w:tcPr>
            <w:tcW w:w="2778" w:type="dxa"/>
          </w:tcPr>
          <w:p>
            <w:pPr>
              <w:pStyle w:val="0"/>
            </w:pPr>
            <w:r>
              <w:rPr>
                <w:sz w:val="20"/>
              </w:rPr>
              <w:t xml:space="preserve">а) полуоткрытые древостои с равномерным размещением деревьев;</w:t>
            </w:r>
          </w:p>
          <w:p>
            <w:pPr>
              <w:pStyle w:val="0"/>
            </w:pPr>
            <w:r>
              <w:rPr>
                <w:sz w:val="20"/>
              </w:rPr>
              <w:t xml:space="preserve">полнота 0,3 - 0,5</w:t>
            </w:r>
          </w:p>
        </w:tc>
        <w:tc>
          <w:tcPr>
            <w:tcW w:w="4365" w:type="dxa"/>
          </w:tcPr>
          <w:p>
            <w:pPr>
              <w:pStyle w:val="0"/>
            </w:pPr>
            <w:r>
              <w:rPr>
                <w:sz w:val="20"/>
              </w:rPr>
              <w:t xml:space="preserve">Изреженные древостои с равномерным размещением деревьев по площади, одновозрастные</w:t>
            </w:r>
          </w:p>
        </w:tc>
      </w:tr>
      <w:tr>
        <w:tc>
          <w:tcPr>
            <w:vMerge w:val="continue"/>
          </w:tcPr>
          <w:p/>
        </w:tc>
        <w:tc>
          <w:tcPr>
            <w:tcW w:w="2778" w:type="dxa"/>
          </w:tcPr>
          <w:p>
            <w:pPr>
              <w:pStyle w:val="0"/>
            </w:pPr>
            <w:r>
              <w:rPr>
                <w:sz w:val="20"/>
              </w:rPr>
              <w:t xml:space="preserve">б) полуоткрытые древостои с групповым размещением деревьев</w:t>
            </w:r>
          </w:p>
        </w:tc>
        <w:tc>
          <w:tcPr>
            <w:tcW w:w="4365" w:type="dxa"/>
          </w:tcPr>
          <w:p>
            <w:pPr>
              <w:pStyle w:val="0"/>
            </w:pPr>
            <w:r>
              <w:rPr>
                <w:sz w:val="20"/>
              </w:rPr>
              <w:t xml:space="preserve">Древостои с неравномерным размещением деревьев. Сочетание групп деревьев с полянами, равными двойной высоте деревьев в группах</w:t>
            </w:r>
          </w:p>
        </w:tc>
      </w:tr>
      <w:tr>
        <w:tc>
          <w:tcPr>
            <w:tcW w:w="1928" w:type="dxa"/>
            <w:vMerge w:val="restart"/>
          </w:tcPr>
          <w:p>
            <w:pPr>
              <w:pStyle w:val="0"/>
            </w:pPr>
            <w:r>
              <w:rPr>
                <w:sz w:val="20"/>
              </w:rPr>
              <w:t xml:space="preserve">3. Открытые пространства</w:t>
            </w:r>
          </w:p>
        </w:tc>
        <w:tc>
          <w:tcPr>
            <w:tcW w:w="2778" w:type="dxa"/>
          </w:tcPr>
          <w:p>
            <w:pPr>
              <w:pStyle w:val="0"/>
            </w:pPr>
            <w:r>
              <w:rPr>
                <w:sz w:val="20"/>
              </w:rPr>
              <w:t xml:space="preserve">а) рединные древостои сомкнутостью 0,1 - 0,2</w:t>
            </w:r>
          </w:p>
        </w:tc>
        <w:tc>
          <w:tcPr>
            <w:tcW w:w="4365" w:type="dxa"/>
          </w:tcPr>
          <w:p>
            <w:pPr>
              <w:pStyle w:val="0"/>
            </w:pPr>
            <w:r>
              <w:rPr>
                <w:sz w:val="20"/>
              </w:rPr>
              <w:t xml:space="preserve">Рединные древостои с равномерным размещением деревьев</w:t>
            </w:r>
          </w:p>
        </w:tc>
      </w:tr>
      <w:tr>
        <w:tc>
          <w:tcPr>
            <w:vMerge w:val="continue"/>
          </w:tcPr>
          <w:p/>
        </w:tc>
        <w:tc>
          <w:tcPr>
            <w:tcW w:w="2778" w:type="dxa"/>
          </w:tcPr>
          <w:p>
            <w:pPr>
              <w:pStyle w:val="0"/>
            </w:pPr>
            <w:r>
              <w:rPr>
                <w:sz w:val="20"/>
              </w:rPr>
              <w:t xml:space="preserve">б) участки с единичными деревьями</w:t>
            </w:r>
          </w:p>
        </w:tc>
        <w:tc>
          <w:tcPr>
            <w:tcW w:w="4365" w:type="dxa"/>
          </w:tcPr>
          <w:p>
            <w:pPr>
              <w:pStyle w:val="0"/>
            </w:pPr>
            <w:r>
              <w:rPr>
                <w:sz w:val="20"/>
              </w:rPr>
              <w:t xml:space="preserve">Не покрытые и нелесные земли с единичными деревьями и группами кустарников</w:t>
            </w:r>
          </w:p>
        </w:tc>
      </w:tr>
      <w:tr>
        <w:tc>
          <w:tcPr>
            <w:vMerge w:val="continue"/>
          </w:tcPr>
          <w:p/>
        </w:tc>
        <w:tc>
          <w:tcPr>
            <w:tcW w:w="2778" w:type="dxa"/>
          </w:tcPr>
          <w:p>
            <w:pPr>
              <w:pStyle w:val="0"/>
            </w:pPr>
            <w:r>
              <w:rPr>
                <w:sz w:val="20"/>
              </w:rPr>
              <w:t xml:space="preserve">в) участки без древесной растительности</w:t>
            </w:r>
          </w:p>
        </w:tc>
        <w:tc>
          <w:tcPr>
            <w:tcW w:w="4365" w:type="dxa"/>
          </w:tcPr>
          <w:p>
            <w:pPr>
              <w:pStyle w:val="0"/>
            </w:pPr>
            <w:r>
              <w:rPr>
                <w:sz w:val="20"/>
              </w:rPr>
              <w:t xml:space="preserve">Участки без деревьев и кустарников (лесные и нелесные земли)</w:t>
            </w:r>
          </w:p>
        </w:tc>
      </w:tr>
    </w:tbl>
    <w:p>
      <w:pPr>
        <w:pStyle w:val="0"/>
        <w:ind w:firstLine="540"/>
        <w:jc w:val="both"/>
      </w:pPr>
      <w:r>
        <w:rPr>
          <w:sz w:val="20"/>
        </w:rPr>
      </w:r>
    </w:p>
    <w:p>
      <w:pPr>
        <w:pStyle w:val="0"/>
        <w:outlineLvl w:val="4"/>
        <w:jc w:val="right"/>
      </w:pPr>
      <w:r>
        <w:rPr>
          <w:sz w:val="20"/>
        </w:rPr>
        <w:t xml:space="preserve">Таблица 2.8.3</w:t>
      </w:r>
    </w:p>
    <w:p>
      <w:pPr>
        <w:pStyle w:val="0"/>
        <w:ind w:firstLine="540"/>
        <w:jc w:val="both"/>
      </w:pPr>
      <w:r>
        <w:rPr>
          <w:sz w:val="20"/>
        </w:rPr>
      </w:r>
    </w:p>
    <w:bookmarkStart w:id="3664" w:name="P3664"/>
    <w:bookmarkEnd w:id="3664"/>
    <w:p>
      <w:pPr>
        <w:pStyle w:val="0"/>
        <w:jc w:val="center"/>
      </w:pPr>
      <w:r>
        <w:rPr>
          <w:sz w:val="20"/>
        </w:rPr>
        <w:t xml:space="preserve">Ландшафтная характеристика лесов рекреационного назначения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9"/>
        <w:gridCol w:w="1587"/>
        <w:gridCol w:w="1077"/>
        <w:gridCol w:w="1077"/>
      </w:tblGrid>
      <w:tr>
        <w:tc>
          <w:tcPr>
            <w:tcW w:w="5329" w:type="dxa"/>
            <w:vMerge w:val="restart"/>
          </w:tcPr>
          <w:p>
            <w:pPr>
              <w:pStyle w:val="0"/>
              <w:jc w:val="center"/>
            </w:pPr>
            <w:r>
              <w:rPr>
                <w:sz w:val="20"/>
              </w:rPr>
              <w:t xml:space="preserve">Тип ландшафта</w:t>
            </w:r>
          </w:p>
        </w:tc>
        <w:tc>
          <w:tcPr>
            <w:tcW w:w="1587" w:type="dxa"/>
            <w:vMerge w:val="restart"/>
          </w:tcPr>
          <w:p>
            <w:pPr>
              <w:pStyle w:val="0"/>
              <w:jc w:val="center"/>
            </w:pPr>
            <w:r>
              <w:rPr>
                <w:sz w:val="20"/>
              </w:rPr>
              <w:t xml:space="preserve">Обозначение</w:t>
            </w:r>
          </w:p>
        </w:tc>
        <w:tc>
          <w:tcPr>
            <w:gridSpan w:val="2"/>
            <w:tcW w:w="2154" w:type="dxa"/>
          </w:tcPr>
          <w:p>
            <w:pPr>
              <w:pStyle w:val="0"/>
              <w:jc w:val="center"/>
            </w:pPr>
            <w:r>
              <w:rPr>
                <w:sz w:val="20"/>
              </w:rPr>
              <w:t xml:space="preserve">Площадь</w:t>
            </w:r>
          </w:p>
        </w:tc>
      </w:tr>
      <w:tr>
        <w:tc>
          <w:tcPr>
            <w:vMerge w:val="continue"/>
          </w:tcPr>
          <w:p/>
        </w:tc>
        <w:tc>
          <w:tcPr>
            <w:vMerge w:val="continue"/>
          </w:tcPr>
          <w:p/>
        </w:tc>
        <w:tc>
          <w:tcPr>
            <w:tcW w:w="1077" w:type="dxa"/>
          </w:tcPr>
          <w:p>
            <w:pPr>
              <w:pStyle w:val="0"/>
              <w:jc w:val="center"/>
            </w:pPr>
            <w:r>
              <w:rPr>
                <w:sz w:val="20"/>
              </w:rPr>
              <w:t xml:space="preserve">га</w:t>
            </w:r>
          </w:p>
        </w:tc>
        <w:tc>
          <w:tcPr>
            <w:tcW w:w="1077" w:type="dxa"/>
          </w:tcPr>
          <w:p>
            <w:pPr>
              <w:pStyle w:val="0"/>
              <w:jc w:val="center"/>
            </w:pPr>
            <w:r>
              <w:rPr>
                <w:sz w:val="20"/>
              </w:rPr>
              <w:t xml:space="preserve">%</w:t>
            </w:r>
          </w:p>
        </w:tc>
      </w:tr>
      <w:tr>
        <w:tc>
          <w:tcPr>
            <w:gridSpan w:val="4"/>
            <w:tcW w:w="9070" w:type="dxa"/>
          </w:tcPr>
          <w:p>
            <w:pPr>
              <w:pStyle w:val="0"/>
              <w:outlineLvl w:val="5"/>
              <w:jc w:val="center"/>
            </w:pPr>
            <w:r>
              <w:rPr>
                <w:sz w:val="20"/>
              </w:rPr>
              <w:t xml:space="preserve">1. Функциональная зона активного или массового отдыха</w:t>
            </w:r>
          </w:p>
        </w:tc>
      </w:tr>
      <w:tr>
        <w:tc>
          <w:tcPr>
            <w:tcW w:w="5329" w:type="dxa"/>
          </w:tcPr>
          <w:p>
            <w:pPr>
              <w:pStyle w:val="0"/>
            </w:pPr>
            <w:r>
              <w:rPr>
                <w:sz w:val="20"/>
              </w:rPr>
              <w:t xml:space="preserve">1. Закрытый</w:t>
            </w:r>
          </w:p>
        </w:tc>
        <w:tc>
          <w:tcPr>
            <w:tcW w:w="1587" w:type="dxa"/>
          </w:tcPr>
          <w:p>
            <w:pPr>
              <w:pStyle w:val="0"/>
              <w:jc w:val="center"/>
            </w:pPr>
            <w:r>
              <w:rPr>
                <w:sz w:val="20"/>
              </w:rPr>
              <w:t xml:space="preserve">З</w:t>
            </w:r>
          </w:p>
        </w:tc>
        <w:tc>
          <w:tcPr>
            <w:tcW w:w="1077" w:type="dxa"/>
          </w:tcPr>
          <w:p>
            <w:pPr>
              <w:pStyle w:val="0"/>
              <w:jc w:val="center"/>
            </w:pPr>
            <w:r>
              <w:rPr>
                <w:sz w:val="20"/>
              </w:rPr>
              <w:t xml:space="preserve">1938,1</w:t>
            </w:r>
          </w:p>
        </w:tc>
        <w:tc>
          <w:tcPr>
            <w:tcW w:w="1077" w:type="dxa"/>
          </w:tcPr>
          <w:p>
            <w:pPr>
              <w:pStyle w:val="0"/>
              <w:jc w:val="center"/>
            </w:pPr>
            <w:r>
              <w:rPr>
                <w:sz w:val="20"/>
              </w:rPr>
              <w:t xml:space="preserve">80,1</w:t>
            </w:r>
          </w:p>
        </w:tc>
      </w:tr>
      <w:tr>
        <w:tc>
          <w:tcPr>
            <w:tcW w:w="5329" w:type="dxa"/>
          </w:tcPr>
          <w:p>
            <w:pPr>
              <w:pStyle w:val="0"/>
            </w:pPr>
            <w:r>
              <w:rPr>
                <w:sz w:val="20"/>
              </w:rPr>
              <w:t xml:space="preserve">в т.ч. - закрытый горизонтальной сомкнутости</w:t>
            </w:r>
          </w:p>
        </w:tc>
        <w:tc>
          <w:tcPr>
            <w:tcW w:w="1587" w:type="dxa"/>
          </w:tcPr>
          <w:p>
            <w:pPr>
              <w:pStyle w:val="0"/>
              <w:jc w:val="center"/>
            </w:pPr>
            <w:r>
              <w:rPr>
                <w:sz w:val="20"/>
              </w:rPr>
              <w:t xml:space="preserve">ЗГ</w:t>
            </w:r>
          </w:p>
        </w:tc>
        <w:tc>
          <w:tcPr>
            <w:tcW w:w="1077" w:type="dxa"/>
          </w:tcPr>
          <w:p>
            <w:pPr>
              <w:pStyle w:val="0"/>
              <w:jc w:val="center"/>
            </w:pPr>
            <w:r>
              <w:rPr>
                <w:sz w:val="20"/>
              </w:rPr>
              <w:t xml:space="preserve">1874,7</w:t>
            </w:r>
          </w:p>
        </w:tc>
        <w:tc>
          <w:tcPr>
            <w:tcW w:w="1077" w:type="dxa"/>
          </w:tcPr>
          <w:p>
            <w:pPr>
              <w:pStyle w:val="0"/>
              <w:jc w:val="center"/>
            </w:pPr>
            <w:r>
              <w:rPr>
                <w:sz w:val="20"/>
              </w:rPr>
              <w:t xml:space="preserve">77,5</w:t>
            </w:r>
          </w:p>
        </w:tc>
      </w:tr>
      <w:tr>
        <w:tc>
          <w:tcPr>
            <w:tcW w:w="5329" w:type="dxa"/>
          </w:tcPr>
          <w:p>
            <w:pPr>
              <w:pStyle w:val="0"/>
            </w:pPr>
            <w:r>
              <w:rPr>
                <w:sz w:val="20"/>
              </w:rPr>
              <w:t xml:space="preserve">- закрытый вертикальной сомкнутости</w:t>
            </w:r>
          </w:p>
        </w:tc>
        <w:tc>
          <w:tcPr>
            <w:tcW w:w="1587" w:type="dxa"/>
          </w:tcPr>
          <w:p>
            <w:pPr>
              <w:pStyle w:val="0"/>
              <w:jc w:val="center"/>
            </w:pPr>
            <w:r>
              <w:rPr>
                <w:sz w:val="20"/>
              </w:rPr>
              <w:t xml:space="preserve">ЗВ</w:t>
            </w:r>
          </w:p>
        </w:tc>
        <w:tc>
          <w:tcPr>
            <w:tcW w:w="1077" w:type="dxa"/>
          </w:tcPr>
          <w:p>
            <w:pPr>
              <w:pStyle w:val="0"/>
              <w:jc w:val="center"/>
            </w:pPr>
            <w:r>
              <w:rPr>
                <w:sz w:val="20"/>
              </w:rPr>
              <w:t xml:space="preserve">63,4</w:t>
            </w:r>
          </w:p>
        </w:tc>
        <w:tc>
          <w:tcPr>
            <w:tcW w:w="1077" w:type="dxa"/>
          </w:tcPr>
          <w:p>
            <w:pPr>
              <w:pStyle w:val="0"/>
              <w:jc w:val="center"/>
            </w:pPr>
            <w:r>
              <w:rPr>
                <w:sz w:val="20"/>
              </w:rPr>
              <w:t xml:space="preserve">2,6</w:t>
            </w:r>
          </w:p>
        </w:tc>
      </w:tr>
      <w:tr>
        <w:tc>
          <w:tcPr>
            <w:tcW w:w="5329" w:type="dxa"/>
          </w:tcPr>
          <w:p>
            <w:pPr>
              <w:pStyle w:val="0"/>
            </w:pPr>
            <w:r>
              <w:rPr>
                <w:sz w:val="20"/>
              </w:rPr>
              <w:t xml:space="preserve">2. Полуоткрытый</w:t>
            </w:r>
          </w:p>
        </w:tc>
        <w:tc>
          <w:tcPr>
            <w:tcW w:w="1587" w:type="dxa"/>
          </w:tcPr>
          <w:p>
            <w:pPr>
              <w:pStyle w:val="0"/>
              <w:jc w:val="center"/>
            </w:pPr>
            <w:r>
              <w:rPr>
                <w:sz w:val="20"/>
              </w:rPr>
              <w:t xml:space="preserve">П</w:t>
            </w:r>
          </w:p>
        </w:tc>
        <w:tc>
          <w:tcPr>
            <w:tcW w:w="1077" w:type="dxa"/>
          </w:tcPr>
          <w:p>
            <w:pPr>
              <w:pStyle w:val="0"/>
              <w:jc w:val="center"/>
            </w:pPr>
            <w:r>
              <w:rPr>
                <w:sz w:val="20"/>
              </w:rPr>
              <w:t xml:space="preserve">290,4</w:t>
            </w:r>
          </w:p>
        </w:tc>
        <w:tc>
          <w:tcPr>
            <w:tcW w:w="1077" w:type="dxa"/>
          </w:tcPr>
          <w:p>
            <w:pPr>
              <w:pStyle w:val="0"/>
              <w:jc w:val="center"/>
            </w:pPr>
            <w:r>
              <w:rPr>
                <w:sz w:val="20"/>
              </w:rPr>
              <w:t xml:space="preserve">12,0</w:t>
            </w:r>
          </w:p>
        </w:tc>
      </w:tr>
      <w:tr>
        <w:tc>
          <w:tcPr>
            <w:tcW w:w="5329" w:type="dxa"/>
          </w:tcPr>
          <w:p>
            <w:pPr>
              <w:pStyle w:val="0"/>
            </w:pPr>
            <w:r>
              <w:rPr>
                <w:sz w:val="20"/>
              </w:rPr>
              <w:t xml:space="preserve">в т.ч. - полуоткрытый равномерного размещения</w:t>
            </w:r>
          </w:p>
        </w:tc>
        <w:tc>
          <w:tcPr>
            <w:tcW w:w="1587" w:type="dxa"/>
          </w:tcPr>
          <w:p>
            <w:pPr>
              <w:pStyle w:val="0"/>
              <w:jc w:val="center"/>
            </w:pPr>
            <w:r>
              <w:rPr>
                <w:sz w:val="20"/>
              </w:rPr>
              <w:t xml:space="preserve">ПР</w:t>
            </w:r>
          </w:p>
        </w:tc>
        <w:tc>
          <w:tcPr>
            <w:tcW w:w="1077" w:type="dxa"/>
          </w:tcPr>
          <w:p>
            <w:pPr>
              <w:pStyle w:val="0"/>
              <w:jc w:val="center"/>
            </w:pPr>
            <w:r>
              <w:rPr>
                <w:sz w:val="20"/>
              </w:rPr>
              <w:t xml:space="preserve">206,2</w:t>
            </w:r>
          </w:p>
        </w:tc>
        <w:tc>
          <w:tcPr>
            <w:tcW w:w="1077" w:type="dxa"/>
          </w:tcPr>
          <w:p>
            <w:pPr>
              <w:pStyle w:val="0"/>
              <w:jc w:val="center"/>
            </w:pPr>
            <w:r>
              <w:rPr>
                <w:sz w:val="20"/>
              </w:rPr>
              <w:t xml:space="preserve">8,5</w:t>
            </w:r>
          </w:p>
        </w:tc>
      </w:tr>
      <w:tr>
        <w:tc>
          <w:tcPr>
            <w:tcW w:w="5329" w:type="dxa"/>
          </w:tcPr>
          <w:p>
            <w:pPr>
              <w:pStyle w:val="0"/>
            </w:pPr>
            <w:r>
              <w:rPr>
                <w:sz w:val="20"/>
              </w:rPr>
              <w:t xml:space="preserve">- полуоткрытый группового размещения</w:t>
            </w:r>
          </w:p>
        </w:tc>
        <w:tc>
          <w:tcPr>
            <w:tcW w:w="1587" w:type="dxa"/>
          </w:tcPr>
          <w:p>
            <w:pPr>
              <w:pStyle w:val="0"/>
              <w:jc w:val="center"/>
            </w:pPr>
            <w:r>
              <w:rPr>
                <w:sz w:val="20"/>
              </w:rPr>
              <w:t xml:space="preserve">ПГ</w:t>
            </w:r>
          </w:p>
        </w:tc>
        <w:tc>
          <w:tcPr>
            <w:tcW w:w="1077" w:type="dxa"/>
          </w:tcPr>
          <w:p>
            <w:pPr>
              <w:pStyle w:val="0"/>
              <w:jc w:val="center"/>
            </w:pPr>
            <w:r>
              <w:rPr>
                <w:sz w:val="20"/>
              </w:rPr>
              <w:t xml:space="preserve">84,2</w:t>
            </w:r>
          </w:p>
        </w:tc>
        <w:tc>
          <w:tcPr>
            <w:tcW w:w="1077" w:type="dxa"/>
          </w:tcPr>
          <w:p>
            <w:pPr>
              <w:pStyle w:val="0"/>
              <w:jc w:val="center"/>
            </w:pPr>
            <w:r>
              <w:rPr>
                <w:sz w:val="20"/>
              </w:rPr>
              <w:t xml:space="preserve">3,5</w:t>
            </w:r>
          </w:p>
        </w:tc>
      </w:tr>
      <w:tr>
        <w:tc>
          <w:tcPr>
            <w:tcW w:w="5329" w:type="dxa"/>
          </w:tcPr>
          <w:p>
            <w:pPr>
              <w:pStyle w:val="0"/>
            </w:pPr>
            <w:r>
              <w:rPr>
                <w:sz w:val="20"/>
              </w:rPr>
              <w:t xml:space="preserve">3. Открытый</w:t>
            </w:r>
          </w:p>
        </w:tc>
        <w:tc>
          <w:tcPr>
            <w:tcW w:w="1587" w:type="dxa"/>
          </w:tcPr>
          <w:p>
            <w:pPr>
              <w:pStyle w:val="0"/>
              <w:jc w:val="center"/>
            </w:pPr>
            <w:r>
              <w:rPr>
                <w:sz w:val="20"/>
              </w:rPr>
              <w:t xml:space="preserve">О</w:t>
            </w:r>
          </w:p>
        </w:tc>
        <w:tc>
          <w:tcPr>
            <w:tcW w:w="1077" w:type="dxa"/>
          </w:tcPr>
          <w:p>
            <w:pPr>
              <w:pStyle w:val="0"/>
              <w:jc w:val="center"/>
            </w:pPr>
            <w:r>
              <w:rPr>
                <w:sz w:val="20"/>
              </w:rPr>
              <w:t xml:space="preserve">191,0</w:t>
            </w:r>
          </w:p>
        </w:tc>
        <w:tc>
          <w:tcPr>
            <w:tcW w:w="1077" w:type="dxa"/>
          </w:tcPr>
          <w:p>
            <w:pPr>
              <w:pStyle w:val="0"/>
              <w:jc w:val="center"/>
            </w:pPr>
            <w:r>
              <w:rPr>
                <w:sz w:val="20"/>
              </w:rPr>
              <w:t xml:space="preserve">7,9</w:t>
            </w:r>
          </w:p>
        </w:tc>
      </w:tr>
      <w:tr>
        <w:tc>
          <w:tcPr>
            <w:tcW w:w="5329" w:type="dxa"/>
          </w:tcPr>
          <w:p>
            <w:pPr>
              <w:pStyle w:val="0"/>
            </w:pPr>
            <w:r>
              <w:rPr>
                <w:sz w:val="20"/>
              </w:rPr>
              <w:t xml:space="preserve">в т.ч. - открытый - редина</w:t>
            </w:r>
          </w:p>
        </w:tc>
        <w:tc>
          <w:tcPr>
            <w:tcW w:w="1587" w:type="dxa"/>
          </w:tcPr>
          <w:p>
            <w:pPr>
              <w:pStyle w:val="0"/>
              <w:jc w:val="center"/>
            </w:pPr>
            <w:r>
              <w:rPr>
                <w:sz w:val="20"/>
              </w:rPr>
              <w:t xml:space="preserve">ОР</w:t>
            </w:r>
          </w:p>
        </w:tc>
        <w:tc>
          <w:tcPr>
            <w:tcW w:w="1077" w:type="dxa"/>
          </w:tcPr>
          <w:p>
            <w:pPr>
              <w:pStyle w:val="0"/>
              <w:jc w:val="center"/>
            </w:pPr>
            <w:r>
              <w:rPr>
                <w:sz w:val="20"/>
              </w:rPr>
              <w:t xml:space="preserve">3,9</w:t>
            </w:r>
          </w:p>
        </w:tc>
        <w:tc>
          <w:tcPr>
            <w:tcW w:w="1077" w:type="dxa"/>
          </w:tcPr>
          <w:p>
            <w:pPr>
              <w:pStyle w:val="0"/>
              <w:jc w:val="center"/>
            </w:pPr>
            <w:r>
              <w:rPr>
                <w:sz w:val="20"/>
              </w:rPr>
              <w:t xml:space="preserve">0,2</w:t>
            </w:r>
          </w:p>
        </w:tc>
      </w:tr>
      <w:tr>
        <w:tc>
          <w:tcPr>
            <w:tcW w:w="5329" w:type="dxa"/>
          </w:tcPr>
          <w:p>
            <w:pPr>
              <w:pStyle w:val="0"/>
            </w:pPr>
            <w:r>
              <w:rPr>
                <w:sz w:val="20"/>
              </w:rPr>
              <w:t xml:space="preserve">- открытый с единичными деревьями</w:t>
            </w:r>
          </w:p>
        </w:tc>
        <w:tc>
          <w:tcPr>
            <w:tcW w:w="1587" w:type="dxa"/>
          </w:tcPr>
          <w:p>
            <w:pPr>
              <w:pStyle w:val="0"/>
              <w:jc w:val="center"/>
            </w:pPr>
            <w:r>
              <w:rPr>
                <w:sz w:val="20"/>
              </w:rPr>
              <w:t xml:space="preserve">ОЕ</w:t>
            </w:r>
          </w:p>
        </w:tc>
        <w:tc>
          <w:tcPr>
            <w:tcW w:w="1077" w:type="dxa"/>
          </w:tcPr>
          <w:p>
            <w:pPr>
              <w:pStyle w:val="0"/>
              <w:jc w:val="center"/>
            </w:pPr>
            <w:r>
              <w:rPr>
                <w:sz w:val="20"/>
              </w:rPr>
              <w:t xml:space="preserve">72,3</w:t>
            </w:r>
          </w:p>
        </w:tc>
        <w:tc>
          <w:tcPr>
            <w:tcW w:w="1077" w:type="dxa"/>
          </w:tcPr>
          <w:p>
            <w:pPr>
              <w:pStyle w:val="0"/>
              <w:jc w:val="center"/>
            </w:pPr>
            <w:r>
              <w:rPr>
                <w:sz w:val="20"/>
              </w:rPr>
              <w:t xml:space="preserve">3,0</w:t>
            </w:r>
          </w:p>
        </w:tc>
      </w:tr>
      <w:tr>
        <w:tc>
          <w:tcPr>
            <w:tcW w:w="5329" w:type="dxa"/>
          </w:tcPr>
          <w:p>
            <w:pPr>
              <w:pStyle w:val="0"/>
            </w:pPr>
            <w:r>
              <w:rPr>
                <w:sz w:val="20"/>
              </w:rPr>
              <w:t xml:space="preserve">- открытый без деревьев</w:t>
            </w:r>
          </w:p>
        </w:tc>
        <w:tc>
          <w:tcPr>
            <w:tcW w:w="1587" w:type="dxa"/>
          </w:tcPr>
          <w:p>
            <w:pPr>
              <w:pStyle w:val="0"/>
              <w:jc w:val="center"/>
            </w:pPr>
            <w:r>
              <w:rPr>
                <w:sz w:val="20"/>
              </w:rPr>
              <w:t xml:space="preserve">ОБ</w:t>
            </w:r>
          </w:p>
        </w:tc>
        <w:tc>
          <w:tcPr>
            <w:tcW w:w="1077" w:type="dxa"/>
          </w:tcPr>
          <w:p>
            <w:pPr>
              <w:pStyle w:val="0"/>
              <w:jc w:val="center"/>
            </w:pPr>
            <w:r>
              <w:rPr>
                <w:sz w:val="20"/>
              </w:rPr>
              <w:t xml:space="preserve">114,8</w:t>
            </w:r>
          </w:p>
        </w:tc>
        <w:tc>
          <w:tcPr>
            <w:tcW w:w="1077" w:type="dxa"/>
          </w:tcPr>
          <w:p>
            <w:pPr>
              <w:pStyle w:val="0"/>
              <w:jc w:val="center"/>
            </w:pPr>
            <w:r>
              <w:rPr>
                <w:sz w:val="20"/>
              </w:rPr>
              <w:t xml:space="preserve">4,7</w:t>
            </w:r>
          </w:p>
        </w:tc>
      </w:tr>
      <w:tr>
        <w:tc>
          <w:tcPr>
            <w:gridSpan w:val="2"/>
            <w:tcW w:w="6916" w:type="dxa"/>
          </w:tcPr>
          <w:p>
            <w:pPr>
              <w:pStyle w:val="0"/>
            </w:pPr>
            <w:r>
              <w:rPr>
                <w:sz w:val="20"/>
              </w:rPr>
              <w:t xml:space="preserve">Итого по зоне активного или массового отдыха</w:t>
            </w:r>
          </w:p>
        </w:tc>
        <w:tc>
          <w:tcPr>
            <w:tcW w:w="1077" w:type="dxa"/>
          </w:tcPr>
          <w:p>
            <w:pPr>
              <w:pStyle w:val="0"/>
              <w:jc w:val="center"/>
            </w:pPr>
            <w:r>
              <w:rPr>
                <w:sz w:val="20"/>
              </w:rPr>
              <w:t xml:space="preserve">2419,5</w:t>
            </w:r>
          </w:p>
        </w:tc>
        <w:tc>
          <w:tcPr>
            <w:tcW w:w="1077" w:type="dxa"/>
          </w:tcPr>
          <w:p>
            <w:pPr>
              <w:pStyle w:val="0"/>
              <w:jc w:val="center"/>
            </w:pPr>
            <w:r>
              <w:rPr>
                <w:sz w:val="20"/>
              </w:rPr>
              <w:t xml:space="preserve">100,0</w:t>
            </w:r>
          </w:p>
        </w:tc>
      </w:tr>
      <w:tr>
        <w:tc>
          <w:tcPr>
            <w:gridSpan w:val="4"/>
            <w:tcW w:w="9070" w:type="dxa"/>
          </w:tcPr>
          <w:p>
            <w:pPr>
              <w:pStyle w:val="0"/>
              <w:outlineLvl w:val="5"/>
              <w:jc w:val="center"/>
            </w:pPr>
            <w:r>
              <w:rPr>
                <w:sz w:val="20"/>
              </w:rPr>
              <w:t xml:space="preserve">2. Функциональная зона тихого прогулочного отдыха</w:t>
            </w:r>
          </w:p>
        </w:tc>
      </w:tr>
      <w:tr>
        <w:tc>
          <w:tcPr>
            <w:tcW w:w="5329" w:type="dxa"/>
          </w:tcPr>
          <w:p>
            <w:pPr>
              <w:pStyle w:val="0"/>
            </w:pPr>
            <w:r>
              <w:rPr>
                <w:sz w:val="20"/>
              </w:rPr>
              <w:t xml:space="preserve">1. Закрытый</w:t>
            </w:r>
          </w:p>
        </w:tc>
        <w:tc>
          <w:tcPr>
            <w:tcW w:w="1587" w:type="dxa"/>
          </w:tcPr>
          <w:p>
            <w:pPr>
              <w:pStyle w:val="0"/>
              <w:jc w:val="center"/>
            </w:pPr>
            <w:r>
              <w:rPr>
                <w:sz w:val="20"/>
              </w:rPr>
              <w:t xml:space="preserve">З</w:t>
            </w:r>
          </w:p>
        </w:tc>
        <w:tc>
          <w:tcPr>
            <w:tcW w:w="1077" w:type="dxa"/>
          </w:tcPr>
          <w:p>
            <w:pPr>
              <w:pStyle w:val="0"/>
              <w:jc w:val="center"/>
            </w:pPr>
            <w:r>
              <w:rPr>
                <w:sz w:val="20"/>
              </w:rPr>
              <w:t xml:space="preserve">1983,8</w:t>
            </w:r>
          </w:p>
        </w:tc>
        <w:tc>
          <w:tcPr>
            <w:tcW w:w="1077" w:type="dxa"/>
          </w:tcPr>
          <w:p>
            <w:pPr>
              <w:pStyle w:val="0"/>
              <w:jc w:val="center"/>
            </w:pPr>
            <w:r>
              <w:rPr>
                <w:sz w:val="20"/>
              </w:rPr>
              <w:t xml:space="preserve">71,1</w:t>
            </w:r>
          </w:p>
        </w:tc>
      </w:tr>
      <w:tr>
        <w:tc>
          <w:tcPr>
            <w:tcW w:w="5329" w:type="dxa"/>
          </w:tcPr>
          <w:p>
            <w:pPr>
              <w:pStyle w:val="0"/>
            </w:pPr>
            <w:r>
              <w:rPr>
                <w:sz w:val="20"/>
              </w:rPr>
              <w:t xml:space="preserve">в т.ч. - закрытый горизонтальной сомкнутости</w:t>
            </w:r>
          </w:p>
        </w:tc>
        <w:tc>
          <w:tcPr>
            <w:tcW w:w="1587" w:type="dxa"/>
          </w:tcPr>
          <w:p>
            <w:pPr>
              <w:pStyle w:val="0"/>
              <w:jc w:val="center"/>
            </w:pPr>
            <w:r>
              <w:rPr>
                <w:sz w:val="20"/>
              </w:rPr>
              <w:t xml:space="preserve">ЗГ</w:t>
            </w:r>
          </w:p>
        </w:tc>
        <w:tc>
          <w:tcPr>
            <w:tcW w:w="1077" w:type="dxa"/>
          </w:tcPr>
          <w:p>
            <w:pPr>
              <w:pStyle w:val="0"/>
              <w:jc w:val="center"/>
            </w:pPr>
            <w:r>
              <w:rPr>
                <w:sz w:val="20"/>
              </w:rPr>
              <w:t xml:space="preserve">1942,7</w:t>
            </w:r>
          </w:p>
        </w:tc>
        <w:tc>
          <w:tcPr>
            <w:tcW w:w="1077" w:type="dxa"/>
          </w:tcPr>
          <w:p>
            <w:pPr>
              <w:pStyle w:val="0"/>
              <w:jc w:val="center"/>
            </w:pPr>
            <w:r>
              <w:rPr>
                <w:sz w:val="20"/>
              </w:rPr>
              <w:t xml:space="preserve">69,6</w:t>
            </w:r>
          </w:p>
        </w:tc>
      </w:tr>
      <w:tr>
        <w:tc>
          <w:tcPr>
            <w:tcW w:w="5329" w:type="dxa"/>
          </w:tcPr>
          <w:p>
            <w:pPr>
              <w:pStyle w:val="0"/>
            </w:pPr>
            <w:r>
              <w:rPr>
                <w:sz w:val="20"/>
              </w:rPr>
              <w:t xml:space="preserve">- закрытый вертикальной сомкнутости</w:t>
            </w:r>
          </w:p>
        </w:tc>
        <w:tc>
          <w:tcPr>
            <w:tcW w:w="1587" w:type="dxa"/>
          </w:tcPr>
          <w:p>
            <w:pPr>
              <w:pStyle w:val="0"/>
              <w:jc w:val="center"/>
            </w:pPr>
            <w:r>
              <w:rPr>
                <w:sz w:val="20"/>
              </w:rPr>
              <w:t xml:space="preserve">ЗВ</w:t>
            </w:r>
          </w:p>
        </w:tc>
        <w:tc>
          <w:tcPr>
            <w:tcW w:w="1077" w:type="dxa"/>
          </w:tcPr>
          <w:p>
            <w:pPr>
              <w:pStyle w:val="0"/>
              <w:jc w:val="center"/>
            </w:pPr>
            <w:r>
              <w:rPr>
                <w:sz w:val="20"/>
              </w:rPr>
              <w:t xml:space="preserve">41,1</w:t>
            </w:r>
          </w:p>
        </w:tc>
        <w:tc>
          <w:tcPr>
            <w:tcW w:w="1077" w:type="dxa"/>
          </w:tcPr>
          <w:p>
            <w:pPr>
              <w:pStyle w:val="0"/>
              <w:jc w:val="center"/>
            </w:pPr>
            <w:r>
              <w:rPr>
                <w:sz w:val="20"/>
              </w:rPr>
              <w:t xml:space="preserve">1,5</w:t>
            </w:r>
          </w:p>
        </w:tc>
      </w:tr>
      <w:tr>
        <w:tc>
          <w:tcPr>
            <w:tcW w:w="5329" w:type="dxa"/>
          </w:tcPr>
          <w:p>
            <w:pPr>
              <w:pStyle w:val="0"/>
            </w:pPr>
            <w:r>
              <w:rPr>
                <w:sz w:val="20"/>
              </w:rPr>
              <w:t xml:space="preserve">2. Полуоткрытый</w:t>
            </w:r>
          </w:p>
        </w:tc>
        <w:tc>
          <w:tcPr>
            <w:tcW w:w="1587" w:type="dxa"/>
          </w:tcPr>
          <w:p>
            <w:pPr>
              <w:pStyle w:val="0"/>
              <w:jc w:val="center"/>
            </w:pPr>
            <w:r>
              <w:rPr>
                <w:sz w:val="20"/>
              </w:rPr>
              <w:t xml:space="preserve">П</w:t>
            </w:r>
          </w:p>
        </w:tc>
        <w:tc>
          <w:tcPr>
            <w:tcW w:w="1077" w:type="dxa"/>
          </w:tcPr>
          <w:p>
            <w:pPr>
              <w:pStyle w:val="0"/>
              <w:jc w:val="center"/>
            </w:pPr>
            <w:r>
              <w:rPr>
                <w:sz w:val="20"/>
              </w:rPr>
              <w:t xml:space="preserve">602,9</w:t>
            </w:r>
          </w:p>
        </w:tc>
        <w:tc>
          <w:tcPr>
            <w:tcW w:w="1077" w:type="dxa"/>
          </w:tcPr>
          <w:p>
            <w:pPr>
              <w:pStyle w:val="0"/>
              <w:jc w:val="center"/>
            </w:pPr>
            <w:r>
              <w:rPr>
                <w:sz w:val="20"/>
              </w:rPr>
              <w:t xml:space="preserve">21,6</w:t>
            </w:r>
          </w:p>
        </w:tc>
      </w:tr>
      <w:tr>
        <w:tc>
          <w:tcPr>
            <w:tcW w:w="5329" w:type="dxa"/>
          </w:tcPr>
          <w:p>
            <w:pPr>
              <w:pStyle w:val="0"/>
            </w:pPr>
            <w:r>
              <w:rPr>
                <w:sz w:val="20"/>
              </w:rPr>
              <w:t xml:space="preserve">в т.ч. - полуоткрытый равномерного размещения</w:t>
            </w:r>
          </w:p>
        </w:tc>
        <w:tc>
          <w:tcPr>
            <w:tcW w:w="1587" w:type="dxa"/>
          </w:tcPr>
          <w:p>
            <w:pPr>
              <w:pStyle w:val="0"/>
              <w:jc w:val="center"/>
            </w:pPr>
            <w:r>
              <w:rPr>
                <w:sz w:val="20"/>
              </w:rPr>
              <w:t xml:space="preserve">ПР</w:t>
            </w:r>
          </w:p>
        </w:tc>
        <w:tc>
          <w:tcPr>
            <w:tcW w:w="1077" w:type="dxa"/>
          </w:tcPr>
          <w:p>
            <w:pPr>
              <w:pStyle w:val="0"/>
              <w:jc w:val="center"/>
            </w:pPr>
            <w:r>
              <w:rPr>
                <w:sz w:val="20"/>
              </w:rPr>
              <w:t xml:space="preserve">322,0</w:t>
            </w:r>
          </w:p>
        </w:tc>
        <w:tc>
          <w:tcPr>
            <w:tcW w:w="1077" w:type="dxa"/>
          </w:tcPr>
          <w:p>
            <w:pPr>
              <w:pStyle w:val="0"/>
              <w:jc w:val="center"/>
            </w:pPr>
            <w:r>
              <w:rPr>
                <w:sz w:val="20"/>
              </w:rPr>
              <w:t xml:space="preserve">11,5</w:t>
            </w:r>
          </w:p>
        </w:tc>
      </w:tr>
      <w:tr>
        <w:tc>
          <w:tcPr>
            <w:tcW w:w="5329" w:type="dxa"/>
          </w:tcPr>
          <w:p>
            <w:pPr>
              <w:pStyle w:val="0"/>
            </w:pPr>
            <w:r>
              <w:rPr>
                <w:sz w:val="20"/>
              </w:rPr>
              <w:t xml:space="preserve">- полуоткрытый группового размещения</w:t>
            </w:r>
          </w:p>
        </w:tc>
        <w:tc>
          <w:tcPr>
            <w:tcW w:w="1587" w:type="dxa"/>
          </w:tcPr>
          <w:p>
            <w:pPr>
              <w:pStyle w:val="0"/>
              <w:jc w:val="center"/>
            </w:pPr>
            <w:r>
              <w:rPr>
                <w:sz w:val="20"/>
              </w:rPr>
              <w:t xml:space="preserve">ПГ</w:t>
            </w:r>
          </w:p>
        </w:tc>
        <w:tc>
          <w:tcPr>
            <w:tcW w:w="1077" w:type="dxa"/>
          </w:tcPr>
          <w:p>
            <w:pPr>
              <w:pStyle w:val="0"/>
              <w:jc w:val="center"/>
            </w:pPr>
            <w:r>
              <w:rPr>
                <w:sz w:val="20"/>
              </w:rPr>
              <w:t xml:space="preserve">280,9</w:t>
            </w:r>
          </w:p>
        </w:tc>
        <w:tc>
          <w:tcPr>
            <w:tcW w:w="1077" w:type="dxa"/>
          </w:tcPr>
          <w:p>
            <w:pPr>
              <w:pStyle w:val="0"/>
              <w:jc w:val="center"/>
            </w:pPr>
            <w:r>
              <w:rPr>
                <w:sz w:val="20"/>
              </w:rPr>
              <w:t xml:space="preserve">10,1</w:t>
            </w:r>
          </w:p>
        </w:tc>
      </w:tr>
      <w:tr>
        <w:tc>
          <w:tcPr>
            <w:tcW w:w="5329" w:type="dxa"/>
          </w:tcPr>
          <w:p>
            <w:pPr>
              <w:pStyle w:val="0"/>
            </w:pPr>
            <w:r>
              <w:rPr>
                <w:sz w:val="20"/>
              </w:rPr>
              <w:t xml:space="preserve">3. Открытый</w:t>
            </w:r>
          </w:p>
        </w:tc>
        <w:tc>
          <w:tcPr>
            <w:tcW w:w="1587" w:type="dxa"/>
          </w:tcPr>
          <w:p>
            <w:pPr>
              <w:pStyle w:val="0"/>
              <w:jc w:val="center"/>
            </w:pPr>
            <w:r>
              <w:rPr>
                <w:sz w:val="20"/>
              </w:rPr>
              <w:t xml:space="preserve">О</w:t>
            </w:r>
          </w:p>
        </w:tc>
        <w:tc>
          <w:tcPr>
            <w:tcW w:w="1077" w:type="dxa"/>
          </w:tcPr>
          <w:p>
            <w:pPr>
              <w:pStyle w:val="0"/>
              <w:jc w:val="center"/>
            </w:pPr>
            <w:r>
              <w:rPr>
                <w:sz w:val="20"/>
              </w:rPr>
              <w:t xml:space="preserve">204,5</w:t>
            </w:r>
          </w:p>
        </w:tc>
        <w:tc>
          <w:tcPr>
            <w:tcW w:w="1077" w:type="dxa"/>
          </w:tcPr>
          <w:p>
            <w:pPr>
              <w:pStyle w:val="0"/>
              <w:jc w:val="center"/>
            </w:pPr>
            <w:r>
              <w:rPr>
                <w:sz w:val="20"/>
              </w:rPr>
              <w:t xml:space="preserve">7,3</w:t>
            </w:r>
          </w:p>
        </w:tc>
      </w:tr>
      <w:tr>
        <w:tc>
          <w:tcPr>
            <w:tcW w:w="5329" w:type="dxa"/>
          </w:tcPr>
          <w:p>
            <w:pPr>
              <w:pStyle w:val="0"/>
            </w:pPr>
            <w:r>
              <w:rPr>
                <w:sz w:val="20"/>
              </w:rPr>
              <w:t xml:space="preserve">в т.ч. - открытый с единичными деревьями</w:t>
            </w:r>
          </w:p>
        </w:tc>
        <w:tc>
          <w:tcPr>
            <w:tcW w:w="1587" w:type="dxa"/>
          </w:tcPr>
          <w:p>
            <w:pPr>
              <w:pStyle w:val="0"/>
              <w:jc w:val="center"/>
            </w:pPr>
            <w:r>
              <w:rPr>
                <w:sz w:val="20"/>
              </w:rPr>
              <w:t xml:space="preserve">ОЕ</w:t>
            </w:r>
          </w:p>
        </w:tc>
        <w:tc>
          <w:tcPr>
            <w:tcW w:w="1077" w:type="dxa"/>
          </w:tcPr>
          <w:p>
            <w:pPr>
              <w:pStyle w:val="0"/>
              <w:jc w:val="center"/>
            </w:pPr>
            <w:r>
              <w:rPr>
                <w:sz w:val="20"/>
              </w:rPr>
              <w:t xml:space="preserve">45,2</w:t>
            </w:r>
          </w:p>
        </w:tc>
        <w:tc>
          <w:tcPr>
            <w:tcW w:w="1077" w:type="dxa"/>
          </w:tcPr>
          <w:p>
            <w:pPr>
              <w:pStyle w:val="0"/>
              <w:jc w:val="center"/>
            </w:pPr>
            <w:r>
              <w:rPr>
                <w:sz w:val="20"/>
              </w:rPr>
              <w:t xml:space="preserve">1,6</w:t>
            </w:r>
          </w:p>
        </w:tc>
      </w:tr>
      <w:tr>
        <w:tc>
          <w:tcPr>
            <w:tcW w:w="5329" w:type="dxa"/>
          </w:tcPr>
          <w:p>
            <w:pPr>
              <w:pStyle w:val="0"/>
            </w:pPr>
            <w:r>
              <w:rPr>
                <w:sz w:val="20"/>
              </w:rPr>
              <w:t xml:space="preserve">- открытый без деревьев</w:t>
            </w:r>
          </w:p>
        </w:tc>
        <w:tc>
          <w:tcPr>
            <w:tcW w:w="1587" w:type="dxa"/>
          </w:tcPr>
          <w:p>
            <w:pPr>
              <w:pStyle w:val="0"/>
              <w:jc w:val="center"/>
            </w:pPr>
            <w:r>
              <w:rPr>
                <w:sz w:val="20"/>
              </w:rPr>
              <w:t xml:space="preserve">ОБ</w:t>
            </w:r>
          </w:p>
        </w:tc>
        <w:tc>
          <w:tcPr>
            <w:tcW w:w="1077" w:type="dxa"/>
          </w:tcPr>
          <w:p>
            <w:pPr>
              <w:pStyle w:val="0"/>
              <w:jc w:val="center"/>
            </w:pPr>
            <w:r>
              <w:rPr>
                <w:sz w:val="20"/>
              </w:rPr>
              <w:t xml:space="preserve">159,3</w:t>
            </w:r>
          </w:p>
        </w:tc>
        <w:tc>
          <w:tcPr>
            <w:tcW w:w="1077" w:type="dxa"/>
          </w:tcPr>
          <w:p>
            <w:pPr>
              <w:pStyle w:val="0"/>
              <w:jc w:val="center"/>
            </w:pPr>
            <w:r>
              <w:rPr>
                <w:sz w:val="20"/>
              </w:rPr>
              <w:t xml:space="preserve">5,7</w:t>
            </w:r>
          </w:p>
        </w:tc>
      </w:tr>
      <w:tr>
        <w:tc>
          <w:tcPr>
            <w:gridSpan w:val="2"/>
            <w:tcW w:w="6916" w:type="dxa"/>
          </w:tcPr>
          <w:p>
            <w:pPr>
              <w:pStyle w:val="0"/>
            </w:pPr>
            <w:r>
              <w:rPr>
                <w:sz w:val="20"/>
              </w:rPr>
              <w:t xml:space="preserve">Итого по зоне тихого прогулочного отдыха</w:t>
            </w:r>
          </w:p>
        </w:tc>
        <w:tc>
          <w:tcPr>
            <w:tcW w:w="1077" w:type="dxa"/>
          </w:tcPr>
          <w:p>
            <w:pPr>
              <w:pStyle w:val="0"/>
              <w:jc w:val="center"/>
            </w:pPr>
            <w:r>
              <w:rPr>
                <w:sz w:val="20"/>
              </w:rPr>
              <w:t xml:space="preserve">2791,2</w:t>
            </w:r>
          </w:p>
        </w:tc>
        <w:tc>
          <w:tcPr>
            <w:tcW w:w="1077" w:type="dxa"/>
          </w:tcPr>
          <w:p>
            <w:pPr>
              <w:pStyle w:val="0"/>
              <w:jc w:val="center"/>
            </w:pPr>
            <w:r>
              <w:rPr>
                <w:sz w:val="20"/>
              </w:rPr>
              <w:t xml:space="preserve">100,0</w:t>
            </w:r>
          </w:p>
        </w:tc>
      </w:tr>
      <w:tr>
        <w:tc>
          <w:tcPr>
            <w:gridSpan w:val="4"/>
            <w:tcW w:w="9070" w:type="dxa"/>
          </w:tcPr>
          <w:p>
            <w:pPr>
              <w:pStyle w:val="0"/>
              <w:outlineLvl w:val="5"/>
              <w:jc w:val="center"/>
            </w:pPr>
            <w:r>
              <w:rPr>
                <w:sz w:val="20"/>
              </w:rPr>
              <w:t xml:space="preserve">3. Функциональная зона спортивно-оздоровительного отдыха</w:t>
            </w:r>
          </w:p>
        </w:tc>
      </w:tr>
      <w:tr>
        <w:tc>
          <w:tcPr>
            <w:tcW w:w="5329" w:type="dxa"/>
          </w:tcPr>
          <w:p>
            <w:pPr>
              <w:pStyle w:val="0"/>
            </w:pPr>
            <w:r>
              <w:rPr>
                <w:sz w:val="20"/>
              </w:rPr>
              <w:t xml:space="preserve">1. Закрытый</w:t>
            </w:r>
          </w:p>
        </w:tc>
        <w:tc>
          <w:tcPr>
            <w:tcW w:w="1587" w:type="dxa"/>
          </w:tcPr>
          <w:p>
            <w:pPr>
              <w:pStyle w:val="0"/>
              <w:jc w:val="center"/>
            </w:pPr>
            <w:r>
              <w:rPr>
                <w:sz w:val="20"/>
              </w:rPr>
              <w:t xml:space="preserve">З</w:t>
            </w:r>
          </w:p>
        </w:tc>
        <w:tc>
          <w:tcPr>
            <w:tcW w:w="1077" w:type="dxa"/>
          </w:tcPr>
          <w:p>
            <w:pPr>
              <w:pStyle w:val="0"/>
              <w:jc w:val="center"/>
            </w:pPr>
            <w:r>
              <w:rPr>
                <w:sz w:val="20"/>
              </w:rPr>
              <w:t xml:space="preserve">250,9</w:t>
            </w:r>
          </w:p>
        </w:tc>
        <w:tc>
          <w:tcPr>
            <w:tcW w:w="1077" w:type="dxa"/>
          </w:tcPr>
          <w:p>
            <w:pPr>
              <w:pStyle w:val="0"/>
              <w:jc w:val="center"/>
            </w:pPr>
            <w:r>
              <w:rPr>
                <w:sz w:val="20"/>
              </w:rPr>
              <w:t xml:space="preserve">85,3</w:t>
            </w:r>
          </w:p>
        </w:tc>
      </w:tr>
      <w:tr>
        <w:tc>
          <w:tcPr>
            <w:tcW w:w="5329" w:type="dxa"/>
          </w:tcPr>
          <w:p>
            <w:pPr>
              <w:pStyle w:val="0"/>
            </w:pPr>
            <w:r>
              <w:rPr>
                <w:sz w:val="20"/>
              </w:rPr>
              <w:t xml:space="preserve">в т.ч. - закрытый горизонтальной сомкнутости</w:t>
            </w:r>
          </w:p>
        </w:tc>
        <w:tc>
          <w:tcPr>
            <w:tcW w:w="1587" w:type="dxa"/>
          </w:tcPr>
          <w:p>
            <w:pPr>
              <w:pStyle w:val="0"/>
              <w:jc w:val="center"/>
            </w:pPr>
            <w:r>
              <w:rPr>
                <w:sz w:val="20"/>
              </w:rPr>
              <w:t xml:space="preserve">ЗГ</w:t>
            </w:r>
          </w:p>
        </w:tc>
        <w:tc>
          <w:tcPr>
            <w:tcW w:w="1077" w:type="dxa"/>
          </w:tcPr>
          <w:p>
            <w:pPr>
              <w:pStyle w:val="0"/>
              <w:jc w:val="center"/>
            </w:pPr>
            <w:r>
              <w:rPr>
                <w:sz w:val="20"/>
              </w:rPr>
              <w:t xml:space="preserve">250,9</w:t>
            </w:r>
          </w:p>
        </w:tc>
        <w:tc>
          <w:tcPr>
            <w:tcW w:w="1077" w:type="dxa"/>
          </w:tcPr>
          <w:p>
            <w:pPr>
              <w:pStyle w:val="0"/>
              <w:jc w:val="center"/>
            </w:pPr>
            <w:r>
              <w:rPr>
                <w:sz w:val="20"/>
              </w:rPr>
              <w:t xml:space="preserve">85,3</w:t>
            </w:r>
          </w:p>
        </w:tc>
      </w:tr>
      <w:tr>
        <w:tc>
          <w:tcPr>
            <w:tcW w:w="5329" w:type="dxa"/>
          </w:tcPr>
          <w:p>
            <w:pPr>
              <w:pStyle w:val="0"/>
            </w:pPr>
            <w:r>
              <w:rPr>
                <w:sz w:val="20"/>
              </w:rPr>
              <w:t xml:space="preserve">2. Полуоткрытый</w:t>
            </w:r>
          </w:p>
        </w:tc>
        <w:tc>
          <w:tcPr>
            <w:tcW w:w="1587" w:type="dxa"/>
          </w:tcPr>
          <w:p>
            <w:pPr>
              <w:pStyle w:val="0"/>
              <w:jc w:val="center"/>
            </w:pPr>
            <w:r>
              <w:rPr>
                <w:sz w:val="20"/>
              </w:rPr>
              <w:t xml:space="preserve">П</w:t>
            </w:r>
          </w:p>
        </w:tc>
        <w:tc>
          <w:tcPr>
            <w:tcW w:w="1077" w:type="dxa"/>
          </w:tcPr>
          <w:p>
            <w:pPr>
              <w:pStyle w:val="0"/>
              <w:jc w:val="center"/>
            </w:pPr>
            <w:r>
              <w:rPr>
                <w:sz w:val="20"/>
              </w:rPr>
              <w:t xml:space="preserve">35,9</w:t>
            </w:r>
          </w:p>
        </w:tc>
        <w:tc>
          <w:tcPr>
            <w:tcW w:w="1077" w:type="dxa"/>
          </w:tcPr>
          <w:p>
            <w:pPr>
              <w:pStyle w:val="0"/>
              <w:jc w:val="center"/>
            </w:pPr>
            <w:r>
              <w:rPr>
                <w:sz w:val="20"/>
              </w:rPr>
              <w:t xml:space="preserve">12,2</w:t>
            </w:r>
          </w:p>
        </w:tc>
      </w:tr>
      <w:tr>
        <w:tc>
          <w:tcPr>
            <w:tcW w:w="5329" w:type="dxa"/>
          </w:tcPr>
          <w:p>
            <w:pPr>
              <w:pStyle w:val="0"/>
            </w:pPr>
            <w:r>
              <w:rPr>
                <w:sz w:val="20"/>
              </w:rPr>
              <w:t xml:space="preserve">в т.ч. - полуоткрытый равномерного размещения</w:t>
            </w:r>
          </w:p>
        </w:tc>
        <w:tc>
          <w:tcPr>
            <w:tcW w:w="1587" w:type="dxa"/>
          </w:tcPr>
          <w:p>
            <w:pPr>
              <w:pStyle w:val="0"/>
              <w:jc w:val="center"/>
            </w:pPr>
            <w:r>
              <w:rPr>
                <w:sz w:val="20"/>
              </w:rPr>
              <w:t xml:space="preserve">ПР</w:t>
            </w:r>
          </w:p>
        </w:tc>
        <w:tc>
          <w:tcPr>
            <w:tcW w:w="1077" w:type="dxa"/>
          </w:tcPr>
          <w:p>
            <w:pPr>
              <w:pStyle w:val="0"/>
              <w:jc w:val="center"/>
            </w:pPr>
            <w:r>
              <w:rPr>
                <w:sz w:val="20"/>
              </w:rPr>
              <w:t xml:space="preserve">3,8</w:t>
            </w:r>
          </w:p>
        </w:tc>
        <w:tc>
          <w:tcPr>
            <w:tcW w:w="1077" w:type="dxa"/>
          </w:tcPr>
          <w:p>
            <w:pPr>
              <w:pStyle w:val="0"/>
              <w:jc w:val="center"/>
            </w:pPr>
            <w:r>
              <w:rPr>
                <w:sz w:val="20"/>
              </w:rPr>
              <w:t xml:space="preserve">1,3</w:t>
            </w:r>
          </w:p>
        </w:tc>
      </w:tr>
      <w:tr>
        <w:tc>
          <w:tcPr>
            <w:tcW w:w="5329" w:type="dxa"/>
          </w:tcPr>
          <w:p>
            <w:pPr>
              <w:pStyle w:val="0"/>
            </w:pPr>
            <w:r>
              <w:rPr>
                <w:sz w:val="20"/>
              </w:rPr>
              <w:t xml:space="preserve">- полуоткрытый группового размещения</w:t>
            </w:r>
          </w:p>
        </w:tc>
        <w:tc>
          <w:tcPr>
            <w:tcW w:w="1587" w:type="dxa"/>
          </w:tcPr>
          <w:p>
            <w:pPr>
              <w:pStyle w:val="0"/>
              <w:jc w:val="center"/>
            </w:pPr>
            <w:r>
              <w:rPr>
                <w:sz w:val="20"/>
              </w:rPr>
              <w:t xml:space="preserve">ПГ</w:t>
            </w:r>
          </w:p>
        </w:tc>
        <w:tc>
          <w:tcPr>
            <w:tcW w:w="1077" w:type="dxa"/>
          </w:tcPr>
          <w:p>
            <w:pPr>
              <w:pStyle w:val="0"/>
              <w:jc w:val="center"/>
            </w:pPr>
            <w:r>
              <w:rPr>
                <w:sz w:val="20"/>
              </w:rPr>
              <w:t xml:space="preserve">32,1</w:t>
            </w:r>
          </w:p>
        </w:tc>
        <w:tc>
          <w:tcPr>
            <w:tcW w:w="1077" w:type="dxa"/>
          </w:tcPr>
          <w:p>
            <w:pPr>
              <w:pStyle w:val="0"/>
              <w:jc w:val="center"/>
            </w:pPr>
            <w:r>
              <w:rPr>
                <w:sz w:val="20"/>
              </w:rPr>
              <w:t xml:space="preserve">10,9</w:t>
            </w:r>
          </w:p>
        </w:tc>
      </w:tr>
      <w:tr>
        <w:tc>
          <w:tcPr>
            <w:tcW w:w="5329" w:type="dxa"/>
          </w:tcPr>
          <w:p>
            <w:pPr>
              <w:pStyle w:val="0"/>
            </w:pPr>
            <w:r>
              <w:rPr>
                <w:sz w:val="20"/>
              </w:rPr>
              <w:t xml:space="preserve">3. Открытый</w:t>
            </w:r>
          </w:p>
        </w:tc>
        <w:tc>
          <w:tcPr>
            <w:tcW w:w="1587" w:type="dxa"/>
          </w:tcPr>
          <w:p>
            <w:pPr>
              <w:pStyle w:val="0"/>
              <w:jc w:val="center"/>
            </w:pPr>
            <w:r>
              <w:rPr>
                <w:sz w:val="20"/>
              </w:rPr>
              <w:t xml:space="preserve">О</w:t>
            </w:r>
          </w:p>
        </w:tc>
        <w:tc>
          <w:tcPr>
            <w:tcW w:w="1077" w:type="dxa"/>
          </w:tcPr>
          <w:p>
            <w:pPr>
              <w:pStyle w:val="0"/>
              <w:jc w:val="center"/>
            </w:pPr>
            <w:r>
              <w:rPr>
                <w:sz w:val="20"/>
              </w:rPr>
              <w:t xml:space="preserve">7,3</w:t>
            </w:r>
          </w:p>
        </w:tc>
        <w:tc>
          <w:tcPr>
            <w:tcW w:w="1077" w:type="dxa"/>
          </w:tcPr>
          <w:p>
            <w:pPr>
              <w:pStyle w:val="0"/>
              <w:jc w:val="center"/>
            </w:pPr>
            <w:r>
              <w:rPr>
                <w:sz w:val="20"/>
              </w:rPr>
              <w:t xml:space="preserve">2,5</w:t>
            </w:r>
          </w:p>
        </w:tc>
      </w:tr>
      <w:tr>
        <w:tc>
          <w:tcPr>
            <w:tcW w:w="5329" w:type="dxa"/>
          </w:tcPr>
          <w:p>
            <w:pPr>
              <w:pStyle w:val="0"/>
            </w:pPr>
            <w:r>
              <w:rPr>
                <w:sz w:val="20"/>
              </w:rPr>
              <w:t xml:space="preserve">в т.ч. - открытый без деревьев</w:t>
            </w:r>
          </w:p>
        </w:tc>
        <w:tc>
          <w:tcPr>
            <w:tcW w:w="1587" w:type="dxa"/>
          </w:tcPr>
          <w:p>
            <w:pPr>
              <w:pStyle w:val="0"/>
              <w:jc w:val="center"/>
            </w:pPr>
            <w:r>
              <w:rPr>
                <w:sz w:val="20"/>
              </w:rPr>
              <w:t xml:space="preserve">ОБ</w:t>
            </w:r>
          </w:p>
        </w:tc>
        <w:tc>
          <w:tcPr>
            <w:tcW w:w="1077" w:type="dxa"/>
          </w:tcPr>
          <w:p>
            <w:pPr>
              <w:pStyle w:val="0"/>
              <w:jc w:val="center"/>
            </w:pPr>
            <w:r>
              <w:rPr>
                <w:sz w:val="20"/>
              </w:rPr>
              <w:t xml:space="preserve">7,3</w:t>
            </w:r>
          </w:p>
        </w:tc>
        <w:tc>
          <w:tcPr>
            <w:tcW w:w="1077" w:type="dxa"/>
          </w:tcPr>
          <w:p>
            <w:pPr>
              <w:pStyle w:val="0"/>
              <w:jc w:val="center"/>
            </w:pPr>
            <w:r>
              <w:rPr>
                <w:sz w:val="20"/>
              </w:rPr>
              <w:t xml:space="preserve">2,5</w:t>
            </w:r>
          </w:p>
        </w:tc>
      </w:tr>
      <w:tr>
        <w:tc>
          <w:tcPr>
            <w:gridSpan w:val="2"/>
            <w:tcW w:w="6916" w:type="dxa"/>
          </w:tcPr>
          <w:p>
            <w:pPr>
              <w:pStyle w:val="0"/>
            </w:pPr>
            <w:r>
              <w:rPr>
                <w:sz w:val="20"/>
              </w:rPr>
              <w:t xml:space="preserve">Итого по зоне спортивно-оздоровительного отдыха</w:t>
            </w:r>
          </w:p>
        </w:tc>
        <w:tc>
          <w:tcPr>
            <w:tcW w:w="1077" w:type="dxa"/>
          </w:tcPr>
          <w:p>
            <w:pPr>
              <w:pStyle w:val="0"/>
              <w:jc w:val="center"/>
            </w:pPr>
            <w:r>
              <w:rPr>
                <w:sz w:val="20"/>
              </w:rPr>
              <w:t xml:space="preserve">294,1</w:t>
            </w:r>
          </w:p>
        </w:tc>
        <w:tc>
          <w:tcPr>
            <w:tcW w:w="1077" w:type="dxa"/>
          </w:tcPr>
          <w:p>
            <w:pPr>
              <w:pStyle w:val="0"/>
              <w:jc w:val="center"/>
            </w:pPr>
            <w:r>
              <w:rPr>
                <w:sz w:val="20"/>
              </w:rPr>
              <w:t xml:space="preserve">100,0</w:t>
            </w:r>
          </w:p>
        </w:tc>
      </w:tr>
      <w:tr>
        <w:tc>
          <w:tcPr>
            <w:gridSpan w:val="4"/>
            <w:tcW w:w="9070" w:type="dxa"/>
          </w:tcPr>
          <w:p>
            <w:pPr>
              <w:pStyle w:val="0"/>
              <w:outlineLvl w:val="5"/>
              <w:jc w:val="center"/>
            </w:pPr>
            <w:r>
              <w:rPr>
                <w:sz w:val="20"/>
              </w:rPr>
              <w:t xml:space="preserve">4. Функциональная зона перспективной застройки</w:t>
            </w:r>
          </w:p>
        </w:tc>
      </w:tr>
      <w:tr>
        <w:tc>
          <w:tcPr>
            <w:tcW w:w="5329" w:type="dxa"/>
          </w:tcPr>
          <w:p>
            <w:pPr>
              <w:pStyle w:val="0"/>
            </w:pPr>
            <w:r>
              <w:rPr>
                <w:sz w:val="20"/>
              </w:rPr>
              <w:t xml:space="preserve">1. Закрытый</w:t>
            </w:r>
          </w:p>
        </w:tc>
        <w:tc>
          <w:tcPr>
            <w:tcW w:w="1587" w:type="dxa"/>
          </w:tcPr>
          <w:p>
            <w:pPr>
              <w:pStyle w:val="0"/>
              <w:jc w:val="center"/>
            </w:pPr>
            <w:r>
              <w:rPr>
                <w:sz w:val="20"/>
              </w:rPr>
              <w:t xml:space="preserve">З</w:t>
            </w:r>
          </w:p>
        </w:tc>
        <w:tc>
          <w:tcPr>
            <w:tcW w:w="1077" w:type="dxa"/>
          </w:tcPr>
          <w:p>
            <w:pPr>
              <w:pStyle w:val="0"/>
              <w:jc w:val="center"/>
            </w:pPr>
            <w:r>
              <w:rPr>
                <w:sz w:val="20"/>
              </w:rPr>
              <w:t xml:space="preserve">13,3</w:t>
            </w:r>
          </w:p>
        </w:tc>
        <w:tc>
          <w:tcPr>
            <w:tcW w:w="1077" w:type="dxa"/>
          </w:tcPr>
          <w:p>
            <w:pPr>
              <w:pStyle w:val="0"/>
              <w:jc w:val="center"/>
            </w:pPr>
            <w:r>
              <w:rPr>
                <w:sz w:val="20"/>
              </w:rPr>
              <w:t xml:space="preserve">50,8</w:t>
            </w:r>
          </w:p>
        </w:tc>
      </w:tr>
      <w:tr>
        <w:tc>
          <w:tcPr>
            <w:tcW w:w="5329" w:type="dxa"/>
          </w:tcPr>
          <w:p>
            <w:pPr>
              <w:pStyle w:val="0"/>
            </w:pPr>
            <w:r>
              <w:rPr>
                <w:sz w:val="20"/>
              </w:rPr>
              <w:t xml:space="preserve">в т.ч. - закрытый горизонтальной сомкнутости</w:t>
            </w:r>
          </w:p>
        </w:tc>
        <w:tc>
          <w:tcPr>
            <w:tcW w:w="1587" w:type="dxa"/>
          </w:tcPr>
          <w:p>
            <w:pPr>
              <w:pStyle w:val="0"/>
              <w:jc w:val="center"/>
            </w:pPr>
            <w:r>
              <w:rPr>
                <w:sz w:val="20"/>
              </w:rPr>
              <w:t xml:space="preserve">ЗГ</w:t>
            </w:r>
          </w:p>
        </w:tc>
        <w:tc>
          <w:tcPr>
            <w:tcW w:w="1077" w:type="dxa"/>
          </w:tcPr>
          <w:p>
            <w:pPr>
              <w:pStyle w:val="0"/>
              <w:jc w:val="center"/>
            </w:pPr>
            <w:r>
              <w:rPr>
                <w:sz w:val="20"/>
              </w:rPr>
              <w:t xml:space="preserve">10,7</w:t>
            </w:r>
          </w:p>
        </w:tc>
        <w:tc>
          <w:tcPr>
            <w:tcW w:w="1077" w:type="dxa"/>
          </w:tcPr>
          <w:p>
            <w:pPr>
              <w:pStyle w:val="0"/>
              <w:jc w:val="center"/>
            </w:pPr>
            <w:r>
              <w:rPr>
                <w:sz w:val="20"/>
              </w:rPr>
              <w:t xml:space="preserve">40,9</w:t>
            </w:r>
          </w:p>
        </w:tc>
      </w:tr>
      <w:tr>
        <w:tc>
          <w:tcPr>
            <w:tcW w:w="5329" w:type="dxa"/>
          </w:tcPr>
          <w:p>
            <w:pPr>
              <w:pStyle w:val="0"/>
            </w:pPr>
            <w:r>
              <w:rPr>
                <w:sz w:val="20"/>
              </w:rPr>
              <w:t xml:space="preserve">- закрытый вертикальной сомкнутости</w:t>
            </w:r>
          </w:p>
        </w:tc>
        <w:tc>
          <w:tcPr>
            <w:tcW w:w="1587" w:type="dxa"/>
          </w:tcPr>
          <w:p>
            <w:pPr>
              <w:pStyle w:val="0"/>
              <w:jc w:val="center"/>
            </w:pPr>
            <w:r>
              <w:rPr>
                <w:sz w:val="20"/>
              </w:rPr>
              <w:t xml:space="preserve">ЗВ</w:t>
            </w:r>
          </w:p>
        </w:tc>
        <w:tc>
          <w:tcPr>
            <w:tcW w:w="1077" w:type="dxa"/>
          </w:tcPr>
          <w:p>
            <w:pPr>
              <w:pStyle w:val="0"/>
              <w:jc w:val="center"/>
            </w:pPr>
            <w:r>
              <w:rPr>
                <w:sz w:val="20"/>
              </w:rPr>
              <w:t xml:space="preserve">2,6</w:t>
            </w:r>
          </w:p>
        </w:tc>
        <w:tc>
          <w:tcPr>
            <w:tcW w:w="1077" w:type="dxa"/>
          </w:tcPr>
          <w:p>
            <w:pPr>
              <w:pStyle w:val="0"/>
              <w:jc w:val="center"/>
            </w:pPr>
            <w:r>
              <w:rPr>
                <w:sz w:val="20"/>
              </w:rPr>
              <w:t xml:space="preserve">9,9</w:t>
            </w:r>
          </w:p>
        </w:tc>
      </w:tr>
      <w:tr>
        <w:tc>
          <w:tcPr>
            <w:tcW w:w="5329" w:type="dxa"/>
          </w:tcPr>
          <w:p>
            <w:pPr>
              <w:pStyle w:val="0"/>
            </w:pPr>
            <w:r>
              <w:rPr>
                <w:sz w:val="20"/>
              </w:rPr>
              <w:t xml:space="preserve">2. Полуоткрытый</w:t>
            </w:r>
          </w:p>
        </w:tc>
        <w:tc>
          <w:tcPr>
            <w:tcW w:w="1587" w:type="dxa"/>
          </w:tcPr>
          <w:p>
            <w:pPr>
              <w:pStyle w:val="0"/>
              <w:jc w:val="center"/>
            </w:pPr>
            <w:r>
              <w:rPr>
                <w:sz w:val="20"/>
              </w:rPr>
              <w:t xml:space="preserve">П</w:t>
            </w:r>
          </w:p>
        </w:tc>
        <w:tc>
          <w:tcPr>
            <w:tcW w:w="1077" w:type="dxa"/>
          </w:tcPr>
          <w:p>
            <w:pPr>
              <w:pStyle w:val="0"/>
              <w:jc w:val="center"/>
            </w:pPr>
            <w:r>
              <w:rPr>
                <w:sz w:val="20"/>
              </w:rPr>
              <w:t xml:space="preserve">8,4</w:t>
            </w:r>
          </w:p>
        </w:tc>
        <w:tc>
          <w:tcPr>
            <w:tcW w:w="1077" w:type="dxa"/>
          </w:tcPr>
          <w:p>
            <w:pPr>
              <w:pStyle w:val="0"/>
              <w:jc w:val="center"/>
            </w:pPr>
            <w:r>
              <w:rPr>
                <w:sz w:val="20"/>
              </w:rPr>
              <w:t xml:space="preserve">32,0</w:t>
            </w:r>
          </w:p>
        </w:tc>
      </w:tr>
      <w:tr>
        <w:tc>
          <w:tcPr>
            <w:tcW w:w="5329" w:type="dxa"/>
          </w:tcPr>
          <w:p>
            <w:pPr>
              <w:pStyle w:val="0"/>
            </w:pPr>
            <w:r>
              <w:rPr>
                <w:sz w:val="20"/>
              </w:rPr>
              <w:t xml:space="preserve">в т.ч. - полуоткрытый равномерного размещения</w:t>
            </w:r>
          </w:p>
        </w:tc>
        <w:tc>
          <w:tcPr>
            <w:tcW w:w="1587" w:type="dxa"/>
          </w:tcPr>
          <w:p>
            <w:pPr>
              <w:pStyle w:val="0"/>
              <w:jc w:val="center"/>
            </w:pPr>
            <w:r>
              <w:rPr>
                <w:sz w:val="20"/>
              </w:rPr>
              <w:t xml:space="preserve">ПР</w:t>
            </w:r>
          </w:p>
        </w:tc>
        <w:tc>
          <w:tcPr>
            <w:tcW w:w="1077" w:type="dxa"/>
          </w:tcPr>
          <w:p>
            <w:pPr>
              <w:pStyle w:val="0"/>
              <w:jc w:val="center"/>
            </w:pPr>
            <w:r>
              <w:rPr>
                <w:sz w:val="20"/>
              </w:rPr>
              <w:t xml:space="preserve">8,0</w:t>
            </w:r>
          </w:p>
        </w:tc>
        <w:tc>
          <w:tcPr>
            <w:tcW w:w="1077" w:type="dxa"/>
          </w:tcPr>
          <w:p>
            <w:pPr>
              <w:pStyle w:val="0"/>
              <w:jc w:val="center"/>
            </w:pPr>
            <w:r>
              <w:rPr>
                <w:sz w:val="20"/>
              </w:rPr>
              <w:t xml:space="preserve">30,5</w:t>
            </w:r>
          </w:p>
        </w:tc>
      </w:tr>
      <w:tr>
        <w:tc>
          <w:tcPr>
            <w:tcW w:w="5329" w:type="dxa"/>
          </w:tcPr>
          <w:p>
            <w:pPr>
              <w:pStyle w:val="0"/>
            </w:pPr>
            <w:r>
              <w:rPr>
                <w:sz w:val="20"/>
              </w:rPr>
              <w:t xml:space="preserve">- полуоткрытый группового размещения</w:t>
            </w:r>
          </w:p>
        </w:tc>
        <w:tc>
          <w:tcPr>
            <w:tcW w:w="1587" w:type="dxa"/>
          </w:tcPr>
          <w:p>
            <w:pPr>
              <w:pStyle w:val="0"/>
              <w:jc w:val="center"/>
            </w:pPr>
            <w:r>
              <w:rPr>
                <w:sz w:val="20"/>
              </w:rPr>
              <w:t xml:space="preserve">ПГ</w:t>
            </w:r>
          </w:p>
        </w:tc>
        <w:tc>
          <w:tcPr>
            <w:tcW w:w="1077" w:type="dxa"/>
          </w:tcPr>
          <w:p>
            <w:pPr>
              <w:pStyle w:val="0"/>
              <w:jc w:val="center"/>
            </w:pPr>
            <w:r>
              <w:rPr>
                <w:sz w:val="20"/>
              </w:rPr>
              <w:t xml:space="preserve">0,4</w:t>
            </w:r>
          </w:p>
        </w:tc>
        <w:tc>
          <w:tcPr>
            <w:tcW w:w="1077" w:type="dxa"/>
          </w:tcPr>
          <w:p>
            <w:pPr>
              <w:pStyle w:val="0"/>
              <w:jc w:val="center"/>
            </w:pPr>
            <w:r>
              <w:rPr>
                <w:sz w:val="20"/>
              </w:rPr>
              <w:t xml:space="preserve">1,5</w:t>
            </w:r>
          </w:p>
        </w:tc>
      </w:tr>
      <w:tr>
        <w:tc>
          <w:tcPr>
            <w:tcW w:w="5329" w:type="dxa"/>
          </w:tcPr>
          <w:p>
            <w:pPr>
              <w:pStyle w:val="0"/>
            </w:pPr>
            <w:r>
              <w:rPr>
                <w:sz w:val="20"/>
              </w:rPr>
              <w:t xml:space="preserve">3. Открытый</w:t>
            </w:r>
          </w:p>
        </w:tc>
        <w:tc>
          <w:tcPr>
            <w:tcW w:w="1587" w:type="dxa"/>
          </w:tcPr>
          <w:p>
            <w:pPr>
              <w:pStyle w:val="0"/>
              <w:jc w:val="center"/>
            </w:pPr>
            <w:r>
              <w:rPr>
                <w:sz w:val="20"/>
              </w:rPr>
              <w:t xml:space="preserve">О</w:t>
            </w:r>
          </w:p>
        </w:tc>
        <w:tc>
          <w:tcPr>
            <w:tcW w:w="1077" w:type="dxa"/>
          </w:tcPr>
          <w:p>
            <w:pPr>
              <w:pStyle w:val="0"/>
              <w:jc w:val="center"/>
            </w:pPr>
            <w:r>
              <w:rPr>
                <w:sz w:val="20"/>
              </w:rPr>
              <w:t xml:space="preserve">4,5</w:t>
            </w:r>
          </w:p>
        </w:tc>
        <w:tc>
          <w:tcPr>
            <w:tcW w:w="1077" w:type="dxa"/>
          </w:tcPr>
          <w:p>
            <w:pPr>
              <w:pStyle w:val="0"/>
              <w:jc w:val="center"/>
            </w:pPr>
            <w:r>
              <w:rPr>
                <w:sz w:val="20"/>
              </w:rPr>
              <w:t xml:space="preserve">17,2</w:t>
            </w:r>
          </w:p>
        </w:tc>
      </w:tr>
      <w:tr>
        <w:tc>
          <w:tcPr>
            <w:tcW w:w="5329" w:type="dxa"/>
          </w:tcPr>
          <w:p>
            <w:pPr>
              <w:pStyle w:val="0"/>
            </w:pPr>
            <w:r>
              <w:rPr>
                <w:sz w:val="20"/>
              </w:rPr>
              <w:t xml:space="preserve">в т.ч. - открытый без деревьев</w:t>
            </w:r>
          </w:p>
        </w:tc>
        <w:tc>
          <w:tcPr>
            <w:tcW w:w="1587" w:type="dxa"/>
          </w:tcPr>
          <w:p>
            <w:pPr>
              <w:pStyle w:val="0"/>
              <w:jc w:val="center"/>
            </w:pPr>
            <w:r>
              <w:rPr>
                <w:sz w:val="20"/>
              </w:rPr>
              <w:t xml:space="preserve">ОБ</w:t>
            </w:r>
          </w:p>
        </w:tc>
        <w:tc>
          <w:tcPr>
            <w:tcW w:w="1077" w:type="dxa"/>
          </w:tcPr>
          <w:p>
            <w:pPr>
              <w:pStyle w:val="0"/>
              <w:jc w:val="center"/>
            </w:pPr>
            <w:r>
              <w:rPr>
                <w:sz w:val="20"/>
              </w:rPr>
              <w:t xml:space="preserve">4,5</w:t>
            </w:r>
          </w:p>
        </w:tc>
        <w:tc>
          <w:tcPr>
            <w:tcW w:w="1077" w:type="dxa"/>
          </w:tcPr>
          <w:p>
            <w:pPr>
              <w:pStyle w:val="0"/>
              <w:jc w:val="center"/>
            </w:pPr>
            <w:r>
              <w:rPr>
                <w:sz w:val="20"/>
              </w:rPr>
              <w:t xml:space="preserve">17,2</w:t>
            </w:r>
          </w:p>
        </w:tc>
      </w:tr>
      <w:tr>
        <w:tc>
          <w:tcPr>
            <w:gridSpan w:val="2"/>
            <w:tcW w:w="6916" w:type="dxa"/>
          </w:tcPr>
          <w:p>
            <w:pPr>
              <w:pStyle w:val="0"/>
            </w:pPr>
            <w:r>
              <w:rPr>
                <w:sz w:val="20"/>
              </w:rPr>
              <w:t xml:space="preserve">Итого по зоне перспективной застройки</w:t>
            </w:r>
          </w:p>
        </w:tc>
        <w:tc>
          <w:tcPr>
            <w:tcW w:w="1077" w:type="dxa"/>
          </w:tcPr>
          <w:p>
            <w:pPr>
              <w:pStyle w:val="0"/>
              <w:jc w:val="center"/>
            </w:pPr>
            <w:r>
              <w:rPr>
                <w:sz w:val="20"/>
              </w:rPr>
              <w:t xml:space="preserve">26,2</w:t>
            </w:r>
          </w:p>
        </w:tc>
        <w:tc>
          <w:tcPr>
            <w:tcW w:w="1077" w:type="dxa"/>
          </w:tcPr>
          <w:p>
            <w:pPr>
              <w:pStyle w:val="0"/>
              <w:jc w:val="center"/>
            </w:pPr>
            <w:r>
              <w:rPr>
                <w:sz w:val="20"/>
              </w:rPr>
              <w:t xml:space="preserve">100,0</w:t>
            </w:r>
          </w:p>
        </w:tc>
      </w:tr>
      <w:tr>
        <w:tc>
          <w:tcPr>
            <w:gridSpan w:val="4"/>
            <w:tcW w:w="9070" w:type="dxa"/>
          </w:tcPr>
          <w:p>
            <w:pPr>
              <w:pStyle w:val="0"/>
              <w:outlineLvl w:val="5"/>
              <w:jc w:val="center"/>
            </w:pPr>
            <w:r>
              <w:rPr>
                <w:sz w:val="20"/>
              </w:rPr>
              <w:t xml:space="preserve">Всего по городским лесам</w:t>
            </w:r>
          </w:p>
        </w:tc>
      </w:tr>
      <w:tr>
        <w:tc>
          <w:tcPr>
            <w:tcW w:w="5329" w:type="dxa"/>
          </w:tcPr>
          <w:p>
            <w:pPr>
              <w:pStyle w:val="0"/>
            </w:pPr>
            <w:r>
              <w:rPr>
                <w:sz w:val="20"/>
              </w:rPr>
              <w:t xml:space="preserve">1. Закрытый</w:t>
            </w:r>
          </w:p>
        </w:tc>
        <w:tc>
          <w:tcPr>
            <w:tcW w:w="1587" w:type="dxa"/>
          </w:tcPr>
          <w:p>
            <w:pPr>
              <w:pStyle w:val="0"/>
              <w:jc w:val="center"/>
            </w:pPr>
            <w:r>
              <w:rPr>
                <w:sz w:val="20"/>
              </w:rPr>
              <w:t xml:space="preserve">З</w:t>
            </w:r>
          </w:p>
        </w:tc>
        <w:tc>
          <w:tcPr>
            <w:tcW w:w="1077" w:type="dxa"/>
          </w:tcPr>
          <w:p>
            <w:pPr>
              <w:pStyle w:val="0"/>
              <w:jc w:val="center"/>
            </w:pPr>
            <w:r>
              <w:rPr>
                <w:sz w:val="20"/>
              </w:rPr>
              <w:t xml:space="preserve">4186,1</w:t>
            </w:r>
          </w:p>
        </w:tc>
        <w:tc>
          <w:tcPr>
            <w:tcW w:w="1077" w:type="dxa"/>
          </w:tcPr>
          <w:p>
            <w:pPr>
              <w:pStyle w:val="0"/>
              <w:jc w:val="center"/>
            </w:pPr>
            <w:r>
              <w:rPr>
                <w:sz w:val="20"/>
              </w:rPr>
              <w:t xml:space="preserve">75,7</w:t>
            </w:r>
          </w:p>
        </w:tc>
      </w:tr>
      <w:tr>
        <w:tc>
          <w:tcPr>
            <w:tcW w:w="5329" w:type="dxa"/>
          </w:tcPr>
          <w:p>
            <w:pPr>
              <w:pStyle w:val="0"/>
            </w:pPr>
            <w:r>
              <w:rPr>
                <w:sz w:val="20"/>
              </w:rPr>
              <w:t xml:space="preserve">в т.ч. - закрытый горизонтальной сомкнутости</w:t>
            </w:r>
          </w:p>
        </w:tc>
        <w:tc>
          <w:tcPr>
            <w:tcW w:w="1587" w:type="dxa"/>
          </w:tcPr>
          <w:p>
            <w:pPr>
              <w:pStyle w:val="0"/>
              <w:jc w:val="center"/>
            </w:pPr>
            <w:r>
              <w:rPr>
                <w:sz w:val="20"/>
              </w:rPr>
              <w:t xml:space="preserve">ЗГ</w:t>
            </w:r>
          </w:p>
        </w:tc>
        <w:tc>
          <w:tcPr>
            <w:tcW w:w="1077" w:type="dxa"/>
          </w:tcPr>
          <w:p>
            <w:pPr>
              <w:pStyle w:val="0"/>
              <w:jc w:val="center"/>
            </w:pPr>
            <w:r>
              <w:rPr>
                <w:sz w:val="20"/>
              </w:rPr>
              <w:t xml:space="preserve">4079,0</w:t>
            </w:r>
          </w:p>
        </w:tc>
        <w:tc>
          <w:tcPr>
            <w:tcW w:w="1077" w:type="dxa"/>
          </w:tcPr>
          <w:p>
            <w:pPr>
              <w:pStyle w:val="0"/>
              <w:jc w:val="center"/>
            </w:pPr>
            <w:r>
              <w:rPr>
                <w:sz w:val="20"/>
              </w:rPr>
              <w:t xml:space="preserve">73,7</w:t>
            </w:r>
          </w:p>
        </w:tc>
      </w:tr>
      <w:tr>
        <w:tc>
          <w:tcPr>
            <w:tcW w:w="5329" w:type="dxa"/>
          </w:tcPr>
          <w:p>
            <w:pPr>
              <w:pStyle w:val="0"/>
            </w:pPr>
            <w:r>
              <w:rPr>
                <w:sz w:val="20"/>
              </w:rPr>
              <w:t xml:space="preserve">- закрытый вертикальной сомкнутости</w:t>
            </w:r>
          </w:p>
        </w:tc>
        <w:tc>
          <w:tcPr>
            <w:tcW w:w="1587" w:type="dxa"/>
          </w:tcPr>
          <w:p>
            <w:pPr>
              <w:pStyle w:val="0"/>
              <w:jc w:val="center"/>
            </w:pPr>
            <w:r>
              <w:rPr>
                <w:sz w:val="20"/>
              </w:rPr>
              <w:t xml:space="preserve">ЗВ</w:t>
            </w:r>
          </w:p>
        </w:tc>
        <w:tc>
          <w:tcPr>
            <w:tcW w:w="1077" w:type="dxa"/>
          </w:tcPr>
          <w:p>
            <w:pPr>
              <w:pStyle w:val="0"/>
              <w:jc w:val="center"/>
            </w:pPr>
            <w:r>
              <w:rPr>
                <w:sz w:val="20"/>
              </w:rPr>
              <w:t xml:space="preserve">107,1</w:t>
            </w:r>
          </w:p>
        </w:tc>
        <w:tc>
          <w:tcPr>
            <w:tcW w:w="1077" w:type="dxa"/>
          </w:tcPr>
          <w:p>
            <w:pPr>
              <w:pStyle w:val="0"/>
              <w:jc w:val="center"/>
            </w:pPr>
            <w:r>
              <w:rPr>
                <w:sz w:val="20"/>
              </w:rPr>
              <w:t xml:space="preserve">2,0</w:t>
            </w:r>
          </w:p>
        </w:tc>
      </w:tr>
      <w:tr>
        <w:tc>
          <w:tcPr>
            <w:tcW w:w="5329" w:type="dxa"/>
          </w:tcPr>
          <w:p>
            <w:pPr>
              <w:pStyle w:val="0"/>
            </w:pPr>
            <w:r>
              <w:rPr>
                <w:sz w:val="20"/>
              </w:rPr>
              <w:t xml:space="preserve">2. Полуоткрытый</w:t>
            </w:r>
          </w:p>
        </w:tc>
        <w:tc>
          <w:tcPr>
            <w:tcW w:w="1587" w:type="dxa"/>
          </w:tcPr>
          <w:p>
            <w:pPr>
              <w:pStyle w:val="0"/>
              <w:jc w:val="center"/>
            </w:pPr>
            <w:r>
              <w:rPr>
                <w:sz w:val="20"/>
              </w:rPr>
              <w:t xml:space="preserve">П</w:t>
            </w:r>
          </w:p>
        </w:tc>
        <w:tc>
          <w:tcPr>
            <w:tcW w:w="1077" w:type="dxa"/>
          </w:tcPr>
          <w:p>
            <w:pPr>
              <w:pStyle w:val="0"/>
              <w:jc w:val="center"/>
            </w:pPr>
            <w:r>
              <w:rPr>
                <w:sz w:val="20"/>
              </w:rPr>
              <w:t xml:space="preserve">937,6</w:t>
            </w:r>
          </w:p>
        </w:tc>
        <w:tc>
          <w:tcPr>
            <w:tcW w:w="1077" w:type="dxa"/>
          </w:tcPr>
          <w:p>
            <w:pPr>
              <w:pStyle w:val="0"/>
              <w:jc w:val="center"/>
            </w:pPr>
            <w:r>
              <w:rPr>
                <w:sz w:val="20"/>
              </w:rPr>
              <w:t xml:space="preserve">16,9</w:t>
            </w:r>
          </w:p>
        </w:tc>
      </w:tr>
      <w:tr>
        <w:tc>
          <w:tcPr>
            <w:tcW w:w="5329" w:type="dxa"/>
          </w:tcPr>
          <w:p>
            <w:pPr>
              <w:pStyle w:val="0"/>
            </w:pPr>
            <w:r>
              <w:rPr>
                <w:sz w:val="20"/>
              </w:rPr>
              <w:t xml:space="preserve">в т.ч. - полуоткрытый равномерного размещения</w:t>
            </w:r>
          </w:p>
        </w:tc>
        <w:tc>
          <w:tcPr>
            <w:tcW w:w="1587" w:type="dxa"/>
          </w:tcPr>
          <w:p>
            <w:pPr>
              <w:pStyle w:val="0"/>
              <w:jc w:val="center"/>
            </w:pPr>
            <w:r>
              <w:rPr>
                <w:sz w:val="20"/>
              </w:rPr>
              <w:t xml:space="preserve">ПР</w:t>
            </w:r>
          </w:p>
        </w:tc>
        <w:tc>
          <w:tcPr>
            <w:tcW w:w="1077" w:type="dxa"/>
          </w:tcPr>
          <w:p>
            <w:pPr>
              <w:pStyle w:val="0"/>
              <w:jc w:val="center"/>
            </w:pPr>
            <w:r>
              <w:rPr>
                <w:sz w:val="20"/>
              </w:rPr>
              <w:t xml:space="preserve">540,0</w:t>
            </w:r>
          </w:p>
        </w:tc>
        <w:tc>
          <w:tcPr>
            <w:tcW w:w="1077" w:type="dxa"/>
          </w:tcPr>
          <w:p>
            <w:pPr>
              <w:pStyle w:val="0"/>
              <w:jc w:val="center"/>
            </w:pPr>
            <w:r>
              <w:rPr>
                <w:sz w:val="20"/>
              </w:rPr>
              <w:t xml:space="preserve">9,7</w:t>
            </w:r>
          </w:p>
        </w:tc>
      </w:tr>
      <w:tr>
        <w:tc>
          <w:tcPr>
            <w:tcW w:w="5329" w:type="dxa"/>
          </w:tcPr>
          <w:p>
            <w:pPr>
              <w:pStyle w:val="0"/>
            </w:pPr>
            <w:r>
              <w:rPr>
                <w:sz w:val="20"/>
              </w:rPr>
              <w:t xml:space="preserve">- полуоткрытый группового размещения</w:t>
            </w:r>
          </w:p>
        </w:tc>
        <w:tc>
          <w:tcPr>
            <w:tcW w:w="1587" w:type="dxa"/>
          </w:tcPr>
          <w:p>
            <w:pPr>
              <w:pStyle w:val="0"/>
              <w:jc w:val="center"/>
            </w:pPr>
            <w:r>
              <w:rPr>
                <w:sz w:val="20"/>
              </w:rPr>
              <w:t xml:space="preserve">ПГ</w:t>
            </w:r>
          </w:p>
        </w:tc>
        <w:tc>
          <w:tcPr>
            <w:tcW w:w="1077" w:type="dxa"/>
          </w:tcPr>
          <w:p>
            <w:pPr>
              <w:pStyle w:val="0"/>
              <w:jc w:val="center"/>
            </w:pPr>
            <w:r>
              <w:rPr>
                <w:sz w:val="20"/>
              </w:rPr>
              <w:t xml:space="preserve">397,6</w:t>
            </w:r>
          </w:p>
        </w:tc>
        <w:tc>
          <w:tcPr>
            <w:tcW w:w="1077" w:type="dxa"/>
          </w:tcPr>
          <w:p>
            <w:pPr>
              <w:pStyle w:val="0"/>
              <w:jc w:val="center"/>
            </w:pPr>
            <w:r>
              <w:rPr>
                <w:sz w:val="20"/>
              </w:rPr>
              <w:t xml:space="preserve">7,2</w:t>
            </w:r>
          </w:p>
        </w:tc>
      </w:tr>
      <w:tr>
        <w:tc>
          <w:tcPr>
            <w:tcW w:w="5329" w:type="dxa"/>
          </w:tcPr>
          <w:p>
            <w:pPr>
              <w:pStyle w:val="0"/>
            </w:pPr>
            <w:r>
              <w:rPr>
                <w:sz w:val="20"/>
              </w:rPr>
              <w:t xml:space="preserve">3. Открытый</w:t>
            </w:r>
          </w:p>
        </w:tc>
        <w:tc>
          <w:tcPr>
            <w:tcW w:w="1587" w:type="dxa"/>
          </w:tcPr>
          <w:p>
            <w:pPr>
              <w:pStyle w:val="0"/>
              <w:jc w:val="center"/>
            </w:pPr>
            <w:r>
              <w:rPr>
                <w:sz w:val="20"/>
              </w:rPr>
              <w:t xml:space="preserve">О</w:t>
            </w:r>
          </w:p>
        </w:tc>
        <w:tc>
          <w:tcPr>
            <w:tcW w:w="1077" w:type="dxa"/>
          </w:tcPr>
          <w:p>
            <w:pPr>
              <w:pStyle w:val="0"/>
              <w:jc w:val="center"/>
            </w:pPr>
            <w:r>
              <w:rPr>
                <w:sz w:val="20"/>
              </w:rPr>
              <w:t xml:space="preserve">407,3</w:t>
            </w:r>
          </w:p>
        </w:tc>
        <w:tc>
          <w:tcPr>
            <w:tcW w:w="1077" w:type="dxa"/>
          </w:tcPr>
          <w:p>
            <w:pPr>
              <w:pStyle w:val="0"/>
              <w:jc w:val="center"/>
            </w:pPr>
            <w:r>
              <w:rPr>
                <w:sz w:val="20"/>
              </w:rPr>
              <w:t xml:space="preserve">7,4</w:t>
            </w:r>
          </w:p>
        </w:tc>
      </w:tr>
      <w:tr>
        <w:tc>
          <w:tcPr>
            <w:tcW w:w="5329" w:type="dxa"/>
          </w:tcPr>
          <w:p>
            <w:pPr>
              <w:pStyle w:val="0"/>
            </w:pPr>
            <w:r>
              <w:rPr>
                <w:sz w:val="20"/>
              </w:rPr>
              <w:t xml:space="preserve">в т.ч. - открытый - редина</w:t>
            </w:r>
          </w:p>
        </w:tc>
        <w:tc>
          <w:tcPr>
            <w:tcW w:w="1587" w:type="dxa"/>
          </w:tcPr>
          <w:p>
            <w:pPr>
              <w:pStyle w:val="0"/>
              <w:jc w:val="center"/>
            </w:pPr>
            <w:r>
              <w:rPr>
                <w:sz w:val="20"/>
              </w:rPr>
              <w:t xml:space="preserve">ОР</w:t>
            </w:r>
          </w:p>
        </w:tc>
        <w:tc>
          <w:tcPr>
            <w:tcW w:w="1077" w:type="dxa"/>
          </w:tcPr>
          <w:p>
            <w:pPr>
              <w:pStyle w:val="0"/>
              <w:jc w:val="center"/>
            </w:pPr>
            <w:r>
              <w:rPr>
                <w:sz w:val="20"/>
              </w:rPr>
              <w:t xml:space="preserve">3,9</w:t>
            </w:r>
          </w:p>
        </w:tc>
        <w:tc>
          <w:tcPr>
            <w:tcW w:w="1077" w:type="dxa"/>
          </w:tcPr>
          <w:p>
            <w:pPr>
              <w:pStyle w:val="0"/>
              <w:jc w:val="center"/>
            </w:pPr>
            <w:r>
              <w:rPr>
                <w:sz w:val="20"/>
              </w:rPr>
              <w:t xml:space="preserve">0,1</w:t>
            </w:r>
          </w:p>
        </w:tc>
      </w:tr>
      <w:tr>
        <w:tc>
          <w:tcPr>
            <w:tcW w:w="5329" w:type="dxa"/>
          </w:tcPr>
          <w:p>
            <w:pPr>
              <w:pStyle w:val="0"/>
            </w:pPr>
            <w:r>
              <w:rPr>
                <w:sz w:val="20"/>
              </w:rPr>
              <w:t xml:space="preserve">- открытый с единичными деревьями</w:t>
            </w:r>
          </w:p>
        </w:tc>
        <w:tc>
          <w:tcPr>
            <w:tcW w:w="1587" w:type="dxa"/>
          </w:tcPr>
          <w:p>
            <w:pPr>
              <w:pStyle w:val="0"/>
              <w:jc w:val="center"/>
            </w:pPr>
            <w:r>
              <w:rPr>
                <w:sz w:val="20"/>
              </w:rPr>
              <w:t xml:space="preserve">ОЕ</w:t>
            </w:r>
          </w:p>
        </w:tc>
        <w:tc>
          <w:tcPr>
            <w:tcW w:w="1077" w:type="dxa"/>
          </w:tcPr>
          <w:p>
            <w:pPr>
              <w:pStyle w:val="0"/>
              <w:jc w:val="center"/>
            </w:pPr>
            <w:r>
              <w:rPr>
                <w:sz w:val="20"/>
              </w:rPr>
              <w:t xml:space="preserve">117,5</w:t>
            </w:r>
          </w:p>
        </w:tc>
        <w:tc>
          <w:tcPr>
            <w:tcW w:w="1077" w:type="dxa"/>
          </w:tcPr>
          <w:p>
            <w:pPr>
              <w:pStyle w:val="0"/>
              <w:jc w:val="center"/>
            </w:pPr>
            <w:r>
              <w:rPr>
                <w:sz w:val="20"/>
              </w:rPr>
              <w:t xml:space="preserve">2,1</w:t>
            </w:r>
          </w:p>
        </w:tc>
      </w:tr>
      <w:tr>
        <w:tc>
          <w:tcPr>
            <w:tcW w:w="5329" w:type="dxa"/>
          </w:tcPr>
          <w:p>
            <w:pPr>
              <w:pStyle w:val="0"/>
            </w:pPr>
            <w:r>
              <w:rPr>
                <w:sz w:val="20"/>
              </w:rPr>
              <w:t xml:space="preserve">- открытый без деревьев</w:t>
            </w:r>
          </w:p>
        </w:tc>
        <w:tc>
          <w:tcPr>
            <w:tcW w:w="1587" w:type="dxa"/>
          </w:tcPr>
          <w:p>
            <w:pPr>
              <w:pStyle w:val="0"/>
              <w:jc w:val="center"/>
            </w:pPr>
            <w:r>
              <w:rPr>
                <w:sz w:val="20"/>
              </w:rPr>
              <w:t xml:space="preserve">ОБ</w:t>
            </w:r>
          </w:p>
        </w:tc>
        <w:tc>
          <w:tcPr>
            <w:tcW w:w="1077" w:type="dxa"/>
          </w:tcPr>
          <w:p>
            <w:pPr>
              <w:pStyle w:val="0"/>
              <w:jc w:val="center"/>
            </w:pPr>
            <w:r>
              <w:rPr>
                <w:sz w:val="20"/>
              </w:rPr>
              <w:t xml:space="preserve">285,9</w:t>
            </w:r>
          </w:p>
        </w:tc>
        <w:tc>
          <w:tcPr>
            <w:tcW w:w="1077" w:type="dxa"/>
          </w:tcPr>
          <w:p>
            <w:pPr>
              <w:pStyle w:val="0"/>
              <w:jc w:val="center"/>
            </w:pPr>
            <w:r>
              <w:rPr>
                <w:sz w:val="20"/>
              </w:rPr>
              <w:t xml:space="preserve">5,2</w:t>
            </w:r>
          </w:p>
        </w:tc>
      </w:tr>
      <w:tr>
        <w:tc>
          <w:tcPr>
            <w:gridSpan w:val="2"/>
            <w:tcW w:w="6916" w:type="dxa"/>
          </w:tcPr>
          <w:p>
            <w:pPr>
              <w:pStyle w:val="0"/>
            </w:pPr>
            <w:r>
              <w:rPr>
                <w:sz w:val="20"/>
              </w:rPr>
              <w:t xml:space="preserve">Итого</w:t>
            </w:r>
          </w:p>
        </w:tc>
        <w:tc>
          <w:tcPr>
            <w:tcW w:w="1077" w:type="dxa"/>
          </w:tcPr>
          <w:p>
            <w:pPr>
              <w:pStyle w:val="0"/>
              <w:jc w:val="center"/>
            </w:pPr>
            <w:r>
              <w:rPr>
                <w:sz w:val="20"/>
              </w:rPr>
              <w:t xml:space="preserve">5531,0</w:t>
            </w:r>
          </w:p>
        </w:tc>
        <w:tc>
          <w:tcPr>
            <w:tcW w:w="1077" w:type="dxa"/>
          </w:tcPr>
          <w:p>
            <w:pPr>
              <w:pStyle w:val="0"/>
              <w:jc w:val="center"/>
            </w:pPr>
            <w:r>
              <w:rPr>
                <w:sz w:val="20"/>
              </w:rPr>
              <w:t xml:space="preserve">100,0</w:t>
            </w:r>
          </w:p>
        </w:tc>
      </w:tr>
    </w:tbl>
    <w:p>
      <w:pPr>
        <w:pStyle w:val="0"/>
        <w:ind w:firstLine="540"/>
        <w:jc w:val="both"/>
      </w:pPr>
      <w:r>
        <w:rPr>
          <w:sz w:val="20"/>
        </w:rPr>
      </w:r>
    </w:p>
    <w:p>
      <w:pPr>
        <w:pStyle w:val="0"/>
        <w:ind w:firstLine="540"/>
        <w:jc w:val="both"/>
      </w:pPr>
      <w:r>
        <w:rPr>
          <w:sz w:val="20"/>
        </w:rPr>
        <w:t xml:space="preserve">В городских лесах города Новокузнецка закрытые типы ландшафтов составляют 75,7% площади, полуоткрытые типы - 16,9% и открытые - 7,4%.</w:t>
      </w:r>
    </w:p>
    <w:p>
      <w:pPr>
        <w:pStyle w:val="0"/>
        <w:spacing w:before="200" w:line-rule="auto"/>
        <w:ind w:firstLine="540"/>
        <w:jc w:val="both"/>
      </w:pPr>
      <w:r>
        <w:rPr>
          <w:sz w:val="20"/>
        </w:rPr>
        <w:t xml:space="preserve">Преобладающим типом ландшафта в закрытой группе является закрытый с горизонтальной сомкнутостью, занимающий 97,4% площади группы.</w:t>
      </w:r>
    </w:p>
    <w:p>
      <w:pPr>
        <w:pStyle w:val="0"/>
        <w:spacing w:before="200" w:line-rule="auto"/>
        <w:ind w:firstLine="540"/>
        <w:jc w:val="both"/>
      </w:pPr>
      <w:r>
        <w:rPr>
          <w:sz w:val="20"/>
        </w:rPr>
        <w:t xml:space="preserve">Насаждения с полуоткрытым типом ландшафтов по природе своей являются оптимально рекреационными. Полуоткрытые ландшафты представлены на 57,6% площади древостоями с равномерным размещением деревьев, древостоями с групповым размещением деревьев - 42,4%. Ландшафты полуоткрытых пространств, как с равномерным размещением деревьев по площади, так и с неравномерным, характеризуются хорошей освещенностью, длинными и широкими кронами деревьев, ягодными кустарниками. Эффект ландшафта здесь главным образом возникает от деревьев среднего возраста, когда они достигают крупных размеров.</w:t>
      </w:r>
    </w:p>
    <w:p>
      <w:pPr>
        <w:pStyle w:val="0"/>
        <w:spacing w:before="200" w:line-rule="auto"/>
        <w:ind w:firstLine="540"/>
        <w:jc w:val="both"/>
      </w:pPr>
      <w:r>
        <w:rPr>
          <w:sz w:val="20"/>
        </w:rPr>
        <w:t xml:space="preserve">Открытые ландшафты занимают всего 7,4% площади лесов, что явно недостаточно. Вместе с тем увеличение площади открытых пространств не предусматривается, т.к. это потребует сокращения покрытых лесной растительностью земель за счет вырубки части леса, что нецелесообразно. В качестве открытых пространств в целях отдыха при необходимости можно использовать в отдельных случаях прилегающие к лесам неиспользуемые земли.</w:t>
      </w:r>
    </w:p>
    <w:p>
      <w:pPr>
        <w:pStyle w:val="0"/>
        <w:ind w:firstLine="540"/>
        <w:jc w:val="both"/>
      </w:pPr>
      <w:r>
        <w:rPr>
          <w:sz w:val="20"/>
        </w:rPr>
      </w:r>
    </w:p>
    <w:p>
      <w:pPr>
        <w:pStyle w:val="0"/>
        <w:outlineLvl w:val="3"/>
        <w:jc w:val="center"/>
      </w:pPr>
      <w:r>
        <w:rPr>
          <w:sz w:val="20"/>
        </w:rPr>
        <w:t xml:space="preserve">Эстетическая оценка ландшафтов</w:t>
      </w:r>
    </w:p>
    <w:p>
      <w:pPr>
        <w:pStyle w:val="0"/>
        <w:ind w:firstLine="540"/>
        <w:jc w:val="both"/>
      </w:pPr>
      <w:r>
        <w:rPr>
          <w:sz w:val="20"/>
        </w:rPr>
      </w:r>
    </w:p>
    <w:p>
      <w:pPr>
        <w:pStyle w:val="0"/>
        <w:ind w:firstLine="540"/>
        <w:jc w:val="both"/>
      </w:pPr>
      <w:r>
        <w:rPr>
          <w:sz w:val="20"/>
        </w:rPr>
        <w:t xml:space="preserve">Эстетическая оценка отражает красочность и гармоничность в сочетании всех компонентов древесной и кустарниковой растительности, живого напочвенного покрова. Эстетическая оценка имеет важное значение при проектировании хозяйственных мероприятий и для установления очередности работ.</w:t>
      </w:r>
    </w:p>
    <w:p>
      <w:pPr>
        <w:pStyle w:val="0"/>
        <w:spacing w:before="200" w:line-rule="auto"/>
        <w:ind w:firstLine="540"/>
        <w:jc w:val="both"/>
      </w:pPr>
      <w:r>
        <w:rPr>
          <w:sz w:val="20"/>
        </w:rPr>
        <w:t xml:space="preserve">Определяющий элемент в эстетической оценке отдельных участков насаждений - породный состав и полнота насаждений. По эстетическим свойствам наиболее декоративны хвойные породы. Эстетическая оценка открытых пространств с единичными деревьями и кустарниками или без них дается визуально на основе общего обзора и полученного впечатления. Таким образом, объективность эстетической оценки достигается при сочетании относительно субъективного зрительного впечатления (зависит от времени года, погодных условий, степени освещенности, настроения человека) и с учетом ландшафтно-таксационных показателей </w:t>
      </w:r>
      <w:hyperlink w:history="0" w:anchor="P3880" w:tooltip="Эстетическая оценка ландшафта">
        <w:r>
          <w:rPr>
            <w:sz w:val="20"/>
            <w:color w:val="0000ff"/>
          </w:rPr>
          <w:t xml:space="preserve">(таблица 2.8.4)</w:t>
        </w:r>
      </w:hyperlink>
      <w:r>
        <w:rPr>
          <w:sz w:val="20"/>
        </w:rPr>
        <w:t xml:space="preserve">.</w:t>
      </w:r>
    </w:p>
    <w:p>
      <w:pPr>
        <w:pStyle w:val="0"/>
        <w:ind w:firstLine="540"/>
        <w:jc w:val="both"/>
      </w:pPr>
      <w:r>
        <w:rPr>
          <w:sz w:val="20"/>
        </w:rPr>
      </w:r>
    </w:p>
    <w:p>
      <w:pPr>
        <w:pStyle w:val="0"/>
        <w:outlineLvl w:val="4"/>
        <w:jc w:val="right"/>
      </w:pPr>
      <w:r>
        <w:rPr>
          <w:sz w:val="20"/>
        </w:rPr>
        <w:t xml:space="preserve">Таблица 2.8.4</w:t>
      </w:r>
    </w:p>
    <w:p>
      <w:pPr>
        <w:pStyle w:val="0"/>
        <w:ind w:firstLine="540"/>
        <w:jc w:val="both"/>
      </w:pPr>
      <w:r>
        <w:rPr>
          <w:sz w:val="20"/>
        </w:rPr>
      </w:r>
    </w:p>
    <w:bookmarkStart w:id="3880" w:name="P3880"/>
    <w:bookmarkEnd w:id="3880"/>
    <w:p>
      <w:pPr>
        <w:pStyle w:val="0"/>
        <w:jc w:val="center"/>
      </w:pPr>
      <w:r>
        <w:rPr>
          <w:sz w:val="20"/>
        </w:rPr>
        <w:t xml:space="preserve">Эстетическая оценка ландшафта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7597"/>
      </w:tblGrid>
      <w:tr>
        <w:tc>
          <w:tcPr>
            <w:tcW w:w="1474" w:type="dxa"/>
          </w:tcPr>
          <w:p>
            <w:pPr>
              <w:pStyle w:val="0"/>
              <w:jc w:val="center"/>
            </w:pPr>
            <w:r>
              <w:rPr>
                <w:sz w:val="20"/>
              </w:rPr>
              <w:t xml:space="preserve">Класс эстетической оценки</w:t>
            </w:r>
          </w:p>
        </w:tc>
        <w:tc>
          <w:tcPr>
            <w:tcW w:w="7597" w:type="dxa"/>
          </w:tcPr>
          <w:p>
            <w:pPr>
              <w:pStyle w:val="0"/>
              <w:jc w:val="center"/>
            </w:pPr>
            <w:r>
              <w:rPr>
                <w:sz w:val="20"/>
              </w:rPr>
              <w:t xml:space="preserve">Характеристика класса</w:t>
            </w:r>
          </w:p>
        </w:tc>
      </w:tr>
      <w:tr>
        <w:tc>
          <w:tcPr>
            <w:tcW w:w="1474" w:type="dxa"/>
          </w:tcPr>
          <w:p>
            <w:pPr>
              <w:pStyle w:val="0"/>
              <w:jc w:val="center"/>
            </w:pPr>
            <w:r>
              <w:rPr>
                <w:sz w:val="20"/>
              </w:rPr>
              <w:t xml:space="preserve">1</w:t>
            </w:r>
          </w:p>
        </w:tc>
        <w:tc>
          <w:tcPr>
            <w:tcW w:w="7597" w:type="dxa"/>
          </w:tcPr>
          <w:p>
            <w:pPr>
              <w:pStyle w:val="0"/>
              <w:jc w:val="both"/>
            </w:pPr>
            <w:r>
              <w:rPr>
                <w:sz w:val="20"/>
              </w:rPr>
              <w:t xml:space="preserve">Повышенное, хорошо дренированное местоположение, обозримость и проходимость хорошие, захламленности и сухостоя нет, разнообразный живой напочвенный покров, привлекательные и доступные для отдыха берега водоемов, тип ландшафта соответствует проектируемому. Рекреационная оценка - 1</w:t>
            </w:r>
          </w:p>
        </w:tc>
      </w:tr>
      <w:tr>
        <w:tc>
          <w:tcPr>
            <w:tcW w:w="1474" w:type="dxa"/>
          </w:tcPr>
          <w:p>
            <w:pPr>
              <w:pStyle w:val="0"/>
              <w:jc w:val="center"/>
            </w:pPr>
            <w:r>
              <w:rPr>
                <w:sz w:val="20"/>
              </w:rPr>
              <w:t xml:space="preserve">2</w:t>
            </w:r>
          </w:p>
        </w:tc>
        <w:tc>
          <w:tcPr>
            <w:tcW w:w="7597" w:type="dxa"/>
          </w:tcPr>
          <w:p>
            <w:pPr>
              <w:pStyle w:val="0"/>
              <w:jc w:val="both"/>
            </w:pPr>
            <w:r>
              <w:rPr>
                <w:sz w:val="20"/>
              </w:rPr>
              <w:t xml:space="preserve">Слабо дренированные влажные местоположения, обозримость и проходимость пониженные; захламленность и сухостой - до 5 м</w:t>
            </w:r>
            <w:r>
              <w:rPr>
                <w:sz w:val="20"/>
                <w:vertAlign w:val="superscript"/>
              </w:rPr>
              <w:t xml:space="preserve">3</w:t>
            </w:r>
            <w:r>
              <w:rPr>
                <w:sz w:val="20"/>
              </w:rPr>
              <w:t xml:space="preserve">/га; в насаждениях требуется формирование другого типа ландшафта; на полянах и лужайках травяной покров однообразен; по увлажненным местам с кочковатой поверхностью требуется планировка. Берега водоемов низкие, но доступные; прилегающие пространства неудобны для отдыха. Рекреационная оценка - 2</w:t>
            </w:r>
          </w:p>
        </w:tc>
      </w:tr>
      <w:tr>
        <w:tc>
          <w:tcPr>
            <w:tcW w:w="1474" w:type="dxa"/>
          </w:tcPr>
          <w:p>
            <w:pPr>
              <w:pStyle w:val="0"/>
              <w:jc w:val="center"/>
            </w:pPr>
            <w:r>
              <w:rPr>
                <w:sz w:val="20"/>
              </w:rPr>
              <w:t xml:space="preserve">3</w:t>
            </w:r>
          </w:p>
        </w:tc>
        <w:tc>
          <w:tcPr>
            <w:tcW w:w="7597" w:type="dxa"/>
          </w:tcPr>
          <w:p>
            <w:pPr>
              <w:pStyle w:val="0"/>
              <w:jc w:val="both"/>
            </w:pPr>
            <w:r>
              <w:rPr>
                <w:sz w:val="20"/>
              </w:rPr>
              <w:t xml:space="preserve">Пониженные заболоченные места с насаждениями IV - Vа класса бонитета; требуются осушение и коренная реконструкция. Открытые пространства заболоченные или собственно болота, требующие осушения. Водоемы недоступны для посещения и отдыха. Рекреационная оценка - 3</w:t>
            </w:r>
          </w:p>
        </w:tc>
      </w:tr>
    </w:tbl>
    <w:p>
      <w:pPr>
        <w:pStyle w:val="0"/>
        <w:ind w:firstLine="540"/>
        <w:jc w:val="both"/>
      </w:pPr>
      <w:r>
        <w:rPr>
          <w:sz w:val="20"/>
        </w:rPr>
      </w:r>
    </w:p>
    <w:p>
      <w:pPr>
        <w:pStyle w:val="0"/>
        <w:ind w:firstLine="540"/>
        <w:jc w:val="both"/>
      </w:pPr>
      <w:r>
        <w:rPr>
          <w:sz w:val="20"/>
        </w:rPr>
        <w:t xml:space="preserve">Показатели эстетической оценки ландшафтов в городских лесах города Новокузнецка приведены в </w:t>
      </w:r>
      <w:hyperlink w:history="0" w:anchor="P3895" w:tooltip="Эстетическая оценка лесов рекреационного назначения">
        <w:r>
          <w:rPr>
            <w:sz w:val="20"/>
            <w:color w:val="0000ff"/>
          </w:rPr>
          <w:t xml:space="preserve">таблице 2.8.5</w:t>
        </w:r>
      </w:hyperlink>
      <w:r>
        <w:rPr>
          <w:sz w:val="20"/>
        </w:rPr>
        <w:t xml:space="preserve">.</w:t>
      </w:r>
    </w:p>
    <w:p>
      <w:pPr>
        <w:pStyle w:val="0"/>
        <w:ind w:firstLine="540"/>
        <w:jc w:val="both"/>
      </w:pPr>
      <w:r>
        <w:rPr>
          <w:sz w:val="20"/>
        </w:rPr>
      </w:r>
    </w:p>
    <w:p>
      <w:pPr>
        <w:pStyle w:val="0"/>
        <w:outlineLvl w:val="4"/>
        <w:jc w:val="right"/>
      </w:pPr>
      <w:r>
        <w:rPr>
          <w:sz w:val="20"/>
        </w:rPr>
        <w:t xml:space="preserve">Таблица 2.8.5</w:t>
      </w:r>
    </w:p>
    <w:p>
      <w:pPr>
        <w:pStyle w:val="0"/>
        <w:ind w:firstLine="540"/>
        <w:jc w:val="both"/>
      </w:pPr>
      <w:r>
        <w:rPr>
          <w:sz w:val="20"/>
        </w:rPr>
      </w:r>
    </w:p>
    <w:bookmarkStart w:id="3895" w:name="P3895"/>
    <w:bookmarkEnd w:id="3895"/>
    <w:p>
      <w:pPr>
        <w:pStyle w:val="0"/>
        <w:jc w:val="center"/>
      </w:pPr>
      <w:r>
        <w:rPr>
          <w:sz w:val="20"/>
        </w:rPr>
        <w:t xml:space="preserve">Эстетическая оценка лесов рекреационного назначения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9"/>
        <w:gridCol w:w="1531"/>
        <w:gridCol w:w="1474"/>
        <w:gridCol w:w="1417"/>
      </w:tblGrid>
      <w:tr>
        <w:tc>
          <w:tcPr>
            <w:tcW w:w="4649" w:type="dxa"/>
            <w:vMerge w:val="restart"/>
          </w:tcPr>
          <w:p>
            <w:pPr>
              <w:pStyle w:val="0"/>
              <w:jc w:val="center"/>
            </w:pPr>
            <w:r>
              <w:rPr>
                <w:sz w:val="20"/>
              </w:rPr>
              <w:t xml:space="preserve">Функциональная зона</w:t>
            </w:r>
          </w:p>
        </w:tc>
        <w:tc>
          <w:tcPr>
            <w:tcW w:w="1531" w:type="dxa"/>
            <w:vMerge w:val="restart"/>
          </w:tcPr>
          <w:p>
            <w:pPr>
              <w:pStyle w:val="0"/>
              <w:jc w:val="center"/>
            </w:pPr>
            <w:r>
              <w:rPr>
                <w:sz w:val="20"/>
              </w:rPr>
              <w:t xml:space="preserve">Класс эстетической оценки</w:t>
            </w:r>
          </w:p>
        </w:tc>
        <w:tc>
          <w:tcPr>
            <w:gridSpan w:val="2"/>
            <w:tcW w:w="2891" w:type="dxa"/>
          </w:tcPr>
          <w:p>
            <w:pPr>
              <w:pStyle w:val="0"/>
              <w:jc w:val="center"/>
            </w:pPr>
            <w:r>
              <w:rPr>
                <w:sz w:val="20"/>
              </w:rPr>
              <w:t xml:space="preserve">Площадь</w:t>
            </w:r>
          </w:p>
        </w:tc>
      </w:tr>
      <w:tr>
        <w:tc>
          <w:tcPr>
            <w:vMerge w:val="continue"/>
          </w:tcPr>
          <w:p/>
        </w:tc>
        <w:tc>
          <w:tcPr>
            <w:vMerge w:val="continue"/>
          </w:tcPr>
          <w:p/>
        </w:tc>
        <w:tc>
          <w:tcPr>
            <w:tcW w:w="1474" w:type="dxa"/>
          </w:tcPr>
          <w:p>
            <w:pPr>
              <w:pStyle w:val="0"/>
              <w:jc w:val="center"/>
            </w:pPr>
            <w:r>
              <w:rPr>
                <w:sz w:val="20"/>
              </w:rPr>
              <w:t xml:space="preserve">га</w:t>
            </w:r>
          </w:p>
        </w:tc>
        <w:tc>
          <w:tcPr>
            <w:tcW w:w="1417" w:type="dxa"/>
          </w:tcPr>
          <w:p>
            <w:pPr>
              <w:pStyle w:val="0"/>
              <w:jc w:val="center"/>
            </w:pPr>
            <w:r>
              <w:rPr>
                <w:sz w:val="20"/>
              </w:rPr>
              <w:t xml:space="preserve">%</w:t>
            </w:r>
          </w:p>
        </w:tc>
      </w:tr>
      <w:tr>
        <w:tc>
          <w:tcPr>
            <w:tcW w:w="4649" w:type="dxa"/>
            <w:vMerge w:val="restart"/>
          </w:tcPr>
          <w:p>
            <w:pPr>
              <w:pStyle w:val="0"/>
            </w:pPr>
            <w:r>
              <w:rPr>
                <w:sz w:val="20"/>
              </w:rPr>
              <w:t xml:space="preserve">1. Зона активного или массового отдыха</w:t>
            </w:r>
          </w:p>
        </w:tc>
        <w:tc>
          <w:tcPr>
            <w:tcW w:w="1531" w:type="dxa"/>
          </w:tcPr>
          <w:p>
            <w:pPr>
              <w:pStyle w:val="0"/>
              <w:jc w:val="center"/>
            </w:pPr>
            <w:r>
              <w:rPr>
                <w:sz w:val="20"/>
              </w:rPr>
              <w:t xml:space="preserve">1</w:t>
            </w:r>
          </w:p>
        </w:tc>
        <w:tc>
          <w:tcPr>
            <w:tcW w:w="1474" w:type="dxa"/>
          </w:tcPr>
          <w:p>
            <w:pPr>
              <w:pStyle w:val="0"/>
              <w:jc w:val="center"/>
            </w:pPr>
            <w:r>
              <w:rPr>
                <w:sz w:val="20"/>
              </w:rPr>
              <w:t xml:space="preserve">991,3</w:t>
            </w:r>
          </w:p>
        </w:tc>
        <w:tc>
          <w:tcPr>
            <w:tcW w:w="1417" w:type="dxa"/>
          </w:tcPr>
          <w:p>
            <w:pPr>
              <w:pStyle w:val="0"/>
              <w:jc w:val="center"/>
            </w:pPr>
            <w:r>
              <w:rPr>
                <w:sz w:val="20"/>
              </w:rPr>
              <w:t xml:space="preserve">41,0</w:t>
            </w:r>
          </w:p>
        </w:tc>
      </w:tr>
      <w:tr>
        <w:tc>
          <w:tcPr>
            <w:vMerge w:val="continue"/>
          </w:tcPr>
          <w:p/>
        </w:tc>
        <w:tc>
          <w:tcPr>
            <w:tcW w:w="1531" w:type="dxa"/>
          </w:tcPr>
          <w:p>
            <w:pPr>
              <w:pStyle w:val="0"/>
              <w:jc w:val="center"/>
            </w:pPr>
            <w:r>
              <w:rPr>
                <w:sz w:val="20"/>
              </w:rPr>
              <w:t xml:space="preserve">2</w:t>
            </w:r>
          </w:p>
        </w:tc>
        <w:tc>
          <w:tcPr>
            <w:tcW w:w="1474" w:type="dxa"/>
          </w:tcPr>
          <w:p>
            <w:pPr>
              <w:pStyle w:val="0"/>
              <w:jc w:val="center"/>
            </w:pPr>
            <w:r>
              <w:rPr>
                <w:sz w:val="20"/>
              </w:rPr>
              <w:t xml:space="preserve">1419,0</w:t>
            </w:r>
          </w:p>
        </w:tc>
        <w:tc>
          <w:tcPr>
            <w:tcW w:w="1417" w:type="dxa"/>
          </w:tcPr>
          <w:p>
            <w:pPr>
              <w:pStyle w:val="0"/>
              <w:jc w:val="center"/>
            </w:pPr>
            <w:r>
              <w:rPr>
                <w:sz w:val="20"/>
              </w:rPr>
              <w:t xml:space="preserve">58,6</w:t>
            </w:r>
          </w:p>
        </w:tc>
      </w:tr>
      <w:tr>
        <w:tc>
          <w:tcPr>
            <w:vMerge w:val="continue"/>
          </w:tcPr>
          <w:p/>
        </w:tc>
        <w:tc>
          <w:tcPr>
            <w:tcW w:w="1531" w:type="dxa"/>
          </w:tcPr>
          <w:p>
            <w:pPr>
              <w:pStyle w:val="0"/>
              <w:jc w:val="center"/>
            </w:pPr>
            <w:r>
              <w:rPr>
                <w:sz w:val="20"/>
              </w:rPr>
              <w:t xml:space="preserve">3</w:t>
            </w:r>
          </w:p>
        </w:tc>
        <w:tc>
          <w:tcPr>
            <w:tcW w:w="1474" w:type="dxa"/>
          </w:tcPr>
          <w:p>
            <w:pPr>
              <w:pStyle w:val="0"/>
              <w:jc w:val="center"/>
            </w:pPr>
            <w:r>
              <w:rPr>
                <w:sz w:val="20"/>
              </w:rPr>
              <w:t xml:space="preserve">9,2</w:t>
            </w:r>
          </w:p>
        </w:tc>
        <w:tc>
          <w:tcPr>
            <w:tcW w:w="1417" w:type="dxa"/>
          </w:tcPr>
          <w:p>
            <w:pPr>
              <w:pStyle w:val="0"/>
              <w:jc w:val="center"/>
            </w:pPr>
            <w:r>
              <w:rPr>
                <w:sz w:val="20"/>
              </w:rPr>
              <w:t xml:space="preserve">0,4</w:t>
            </w:r>
          </w:p>
        </w:tc>
      </w:tr>
      <w:tr>
        <w:tc>
          <w:tcPr>
            <w:gridSpan w:val="2"/>
            <w:tcW w:w="6180" w:type="dxa"/>
          </w:tcPr>
          <w:p>
            <w:pPr>
              <w:pStyle w:val="0"/>
            </w:pPr>
            <w:r>
              <w:rPr>
                <w:sz w:val="20"/>
              </w:rPr>
              <w:t xml:space="preserve">Всего по зоне активного или массового отдыха</w:t>
            </w:r>
          </w:p>
        </w:tc>
        <w:tc>
          <w:tcPr>
            <w:tcW w:w="1474" w:type="dxa"/>
          </w:tcPr>
          <w:p>
            <w:pPr>
              <w:pStyle w:val="0"/>
              <w:jc w:val="center"/>
            </w:pPr>
            <w:r>
              <w:rPr>
                <w:sz w:val="20"/>
              </w:rPr>
              <w:t xml:space="preserve">2419,5</w:t>
            </w:r>
          </w:p>
        </w:tc>
        <w:tc>
          <w:tcPr>
            <w:tcW w:w="1417" w:type="dxa"/>
          </w:tcPr>
          <w:p>
            <w:pPr>
              <w:pStyle w:val="0"/>
              <w:jc w:val="center"/>
            </w:pPr>
            <w:r>
              <w:rPr>
                <w:sz w:val="20"/>
              </w:rPr>
              <w:t xml:space="preserve">100,0</w:t>
            </w:r>
          </w:p>
        </w:tc>
      </w:tr>
      <w:tr>
        <w:tc>
          <w:tcPr>
            <w:tcW w:w="4649" w:type="dxa"/>
            <w:vMerge w:val="restart"/>
          </w:tcPr>
          <w:p>
            <w:pPr>
              <w:pStyle w:val="0"/>
            </w:pPr>
            <w:r>
              <w:rPr>
                <w:sz w:val="20"/>
              </w:rPr>
              <w:t xml:space="preserve">2. Зона тихого прогулочного отдыха</w:t>
            </w:r>
          </w:p>
        </w:tc>
        <w:tc>
          <w:tcPr>
            <w:tcW w:w="1531" w:type="dxa"/>
          </w:tcPr>
          <w:p>
            <w:pPr>
              <w:pStyle w:val="0"/>
              <w:jc w:val="center"/>
            </w:pPr>
            <w:r>
              <w:rPr>
                <w:sz w:val="20"/>
              </w:rPr>
              <w:t xml:space="preserve">1</w:t>
            </w:r>
          </w:p>
        </w:tc>
        <w:tc>
          <w:tcPr>
            <w:tcW w:w="1474" w:type="dxa"/>
          </w:tcPr>
          <w:p>
            <w:pPr>
              <w:pStyle w:val="0"/>
              <w:jc w:val="center"/>
            </w:pPr>
            <w:r>
              <w:rPr>
                <w:sz w:val="20"/>
              </w:rPr>
              <w:t xml:space="preserve">1627,9</w:t>
            </w:r>
          </w:p>
        </w:tc>
        <w:tc>
          <w:tcPr>
            <w:tcW w:w="1417" w:type="dxa"/>
          </w:tcPr>
          <w:p>
            <w:pPr>
              <w:pStyle w:val="0"/>
              <w:jc w:val="center"/>
            </w:pPr>
            <w:r>
              <w:rPr>
                <w:sz w:val="20"/>
              </w:rPr>
              <w:t xml:space="preserve">58,3</w:t>
            </w:r>
          </w:p>
        </w:tc>
      </w:tr>
      <w:tr>
        <w:tc>
          <w:tcPr>
            <w:vMerge w:val="continue"/>
          </w:tcPr>
          <w:p/>
        </w:tc>
        <w:tc>
          <w:tcPr>
            <w:tcW w:w="1531" w:type="dxa"/>
          </w:tcPr>
          <w:p>
            <w:pPr>
              <w:pStyle w:val="0"/>
              <w:jc w:val="center"/>
            </w:pPr>
            <w:r>
              <w:rPr>
                <w:sz w:val="20"/>
              </w:rPr>
              <w:t xml:space="preserve">2</w:t>
            </w:r>
          </w:p>
        </w:tc>
        <w:tc>
          <w:tcPr>
            <w:tcW w:w="1474" w:type="dxa"/>
          </w:tcPr>
          <w:p>
            <w:pPr>
              <w:pStyle w:val="0"/>
              <w:jc w:val="center"/>
            </w:pPr>
            <w:r>
              <w:rPr>
                <w:sz w:val="20"/>
              </w:rPr>
              <w:t xml:space="preserve">1054,0</w:t>
            </w:r>
          </w:p>
        </w:tc>
        <w:tc>
          <w:tcPr>
            <w:tcW w:w="1417" w:type="dxa"/>
          </w:tcPr>
          <w:p>
            <w:pPr>
              <w:pStyle w:val="0"/>
              <w:jc w:val="center"/>
            </w:pPr>
            <w:r>
              <w:rPr>
                <w:sz w:val="20"/>
              </w:rPr>
              <w:t xml:space="preserve">37,8</w:t>
            </w:r>
          </w:p>
        </w:tc>
      </w:tr>
      <w:tr>
        <w:tc>
          <w:tcPr>
            <w:vMerge w:val="continue"/>
          </w:tcPr>
          <w:p/>
        </w:tc>
        <w:tc>
          <w:tcPr>
            <w:tcW w:w="1531" w:type="dxa"/>
          </w:tcPr>
          <w:p>
            <w:pPr>
              <w:pStyle w:val="0"/>
              <w:jc w:val="center"/>
            </w:pPr>
            <w:r>
              <w:rPr>
                <w:sz w:val="20"/>
              </w:rPr>
              <w:t xml:space="preserve">3</w:t>
            </w:r>
          </w:p>
        </w:tc>
        <w:tc>
          <w:tcPr>
            <w:tcW w:w="1474" w:type="dxa"/>
          </w:tcPr>
          <w:p>
            <w:pPr>
              <w:pStyle w:val="0"/>
              <w:jc w:val="center"/>
            </w:pPr>
            <w:r>
              <w:rPr>
                <w:sz w:val="20"/>
              </w:rPr>
              <w:t xml:space="preserve">109,3</w:t>
            </w:r>
          </w:p>
        </w:tc>
        <w:tc>
          <w:tcPr>
            <w:tcW w:w="1417" w:type="dxa"/>
          </w:tcPr>
          <w:p>
            <w:pPr>
              <w:pStyle w:val="0"/>
              <w:jc w:val="center"/>
            </w:pPr>
            <w:r>
              <w:rPr>
                <w:sz w:val="20"/>
              </w:rPr>
              <w:t xml:space="preserve">3,9</w:t>
            </w:r>
          </w:p>
        </w:tc>
      </w:tr>
      <w:tr>
        <w:tc>
          <w:tcPr>
            <w:gridSpan w:val="2"/>
            <w:tcW w:w="6180" w:type="dxa"/>
          </w:tcPr>
          <w:p>
            <w:pPr>
              <w:pStyle w:val="0"/>
            </w:pPr>
            <w:r>
              <w:rPr>
                <w:sz w:val="20"/>
              </w:rPr>
              <w:t xml:space="preserve">Всего по зоне тихого прогулочного отдыха</w:t>
            </w:r>
          </w:p>
        </w:tc>
        <w:tc>
          <w:tcPr>
            <w:tcW w:w="1474" w:type="dxa"/>
          </w:tcPr>
          <w:p>
            <w:pPr>
              <w:pStyle w:val="0"/>
              <w:jc w:val="center"/>
            </w:pPr>
            <w:r>
              <w:rPr>
                <w:sz w:val="20"/>
              </w:rPr>
              <w:t xml:space="preserve">2791,2</w:t>
            </w:r>
          </w:p>
        </w:tc>
        <w:tc>
          <w:tcPr>
            <w:tcW w:w="1417" w:type="dxa"/>
          </w:tcPr>
          <w:p>
            <w:pPr>
              <w:pStyle w:val="0"/>
              <w:jc w:val="center"/>
            </w:pPr>
            <w:r>
              <w:rPr>
                <w:sz w:val="20"/>
              </w:rPr>
              <w:t xml:space="preserve">100,0</w:t>
            </w:r>
          </w:p>
        </w:tc>
      </w:tr>
      <w:tr>
        <w:tc>
          <w:tcPr>
            <w:tcW w:w="4649" w:type="dxa"/>
            <w:vMerge w:val="restart"/>
          </w:tcPr>
          <w:p>
            <w:pPr>
              <w:pStyle w:val="0"/>
            </w:pPr>
            <w:r>
              <w:rPr>
                <w:sz w:val="20"/>
              </w:rPr>
              <w:t xml:space="preserve">3. Зона спортивно-оздоровительного отдыха</w:t>
            </w:r>
          </w:p>
        </w:tc>
        <w:tc>
          <w:tcPr>
            <w:tcW w:w="1531" w:type="dxa"/>
          </w:tcPr>
          <w:p>
            <w:pPr>
              <w:pStyle w:val="0"/>
              <w:jc w:val="center"/>
            </w:pPr>
            <w:r>
              <w:rPr>
                <w:sz w:val="20"/>
              </w:rPr>
              <w:t xml:space="preserve">1</w:t>
            </w:r>
          </w:p>
        </w:tc>
        <w:tc>
          <w:tcPr>
            <w:tcW w:w="1474" w:type="dxa"/>
          </w:tcPr>
          <w:p>
            <w:pPr>
              <w:pStyle w:val="0"/>
              <w:jc w:val="center"/>
            </w:pPr>
            <w:r>
              <w:rPr>
                <w:sz w:val="20"/>
              </w:rPr>
              <w:t xml:space="preserve">262,9</w:t>
            </w:r>
          </w:p>
        </w:tc>
        <w:tc>
          <w:tcPr>
            <w:tcW w:w="1417" w:type="dxa"/>
          </w:tcPr>
          <w:p>
            <w:pPr>
              <w:pStyle w:val="0"/>
              <w:jc w:val="center"/>
            </w:pPr>
            <w:r>
              <w:rPr>
                <w:sz w:val="20"/>
              </w:rPr>
              <w:t xml:space="preserve">89,4</w:t>
            </w:r>
          </w:p>
        </w:tc>
      </w:tr>
      <w:tr>
        <w:tc>
          <w:tcPr>
            <w:vMerge w:val="continue"/>
          </w:tcPr>
          <w:p/>
        </w:tc>
        <w:tc>
          <w:tcPr>
            <w:tcW w:w="1531" w:type="dxa"/>
          </w:tcPr>
          <w:p>
            <w:pPr>
              <w:pStyle w:val="0"/>
              <w:jc w:val="center"/>
            </w:pPr>
            <w:r>
              <w:rPr>
                <w:sz w:val="20"/>
              </w:rPr>
              <w:t xml:space="preserve">2</w:t>
            </w:r>
          </w:p>
        </w:tc>
        <w:tc>
          <w:tcPr>
            <w:tcW w:w="1474" w:type="dxa"/>
          </w:tcPr>
          <w:p>
            <w:pPr>
              <w:pStyle w:val="0"/>
              <w:jc w:val="center"/>
            </w:pPr>
            <w:r>
              <w:rPr>
                <w:sz w:val="20"/>
              </w:rPr>
              <w:t xml:space="preserve">29,3</w:t>
            </w:r>
          </w:p>
        </w:tc>
        <w:tc>
          <w:tcPr>
            <w:tcW w:w="1417" w:type="dxa"/>
          </w:tcPr>
          <w:p>
            <w:pPr>
              <w:pStyle w:val="0"/>
              <w:jc w:val="center"/>
            </w:pPr>
            <w:r>
              <w:rPr>
                <w:sz w:val="20"/>
              </w:rPr>
              <w:t xml:space="preserve">10,0</w:t>
            </w:r>
          </w:p>
        </w:tc>
      </w:tr>
      <w:tr>
        <w:tc>
          <w:tcPr>
            <w:vMerge w:val="continue"/>
          </w:tcPr>
          <w:p/>
        </w:tc>
        <w:tc>
          <w:tcPr>
            <w:tcW w:w="1531" w:type="dxa"/>
          </w:tcPr>
          <w:p>
            <w:pPr>
              <w:pStyle w:val="0"/>
              <w:jc w:val="center"/>
            </w:pPr>
            <w:r>
              <w:rPr>
                <w:sz w:val="20"/>
              </w:rPr>
              <w:t xml:space="preserve">3</w:t>
            </w:r>
          </w:p>
        </w:tc>
        <w:tc>
          <w:tcPr>
            <w:tcW w:w="1474" w:type="dxa"/>
          </w:tcPr>
          <w:p>
            <w:pPr>
              <w:pStyle w:val="0"/>
              <w:jc w:val="center"/>
            </w:pPr>
            <w:r>
              <w:rPr>
                <w:sz w:val="20"/>
              </w:rPr>
              <w:t xml:space="preserve">1,9</w:t>
            </w:r>
          </w:p>
        </w:tc>
        <w:tc>
          <w:tcPr>
            <w:tcW w:w="1417" w:type="dxa"/>
          </w:tcPr>
          <w:p>
            <w:pPr>
              <w:pStyle w:val="0"/>
              <w:jc w:val="center"/>
            </w:pPr>
            <w:r>
              <w:rPr>
                <w:sz w:val="20"/>
              </w:rPr>
              <w:t xml:space="preserve">0,6</w:t>
            </w:r>
          </w:p>
        </w:tc>
      </w:tr>
      <w:tr>
        <w:tc>
          <w:tcPr>
            <w:gridSpan w:val="2"/>
            <w:tcW w:w="6180" w:type="dxa"/>
          </w:tcPr>
          <w:p>
            <w:pPr>
              <w:pStyle w:val="0"/>
            </w:pPr>
            <w:r>
              <w:rPr>
                <w:sz w:val="20"/>
              </w:rPr>
              <w:t xml:space="preserve">Всего по зоне спортивно-оздоровительного отдыха</w:t>
            </w:r>
          </w:p>
        </w:tc>
        <w:tc>
          <w:tcPr>
            <w:tcW w:w="1474" w:type="dxa"/>
          </w:tcPr>
          <w:p>
            <w:pPr>
              <w:pStyle w:val="0"/>
              <w:jc w:val="center"/>
            </w:pPr>
            <w:r>
              <w:rPr>
                <w:sz w:val="20"/>
              </w:rPr>
              <w:t xml:space="preserve">294,1</w:t>
            </w:r>
          </w:p>
        </w:tc>
        <w:tc>
          <w:tcPr>
            <w:tcW w:w="1417" w:type="dxa"/>
          </w:tcPr>
          <w:p>
            <w:pPr>
              <w:pStyle w:val="0"/>
              <w:jc w:val="center"/>
            </w:pPr>
            <w:r>
              <w:rPr>
                <w:sz w:val="20"/>
              </w:rPr>
              <w:t xml:space="preserve">100,0</w:t>
            </w:r>
          </w:p>
        </w:tc>
      </w:tr>
      <w:tr>
        <w:tc>
          <w:tcPr>
            <w:tcW w:w="4649" w:type="dxa"/>
            <w:vMerge w:val="restart"/>
          </w:tcPr>
          <w:p>
            <w:pPr>
              <w:pStyle w:val="0"/>
            </w:pPr>
            <w:r>
              <w:rPr>
                <w:sz w:val="20"/>
              </w:rPr>
              <w:t xml:space="preserve">4. Зона перспективной застройки</w:t>
            </w:r>
          </w:p>
        </w:tc>
        <w:tc>
          <w:tcPr>
            <w:tcW w:w="1531" w:type="dxa"/>
          </w:tcPr>
          <w:p>
            <w:pPr>
              <w:pStyle w:val="0"/>
              <w:jc w:val="center"/>
            </w:pPr>
            <w:r>
              <w:rPr>
                <w:sz w:val="20"/>
              </w:rPr>
              <w:t xml:space="preserve">1</w:t>
            </w:r>
          </w:p>
        </w:tc>
        <w:tc>
          <w:tcPr>
            <w:tcW w:w="1474" w:type="dxa"/>
          </w:tcPr>
          <w:p>
            <w:pPr>
              <w:pStyle w:val="0"/>
              <w:jc w:val="center"/>
            </w:pPr>
            <w:r>
              <w:rPr>
                <w:sz w:val="20"/>
              </w:rPr>
              <w:t xml:space="preserve">21,4</w:t>
            </w:r>
          </w:p>
        </w:tc>
        <w:tc>
          <w:tcPr>
            <w:tcW w:w="1417" w:type="dxa"/>
          </w:tcPr>
          <w:p>
            <w:pPr>
              <w:pStyle w:val="0"/>
              <w:jc w:val="center"/>
            </w:pPr>
            <w:r>
              <w:rPr>
                <w:sz w:val="20"/>
              </w:rPr>
              <w:t xml:space="preserve">81,7</w:t>
            </w:r>
          </w:p>
        </w:tc>
      </w:tr>
      <w:tr>
        <w:tc>
          <w:tcPr>
            <w:vMerge w:val="continue"/>
          </w:tcPr>
          <w:p/>
        </w:tc>
        <w:tc>
          <w:tcPr>
            <w:tcW w:w="1531" w:type="dxa"/>
          </w:tcPr>
          <w:p>
            <w:pPr>
              <w:pStyle w:val="0"/>
              <w:jc w:val="center"/>
            </w:pPr>
            <w:r>
              <w:rPr>
                <w:sz w:val="20"/>
              </w:rPr>
              <w:t xml:space="preserve">2</w:t>
            </w:r>
          </w:p>
        </w:tc>
        <w:tc>
          <w:tcPr>
            <w:tcW w:w="1474" w:type="dxa"/>
          </w:tcPr>
          <w:p>
            <w:pPr>
              <w:pStyle w:val="0"/>
              <w:jc w:val="center"/>
            </w:pPr>
            <w:r>
              <w:rPr>
                <w:sz w:val="20"/>
              </w:rPr>
              <w:t xml:space="preserve">4,8</w:t>
            </w:r>
          </w:p>
        </w:tc>
        <w:tc>
          <w:tcPr>
            <w:tcW w:w="1417" w:type="dxa"/>
          </w:tcPr>
          <w:p>
            <w:pPr>
              <w:pStyle w:val="0"/>
              <w:jc w:val="center"/>
            </w:pPr>
            <w:r>
              <w:rPr>
                <w:sz w:val="20"/>
              </w:rPr>
              <w:t xml:space="preserve">18,3</w:t>
            </w:r>
          </w:p>
        </w:tc>
      </w:tr>
      <w:tr>
        <w:tc>
          <w:tcPr>
            <w:gridSpan w:val="2"/>
            <w:tcW w:w="6180" w:type="dxa"/>
          </w:tcPr>
          <w:p>
            <w:pPr>
              <w:pStyle w:val="0"/>
            </w:pPr>
            <w:r>
              <w:rPr>
                <w:sz w:val="20"/>
              </w:rPr>
              <w:t xml:space="preserve">Всего по зоне перспективной застройки</w:t>
            </w:r>
          </w:p>
        </w:tc>
        <w:tc>
          <w:tcPr>
            <w:tcW w:w="1474" w:type="dxa"/>
          </w:tcPr>
          <w:p>
            <w:pPr>
              <w:pStyle w:val="0"/>
              <w:jc w:val="center"/>
            </w:pPr>
            <w:r>
              <w:rPr>
                <w:sz w:val="20"/>
              </w:rPr>
              <w:t xml:space="preserve">26,2</w:t>
            </w:r>
          </w:p>
        </w:tc>
        <w:tc>
          <w:tcPr>
            <w:tcW w:w="1417" w:type="dxa"/>
          </w:tcPr>
          <w:p>
            <w:pPr>
              <w:pStyle w:val="0"/>
              <w:jc w:val="center"/>
            </w:pPr>
            <w:r>
              <w:rPr>
                <w:sz w:val="20"/>
              </w:rPr>
              <w:t xml:space="preserve">100,0</w:t>
            </w:r>
          </w:p>
        </w:tc>
      </w:tr>
      <w:tr>
        <w:tc>
          <w:tcPr>
            <w:tcW w:w="4649" w:type="dxa"/>
            <w:vMerge w:val="restart"/>
          </w:tcPr>
          <w:p>
            <w:pPr>
              <w:pStyle w:val="0"/>
            </w:pPr>
            <w:r>
              <w:rPr>
                <w:sz w:val="20"/>
              </w:rPr>
              <w:t xml:space="preserve">Итого по городским лесам</w:t>
            </w:r>
          </w:p>
        </w:tc>
        <w:tc>
          <w:tcPr>
            <w:tcW w:w="1531" w:type="dxa"/>
          </w:tcPr>
          <w:p>
            <w:pPr>
              <w:pStyle w:val="0"/>
              <w:jc w:val="center"/>
            </w:pPr>
            <w:r>
              <w:rPr>
                <w:sz w:val="20"/>
              </w:rPr>
              <w:t xml:space="preserve">1</w:t>
            </w:r>
          </w:p>
        </w:tc>
        <w:tc>
          <w:tcPr>
            <w:tcW w:w="1474" w:type="dxa"/>
          </w:tcPr>
          <w:p>
            <w:pPr>
              <w:pStyle w:val="0"/>
              <w:jc w:val="center"/>
            </w:pPr>
            <w:r>
              <w:rPr>
                <w:sz w:val="20"/>
              </w:rPr>
              <w:t xml:space="preserve">2903,5</w:t>
            </w:r>
          </w:p>
        </w:tc>
        <w:tc>
          <w:tcPr>
            <w:tcW w:w="1417" w:type="dxa"/>
          </w:tcPr>
          <w:p>
            <w:pPr>
              <w:pStyle w:val="0"/>
              <w:jc w:val="center"/>
            </w:pPr>
            <w:r>
              <w:rPr>
                <w:sz w:val="20"/>
              </w:rPr>
              <w:t xml:space="preserve">52,5</w:t>
            </w:r>
          </w:p>
        </w:tc>
      </w:tr>
      <w:tr>
        <w:tc>
          <w:tcPr>
            <w:vMerge w:val="continue"/>
          </w:tcPr>
          <w:p/>
        </w:tc>
        <w:tc>
          <w:tcPr>
            <w:tcW w:w="1531" w:type="dxa"/>
          </w:tcPr>
          <w:p>
            <w:pPr>
              <w:pStyle w:val="0"/>
              <w:jc w:val="center"/>
            </w:pPr>
            <w:r>
              <w:rPr>
                <w:sz w:val="20"/>
              </w:rPr>
              <w:t xml:space="preserve">2</w:t>
            </w:r>
          </w:p>
        </w:tc>
        <w:tc>
          <w:tcPr>
            <w:tcW w:w="1474" w:type="dxa"/>
          </w:tcPr>
          <w:p>
            <w:pPr>
              <w:pStyle w:val="0"/>
              <w:jc w:val="center"/>
            </w:pPr>
            <w:r>
              <w:rPr>
                <w:sz w:val="20"/>
              </w:rPr>
              <w:t xml:space="preserve">2507,1</w:t>
            </w:r>
          </w:p>
        </w:tc>
        <w:tc>
          <w:tcPr>
            <w:tcW w:w="1417" w:type="dxa"/>
          </w:tcPr>
          <w:p>
            <w:pPr>
              <w:pStyle w:val="0"/>
              <w:jc w:val="center"/>
            </w:pPr>
            <w:r>
              <w:rPr>
                <w:sz w:val="20"/>
              </w:rPr>
              <w:t xml:space="preserve">45,3</w:t>
            </w:r>
          </w:p>
        </w:tc>
      </w:tr>
      <w:tr>
        <w:tc>
          <w:tcPr>
            <w:vMerge w:val="continue"/>
          </w:tcPr>
          <w:p/>
        </w:tc>
        <w:tc>
          <w:tcPr>
            <w:tcW w:w="1531" w:type="dxa"/>
          </w:tcPr>
          <w:p>
            <w:pPr>
              <w:pStyle w:val="0"/>
              <w:jc w:val="center"/>
            </w:pPr>
            <w:r>
              <w:rPr>
                <w:sz w:val="20"/>
              </w:rPr>
              <w:t xml:space="preserve">3</w:t>
            </w:r>
          </w:p>
        </w:tc>
        <w:tc>
          <w:tcPr>
            <w:tcW w:w="1474" w:type="dxa"/>
          </w:tcPr>
          <w:p>
            <w:pPr>
              <w:pStyle w:val="0"/>
              <w:jc w:val="center"/>
            </w:pPr>
            <w:r>
              <w:rPr>
                <w:sz w:val="20"/>
              </w:rPr>
              <w:t xml:space="preserve">120,4</w:t>
            </w:r>
          </w:p>
        </w:tc>
        <w:tc>
          <w:tcPr>
            <w:tcW w:w="1417" w:type="dxa"/>
          </w:tcPr>
          <w:p>
            <w:pPr>
              <w:pStyle w:val="0"/>
              <w:jc w:val="center"/>
            </w:pPr>
            <w:r>
              <w:rPr>
                <w:sz w:val="20"/>
              </w:rPr>
              <w:t xml:space="preserve">2,2</w:t>
            </w:r>
          </w:p>
        </w:tc>
      </w:tr>
      <w:tr>
        <w:tc>
          <w:tcPr>
            <w:gridSpan w:val="2"/>
            <w:tcW w:w="6180" w:type="dxa"/>
          </w:tcPr>
          <w:p>
            <w:pPr>
              <w:pStyle w:val="0"/>
            </w:pPr>
            <w:r>
              <w:rPr>
                <w:sz w:val="20"/>
              </w:rPr>
              <w:t xml:space="preserve">Всего</w:t>
            </w:r>
          </w:p>
        </w:tc>
        <w:tc>
          <w:tcPr>
            <w:tcW w:w="1474" w:type="dxa"/>
          </w:tcPr>
          <w:p>
            <w:pPr>
              <w:pStyle w:val="0"/>
              <w:jc w:val="center"/>
            </w:pPr>
            <w:r>
              <w:rPr>
                <w:sz w:val="20"/>
              </w:rPr>
              <w:t xml:space="preserve">5531,0</w:t>
            </w:r>
          </w:p>
        </w:tc>
        <w:tc>
          <w:tcPr>
            <w:tcW w:w="1417" w:type="dxa"/>
          </w:tcPr>
          <w:p>
            <w:pPr>
              <w:pStyle w:val="0"/>
              <w:jc w:val="center"/>
            </w:pPr>
            <w:r>
              <w:rPr>
                <w:sz w:val="20"/>
              </w:rPr>
              <w:t xml:space="preserve">100,0</w:t>
            </w:r>
          </w:p>
        </w:tc>
      </w:tr>
    </w:tbl>
    <w:p>
      <w:pPr>
        <w:pStyle w:val="0"/>
        <w:ind w:firstLine="540"/>
        <w:jc w:val="both"/>
      </w:pPr>
      <w:r>
        <w:rPr>
          <w:sz w:val="20"/>
        </w:rPr>
      </w:r>
    </w:p>
    <w:p>
      <w:pPr>
        <w:pStyle w:val="0"/>
        <w:ind w:firstLine="540"/>
        <w:jc w:val="both"/>
      </w:pPr>
      <w:r>
        <w:rPr>
          <w:sz w:val="20"/>
        </w:rPr>
        <w:t xml:space="preserve">На долю ландшафтных участков с 1 классом эстетической оценки приходится 2903,5 га (52,5%), которые отличаются особой красочностью и гармоничностью сочетания лесной среды. В функциональной зоне активного или массового отдыха участки с 1 классом составляют 41,0%, в функциональной зоне тихого прогулочного отдыха - 58,3%. Ландшафтные участки со 2 и 3 классами эстетической оценки, имея разные доли (54,3% и 2,2%), занимают чуть менее половины площади городских лесов города Новокузнецка. На снижение класса эстетической оценки существенное влияние оказывают отрицательные факторы (лесные пожары, грибные болезни, загрязнение леса мусором, захламленность и сухостой).</w:t>
      </w:r>
    </w:p>
    <w:p>
      <w:pPr>
        <w:pStyle w:val="0"/>
        <w:spacing w:before="200" w:line-rule="auto"/>
        <w:ind w:firstLine="540"/>
        <w:jc w:val="both"/>
      </w:pPr>
      <w:r>
        <w:rPr>
          <w:sz w:val="20"/>
        </w:rPr>
        <w:t xml:space="preserve">Таким образом, средний класс эстетической оценки ландшафтных участков в целом по лесам города Новокузнецка достаточно высокий - 1,5, что свидетельствует о незначительных объемах захламленности, сухостоя и бытового мусора.</w:t>
      </w:r>
    </w:p>
    <w:p>
      <w:pPr>
        <w:pStyle w:val="0"/>
        <w:spacing w:before="200" w:line-rule="auto"/>
        <w:ind w:firstLine="540"/>
        <w:jc w:val="both"/>
      </w:pPr>
      <w:r>
        <w:rPr>
          <w:sz w:val="20"/>
        </w:rPr>
        <w:t xml:space="preserve">Как свидетельствуют материалы ландшафтной таксации, наиболее ценны в рекреационном отношении сосновые насаждения. Насаждения ивы древовидной и кустарниковой, произрастающие по сырым и мокрым местам, представляют минимальную эстетическую ценность.</w:t>
      </w:r>
    </w:p>
    <w:p>
      <w:pPr>
        <w:pStyle w:val="0"/>
        <w:ind w:firstLine="540"/>
        <w:jc w:val="both"/>
      </w:pPr>
      <w:r>
        <w:rPr>
          <w:sz w:val="20"/>
        </w:rPr>
      </w:r>
    </w:p>
    <w:p>
      <w:pPr>
        <w:pStyle w:val="0"/>
        <w:outlineLvl w:val="3"/>
        <w:jc w:val="center"/>
      </w:pPr>
      <w:r>
        <w:rPr>
          <w:sz w:val="20"/>
        </w:rPr>
        <w:t xml:space="preserve">Рекреационная оценка ландшафтов</w:t>
      </w:r>
    </w:p>
    <w:p>
      <w:pPr>
        <w:pStyle w:val="0"/>
        <w:ind w:firstLine="540"/>
        <w:jc w:val="both"/>
      </w:pPr>
      <w:r>
        <w:rPr>
          <w:sz w:val="20"/>
        </w:rPr>
      </w:r>
    </w:p>
    <w:p>
      <w:pPr>
        <w:pStyle w:val="0"/>
        <w:ind w:firstLine="540"/>
        <w:jc w:val="both"/>
      </w:pPr>
      <w:r>
        <w:rPr>
          <w:sz w:val="20"/>
        </w:rPr>
        <w:t xml:space="preserve">Рекреационная оценка дается ландшафтным выделам в отношении пригодности их к выполнению рекреационных и оздоровительных функций. Рекреационная оценка определяется исходя из необходимой степени хозяйственного воздействия на участок для возможности организации в нем отдыха. Критерии рекреационной оценки ландшафтов приведены в </w:t>
      </w:r>
      <w:hyperlink w:history="0" w:anchor="P3975" w:tooltip="Шкала рекреационной оценки ландшафтного выдела">
        <w:r>
          <w:rPr>
            <w:sz w:val="20"/>
            <w:color w:val="0000ff"/>
          </w:rPr>
          <w:t xml:space="preserve">таблице 2.8.6</w:t>
        </w:r>
      </w:hyperlink>
      <w:r>
        <w:rPr>
          <w:sz w:val="20"/>
        </w:rPr>
        <w:t xml:space="preserve">.</w:t>
      </w:r>
    </w:p>
    <w:p>
      <w:pPr>
        <w:pStyle w:val="0"/>
        <w:ind w:firstLine="540"/>
        <w:jc w:val="both"/>
      </w:pPr>
      <w:r>
        <w:rPr>
          <w:sz w:val="20"/>
        </w:rPr>
      </w:r>
    </w:p>
    <w:p>
      <w:pPr>
        <w:pStyle w:val="0"/>
        <w:outlineLvl w:val="4"/>
        <w:jc w:val="right"/>
      </w:pPr>
      <w:r>
        <w:rPr>
          <w:sz w:val="20"/>
        </w:rPr>
        <w:t xml:space="preserve">Таблица 2.8.6</w:t>
      </w:r>
    </w:p>
    <w:p>
      <w:pPr>
        <w:pStyle w:val="0"/>
        <w:ind w:firstLine="540"/>
        <w:jc w:val="both"/>
      </w:pPr>
      <w:r>
        <w:rPr>
          <w:sz w:val="20"/>
        </w:rPr>
      </w:r>
    </w:p>
    <w:bookmarkStart w:id="3975" w:name="P3975"/>
    <w:bookmarkEnd w:id="3975"/>
    <w:p>
      <w:pPr>
        <w:pStyle w:val="0"/>
        <w:jc w:val="center"/>
      </w:pPr>
      <w:r>
        <w:rPr>
          <w:sz w:val="20"/>
        </w:rPr>
        <w:t xml:space="preserve">Шкала рекреационной оценки ландшафтного выдела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67"/>
        <w:gridCol w:w="1303"/>
      </w:tblGrid>
      <w:tr>
        <w:tc>
          <w:tcPr>
            <w:tcW w:w="7767" w:type="dxa"/>
          </w:tcPr>
          <w:p>
            <w:pPr>
              <w:pStyle w:val="0"/>
              <w:jc w:val="center"/>
            </w:pPr>
            <w:r>
              <w:rPr>
                <w:sz w:val="20"/>
              </w:rPr>
              <w:t xml:space="preserve">Критерии оценки</w:t>
            </w:r>
          </w:p>
        </w:tc>
        <w:tc>
          <w:tcPr>
            <w:tcW w:w="1303" w:type="dxa"/>
          </w:tcPr>
          <w:p>
            <w:pPr>
              <w:pStyle w:val="0"/>
              <w:jc w:val="center"/>
            </w:pPr>
            <w:r>
              <w:rPr>
                <w:sz w:val="20"/>
              </w:rPr>
              <w:t xml:space="preserve">Категория</w:t>
            </w:r>
          </w:p>
        </w:tc>
      </w:tr>
      <w:tr>
        <w:tc>
          <w:tcPr>
            <w:tcW w:w="7767" w:type="dxa"/>
          </w:tcPr>
          <w:p>
            <w:pPr>
              <w:pStyle w:val="0"/>
            </w:pPr>
            <w:r>
              <w:rPr>
                <w:sz w:val="20"/>
              </w:rPr>
              <w:t xml:space="preserve">Участок имеет наилучшие показатели по состоянию древесно-кустарниковой растительности. Возможно использование для отдыха без дополнительных мероприятий, передвижение удобно во всех направлениях</w:t>
            </w:r>
          </w:p>
        </w:tc>
        <w:tc>
          <w:tcPr>
            <w:tcW w:w="1303" w:type="dxa"/>
          </w:tcPr>
          <w:p>
            <w:pPr>
              <w:pStyle w:val="0"/>
              <w:jc w:val="center"/>
            </w:pPr>
            <w:r>
              <w:rPr>
                <w:sz w:val="20"/>
              </w:rPr>
              <w:t xml:space="preserve">Высокая</w:t>
            </w:r>
          </w:p>
        </w:tc>
      </w:tr>
      <w:tr>
        <w:tc>
          <w:tcPr>
            <w:tcW w:w="7767" w:type="dxa"/>
          </w:tcPr>
          <w:p>
            <w:pPr>
              <w:pStyle w:val="0"/>
            </w:pPr>
            <w:r>
              <w:rPr>
                <w:sz w:val="20"/>
              </w:rPr>
              <w:t xml:space="preserve">Участок имеет хорошие показатели. Отдельные компоненты требуют проведения несложных мероприятий по улучшению условий для отдыха, передвижение ограничено на некоторых направлениях</w:t>
            </w:r>
          </w:p>
        </w:tc>
        <w:tc>
          <w:tcPr>
            <w:tcW w:w="1303" w:type="dxa"/>
          </w:tcPr>
          <w:p>
            <w:pPr>
              <w:pStyle w:val="0"/>
              <w:jc w:val="center"/>
            </w:pPr>
            <w:r>
              <w:rPr>
                <w:sz w:val="20"/>
              </w:rPr>
              <w:t xml:space="preserve">Средняя</w:t>
            </w:r>
          </w:p>
        </w:tc>
      </w:tr>
      <w:tr>
        <w:tc>
          <w:tcPr>
            <w:tcW w:w="7767" w:type="dxa"/>
          </w:tcPr>
          <w:p>
            <w:pPr>
              <w:pStyle w:val="0"/>
            </w:pPr>
            <w:r>
              <w:rPr>
                <w:sz w:val="20"/>
              </w:rPr>
              <w:t xml:space="preserve">Участок имеет больше плохих показателей, чем хороших. Требуются проведение восстановительных мероприятий, значительные капитальные затраты для организации отдыха, передвижение затруднено во всех направлениях</w:t>
            </w:r>
          </w:p>
        </w:tc>
        <w:tc>
          <w:tcPr>
            <w:tcW w:w="1303" w:type="dxa"/>
          </w:tcPr>
          <w:p>
            <w:pPr>
              <w:pStyle w:val="0"/>
              <w:jc w:val="center"/>
            </w:pPr>
            <w:r>
              <w:rPr>
                <w:sz w:val="20"/>
              </w:rPr>
              <w:t xml:space="preserve">Низкая</w:t>
            </w:r>
          </w:p>
        </w:tc>
      </w:tr>
    </w:tbl>
    <w:p>
      <w:pPr>
        <w:pStyle w:val="0"/>
        <w:ind w:firstLine="540"/>
        <w:jc w:val="both"/>
      </w:pPr>
      <w:r>
        <w:rPr>
          <w:sz w:val="20"/>
        </w:rPr>
      </w:r>
    </w:p>
    <w:p>
      <w:pPr>
        <w:pStyle w:val="0"/>
        <w:outlineLvl w:val="4"/>
        <w:jc w:val="right"/>
      </w:pPr>
      <w:r>
        <w:rPr>
          <w:sz w:val="20"/>
        </w:rPr>
        <w:t xml:space="preserve">Таблица 2.8.7</w:t>
      </w:r>
    </w:p>
    <w:p>
      <w:pPr>
        <w:pStyle w:val="0"/>
        <w:ind w:firstLine="540"/>
        <w:jc w:val="both"/>
      </w:pPr>
      <w:r>
        <w:rPr>
          <w:sz w:val="20"/>
        </w:rPr>
      </w:r>
    </w:p>
    <w:p>
      <w:pPr>
        <w:pStyle w:val="0"/>
        <w:jc w:val="center"/>
      </w:pPr>
      <w:r>
        <w:rPr>
          <w:sz w:val="20"/>
        </w:rPr>
        <w:t xml:space="preserve">Рекреационная оценка ландшафтного выдела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16"/>
        <w:gridCol w:w="1417"/>
        <w:gridCol w:w="1247"/>
        <w:gridCol w:w="1191"/>
      </w:tblGrid>
      <w:tr>
        <w:tc>
          <w:tcPr>
            <w:tcW w:w="5216" w:type="dxa"/>
            <w:vMerge w:val="restart"/>
          </w:tcPr>
          <w:p>
            <w:pPr>
              <w:pStyle w:val="0"/>
              <w:jc w:val="center"/>
            </w:pPr>
            <w:r>
              <w:rPr>
                <w:sz w:val="20"/>
              </w:rPr>
              <w:t xml:space="preserve">Функциональная зона</w:t>
            </w:r>
          </w:p>
        </w:tc>
        <w:tc>
          <w:tcPr>
            <w:tcW w:w="1417" w:type="dxa"/>
            <w:vMerge w:val="restart"/>
          </w:tcPr>
          <w:p>
            <w:pPr>
              <w:pStyle w:val="0"/>
              <w:jc w:val="center"/>
            </w:pPr>
            <w:r>
              <w:rPr>
                <w:sz w:val="20"/>
              </w:rPr>
              <w:t xml:space="preserve">Оценка</w:t>
            </w:r>
          </w:p>
        </w:tc>
        <w:tc>
          <w:tcPr>
            <w:gridSpan w:val="2"/>
            <w:tcW w:w="2438" w:type="dxa"/>
          </w:tcPr>
          <w:p>
            <w:pPr>
              <w:pStyle w:val="0"/>
              <w:jc w:val="center"/>
            </w:pPr>
            <w:r>
              <w:rPr>
                <w:sz w:val="20"/>
              </w:rPr>
              <w:t xml:space="preserve">Площадь</w:t>
            </w:r>
          </w:p>
        </w:tc>
      </w:tr>
      <w:tr>
        <w:tc>
          <w:tcPr>
            <w:vMerge w:val="continue"/>
          </w:tcPr>
          <w:p/>
        </w:tc>
        <w:tc>
          <w:tcPr>
            <w:vMerge w:val="continue"/>
          </w:tcPr>
          <w:p/>
        </w:tc>
        <w:tc>
          <w:tcPr>
            <w:tcW w:w="1247" w:type="dxa"/>
          </w:tcPr>
          <w:p>
            <w:pPr>
              <w:pStyle w:val="0"/>
              <w:jc w:val="center"/>
            </w:pPr>
            <w:r>
              <w:rPr>
                <w:sz w:val="20"/>
              </w:rPr>
              <w:t xml:space="preserve">га</w:t>
            </w:r>
          </w:p>
        </w:tc>
        <w:tc>
          <w:tcPr>
            <w:tcW w:w="1191" w:type="dxa"/>
          </w:tcPr>
          <w:p>
            <w:pPr>
              <w:pStyle w:val="0"/>
              <w:jc w:val="center"/>
            </w:pPr>
            <w:r>
              <w:rPr>
                <w:sz w:val="20"/>
              </w:rPr>
              <w:t xml:space="preserve">%</w:t>
            </w:r>
          </w:p>
        </w:tc>
      </w:tr>
      <w:tr>
        <w:tc>
          <w:tcPr>
            <w:tcW w:w="5216" w:type="dxa"/>
            <w:vMerge w:val="restart"/>
          </w:tcPr>
          <w:p>
            <w:pPr>
              <w:pStyle w:val="0"/>
            </w:pPr>
            <w:r>
              <w:rPr>
                <w:sz w:val="20"/>
              </w:rPr>
              <w:t xml:space="preserve">1. Зона активного или массового отдыха</w:t>
            </w:r>
          </w:p>
        </w:tc>
        <w:tc>
          <w:tcPr>
            <w:tcW w:w="1417" w:type="dxa"/>
          </w:tcPr>
          <w:p>
            <w:pPr>
              <w:pStyle w:val="0"/>
              <w:jc w:val="center"/>
            </w:pPr>
            <w:r>
              <w:rPr>
                <w:sz w:val="20"/>
              </w:rPr>
              <w:t xml:space="preserve">Высокая</w:t>
            </w:r>
          </w:p>
        </w:tc>
        <w:tc>
          <w:tcPr>
            <w:tcW w:w="1247" w:type="dxa"/>
          </w:tcPr>
          <w:p>
            <w:pPr>
              <w:pStyle w:val="0"/>
              <w:jc w:val="center"/>
            </w:pPr>
            <w:r>
              <w:rPr>
                <w:sz w:val="20"/>
              </w:rPr>
              <w:t xml:space="preserve">430,6</w:t>
            </w:r>
          </w:p>
        </w:tc>
        <w:tc>
          <w:tcPr>
            <w:tcW w:w="1191" w:type="dxa"/>
          </w:tcPr>
          <w:p>
            <w:pPr>
              <w:pStyle w:val="0"/>
              <w:jc w:val="center"/>
            </w:pPr>
            <w:r>
              <w:rPr>
                <w:sz w:val="20"/>
              </w:rPr>
              <w:t xml:space="preserve">17,8</w:t>
            </w:r>
          </w:p>
        </w:tc>
      </w:tr>
      <w:tr>
        <w:tc>
          <w:tcPr>
            <w:vMerge w:val="continue"/>
          </w:tcPr>
          <w:p/>
        </w:tc>
        <w:tc>
          <w:tcPr>
            <w:tcW w:w="1417" w:type="dxa"/>
          </w:tcPr>
          <w:p>
            <w:pPr>
              <w:pStyle w:val="0"/>
              <w:jc w:val="center"/>
            </w:pPr>
            <w:r>
              <w:rPr>
                <w:sz w:val="20"/>
              </w:rPr>
              <w:t xml:space="preserve">Средняя</w:t>
            </w:r>
          </w:p>
        </w:tc>
        <w:tc>
          <w:tcPr>
            <w:tcW w:w="1247" w:type="dxa"/>
          </w:tcPr>
          <w:p>
            <w:pPr>
              <w:pStyle w:val="0"/>
              <w:jc w:val="center"/>
            </w:pPr>
            <w:r>
              <w:rPr>
                <w:sz w:val="20"/>
              </w:rPr>
              <w:t xml:space="preserve">1844,4</w:t>
            </w:r>
          </w:p>
        </w:tc>
        <w:tc>
          <w:tcPr>
            <w:tcW w:w="1191" w:type="dxa"/>
          </w:tcPr>
          <w:p>
            <w:pPr>
              <w:pStyle w:val="0"/>
              <w:jc w:val="center"/>
            </w:pPr>
            <w:r>
              <w:rPr>
                <w:sz w:val="20"/>
              </w:rPr>
              <w:t xml:space="preserve">76,2</w:t>
            </w:r>
          </w:p>
        </w:tc>
      </w:tr>
      <w:tr>
        <w:tc>
          <w:tcPr>
            <w:vMerge w:val="continue"/>
          </w:tcPr>
          <w:p/>
        </w:tc>
        <w:tc>
          <w:tcPr>
            <w:tcW w:w="1417" w:type="dxa"/>
          </w:tcPr>
          <w:p>
            <w:pPr>
              <w:pStyle w:val="0"/>
              <w:jc w:val="center"/>
            </w:pPr>
            <w:r>
              <w:rPr>
                <w:sz w:val="20"/>
              </w:rPr>
              <w:t xml:space="preserve">Слабая</w:t>
            </w:r>
          </w:p>
        </w:tc>
        <w:tc>
          <w:tcPr>
            <w:tcW w:w="1247" w:type="dxa"/>
          </w:tcPr>
          <w:p>
            <w:pPr>
              <w:pStyle w:val="0"/>
              <w:jc w:val="center"/>
            </w:pPr>
            <w:r>
              <w:rPr>
                <w:sz w:val="20"/>
              </w:rPr>
              <w:t xml:space="preserve">144,5</w:t>
            </w:r>
          </w:p>
        </w:tc>
        <w:tc>
          <w:tcPr>
            <w:tcW w:w="1191" w:type="dxa"/>
          </w:tcPr>
          <w:p>
            <w:pPr>
              <w:pStyle w:val="0"/>
              <w:jc w:val="center"/>
            </w:pPr>
            <w:r>
              <w:rPr>
                <w:sz w:val="20"/>
              </w:rPr>
              <w:t xml:space="preserve">6,0</w:t>
            </w:r>
          </w:p>
        </w:tc>
      </w:tr>
      <w:tr>
        <w:tc>
          <w:tcPr>
            <w:gridSpan w:val="2"/>
            <w:tcW w:w="6633" w:type="dxa"/>
          </w:tcPr>
          <w:p>
            <w:pPr>
              <w:pStyle w:val="0"/>
            </w:pPr>
            <w:r>
              <w:rPr>
                <w:sz w:val="20"/>
              </w:rPr>
              <w:t xml:space="preserve">Всего по зоне активного или массового отдыха</w:t>
            </w:r>
          </w:p>
        </w:tc>
        <w:tc>
          <w:tcPr>
            <w:tcW w:w="1247" w:type="dxa"/>
          </w:tcPr>
          <w:p>
            <w:pPr>
              <w:pStyle w:val="0"/>
              <w:jc w:val="center"/>
            </w:pPr>
            <w:r>
              <w:rPr>
                <w:sz w:val="20"/>
              </w:rPr>
              <w:t xml:space="preserve">2419,5</w:t>
            </w:r>
          </w:p>
        </w:tc>
        <w:tc>
          <w:tcPr>
            <w:tcW w:w="1191" w:type="dxa"/>
          </w:tcPr>
          <w:p>
            <w:pPr>
              <w:pStyle w:val="0"/>
              <w:jc w:val="center"/>
            </w:pPr>
            <w:r>
              <w:rPr>
                <w:sz w:val="20"/>
              </w:rPr>
              <w:t xml:space="preserve">100,0</w:t>
            </w:r>
          </w:p>
        </w:tc>
      </w:tr>
      <w:tr>
        <w:tc>
          <w:tcPr>
            <w:tcW w:w="5216" w:type="dxa"/>
            <w:vMerge w:val="restart"/>
          </w:tcPr>
          <w:p>
            <w:pPr>
              <w:pStyle w:val="0"/>
            </w:pPr>
            <w:r>
              <w:rPr>
                <w:sz w:val="20"/>
              </w:rPr>
              <w:t xml:space="preserve">2. Зона тихого прогулочного отдыха</w:t>
            </w:r>
          </w:p>
        </w:tc>
        <w:tc>
          <w:tcPr>
            <w:tcW w:w="1417" w:type="dxa"/>
          </w:tcPr>
          <w:p>
            <w:pPr>
              <w:pStyle w:val="0"/>
              <w:jc w:val="center"/>
            </w:pPr>
            <w:r>
              <w:rPr>
                <w:sz w:val="20"/>
              </w:rPr>
              <w:t xml:space="preserve">Высокая</w:t>
            </w:r>
          </w:p>
        </w:tc>
        <w:tc>
          <w:tcPr>
            <w:tcW w:w="1247" w:type="dxa"/>
          </w:tcPr>
          <w:p>
            <w:pPr>
              <w:pStyle w:val="0"/>
              <w:jc w:val="center"/>
            </w:pPr>
            <w:r>
              <w:rPr>
                <w:sz w:val="20"/>
              </w:rPr>
              <w:t xml:space="preserve">394,3</w:t>
            </w:r>
          </w:p>
        </w:tc>
        <w:tc>
          <w:tcPr>
            <w:tcW w:w="1191" w:type="dxa"/>
          </w:tcPr>
          <w:p>
            <w:pPr>
              <w:pStyle w:val="0"/>
              <w:jc w:val="center"/>
            </w:pPr>
            <w:r>
              <w:rPr>
                <w:sz w:val="20"/>
              </w:rPr>
              <w:t xml:space="preserve">14,1</w:t>
            </w:r>
          </w:p>
        </w:tc>
      </w:tr>
      <w:tr>
        <w:tc>
          <w:tcPr>
            <w:vMerge w:val="continue"/>
          </w:tcPr>
          <w:p/>
        </w:tc>
        <w:tc>
          <w:tcPr>
            <w:tcW w:w="1417" w:type="dxa"/>
          </w:tcPr>
          <w:p>
            <w:pPr>
              <w:pStyle w:val="0"/>
              <w:jc w:val="center"/>
            </w:pPr>
            <w:r>
              <w:rPr>
                <w:sz w:val="20"/>
              </w:rPr>
              <w:t xml:space="preserve">Средняя</w:t>
            </w:r>
          </w:p>
        </w:tc>
        <w:tc>
          <w:tcPr>
            <w:tcW w:w="1247" w:type="dxa"/>
          </w:tcPr>
          <w:p>
            <w:pPr>
              <w:pStyle w:val="0"/>
              <w:jc w:val="center"/>
            </w:pPr>
            <w:r>
              <w:rPr>
                <w:sz w:val="20"/>
              </w:rPr>
              <w:t xml:space="preserve">2139,9</w:t>
            </w:r>
          </w:p>
        </w:tc>
        <w:tc>
          <w:tcPr>
            <w:tcW w:w="1191" w:type="dxa"/>
          </w:tcPr>
          <w:p>
            <w:pPr>
              <w:pStyle w:val="0"/>
              <w:jc w:val="center"/>
            </w:pPr>
            <w:r>
              <w:rPr>
                <w:sz w:val="20"/>
              </w:rPr>
              <w:t xml:space="preserve">76,7</w:t>
            </w:r>
          </w:p>
        </w:tc>
      </w:tr>
      <w:tr>
        <w:tc>
          <w:tcPr>
            <w:vMerge w:val="continue"/>
          </w:tcPr>
          <w:p/>
        </w:tc>
        <w:tc>
          <w:tcPr>
            <w:tcW w:w="1417" w:type="dxa"/>
          </w:tcPr>
          <w:p>
            <w:pPr>
              <w:pStyle w:val="0"/>
              <w:jc w:val="center"/>
            </w:pPr>
            <w:r>
              <w:rPr>
                <w:sz w:val="20"/>
              </w:rPr>
              <w:t xml:space="preserve">Слабая</w:t>
            </w:r>
          </w:p>
        </w:tc>
        <w:tc>
          <w:tcPr>
            <w:tcW w:w="1247" w:type="dxa"/>
          </w:tcPr>
          <w:p>
            <w:pPr>
              <w:pStyle w:val="0"/>
              <w:jc w:val="center"/>
            </w:pPr>
            <w:r>
              <w:rPr>
                <w:sz w:val="20"/>
              </w:rPr>
              <w:t xml:space="preserve">257,0</w:t>
            </w:r>
          </w:p>
        </w:tc>
        <w:tc>
          <w:tcPr>
            <w:tcW w:w="1191" w:type="dxa"/>
          </w:tcPr>
          <w:p>
            <w:pPr>
              <w:pStyle w:val="0"/>
              <w:jc w:val="center"/>
            </w:pPr>
            <w:r>
              <w:rPr>
                <w:sz w:val="20"/>
              </w:rPr>
              <w:t xml:space="preserve">9,2</w:t>
            </w:r>
          </w:p>
        </w:tc>
      </w:tr>
      <w:tr>
        <w:tc>
          <w:tcPr>
            <w:gridSpan w:val="2"/>
            <w:tcW w:w="6633" w:type="dxa"/>
          </w:tcPr>
          <w:p>
            <w:pPr>
              <w:pStyle w:val="0"/>
            </w:pPr>
            <w:r>
              <w:rPr>
                <w:sz w:val="20"/>
              </w:rPr>
              <w:t xml:space="preserve">Всего по зоне тихого прогулочного отдыха</w:t>
            </w:r>
          </w:p>
        </w:tc>
        <w:tc>
          <w:tcPr>
            <w:tcW w:w="1247" w:type="dxa"/>
          </w:tcPr>
          <w:p>
            <w:pPr>
              <w:pStyle w:val="0"/>
              <w:jc w:val="center"/>
            </w:pPr>
            <w:r>
              <w:rPr>
                <w:sz w:val="20"/>
              </w:rPr>
              <w:t xml:space="preserve">2791,2</w:t>
            </w:r>
          </w:p>
        </w:tc>
        <w:tc>
          <w:tcPr>
            <w:tcW w:w="1191" w:type="dxa"/>
          </w:tcPr>
          <w:p>
            <w:pPr>
              <w:pStyle w:val="0"/>
              <w:jc w:val="center"/>
            </w:pPr>
            <w:r>
              <w:rPr>
                <w:sz w:val="20"/>
              </w:rPr>
              <w:t xml:space="preserve">100</w:t>
            </w:r>
          </w:p>
        </w:tc>
      </w:tr>
      <w:tr>
        <w:tc>
          <w:tcPr>
            <w:tcW w:w="5216" w:type="dxa"/>
            <w:vMerge w:val="restart"/>
          </w:tcPr>
          <w:p>
            <w:pPr>
              <w:pStyle w:val="0"/>
            </w:pPr>
            <w:r>
              <w:rPr>
                <w:sz w:val="20"/>
              </w:rPr>
              <w:t xml:space="preserve">3. Зона спортивно-оздоровительного отдыха</w:t>
            </w:r>
          </w:p>
        </w:tc>
        <w:tc>
          <w:tcPr>
            <w:tcW w:w="1417" w:type="dxa"/>
          </w:tcPr>
          <w:p>
            <w:pPr>
              <w:pStyle w:val="0"/>
              <w:jc w:val="center"/>
            </w:pPr>
            <w:r>
              <w:rPr>
                <w:sz w:val="20"/>
              </w:rPr>
              <w:t xml:space="preserve">Высокая</w:t>
            </w:r>
          </w:p>
        </w:tc>
        <w:tc>
          <w:tcPr>
            <w:tcW w:w="1247" w:type="dxa"/>
          </w:tcPr>
          <w:p>
            <w:pPr>
              <w:pStyle w:val="0"/>
              <w:jc w:val="center"/>
            </w:pPr>
            <w:r>
              <w:rPr>
                <w:sz w:val="20"/>
              </w:rPr>
              <w:t xml:space="preserve">173,3</w:t>
            </w:r>
          </w:p>
        </w:tc>
        <w:tc>
          <w:tcPr>
            <w:tcW w:w="1191" w:type="dxa"/>
          </w:tcPr>
          <w:p>
            <w:pPr>
              <w:pStyle w:val="0"/>
              <w:jc w:val="center"/>
            </w:pPr>
            <w:r>
              <w:rPr>
                <w:sz w:val="20"/>
              </w:rPr>
              <w:t xml:space="preserve">58,9</w:t>
            </w:r>
          </w:p>
        </w:tc>
      </w:tr>
      <w:tr>
        <w:tc>
          <w:tcPr>
            <w:vMerge w:val="continue"/>
          </w:tcPr>
          <w:p/>
        </w:tc>
        <w:tc>
          <w:tcPr>
            <w:tcW w:w="1417" w:type="dxa"/>
          </w:tcPr>
          <w:p>
            <w:pPr>
              <w:pStyle w:val="0"/>
              <w:jc w:val="center"/>
            </w:pPr>
            <w:r>
              <w:rPr>
                <w:sz w:val="20"/>
              </w:rPr>
              <w:t xml:space="preserve">Средняя</w:t>
            </w:r>
          </w:p>
        </w:tc>
        <w:tc>
          <w:tcPr>
            <w:tcW w:w="1247" w:type="dxa"/>
          </w:tcPr>
          <w:p>
            <w:pPr>
              <w:pStyle w:val="0"/>
              <w:jc w:val="center"/>
            </w:pPr>
            <w:r>
              <w:rPr>
                <w:sz w:val="20"/>
              </w:rPr>
              <w:t xml:space="preserve">93,0</w:t>
            </w:r>
          </w:p>
        </w:tc>
        <w:tc>
          <w:tcPr>
            <w:tcW w:w="1191" w:type="dxa"/>
          </w:tcPr>
          <w:p>
            <w:pPr>
              <w:pStyle w:val="0"/>
              <w:jc w:val="center"/>
            </w:pPr>
            <w:r>
              <w:rPr>
                <w:sz w:val="20"/>
              </w:rPr>
              <w:t xml:space="preserve">31,6</w:t>
            </w:r>
          </w:p>
        </w:tc>
      </w:tr>
      <w:tr>
        <w:tc>
          <w:tcPr>
            <w:vMerge w:val="continue"/>
          </w:tcPr>
          <w:p/>
        </w:tc>
        <w:tc>
          <w:tcPr>
            <w:tcW w:w="1417" w:type="dxa"/>
          </w:tcPr>
          <w:p>
            <w:pPr>
              <w:pStyle w:val="0"/>
              <w:jc w:val="center"/>
            </w:pPr>
            <w:r>
              <w:rPr>
                <w:sz w:val="20"/>
              </w:rPr>
              <w:t xml:space="preserve">Слабая</w:t>
            </w:r>
          </w:p>
        </w:tc>
        <w:tc>
          <w:tcPr>
            <w:tcW w:w="1247" w:type="dxa"/>
          </w:tcPr>
          <w:p>
            <w:pPr>
              <w:pStyle w:val="0"/>
              <w:jc w:val="center"/>
            </w:pPr>
            <w:r>
              <w:rPr>
                <w:sz w:val="20"/>
              </w:rPr>
              <w:t xml:space="preserve">27,8</w:t>
            </w:r>
          </w:p>
        </w:tc>
        <w:tc>
          <w:tcPr>
            <w:tcW w:w="1191" w:type="dxa"/>
          </w:tcPr>
          <w:p>
            <w:pPr>
              <w:pStyle w:val="0"/>
              <w:jc w:val="center"/>
            </w:pPr>
            <w:r>
              <w:rPr>
                <w:sz w:val="20"/>
              </w:rPr>
              <w:t xml:space="preserve">9,5</w:t>
            </w:r>
          </w:p>
        </w:tc>
      </w:tr>
      <w:tr>
        <w:tc>
          <w:tcPr>
            <w:gridSpan w:val="2"/>
            <w:tcW w:w="6633" w:type="dxa"/>
          </w:tcPr>
          <w:p>
            <w:pPr>
              <w:pStyle w:val="0"/>
            </w:pPr>
            <w:r>
              <w:rPr>
                <w:sz w:val="20"/>
              </w:rPr>
              <w:t xml:space="preserve">Всего по зоне спортивно-оздоровительного отдыха</w:t>
            </w:r>
          </w:p>
        </w:tc>
        <w:tc>
          <w:tcPr>
            <w:tcW w:w="1247" w:type="dxa"/>
          </w:tcPr>
          <w:p>
            <w:pPr>
              <w:pStyle w:val="0"/>
              <w:jc w:val="center"/>
            </w:pPr>
            <w:r>
              <w:rPr>
                <w:sz w:val="20"/>
              </w:rPr>
              <w:t xml:space="preserve">294,1</w:t>
            </w:r>
          </w:p>
        </w:tc>
        <w:tc>
          <w:tcPr>
            <w:tcW w:w="1191" w:type="dxa"/>
          </w:tcPr>
          <w:p>
            <w:pPr>
              <w:pStyle w:val="0"/>
              <w:jc w:val="center"/>
            </w:pPr>
            <w:r>
              <w:rPr>
                <w:sz w:val="20"/>
              </w:rPr>
              <w:t xml:space="preserve">100</w:t>
            </w:r>
          </w:p>
        </w:tc>
      </w:tr>
      <w:tr>
        <w:tc>
          <w:tcPr>
            <w:tcW w:w="5216" w:type="dxa"/>
            <w:vMerge w:val="restart"/>
          </w:tcPr>
          <w:p>
            <w:pPr>
              <w:pStyle w:val="0"/>
            </w:pPr>
            <w:r>
              <w:rPr>
                <w:sz w:val="20"/>
              </w:rPr>
              <w:t xml:space="preserve">4. Зона перспективной застройки</w:t>
            </w:r>
          </w:p>
        </w:tc>
        <w:tc>
          <w:tcPr>
            <w:tcW w:w="1417" w:type="dxa"/>
          </w:tcPr>
          <w:p>
            <w:pPr>
              <w:pStyle w:val="0"/>
              <w:jc w:val="center"/>
            </w:pPr>
            <w:r>
              <w:rPr>
                <w:sz w:val="20"/>
              </w:rPr>
              <w:t xml:space="preserve">Высокая</w:t>
            </w:r>
          </w:p>
        </w:tc>
        <w:tc>
          <w:tcPr>
            <w:tcW w:w="1247" w:type="dxa"/>
          </w:tcPr>
          <w:p>
            <w:pPr>
              <w:pStyle w:val="0"/>
              <w:jc w:val="center"/>
            </w:pPr>
            <w:r>
              <w:rPr>
                <w:sz w:val="20"/>
              </w:rPr>
              <w:t xml:space="preserve">12,8</w:t>
            </w:r>
          </w:p>
        </w:tc>
        <w:tc>
          <w:tcPr>
            <w:tcW w:w="1191" w:type="dxa"/>
          </w:tcPr>
          <w:p>
            <w:pPr>
              <w:pStyle w:val="0"/>
              <w:jc w:val="center"/>
            </w:pPr>
            <w:r>
              <w:rPr>
                <w:sz w:val="20"/>
              </w:rPr>
              <w:t xml:space="preserve">48,9</w:t>
            </w:r>
          </w:p>
        </w:tc>
      </w:tr>
      <w:tr>
        <w:tc>
          <w:tcPr>
            <w:vMerge w:val="continue"/>
          </w:tcPr>
          <w:p/>
        </w:tc>
        <w:tc>
          <w:tcPr>
            <w:tcW w:w="1417" w:type="dxa"/>
          </w:tcPr>
          <w:p>
            <w:pPr>
              <w:pStyle w:val="0"/>
              <w:jc w:val="center"/>
            </w:pPr>
            <w:r>
              <w:rPr>
                <w:sz w:val="20"/>
              </w:rPr>
              <w:t xml:space="preserve">Средняя</w:t>
            </w:r>
          </w:p>
        </w:tc>
        <w:tc>
          <w:tcPr>
            <w:tcW w:w="1247" w:type="dxa"/>
          </w:tcPr>
          <w:p>
            <w:pPr>
              <w:pStyle w:val="0"/>
              <w:jc w:val="center"/>
            </w:pPr>
            <w:r>
              <w:rPr>
                <w:sz w:val="20"/>
              </w:rPr>
              <w:t xml:space="preserve">7,9</w:t>
            </w:r>
          </w:p>
        </w:tc>
        <w:tc>
          <w:tcPr>
            <w:tcW w:w="1191" w:type="dxa"/>
          </w:tcPr>
          <w:p>
            <w:pPr>
              <w:pStyle w:val="0"/>
              <w:jc w:val="center"/>
            </w:pPr>
            <w:r>
              <w:rPr>
                <w:sz w:val="20"/>
              </w:rPr>
              <w:t xml:space="preserve">30,1</w:t>
            </w:r>
          </w:p>
        </w:tc>
      </w:tr>
      <w:tr>
        <w:tc>
          <w:tcPr>
            <w:vMerge w:val="continue"/>
          </w:tcPr>
          <w:p/>
        </w:tc>
        <w:tc>
          <w:tcPr>
            <w:tcW w:w="1417" w:type="dxa"/>
          </w:tcPr>
          <w:p>
            <w:pPr>
              <w:pStyle w:val="0"/>
              <w:jc w:val="center"/>
            </w:pPr>
            <w:r>
              <w:rPr>
                <w:sz w:val="20"/>
              </w:rPr>
              <w:t xml:space="preserve">Слабая</w:t>
            </w:r>
          </w:p>
        </w:tc>
        <w:tc>
          <w:tcPr>
            <w:tcW w:w="1247" w:type="dxa"/>
          </w:tcPr>
          <w:p>
            <w:pPr>
              <w:pStyle w:val="0"/>
              <w:jc w:val="center"/>
            </w:pPr>
            <w:r>
              <w:rPr>
                <w:sz w:val="20"/>
              </w:rPr>
              <w:t xml:space="preserve">5,5</w:t>
            </w:r>
          </w:p>
        </w:tc>
        <w:tc>
          <w:tcPr>
            <w:tcW w:w="1191" w:type="dxa"/>
          </w:tcPr>
          <w:p>
            <w:pPr>
              <w:pStyle w:val="0"/>
              <w:jc w:val="center"/>
            </w:pPr>
            <w:r>
              <w:rPr>
                <w:sz w:val="20"/>
              </w:rPr>
              <w:t xml:space="preserve">21,0</w:t>
            </w:r>
          </w:p>
        </w:tc>
      </w:tr>
      <w:tr>
        <w:tc>
          <w:tcPr>
            <w:gridSpan w:val="2"/>
            <w:tcW w:w="6633" w:type="dxa"/>
          </w:tcPr>
          <w:p>
            <w:pPr>
              <w:pStyle w:val="0"/>
            </w:pPr>
            <w:r>
              <w:rPr>
                <w:sz w:val="20"/>
              </w:rPr>
              <w:t xml:space="preserve">Всего по зоне перспективной застройки</w:t>
            </w:r>
          </w:p>
        </w:tc>
        <w:tc>
          <w:tcPr>
            <w:tcW w:w="1247" w:type="dxa"/>
          </w:tcPr>
          <w:p>
            <w:pPr>
              <w:pStyle w:val="0"/>
              <w:jc w:val="center"/>
            </w:pPr>
            <w:r>
              <w:rPr>
                <w:sz w:val="20"/>
              </w:rPr>
              <w:t xml:space="preserve">26,2</w:t>
            </w:r>
          </w:p>
        </w:tc>
        <w:tc>
          <w:tcPr>
            <w:tcW w:w="1191" w:type="dxa"/>
          </w:tcPr>
          <w:p>
            <w:pPr>
              <w:pStyle w:val="0"/>
              <w:jc w:val="center"/>
            </w:pPr>
            <w:r>
              <w:rPr>
                <w:sz w:val="20"/>
              </w:rPr>
              <w:t xml:space="preserve">100</w:t>
            </w:r>
          </w:p>
        </w:tc>
      </w:tr>
      <w:tr>
        <w:tc>
          <w:tcPr>
            <w:tcW w:w="5216" w:type="dxa"/>
            <w:vMerge w:val="restart"/>
          </w:tcPr>
          <w:p>
            <w:pPr>
              <w:pStyle w:val="0"/>
            </w:pPr>
            <w:r>
              <w:rPr>
                <w:sz w:val="20"/>
              </w:rPr>
              <w:t xml:space="preserve">Итого по городским лесам</w:t>
            </w:r>
          </w:p>
        </w:tc>
        <w:tc>
          <w:tcPr>
            <w:tcW w:w="1417" w:type="dxa"/>
          </w:tcPr>
          <w:p>
            <w:pPr>
              <w:pStyle w:val="0"/>
              <w:jc w:val="center"/>
            </w:pPr>
            <w:r>
              <w:rPr>
                <w:sz w:val="20"/>
              </w:rPr>
              <w:t xml:space="preserve">Высокая</w:t>
            </w:r>
          </w:p>
        </w:tc>
        <w:tc>
          <w:tcPr>
            <w:tcW w:w="1247" w:type="dxa"/>
          </w:tcPr>
          <w:p>
            <w:pPr>
              <w:pStyle w:val="0"/>
              <w:jc w:val="center"/>
            </w:pPr>
            <w:r>
              <w:rPr>
                <w:sz w:val="20"/>
              </w:rPr>
              <w:t xml:space="preserve">1011,0</w:t>
            </w:r>
          </w:p>
        </w:tc>
        <w:tc>
          <w:tcPr>
            <w:tcW w:w="1191" w:type="dxa"/>
          </w:tcPr>
          <w:p>
            <w:pPr>
              <w:pStyle w:val="0"/>
              <w:jc w:val="center"/>
            </w:pPr>
            <w:r>
              <w:rPr>
                <w:sz w:val="20"/>
              </w:rPr>
              <w:t xml:space="preserve">18,3</w:t>
            </w:r>
          </w:p>
        </w:tc>
      </w:tr>
      <w:tr>
        <w:tc>
          <w:tcPr>
            <w:vMerge w:val="continue"/>
          </w:tcPr>
          <w:p/>
        </w:tc>
        <w:tc>
          <w:tcPr>
            <w:tcW w:w="1417" w:type="dxa"/>
          </w:tcPr>
          <w:p>
            <w:pPr>
              <w:pStyle w:val="0"/>
              <w:jc w:val="center"/>
            </w:pPr>
            <w:r>
              <w:rPr>
                <w:sz w:val="20"/>
              </w:rPr>
              <w:t xml:space="preserve">Средняя</w:t>
            </w:r>
          </w:p>
        </w:tc>
        <w:tc>
          <w:tcPr>
            <w:tcW w:w="1247" w:type="dxa"/>
          </w:tcPr>
          <w:p>
            <w:pPr>
              <w:pStyle w:val="0"/>
              <w:jc w:val="center"/>
            </w:pPr>
            <w:r>
              <w:rPr>
                <w:sz w:val="20"/>
              </w:rPr>
              <w:t xml:space="preserve">4085,2</w:t>
            </w:r>
          </w:p>
        </w:tc>
        <w:tc>
          <w:tcPr>
            <w:tcW w:w="1191" w:type="dxa"/>
          </w:tcPr>
          <w:p>
            <w:pPr>
              <w:pStyle w:val="0"/>
              <w:jc w:val="center"/>
            </w:pPr>
            <w:r>
              <w:rPr>
                <w:sz w:val="20"/>
              </w:rPr>
              <w:t xml:space="preserve">73,9</w:t>
            </w:r>
          </w:p>
        </w:tc>
      </w:tr>
      <w:tr>
        <w:tc>
          <w:tcPr>
            <w:vMerge w:val="continue"/>
          </w:tcPr>
          <w:p/>
        </w:tc>
        <w:tc>
          <w:tcPr>
            <w:tcW w:w="1417" w:type="dxa"/>
          </w:tcPr>
          <w:p>
            <w:pPr>
              <w:pStyle w:val="0"/>
              <w:jc w:val="center"/>
            </w:pPr>
            <w:r>
              <w:rPr>
                <w:sz w:val="20"/>
              </w:rPr>
              <w:t xml:space="preserve">Слабая</w:t>
            </w:r>
          </w:p>
        </w:tc>
        <w:tc>
          <w:tcPr>
            <w:tcW w:w="1247" w:type="dxa"/>
          </w:tcPr>
          <w:p>
            <w:pPr>
              <w:pStyle w:val="0"/>
              <w:jc w:val="center"/>
            </w:pPr>
            <w:r>
              <w:rPr>
                <w:sz w:val="20"/>
              </w:rPr>
              <w:t xml:space="preserve">434,8</w:t>
            </w:r>
          </w:p>
        </w:tc>
        <w:tc>
          <w:tcPr>
            <w:tcW w:w="1191" w:type="dxa"/>
          </w:tcPr>
          <w:p>
            <w:pPr>
              <w:pStyle w:val="0"/>
              <w:jc w:val="center"/>
            </w:pPr>
            <w:r>
              <w:rPr>
                <w:sz w:val="20"/>
              </w:rPr>
              <w:t xml:space="preserve">7,8</w:t>
            </w:r>
          </w:p>
        </w:tc>
      </w:tr>
      <w:tr>
        <w:tc>
          <w:tcPr>
            <w:gridSpan w:val="2"/>
            <w:tcW w:w="6633" w:type="dxa"/>
          </w:tcPr>
          <w:p>
            <w:pPr>
              <w:pStyle w:val="0"/>
            </w:pPr>
            <w:r>
              <w:rPr>
                <w:sz w:val="20"/>
              </w:rPr>
              <w:t xml:space="preserve">Всего</w:t>
            </w:r>
          </w:p>
        </w:tc>
        <w:tc>
          <w:tcPr>
            <w:tcW w:w="1247" w:type="dxa"/>
          </w:tcPr>
          <w:p>
            <w:pPr>
              <w:pStyle w:val="0"/>
              <w:jc w:val="center"/>
            </w:pPr>
            <w:r>
              <w:rPr>
                <w:sz w:val="20"/>
              </w:rPr>
              <w:t xml:space="preserve">5531,0</w:t>
            </w:r>
          </w:p>
        </w:tc>
        <w:tc>
          <w:tcPr>
            <w:tcW w:w="1191" w:type="dxa"/>
          </w:tcPr>
          <w:p>
            <w:pPr>
              <w:pStyle w:val="0"/>
              <w:jc w:val="center"/>
            </w:pPr>
            <w:r>
              <w:rPr>
                <w:sz w:val="20"/>
              </w:rPr>
              <w:t xml:space="preserve">100</w:t>
            </w:r>
          </w:p>
        </w:tc>
      </w:tr>
    </w:tbl>
    <w:p>
      <w:pPr>
        <w:pStyle w:val="0"/>
        <w:ind w:firstLine="540"/>
        <w:jc w:val="both"/>
      </w:pPr>
      <w:r>
        <w:rPr>
          <w:sz w:val="20"/>
        </w:rPr>
      </w:r>
    </w:p>
    <w:p>
      <w:pPr>
        <w:pStyle w:val="0"/>
        <w:ind w:firstLine="540"/>
        <w:jc w:val="both"/>
      </w:pPr>
      <w:r>
        <w:rPr>
          <w:sz w:val="20"/>
        </w:rPr>
        <w:t xml:space="preserve">Ландшафтные участки, имеющие лучшую характеристику состояния древостоев и пригодные к использованию без дополнительных мероприятий или с проведением мероприятий в незначительных объемах (по уборке сухостоя, захламленности, фаутных деревьев), составляют 18,3% территории (1011,0 га).</w:t>
      </w:r>
    </w:p>
    <w:p>
      <w:pPr>
        <w:pStyle w:val="0"/>
        <w:spacing w:before="200" w:line-rule="auto"/>
        <w:ind w:firstLine="540"/>
        <w:jc w:val="both"/>
      </w:pPr>
      <w:r>
        <w:rPr>
          <w:sz w:val="20"/>
        </w:rPr>
        <w:t xml:space="preserve">Ландшафтные участки, имеющие хорошие показатели, но при этом отдельные компоненты требуют проведения несложных мероприятий по улучшению условий для отдыха, представлены значительной площадью - 4085,2 га (73,9%). К этим участкам отнесены насаждения, требующие улучшения эстетических качеств ландшафтов за счет проведения лесохозяйственных мероприятий (ландшафтных рубок, уборки сухостоя и захламленности).</w:t>
      </w:r>
    </w:p>
    <w:p>
      <w:pPr>
        <w:pStyle w:val="0"/>
        <w:spacing w:before="200" w:line-rule="auto"/>
        <w:ind w:firstLine="540"/>
        <w:jc w:val="both"/>
      </w:pPr>
      <w:r>
        <w:rPr>
          <w:sz w:val="20"/>
        </w:rPr>
        <w:t xml:space="preserve">Площадь 434,8 га (7,8%) занимают ландшафтные участки, которые ввиду преобладания отрицательных показателей характеризуются низкой оценкой и которые в целях создания благоприятных условий для отдыха требуют значительных материальных затрат.</w:t>
      </w:r>
    </w:p>
    <w:p>
      <w:pPr>
        <w:pStyle w:val="0"/>
        <w:spacing w:before="200" w:line-rule="auto"/>
        <w:ind w:firstLine="540"/>
        <w:jc w:val="both"/>
      </w:pPr>
      <w:r>
        <w:rPr>
          <w:sz w:val="20"/>
        </w:rPr>
        <w:t xml:space="preserve">К ландшафтным участкам с низкой рекреационной оценкой отнесены насаждения с наличием в значительных объемах сухостойных деревьев и захламленности, а также произрастающие на сырых и мокрых участках. Если улучшение рекреационных функций в насаждениях с наличием сухостойных деревьев и захламленности предполагается за счет их уборки, то существующие рекреационные качества последних останутся неизменными, так как в них проведение мероприятий не намечается.</w:t>
      </w:r>
    </w:p>
    <w:p>
      <w:pPr>
        <w:pStyle w:val="0"/>
        <w:ind w:firstLine="540"/>
        <w:jc w:val="both"/>
      </w:pPr>
      <w:r>
        <w:rPr>
          <w:sz w:val="20"/>
        </w:rPr>
      </w:r>
    </w:p>
    <w:p>
      <w:pPr>
        <w:pStyle w:val="0"/>
        <w:outlineLvl w:val="3"/>
        <w:jc w:val="center"/>
      </w:pPr>
      <w:r>
        <w:rPr>
          <w:sz w:val="20"/>
        </w:rPr>
        <w:t xml:space="preserve">Устойчивость насаждений</w:t>
      </w:r>
    </w:p>
    <w:p>
      <w:pPr>
        <w:pStyle w:val="0"/>
        <w:ind w:firstLine="540"/>
        <w:jc w:val="both"/>
      </w:pPr>
      <w:r>
        <w:rPr>
          <w:sz w:val="20"/>
        </w:rPr>
      </w:r>
    </w:p>
    <w:p>
      <w:pPr>
        <w:pStyle w:val="0"/>
        <w:ind w:firstLine="540"/>
        <w:jc w:val="both"/>
      </w:pPr>
      <w:r>
        <w:rPr>
          <w:sz w:val="20"/>
        </w:rPr>
        <w:t xml:space="preserve">При определении устойчивости насаждений лесоустройством учитывалась их способность противостоять неблагоприятным условиям роста и развития, ведущим к преждевременному распаду древостоев и к смене пород. Устойчивость насаждений показывают их общее состояние, качество роста и развития, уровень естественного возобновления </w:t>
      </w:r>
      <w:hyperlink w:history="0" w:anchor="P4072" w:tooltip="Оценка устойчивости насаждений">
        <w:r>
          <w:rPr>
            <w:sz w:val="20"/>
            <w:color w:val="0000ff"/>
          </w:rPr>
          <w:t xml:space="preserve">(таблица 2.8.8)</w:t>
        </w:r>
      </w:hyperlink>
      <w:r>
        <w:rPr>
          <w:sz w:val="20"/>
        </w:rPr>
        <w:t xml:space="preserve">.</w:t>
      </w:r>
    </w:p>
    <w:p>
      <w:pPr>
        <w:pStyle w:val="0"/>
        <w:ind w:firstLine="540"/>
        <w:jc w:val="both"/>
      </w:pPr>
      <w:r>
        <w:rPr>
          <w:sz w:val="20"/>
        </w:rPr>
      </w:r>
    </w:p>
    <w:p>
      <w:pPr>
        <w:pStyle w:val="0"/>
        <w:outlineLvl w:val="4"/>
        <w:jc w:val="right"/>
      </w:pPr>
      <w:r>
        <w:rPr>
          <w:sz w:val="20"/>
        </w:rPr>
        <w:t xml:space="preserve">Таблица 2.8.8</w:t>
      </w:r>
    </w:p>
    <w:p>
      <w:pPr>
        <w:pStyle w:val="0"/>
        <w:ind w:firstLine="540"/>
        <w:jc w:val="both"/>
      </w:pPr>
      <w:r>
        <w:rPr>
          <w:sz w:val="20"/>
        </w:rPr>
      </w:r>
    </w:p>
    <w:bookmarkStart w:id="4072" w:name="P4072"/>
    <w:bookmarkEnd w:id="4072"/>
    <w:p>
      <w:pPr>
        <w:pStyle w:val="0"/>
        <w:jc w:val="center"/>
      </w:pPr>
      <w:r>
        <w:rPr>
          <w:sz w:val="20"/>
        </w:rPr>
        <w:t xml:space="preserve">Оценка устойчивости насаждений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7597"/>
      </w:tblGrid>
      <w:tr>
        <w:tc>
          <w:tcPr>
            <w:tcW w:w="1474" w:type="dxa"/>
          </w:tcPr>
          <w:p>
            <w:pPr>
              <w:pStyle w:val="0"/>
              <w:jc w:val="center"/>
            </w:pPr>
            <w:r>
              <w:rPr>
                <w:sz w:val="20"/>
              </w:rPr>
              <w:t xml:space="preserve">Класс устойчивости</w:t>
            </w:r>
          </w:p>
        </w:tc>
        <w:tc>
          <w:tcPr>
            <w:tcW w:w="7597" w:type="dxa"/>
          </w:tcPr>
          <w:p>
            <w:pPr>
              <w:pStyle w:val="0"/>
              <w:jc w:val="center"/>
            </w:pPr>
            <w:r>
              <w:rPr>
                <w:sz w:val="20"/>
              </w:rPr>
              <w:t xml:space="preserve">Характеристика класса</w:t>
            </w:r>
          </w:p>
        </w:tc>
      </w:tr>
      <w:tr>
        <w:tc>
          <w:tcPr>
            <w:tcW w:w="1474" w:type="dxa"/>
          </w:tcPr>
          <w:p>
            <w:pPr>
              <w:pStyle w:val="0"/>
              <w:jc w:val="center"/>
            </w:pPr>
            <w:r>
              <w:rPr>
                <w:sz w:val="20"/>
              </w:rPr>
              <w:t xml:space="preserve">1</w:t>
            </w:r>
          </w:p>
        </w:tc>
        <w:tc>
          <w:tcPr>
            <w:tcW w:w="7597" w:type="dxa"/>
          </w:tcPr>
          <w:p>
            <w:pPr>
              <w:pStyle w:val="0"/>
            </w:pPr>
            <w:r>
              <w:rPr>
                <w:sz w:val="20"/>
              </w:rPr>
              <w:t xml:space="preserve">Насаждения совершенно здоровые, хорошего роста. Подрост, подлесок и живой напочвенный покров хорошего качества и полностью покрывают почву. Здоровых деревьев в хвойных насаждениях не менее 90%, а в лиственных - 70%</w:t>
            </w:r>
          </w:p>
        </w:tc>
      </w:tr>
      <w:tr>
        <w:tc>
          <w:tcPr>
            <w:tcW w:w="1474" w:type="dxa"/>
          </w:tcPr>
          <w:p>
            <w:pPr>
              <w:pStyle w:val="0"/>
              <w:jc w:val="center"/>
            </w:pPr>
            <w:r>
              <w:rPr>
                <w:sz w:val="20"/>
              </w:rPr>
              <w:t xml:space="preserve">2</w:t>
            </w:r>
          </w:p>
        </w:tc>
        <w:tc>
          <w:tcPr>
            <w:tcW w:w="7597" w:type="dxa"/>
          </w:tcPr>
          <w:p>
            <w:pPr>
              <w:pStyle w:val="0"/>
            </w:pPr>
            <w:r>
              <w:rPr>
                <w:sz w:val="20"/>
              </w:rPr>
              <w:t xml:space="preserve">Насаждения с замедленным ростом, рыхлым строением кроны у части деревьев, бледно-зеленой окраской хвои или листьев. Подрост отсутствует или неблагонадежный, подлесок и живой напочвенный покров в значительной степени вытоптаны, почва уплотнена; здоровых деревьев в хвойных насаждениях от - 71 до 90%, а в лиственных - 51 - 70%</w:t>
            </w:r>
          </w:p>
        </w:tc>
      </w:tr>
      <w:tr>
        <w:tc>
          <w:tcPr>
            <w:tcW w:w="1474" w:type="dxa"/>
          </w:tcPr>
          <w:p>
            <w:pPr>
              <w:pStyle w:val="0"/>
              <w:jc w:val="center"/>
            </w:pPr>
            <w:r>
              <w:rPr>
                <w:sz w:val="20"/>
              </w:rPr>
              <w:t xml:space="preserve">3</w:t>
            </w:r>
          </w:p>
        </w:tc>
        <w:tc>
          <w:tcPr>
            <w:tcW w:w="7597" w:type="dxa"/>
          </w:tcPr>
          <w:p>
            <w:pPr>
              <w:pStyle w:val="0"/>
            </w:pPr>
            <w:r>
              <w:rPr>
                <w:sz w:val="20"/>
              </w:rPr>
              <w:t xml:space="preserve">Насаждения с резко ослабленным ростом. Подрост отсутствует, подлесок и живой напочвенный покров вытоптаны, почва уплотнена еще больше, многие деревья имеют механические повреждения или следы действия вредителей, болезней; здоровых деревьев в хвойных насаждениях - 51 - 70%, а в лиственных - 31 - 50%</w:t>
            </w:r>
          </w:p>
        </w:tc>
      </w:tr>
      <w:tr>
        <w:tc>
          <w:tcPr>
            <w:tcW w:w="1474" w:type="dxa"/>
          </w:tcPr>
          <w:p>
            <w:pPr>
              <w:pStyle w:val="0"/>
              <w:jc w:val="center"/>
            </w:pPr>
            <w:r>
              <w:rPr>
                <w:sz w:val="20"/>
              </w:rPr>
              <w:t xml:space="preserve">4</w:t>
            </w:r>
          </w:p>
        </w:tc>
        <w:tc>
          <w:tcPr>
            <w:tcW w:w="7597" w:type="dxa"/>
          </w:tcPr>
          <w:p>
            <w:pPr>
              <w:pStyle w:val="0"/>
            </w:pPr>
            <w:r>
              <w:rPr>
                <w:sz w:val="20"/>
              </w:rPr>
              <w:t xml:space="preserve">Насаждения с прекратившимся ростом, подрост, подлесок и живой напочвенный покров отсутствуют. Почва сильно утоптана. Лесная обстановка нарушена. Распад лесного сообщества вступает в завершающую стадию. Здоровых деревьев в хвойных насаждениях - менее 50%, а в лиственных - менее 30%</w:t>
            </w:r>
          </w:p>
        </w:tc>
      </w:tr>
    </w:tbl>
    <w:p>
      <w:pPr>
        <w:pStyle w:val="0"/>
        <w:ind w:firstLine="540"/>
        <w:jc w:val="both"/>
      </w:pPr>
      <w:r>
        <w:rPr>
          <w:sz w:val="20"/>
        </w:rPr>
      </w:r>
    </w:p>
    <w:p>
      <w:pPr>
        <w:pStyle w:val="0"/>
        <w:ind w:firstLine="540"/>
        <w:jc w:val="both"/>
      </w:pPr>
      <w:r>
        <w:rPr>
          <w:sz w:val="20"/>
        </w:rPr>
        <w:t xml:space="preserve">Внешними признаками определения при таксации устойчивости насаждения явились:</w:t>
      </w:r>
    </w:p>
    <w:p>
      <w:pPr>
        <w:pStyle w:val="0"/>
        <w:spacing w:before="200" w:line-rule="auto"/>
        <w:ind w:firstLine="540"/>
        <w:jc w:val="both"/>
      </w:pPr>
      <w:r>
        <w:rPr>
          <w:sz w:val="20"/>
        </w:rPr>
        <w:t xml:space="preserve">- интенсивность роста и развития, густота охвоения или облиствения крон деревьев, окраска хвои и листвы, плотность строения крон;</w:t>
      </w:r>
    </w:p>
    <w:p>
      <w:pPr>
        <w:pStyle w:val="0"/>
        <w:spacing w:before="200" w:line-rule="auto"/>
        <w:ind w:firstLine="540"/>
        <w:jc w:val="both"/>
      </w:pPr>
      <w:r>
        <w:rPr>
          <w:sz w:val="20"/>
        </w:rPr>
        <w:t xml:space="preserve">- количество и качество подроста, подлеска, живого напочвенного покрова;</w:t>
      </w:r>
    </w:p>
    <w:p>
      <w:pPr>
        <w:pStyle w:val="0"/>
        <w:spacing w:before="200" w:line-rule="auto"/>
        <w:ind w:firstLine="540"/>
        <w:jc w:val="both"/>
      </w:pPr>
      <w:r>
        <w:rPr>
          <w:sz w:val="20"/>
        </w:rPr>
        <w:t xml:space="preserve">- степень уплотнения верхних слоев почвы;</w:t>
      </w:r>
    </w:p>
    <w:p>
      <w:pPr>
        <w:pStyle w:val="0"/>
        <w:spacing w:before="200" w:line-rule="auto"/>
        <w:ind w:firstLine="540"/>
        <w:jc w:val="both"/>
      </w:pPr>
      <w:r>
        <w:rPr>
          <w:sz w:val="20"/>
        </w:rPr>
        <w:t xml:space="preserve">- наличие механических повреждений деревьев;</w:t>
      </w:r>
    </w:p>
    <w:p>
      <w:pPr>
        <w:pStyle w:val="0"/>
        <w:spacing w:before="200" w:line-rule="auto"/>
        <w:ind w:firstLine="540"/>
        <w:jc w:val="both"/>
      </w:pPr>
      <w:r>
        <w:rPr>
          <w:sz w:val="20"/>
        </w:rPr>
        <w:t xml:space="preserve">- заселение вредными насекомыми и наличие плодовых тел грибов;</w:t>
      </w:r>
    </w:p>
    <w:p>
      <w:pPr>
        <w:pStyle w:val="0"/>
        <w:spacing w:before="200" w:line-rule="auto"/>
        <w:ind w:firstLine="540"/>
        <w:jc w:val="both"/>
      </w:pPr>
      <w:r>
        <w:rPr>
          <w:sz w:val="20"/>
        </w:rPr>
        <w:t xml:space="preserve">- процент усыхающих деревьев.</w:t>
      </w:r>
    </w:p>
    <w:p>
      <w:pPr>
        <w:pStyle w:val="0"/>
        <w:spacing w:before="200" w:line-rule="auto"/>
        <w:ind w:firstLine="540"/>
        <w:jc w:val="both"/>
      </w:pPr>
      <w:r>
        <w:rPr>
          <w:sz w:val="20"/>
        </w:rPr>
        <w:t xml:space="preserve">Степень устойчивости насаждений в городских лесах приведена в </w:t>
      </w:r>
      <w:hyperlink w:history="0" w:anchor="P4096" w:tooltip="Устойчивость насаждений">
        <w:r>
          <w:rPr>
            <w:sz w:val="20"/>
            <w:color w:val="0000ff"/>
          </w:rPr>
          <w:t xml:space="preserve">таблице 2.8.9</w:t>
        </w:r>
      </w:hyperlink>
      <w:r>
        <w:rPr>
          <w:sz w:val="20"/>
        </w:rPr>
        <w:t xml:space="preserve">.</w:t>
      </w:r>
    </w:p>
    <w:p>
      <w:pPr>
        <w:pStyle w:val="0"/>
        <w:ind w:firstLine="540"/>
        <w:jc w:val="both"/>
      </w:pPr>
      <w:r>
        <w:rPr>
          <w:sz w:val="20"/>
        </w:rPr>
      </w:r>
    </w:p>
    <w:p>
      <w:pPr>
        <w:pStyle w:val="0"/>
        <w:outlineLvl w:val="4"/>
        <w:jc w:val="right"/>
      </w:pPr>
      <w:r>
        <w:rPr>
          <w:sz w:val="20"/>
        </w:rPr>
        <w:t xml:space="preserve">Таблица 2.8.9</w:t>
      </w:r>
    </w:p>
    <w:p>
      <w:pPr>
        <w:pStyle w:val="0"/>
        <w:ind w:firstLine="540"/>
        <w:jc w:val="both"/>
      </w:pPr>
      <w:r>
        <w:rPr>
          <w:sz w:val="20"/>
        </w:rPr>
      </w:r>
    </w:p>
    <w:bookmarkStart w:id="4096" w:name="P4096"/>
    <w:bookmarkEnd w:id="4096"/>
    <w:p>
      <w:pPr>
        <w:pStyle w:val="0"/>
        <w:jc w:val="center"/>
      </w:pPr>
      <w:r>
        <w:rPr>
          <w:sz w:val="20"/>
        </w:rPr>
        <w:t xml:space="preserve">Устойчивость насаждений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1531"/>
        <w:gridCol w:w="1587"/>
        <w:gridCol w:w="1587"/>
      </w:tblGrid>
      <w:tr>
        <w:tc>
          <w:tcPr>
            <w:tcW w:w="4365" w:type="dxa"/>
            <w:vMerge w:val="restart"/>
          </w:tcPr>
          <w:p>
            <w:pPr>
              <w:pStyle w:val="0"/>
              <w:jc w:val="center"/>
            </w:pPr>
            <w:r>
              <w:rPr>
                <w:sz w:val="20"/>
              </w:rPr>
              <w:t xml:space="preserve">Функциональная зона</w:t>
            </w:r>
          </w:p>
        </w:tc>
        <w:tc>
          <w:tcPr>
            <w:gridSpan w:val="3"/>
            <w:tcW w:w="4705" w:type="dxa"/>
          </w:tcPr>
          <w:p>
            <w:pPr>
              <w:pStyle w:val="0"/>
              <w:jc w:val="center"/>
            </w:pPr>
            <w:r>
              <w:rPr>
                <w:sz w:val="20"/>
              </w:rPr>
              <w:t xml:space="preserve">Устойчивость насаждений</w:t>
            </w:r>
          </w:p>
        </w:tc>
      </w:tr>
      <w:tr>
        <w:tc>
          <w:tcPr>
            <w:vMerge w:val="continue"/>
          </w:tcPr>
          <w:p/>
        </w:tc>
        <w:tc>
          <w:tcPr>
            <w:tcW w:w="1531" w:type="dxa"/>
            <w:vMerge w:val="restart"/>
          </w:tcPr>
          <w:p>
            <w:pPr>
              <w:pStyle w:val="0"/>
              <w:jc w:val="center"/>
            </w:pPr>
            <w:r>
              <w:rPr>
                <w:sz w:val="20"/>
              </w:rPr>
              <w:t xml:space="preserve">Степень устойчивости</w:t>
            </w:r>
          </w:p>
        </w:tc>
        <w:tc>
          <w:tcPr>
            <w:gridSpan w:val="2"/>
            <w:tcW w:w="3174" w:type="dxa"/>
          </w:tcPr>
          <w:p>
            <w:pPr>
              <w:pStyle w:val="0"/>
              <w:jc w:val="center"/>
            </w:pPr>
            <w:r>
              <w:rPr>
                <w:sz w:val="20"/>
              </w:rPr>
              <w:t xml:space="preserve">Площадь</w:t>
            </w:r>
          </w:p>
        </w:tc>
      </w:tr>
      <w:tr>
        <w:tc>
          <w:tcPr>
            <w:vMerge w:val="continue"/>
          </w:tcPr>
          <w:p/>
        </w:tc>
        <w:tc>
          <w:tcPr>
            <w:vMerge w:val="continue"/>
          </w:tcPr>
          <w:p/>
        </w:tc>
        <w:tc>
          <w:tcPr>
            <w:tcW w:w="1587" w:type="dxa"/>
          </w:tcPr>
          <w:p>
            <w:pPr>
              <w:pStyle w:val="0"/>
              <w:jc w:val="center"/>
            </w:pPr>
            <w:r>
              <w:rPr>
                <w:sz w:val="20"/>
              </w:rPr>
              <w:t xml:space="preserve">га</w:t>
            </w:r>
          </w:p>
        </w:tc>
        <w:tc>
          <w:tcPr>
            <w:tcW w:w="1587" w:type="dxa"/>
          </w:tcPr>
          <w:p>
            <w:pPr>
              <w:pStyle w:val="0"/>
              <w:jc w:val="center"/>
            </w:pPr>
            <w:r>
              <w:rPr>
                <w:sz w:val="20"/>
              </w:rPr>
              <w:t xml:space="preserve">%</w:t>
            </w:r>
          </w:p>
        </w:tc>
      </w:tr>
      <w:tr>
        <w:tc>
          <w:tcPr>
            <w:tcW w:w="4365" w:type="dxa"/>
            <w:vMerge w:val="restart"/>
          </w:tcPr>
          <w:p>
            <w:pPr>
              <w:pStyle w:val="0"/>
            </w:pPr>
            <w:r>
              <w:rPr>
                <w:sz w:val="20"/>
              </w:rPr>
              <w:t xml:space="preserve">Зона активного или массового отдыха</w:t>
            </w:r>
          </w:p>
        </w:tc>
        <w:tc>
          <w:tcPr>
            <w:tcW w:w="1531" w:type="dxa"/>
          </w:tcPr>
          <w:p>
            <w:pPr>
              <w:pStyle w:val="0"/>
              <w:jc w:val="center"/>
            </w:pPr>
            <w:r>
              <w:rPr>
                <w:sz w:val="20"/>
              </w:rPr>
              <w:t xml:space="preserve">1</w:t>
            </w:r>
          </w:p>
        </w:tc>
        <w:tc>
          <w:tcPr>
            <w:tcW w:w="1587" w:type="dxa"/>
          </w:tcPr>
          <w:p>
            <w:pPr>
              <w:pStyle w:val="0"/>
              <w:jc w:val="center"/>
            </w:pPr>
            <w:r>
              <w:rPr>
                <w:sz w:val="20"/>
              </w:rPr>
              <w:t xml:space="preserve">1976,8</w:t>
            </w:r>
          </w:p>
        </w:tc>
        <w:tc>
          <w:tcPr>
            <w:tcW w:w="1587" w:type="dxa"/>
          </w:tcPr>
          <w:p>
            <w:pPr>
              <w:pStyle w:val="0"/>
              <w:jc w:val="center"/>
            </w:pPr>
            <w:r>
              <w:rPr>
                <w:sz w:val="20"/>
              </w:rPr>
              <w:t xml:space="preserve">88,7</w:t>
            </w:r>
          </w:p>
        </w:tc>
      </w:tr>
      <w:tr>
        <w:tc>
          <w:tcPr>
            <w:vMerge w:val="continue"/>
          </w:tcPr>
          <w:p/>
        </w:tc>
        <w:tc>
          <w:tcPr>
            <w:tcW w:w="1531" w:type="dxa"/>
          </w:tcPr>
          <w:p>
            <w:pPr>
              <w:pStyle w:val="0"/>
              <w:jc w:val="center"/>
            </w:pPr>
            <w:r>
              <w:rPr>
                <w:sz w:val="20"/>
              </w:rPr>
              <w:t xml:space="preserve">2</w:t>
            </w:r>
          </w:p>
        </w:tc>
        <w:tc>
          <w:tcPr>
            <w:tcW w:w="1587" w:type="dxa"/>
          </w:tcPr>
          <w:p>
            <w:pPr>
              <w:pStyle w:val="0"/>
              <w:jc w:val="center"/>
            </w:pPr>
            <w:r>
              <w:rPr>
                <w:sz w:val="20"/>
              </w:rPr>
              <w:t xml:space="preserve">223,3</w:t>
            </w:r>
          </w:p>
        </w:tc>
        <w:tc>
          <w:tcPr>
            <w:tcW w:w="1587" w:type="dxa"/>
          </w:tcPr>
          <w:p>
            <w:pPr>
              <w:pStyle w:val="0"/>
              <w:jc w:val="center"/>
            </w:pPr>
            <w:r>
              <w:rPr>
                <w:sz w:val="20"/>
              </w:rPr>
              <w:t xml:space="preserve">10,0</w:t>
            </w:r>
          </w:p>
        </w:tc>
      </w:tr>
      <w:tr>
        <w:tc>
          <w:tcPr>
            <w:vMerge w:val="continue"/>
          </w:tcPr>
          <w:p/>
        </w:tc>
        <w:tc>
          <w:tcPr>
            <w:tcW w:w="1531" w:type="dxa"/>
          </w:tcPr>
          <w:p>
            <w:pPr>
              <w:pStyle w:val="0"/>
              <w:jc w:val="center"/>
            </w:pPr>
            <w:r>
              <w:rPr>
                <w:sz w:val="20"/>
              </w:rPr>
              <w:t xml:space="preserve">3</w:t>
            </w:r>
          </w:p>
        </w:tc>
        <w:tc>
          <w:tcPr>
            <w:tcW w:w="1587" w:type="dxa"/>
          </w:tcPr>
          <w:p>
            <w:pPr>
              <w:pStyle w:val="0"/>
              <w:jc w:val="center"/>
            </w:pPr>
            <w:r>
              <w:rPr>
                <w:sz w:val="20"/>
              </w:rPr>
              <w:t xml:space="preserve">27,5</w:t>
            </w:r>
          </w:p>
        </w:tc>
        <w:tc>
          <w:tcPr>
            <w:tcW w:w="1587" w:type="dxa"/>
          </w:tcPr>
          <w:p>
            <w:pPr>
              <w:pStyle w:val="0"/>
              <w:jc w:val="center"/>
            </w:pPr>
            <w:r>
              <w:rPr>
                <w:sz w:val="20"/>
              </w:rPr>
              <w:t xml:space="preserve">1,2</w:t>
            </w:r>
          </w:p>
        </w:tc>
      </w:tr>
      <w:tr>
        <w:tc>
          <w:tcPr>
            <w:vMerge w:val="continue"/>
          </w:tcPr>
          <w:p/>
        </w:tc>
        <w:tc>
          <w:tcPr>
            <w:tcW w:w="1531" w:type="dxa"/>
          </w:tcPr>
          <w:p>
            <w:pPr>
              <w:pStyle w:val="0"/>
              <w:jc w:val="center"/>
            </w:pPr>
            <w:r>
              <w:rPr>
                <w:sz w:val="20"/>
              </w:rPr>
              <w:t xml:space="preserve">4</w:t>
            </w:r>
          </w:p>
        </w:tc>
        <w:tc>
          <w:tcPr>
            <w:tcW w:w="1587" w:type="dxa"/>
          </w:tcPr>
          <w:p>
            <w:pPr>
              <w:pStyle w:val="0"/>
              <w:jc w:val="center"/>
            </w:pPr>
            <w:r>
              <w:rPr>
                <w:sz w:val="20"/>
              </w:rPr>
              <w:t xml:space="preserve">0,9</w:t>
            </w:r>
          </w:p>
        </w:tc>
        <w:tc>
          <w:tcPr>
            <w:tcW w:w="1587" w:type="dxa"/>
          </w:tcPr>
          <w:p>
            <w:pPr>
              <w:pStyle w:val="0"/>
              <w:jc w:val="center"/>
            </w:pPr>
            <w:r>
              <w:rPr>
                <w:sz w:val="20"/>
              </w:rPr>
              <w:t xml:space="preserve">0,1</w:t>
            </w:r>
          </w:p>
        </w:tc>
      </w:tr>
      <w:tr>
        <w:tc>
          <w:tcPr>
            <w:gridSpan w:val="2"/>
            <w:tcW w:w="5896" w:type="dxa"/>
          </w:tcPr>
          <w:p>
            <w:pPr>
              <w:pStyle w:val="0"/>
            </w:pPr>
            <w:r>
              <w:rPr>
                <w:sz w:val="20"/>
              </w:rPr>
              <w:t xml:space="preserve">Итого по зоне активного или массового отдыха</w:t>
            </w:r>
          </w:p>
        </w:tc>
        <w:tc>
          <w:tcPr>
            <w:tcW w:w="1587" w:type="dxa"/>
          </w:tcPr>
          <w:p>
            <w:pPr>
              <w:pStyle w:val="0"/>
              <w:jc w:val="center"/>
            </w:pPr>
            <w:r>
              <w:rPr>
                <w:sz w:val="20"/>
              </w:rPr>
              <w:t xml:space="preserve">2228,5</w:t>
            </w:r>
          </w:p>
        </w:tc>
        <w:tc>
          <w:tcPr>
            <w:tcW w:w="1587" w:type="dxa"/>
          </w:tcPr>
          <w:p>
            <w:pPr>
              <w:pStyle w:val="0"/>
              <w:jc w:val="center"/>
            </w:pPr>
            <w:r>
              <w:rPr>
                <w:sz w:val="20"/>
              </w:rPr>
              <w:t xml:space="preserve">100,0</w:t>
            </w:r>
          </w:p>
        </w:tc>
      </w:tr>
      <w:tr>
        <w:tc>
          <w:tcPr>
            <w:tcW w:w="4365" w:type="dxa"/>
            <w:vMerge w:val="restart"/>
          </w:tcPr>
          <w:p>
            <w:pPr>
              <w:pStyle w:val="0"/>
            </w:pPr>
            <w:r>
              <w:rPr>
                <w:sz w:val="20"/>
              </w:rPr>
              <w:t xml:space="preserve">Зона тихого прогулочного отдыха</w:t>
            </w:r>
          </w:p>
        </w:tc>
        <w:tc>
          <w:tcPr>
            <w:tcW w:w="1531" w:type="dxa"/>
          </w:tcPr>
          <w:p>
            <w:pPr>
              <w:pStyle w:val="0"/>
              <w:jc w:val="center"/>
            </w:pPr>
            <w:r>
              <w:rPr>
                <w:sz w:val="20"/>
              </w:rPr>
              <w:t xml:space="preserve">1</w:t>
            </w:r>
          </w:p>
        </w:tc>
        <w:tc>
          <w:tcPr>
            <w:tcW w:w="1587" w:type="dxa"/>
          </w:tcPr>
          <w:p>
            <w:pPr>
              <w:pStyle w:val="0"/>
              <w:jc w:val="center"/>
            </w:pPr>
            <w:r>
              <w:rPr>
                <w:sz w:val="20"/>
              </w:rPr>
              <w:t xml:space="preserve">1895,0</w:t>
            </w:r>
          </w:p>
        </w:tc>
        <w:tc>
          <w:tcPr>
            <w:tcW w:w="1587" w:type="dxa"/>
          </w:tcPr>
          <w:p>
            <w:pPr>
              <w:pStyle w:val="0"/>
              <w:jc w:val="center"/>
            </w:pPr>
            <w:r>
              <w:rPr>
                <w:sz w:val="20"/>
              </w:rPr>
              <w:t xml:space="preserve">73,3</w:t>
            </w:r>
          </w:p>
        </w:tc>
      </w:tr>
      <w:tr>
        <w:tc>
          <w:tcPr>
            <w:vMerge w:val="continue"/>
          </w:tcPr>
          <w:p/>
        </w:tc>
        <w:tc>
          <w:tcPr>
            <w:tcW w:w="1531" w:type="dxa"/>
          </w:tcPr>
          <w:p>
            <w:pPr>
              <w:pStyle w:val="0"/>
              <w:jc w:val="center"/>
            </w:pPr>
            <w:r>
              <w:rPr>
                <w:sz w:val="20"/>
              </w:rPr>
              <w:t xml:space="preserve">2</w:t>
            </w:r>
          </w:p>
        </w:tc>
        <w:tc>
          <w:tcPr>
            <w:tcW w:w="1587" w:type="dxa"/>
          </w:tcPr>
          <w:p>
            <w:pPr>
              <w:pStyle w:val="0"/>
              <w:jc w:val="center"/>
            </w:pPr>
            <w:r>
              <w:rPr>
                <w:sz w:val="20"/>
              </w:rPr>
              <w:t xml:space="preserve">644,5</w:t>
            </w:r>
          </w:p>
        </w:tc>
        <w:tc>
          <w:tcPr>
            <w:tcW w:w="1587" w:type="dxa"/>
          </w:tcPr>
          <w:p>
            <w:pPr>
              <w:pStyle w:val="0"/>
              <w:jc w:val="center"/>
            </w:pPr>
            <w:r>
              <w:rPr>
                <w:sz w:val="20"/>
              </w:rPr>
              <w:t xml:space="preserve">24,9</w:t>
            </w:r>
          </w:p>
        </w:tc>
      </w:tr>
      <w:tr>
        <w:tc>
          <w:tcPr>
            <w:vMerge w:val="continue"/>
          </w:tcPr>
          <w:p/>
        </w:tc>
        <w:tc>
          <w:tcPr>
            <w:tcW w:w="1531" w:type="dxa"/>
          </w:tcPr>
          <w:p>
            <w:pPr>
              <w:pStyle w:val="0"/>
              <w:jc w:val="center"/>
            </w:pPr>
            <w:r>
              <w:rPr>
                <w:sz w:val="20"/>
              </w:rPr>
              <w:t xml:space="preserve">3</w:t>
            </w:r>
          </w:p>
        </w:tc>
        <w:tc>
          <w:tcPr>
            <w:tcW w:w="1587" w:type="dxa"/>
          </w:tcPr>
          <w:p>
            <w:pPr>
              <w:pStyle w:val="0"/>
              <w:jc w:val="center"/>
            </w:pPr>
            <w:r>
              <w:rPr>
                <w:sz w:val="20"/>
              </w:rPr>
              <w:t xml:space="preserve">46,7</w:t>
            </w:r>
          </w:p>
        </w:tc>
        <w:tc>
          <w:tcPr>
            <w:tcW w:w="1587" w:type="dxa"/>
          </w:tcPr>
          <w:p>
            <w:pPr>
              <w:pStyle w:val="0"/>
              <w:jc w:val="center"/>
            </w:pPr>
            <w:r>
              <w:rPr>
                <w:sz w:val="20"/>
              </w:rPr>
              <w:t xml:space="preserve">1,8</w:t>
            </w:r>
          </w:p>
        </w:tc>
      </w:tr>
      <w:tr>
        <w:tc>
          <w:tcPr>
            <w:vMerge w:val="continue"/>
          </w:tcPr>
          <w:p/>
        </w:tc>
        <w:tc>
          <w:tcPr>
            <w:tcW w:w="1531" w:type="dxa"/>
          </w:tcPr>
          <w:p>
            <w:pPr>
              <w:pStyle w:val="0"/>
              <w:jc w:val="center"/>
            </w:pPr>
            <w:r>
              <w:rPr>
                <w:sz w:val="20"/>
              </w:rPr>
              <w:t xml:space="preserve">4</w:t>
            </w:r>
          </w:p>
        </w:tc>
        <w:tc>
          <w:tcPr>
            <w:tcW w:w="1587" w:type="dxa"/>
          </w:tcPr>
          <w:p>
            <w:pPr>
              <w:pStyle w:val="0"/>
              <w:jc w:val="center"/>
            </w:pPr>
            <w:r>
              <w:rPr>
                <w:sz w:val="20"/>
              </w:rPr>
              <w:t xml:space="preserve">0,5</w:t>
            </w:r>
          </w:p>
        </w:tc>
        <w:tc>
          <w:tcPr>
            <w:tcW w:w="1587" w:type="dxa"/>
          </w:tcPr>
          <w:p>
            <w:pPr>
              <w:pStyle w:val="0"/>
              <w:jc w:val="center"/>
            </w:pPr>
            <w:r>
              <w:rPr>
                <w:sz w:val="20"/>
              </w:rPr>
              <w:t xml:space="preserve">-</w:t>
            </w:r>
          </w:p>
        </w:tc>
      </w:tr>
      <w:tr>
        <w:tc>
          <w:tcPr>
            <w:gridSpan w:val="2"/>
            <w:tcW w:w="5896" w:type="dxa"/>
          </w:tcPr>
          <w:p>
            <w:pPr>
              <w:pStyle w:val="0"/>
            </w:pPr>
            <w:r>
              <w:rPr>
                <w:sz w:val="20"/>
              </w:rPr>
              <w:t xml:space="preserve">Итого по зоне тихого прогулочного отдыха</w:t>
            </w:r>
          </w:p>
        </w:tc>
        <w:tc>
          <w:tcPr>
            <w:tcW w:w="1587" w:type="dxa"/>
          </w:tcPr>
          <w:p>
            <w:pPr>
              <w:pStyle w:val="0"/>
              <w:jc w:val="center"/>
            </w:pPr>
            <w:r>
              <w:rPr>
                <w:sz w:val="20"/>
              </w:rPr>
              <w:t xml:space="preserve">2586,7</w:t>
            </w:r>
          </w:p>
        </w:tc>
        <w:tc>
          <w:tcPr>
            <w:tcW w:w="1587" w:type="dxa"/>
          </w:tcPr>
          <w:p>
            <w:pPr>
              <w:pStyle w:val="0"/>
              <w:jc w:val="center"/>
            </w:pPr>
            <w:r>
              <w:rPr>
                <w:sz w:val="20"/>
              </w:rPr>
              <w:t xml:space="preserve">100,0</w:t>
            </w:r>
          </w:p>
        </w:tc>
      </w:tr>
      <w:tr>
        <w:tc>
          <w:tcPr>
            <w:tcW w:w="4365" w:type="dxa"/>
            <w:vMerge w:val="restart"/>
          </w:tcPr>
          <w:p>
            <w:pPr>
              <w:pStyle w:val="0"/>
            </w:pPr>
            <w:r>
              <w:rPr>
                <w:sz w:val="20"/>
              </w:rPr>
              <w:t xml:space="preserve">Зона спортивно-оздоровительного отдыха</w:t>
            </w:r>
          </w:p>
        </w:tc>
        <w:tc>
          <w:tcPr>
            <w:tcW w:w="1531" w:type="dxa"/>
          </w:tcPr>
          <w:p>
            <w:pPr>
              <w:pStyle w:val="0"/>
              <w:jc w:val="center"/>
            </w:pPr>
            <w:r>
              <w:rPr>
                <w:sz w:val="20"/>
              </w:rPr>
              <w:t xml:space="preserve">1</w:t>
            </w:r>
          </w:p>
        </w:tc>
        <w:tc>
          <w:tcPr>
            <w:tcW w:w="1587" w:type="dxa"/>
          </w:tcPr>
          <w:p>
            <w:pPr>
              <w:pStyle w:val="0"/>
              <w:jc w:val="center"/>
            </w:pPr>
            <w:r>
              <w:rPr>
                <w:sz w:val="20"/>
              </w:rPr>
              <w:t xml:space="preserve">154,2</w:t>
            </w:r>
          </w:p>
        </w:tc>
        <w:tc>
          <w:tcPr>
            <w:tcW w:w="1587" w:type="dxa"/>
          </w:tcPr>
          <w:p>
            <w:pPr>
              <w:pStyle w:val="0"/>
              <w:jc w:val="center"/>
            </w:pPr>
            <w:r>
              <w:rPr>
                <w:sz w:val="20"/>
              </w:rPr>
              <w:t xml:space="preserve">53,7</w:t>
            </w:r>
          </w:p>
        </w:tc>
      </w:tr>
      <w:tr>
        <w:tc>
          <w:tcPr>
            <w:vMerge w:val="continue"/>
          </w:tcPr>
          <w:p/>
        </w:tc>
        <w:tc>
          <w:tcPr>
            <w:tcW w:w="1531" w:type="dxa"/>
          </w:tcPr>
          <w:p>
            <w:pPr>
              <w:pStyle w:val="0"/>
              <w:jc w:val="center"/>
            </w:pPr>
            <w:r>
              <w:rPr>
                <w:sz w:val="20"/>
              </w:rPr>
              <w:t xml:space="preserve">2</w:t>
            </w:r>
          </w:p>
        </w:tc>
        <w:tc>
          <w:tcPr>
            <w:tcW w:w="1587" w:type="dxa"/>
          </w:tcPr>
          <w:p>
            <w:pPr>
              <w:pStyle w:val="0"/>
              <w:jc w:val="center"/>
            </w:pPr>
            <w:r>
              <w:rPr>
                <w:sz w:val="20"/>
              </w:rPr>
              <w:t xml:space="preserve">130,4</w:t>
            </w:r>
          </w:p>
        </w:tc>
        <w:tc>
          <w:tcPr>
            <w:tcW w:w="1587" w:type="dxa"/>
          </w:tcPr>
          <w:p>
            <w:pPr>
              <w:pStyle w:val="0"/>
              <w:jc w:val="center"/>
            </w:pPr>
            <w:r>
              <w:rPr>
                <w:sz w:val="20"/>
              </w:rPr>
              <w:t xml:space="preserve">45,5</w:t>
            </w:r>
          </w:p>
        </w:tc>
      </w:tr>
      <w:tr>
        <w:tc>
          <w:tcPr>
            <w:vMerge w:val="continue"/>
          </w:tcPr>
          <w:p/>
        </w:tc>
        <w:tc>
          <w:tcPr>
            <w:tcW w:w="1531" w:type="dxa"/>
          </w:tcPr>
          <w:p>
            <w:pPr>
              <w:pStyle w:val="0"/>
              <w:jc w:val="center"/>
            </w:pPr>
            <w:r>
              <w:rPr>
                <w:sz w:val="20"/>
              </w:rPr>
              <w:t xml:space="preserve">4</w:t>
            </w:r>
          </w:p>
        </w:tc>
        <w:tc>
          <w:tcPr>
            <w:tcW w:w="1587" w:type="dxa"/>
          </w:tcPr>
          <w:p>
            <w:pPr>
              <w:pStyle w:val="0"/>
              <w:jc w:val="center"/>
            </w:pPr>
            <w:r>
              <w:rPr>
                <w:sz w:val="20"/>
              </w:rPr>
              <w:t xml:space="preserve">2,2</w:t>
            </w:r>
          </w:p>
        </w:tc>
        <w:tc>
          <w:tcPr>
            <w:tcW w:w="1587" w:type="dxa"/>
          </w:tcPr>
          <w:p>
            <w:pPr>
              <w:pStyle w:val="0"/>
              <w:jc w:val="center"/>
            </w:pPr>
            <w:r>
              <w:rPr>
                <w:sz w:val="20"/>
              </w:rPr>
              <w:t xml:space="preserve">0,8</w:t>
            </w:r>
          </w:p>
        </w:tc>
      </w:tr>
      <w:tr>
        <w:tc>
          <w:tcPr>
            <w:gridSpan w:val="2"/>
            <w:tcW w:w="5896" w:type="dxa"/>
          </w:tcPr>
          <w:p>
            <w:pPr>
              <w:pStyle w:val="0"/>
            </w:pPr>
            <w:r>
              <w:rPr>
                <w:sz w:val="20"/>
              </w:rPr>
              <w:t xml:space="preserve">Итого по зоне спортивно-оздоровительного отдыха</w:t>
            </w:r>
          </w:p>
        </w:tc>
        <w:tc>
          <w:tcPr>
            <w:tcW w:w="1587" w:type="dxa"/>
          </w:tcPr>
          <w:p>
            <w:pPr>
              <w:pStyle w:val="0"/>
              <w:jc w:val="center"/>
            </w:pPr>
            <w:r>
              <w:rPr>
                <w:sz w:val="20"/>
              </w:rPr>
              <w:t xml:space="preserve">286,8</w:t>
            </w:r>
          </w:p>
        </w:tc>
        <w:tc>
          <w:tcPr>
            <w:tcW w:w="1587" w:type="dxa"/>
          </w:tcPr>
          <w:p>
            <w:pPr>
              <w:pStyle w:val="0"/>
              <w:jc w:val="center"/>
            </w:pPr>
            <w:r>
              <w:rPr>
                <w:sz w:val="20"/>
              </w:rPr>
              <w:t xml:space="preserve">100,0</w:t>
            </w:r>
          </w:p>
        </w:tc>
      </w:tr>
      <w:tr>
        <w:tc>
          <w:tcPr>
            <w:tcW w:w="4365" w:type="dxa"/>
            <w:vMerge w:val="restart"/>
          </w:tcPr>
          <w:p>
            <w:pPr>
              <w:pStyle w:val="0"/>
            </w:pPr>
            <w:r>
              <w:rPr>
                <w:sz w:val="20"/>
              </w:rPr>
              <w:t xml:space="preserve">Зона перспективной застройки</w:t>
            </w:r>
          </w:p>
        </w:tc>
        <w:tc>
          <w:tcPr>
            <w:tcW w:w="1531" w:type="dxa"/>
          </w:tcPr>
          <w:p>
            <w:pPr>
              <w:pStyle w:val="0"/>
              <w:jc w:val="center"/>
            </w:pPr>
            <w:r>
              <w:rPr>
                <w:sz w:val="20"/>
              </w:rPr>
              <w:t xml:space="preserve">1</w:t>
            </w:r>
          </w:p>
        </w:tc>
        <w:tc>
          <w:tcPr>
            <w:tcW w:w="1587" w:type="dxa"/>
          </w:tcPr>
          <w:p>
            <w:pPr>
              <w:pStyle w:val="0"/>
              <w:jc w:val="center"/>
            </w:pPr>
            <w:r>
              <w:rPr>
                <w:sz w:val="20"/>
              </w:rPr>
              <w:t xml:space="preserve">15,7</w:t>
            </w:r>
          </w:p>
        </w:tc>
        <w:tc>
          <w:tcPr>
            <w:tcW w:w="1587" w:type="dxa"/>
          </w:tcPr>
          <w:p>
            <w:pPr>
              <w:pStyle w:val="0"/>
              <w:jc w:val="center"/>
            </w:pPr>
            <w:r>
              <w:rPr>
                <w:sz w:val="20"/>
              </w:rPr>
              <w:t xml:space="preserve">72,4</w:t>
            </w:r>
          </w:p>
        </w:tc>
      </w:tr>
      <w:tr>
        <w:tc>
          <w:tcPr>
            <w:vMerge w:val="continue"/>
          </w:tcPr>
          <w:p/>
        </w:tc>
        <w:tc>
          <w:tcPr>
            <w:tcW w:w="1531" w:type="dxa"/>
          </w:tcPr>
          <w:p>
            <w:pPr>
              <w:pStyle w:val="0"/>
              <w:jc w:val="center"/>
            </w:pPr>
            <w:r>
              <w:rPr>
                <w:sz w:val="20"/>
              </w:rPr>
              <w:t xml:space="preserve">2</w:t>
            </w:r>
          </w:p>
        </w:tc>
        <w:tc>
          <w:tcPr>
            <w:tcW w:w="1587" w:type="dxa"/>
          </w:tcPr>
          <w:p>
            <w:pPr>
              <w:pStyle w:val="0"/>
              <w:jc w:val="center"/>
            </w:pPr>
            <w:r>
              <w:rPr>
                <w:sz w:val="20"/>
              </w:rPr>
              <w:t xml:space="preserve">6,0</w:t>
            </w:r>
          </w:p>
        </w:tc>
        <w:tc>
          <w:tcPr>
            <w:tcW w:w="1587" w:type="dxa"/>
          </w:tcPr>
          <w:p>
            <w:pPr>
              <w:pStyle w:val="0"/>
              <w:jc w:val="center"/>
            </w:pPr>
            <w:r>
              <w:rPr>
                <w:sz w:val="20"/>
              </w:rPr>
              <w:t xml:space="preserve">27,6</w:t>
            </w:r>
          </w:p>
        </w:tc>
      </w:tr>
      <w:tr>
        <w:tc>
          <w:tcPr>
            <w:gridSpan w:val="2"/>
            <w:tcW w:w="5896" w:type="dxa"/>
          </w:tcPr>
          <w:p>
            <w:pPr>
              <w:pStyle w:val="0"/>
            </w:pPr>
            <w:r>
              <w:rPr>
                <w:sz w:val="20"/>
              </w:rPr>
              <w:t xml:space="preserve">Итого по зоне перспективной застройки</w:t>
            </w:r>
          </w:p>
        </w:tc>
        <w:tc>
          <w:tcPr>
            <w:tcW w:w="1587" w:type="dxa"/>
          </w:tcPr>
          <w:p>
            <w:pPr>
              <w:pStyle w:val="0"/>
              <w:jc w:val="center"/>
            </w:pPr>
            <w:r>
              <w:rPr>
                <w:sz w:val="20"/>
              </w:rPr>
              <w:t xml:space="preserve">21,7</w:t>
            </w:r>
          </w:p>
        </w:tc>
        <w:tc>
          <w:tcPr>
            <w:tcW w:w="1587" w:type="dxa"/>
          </w:tcPr>
          <w:p>
            <w:pPr>
              <w:pStyle w:val="0"/>
              <w:jc w:val="center"/>
            </w:pPr>
            <w:r>
              <w:rPr>
                <w:sz w:val="20"/>
              </w:rPr>
              <w:t xml:space="preserve">100,0</w:t>
            </w:r>
          </w:p>
        </w:tc>
      </w:tr>
      <w:tr>
        <w:tc>
          <w:tcPr>
            <w:tcW w:w="4365" w:type="dxa"/>
            <w:vMerge w:val="restart"/>
          </w:tcPr>
          <w:p>
            <w:pPr>
              <w:pStyle w:val="0"/>
            </w:pPr>
            <w:r>
              <w:rPr>
                <w:sz w:val="20"/>
              </w:rPr>
              <w:t xml:space="preserve">Всего по городским лесам</w:t>
            </w:r>
          </w:p>
        </w:tc>
        <w:tc>
          <w:tcPr>
            <w:tcW w:w="1531" w:type="dxa"/>
          </w:tcPr>
          <w:p>
            <w:pPr>
              <w:pStyle w:val="0"/>
              <w:jc w:val="center"/>
            </w:pPr>
            <w:r>
              <w:rPr>
                <w:sz w:val="20"/>
              </w:rPr>
              <w:t xml:space="preserve">1</w:t>
            </w:r>
          </w:p>
        </w:tc>
        <w:tc>
          <w:tcPr>
            <w:tcW w:w="1587" w:type="dxa"/>
          </w:tcPr>
          <w:p>
            <w:pPr>
              <w:pStyle w:val="0"/>
              <w:jc w:val="center"/>
            </w:pPr>
            <w:r>
              <w:rPr>
                <w:sz w:val="20"/>
              </w:rPr>
              <w:t xml:space="preserve">4041,7</w:t>
            </w:r>
          </w:p>
        </w:tc>
        <w:tc>
          <w:tcPr>
            <w:tcW w:w="1587" w:type="dxa"/>
          </w:tcPr>
          <w:p>
            <w:pPr>
              <w:pStyle w:val="0"/>
              <w:jc w:val="center"/>
            </w:pPr>
            <w:r>
              <w:rPr>
                <w:sz w:val="20"/>
              </w:rPr>
              <w:t xml:space="preserve">78,9</w:t>
            </w:r>
          </w:p>
        </w:tc>
      </w:tr>
      <w:tr>
        <w:tc>
          <w:tcPr>
            <w:vMerge w:val="continue"/>
          </w:tcPr>
          <w:p/>
        </w:tc>
        <w:tc>
          <w:tcPr>
            <w:tcW w:w="1531" w:type="dxa"/>
          </w:tcPr>
          <w:p>
            <w:pPr>
              <w:pStyle w:val="0"/>
              <w:jc w:val="center"/>
            </w:pPr>
            <w:r>
              <w:rPr>
                <w:sz w:val="20"/>
              </w:rPr>
              <w:t xml:space="preserve">2</w:t>
            </w:r>
          </w:p>
        </w:tc>
        <w:tc>
          <w:tcPr>
            <w:tcW w:w="1587" w:type="dxa"/>
          </w:tcPr>
          <w:p>
            <w:pPr>
              <w:pStyle w:val="0"/>
              <w:jc w:val="center"/>
            </w:pPr>
            <w:r>
              <w:rPr>
                <w:sz w:val="20"/>
              </w:rPr>
              <w:t xml:space="preserve">1004,2</w:t>
            </w:r>
          </w:p>
        </w:tc>
        <w:tc>
          <w:tcPr>
            <w:tcW w:w="1587" w:type="dxa"/>
          </w:tcPr>
          <w:p>
            <w:pPr>
              <w:pStyle w:val="0"/>
              <w:jc w:val="center"/>
            </w:pPr>
            <w:r>
              <w:rPr>
                <w:sz w:val="20"/>
              </w:rPr>
              <w:t xml:space="preserve">19,6</w:t>
            </w:r>
          </w:p>
        </w:tc>
      </w:tr>
      <w:tr>
        <w:tc>
          <w:tcPr>
            <w:vMerge w:val="continue"/>
          </w:tcPr>
          <w:p/>
        </w:tc>
        <w:tc>
          <w:tcPr>
            <w:tcW w:w="1531" w:type="dxa"/>
          </w:tcPr>
          <w:p>
            <w:pPr>
              <w:pStyle w:val="0"/>
              <w:jc w:val="center"/>
            </w:pPr>
            <w:r>
              <w:rPr>
                <w:sz w:val="20"/>
              </w:rPr>
              <w:t xml:space="preserve">3</w:t>
            </w:r>
          </w:p>
        </w:tc>
        <w:tc>
          <w:tcPr>
            <w:tcW w:w="1587" w:type="dxa"/>
          </w:tcPr>
          <w:p>
            <w:pPr>
              <w:pStyle w:val="0"/>
              <w:jc w:val="center"/>
            </w:pPr>
            <w:r>
              <w:rPr>
                <w:sz w:val="20"/>
              </w:rPr>
              <w:t xml:space="preserve">74,2</w:t>
            </w:r>
          </w:p>
        </w:tc>
        <w:tc>
          <w:tcPr>
            <w:tcW w:w="1587" w:type="dxa"/>
          </w:tcPr>
          <w:p>
            <w:pPr>
              <w:pStyle w:val="0"/>
              <w:jc w:val="center"/>
            </w:pPr>
            <w:r>
              <w:rPr>
                <w:sz w:val="20"/>
              </w:rPr>
              <w:t xml:space="preserve">1,4</w:t>
            </w:r>
          </w:p>
        </w:tc>
      </w:tr>
      <w:tr>
        <w:tc>
          <w:tcPr>
            <w:vMerge w:val="continue"/>
          </w:tcPr>
          <w:p/>
        </w:tc>
        <w:tc>
          <w:tcPr>
            <w:tcW w:w="1531" w:type="dxa"/>
          </w:tcPr>
          <w:p>
            <w:pPr>
              <w:pStyle w:val="0"/>
              <w:jc w:val="center"/>
            </w:pPr>
            <w:r>
              <w:rPr>
                <w:sz w:val="20"/>
              </w:rPr>
              <w:t xml:space="preserve">4</w:t>
            </w:r>
          </w:p>
        </w:tc>
        <w:tc>
          <w:tcPr>
            <w:tcW w:w="1587" w:type="dxa"/>
          </w:tcPr>
          <w:p>
            <w:pPr>
              <w:pStyle w:val="0"/>
              <w:jc w:val="center"/>
            </w:pPr>
            <w:r>
              <w:rPr>
                <w:sz w:val="20"/>
              </w:rPr>
              <w:t xml:space="preserve">3,6</w:t>
            </w:r>
          </w:p>
        </w:tc>
        <w:tc>
          <w:tcPr>
            <w:tcW w:w="1587" w:type="dxa"/>
          </w:tcPr>
          <w:p>
            <w:pPr>
              <w:pStyle w:val="0"/>
              <w:jc w:val="center"/>
            </w:pPr>
            <w:r>
              <w:rPr>
                <w:sz w:val="20"/>
              </w:rPr>
              <w:t xml:space="preserve">0,1</w:t>
            </w:r>
          </w:p>
        </w:tc>
      </w:tr>
      <w:tr>
        <w:tc>
          <w:tcPr>
            <w:gridSpan w:val="2"/>
            <w:tcW w:w="5896" w:type="dxa"/>
          </w:tcPr>
          <w:p>
            <w:pPr>
              <w:pStyle w:val="0"/>
            </w:pPr>
            <w:r>
              <w:rPr>
                <w:sz w:val="20"/>
              </w:rPr>
              <w:t xml:space="preserve">Итого по городским лесам</w:t>
            </w:r>
          </w:p>
        </w:tc>
        <w:tc>
          <w:tcPr>
            <w:tcW w:w="1587" w:type="dxa"/>
          </w:tcPr>
          <w:p>
            <w:pPr>
              <w:pStyle w:val="0"/>
              <w:jc w:val="center"/>
            </w:pPr>
            <w:r>
              <w:rPr>
                <w:sz w:val="20"/>
              </w:rPr>
              <w:t xml:space="preserve">5123,7</w:t>
            </w:r>
          </w:p>
        </w:tc>
        <w:tc>
          <w:tcPr>
            <w:tcW w:w="1587" w:type="dxa"/>
          </w:tcPr>
          <w:p>
            <w:pPr>
              <w:pStyle w:val="0"/>
              <w:jc w:val="center"/>
            </w:pPr>
            <w:r>
              <w:rPr>
                <w:sz w:val="20"/>
              </w:rPr>
              <w:t xml:space="preserve">100,0</w:t>
            </w:r>
          </w:p>
        </w:tc>
      </w:tr>
    </w:tbl>
    <w:p>
      <w:pPr>
        <w:pStyle w:val="0"/>
        <w:ind w:firstLine="540"/>
        <w:jc w:val="both"/>
      </w:pPr>
      <w:r>
        <w:rPr>
          <w:sz w:val="20"/>
        </w:rPr>
      </w:r>
    </w:p>
    <w:p>
      <w:pPr>
        <w:pStyle w:val="0"/>
        <w:ind w:firstLine="540"/>
        <w:jc w:val="both"/>
      </w:pPr>
      <w:r>
        <w:rPr>
          <w:sz w:val="20"/>
        </w:rPr>
        <w:t xml:space="preserve">В лесах города Новокузнецка насаждения здоровые, хорошего роста, с наличием подроста, подлеска и неповрежденного живого напочвенного покрова, отнесенные к 1 классу устойчивости, занимают 78,9% лесопокрытой площади. В пределах функциональных зон этот показатель колеблется от 88,7% в зоне активного отдыха до 53,7% в зоне спортивно-оздоровительного отдыха.</w:t>
      </w:r>
    </w:p>
    <w:p>
      <w:pPr>
        <w:pStyle w:val="0"/>
        <w:spacing w:before="200" w:line-rule="auto"/>
        <w:ind w:firstLine="540"/>
        <w:jc w:val="both"/>
      </w:pPr>
      <w:r>
        <w:rPr>
          <w:sz w:val="20"/>
        </w:rPr>
        <w:t xml:space="preserve">Леса 2 класса устойчивости занимают 19,6% территории городских лесов и колеблются по зонам в пределах от 45,5% (зона спортивно-оздоровительного отдыха) до 10,0% (зона активного отдыха).</w:t>
      </w:r>
    </w:p>
    <w:p>
      <w:pPr>
        <w:pStyle w:val="0"/>
        <w:spacing w:before="200" w:line-rule="auto"/>
        <w:ind w:firstLine="540"/>
        <w:jc w:val="both"/>
      </w:pPr>
      <w:r>
        <w:rPr>
          <w:sz w:val="20"/>
        </w:rPr>
        <w:t xml:space="preserve">Ландшафтные участки, отнесенные к 3 классу устойчивости, характеризуются резко ослабленным ростом древостоев, отсутствием подроста и в более значительной степени, по сравнению со 2 классом устойчивости, уплотнением почвы и уничтожением живого напочвенного покрова, а также наличием больных деревьев. Таких насаждений всего 1,4%, и отмечены они не во всех функциональных зонах (их нет в зоне спортивно-оздоровительного отдыха).</w:t>
      </w:r>
    </w:p>
    <w:p>
      <w:pPr>
        <w:pStyle w:val="0"/>
        <w:spacing w:before="200" w:line-rule="auto"/>
        <w:ind w:firstLine="540"/>
        <w:jc w:val="both"/>
      </w:pPr>
      <w:r>
        <w:rPr>
          <w:sz w:val="20"/>
        </w:rPr>
        <w:t xml:space="preserve">Насаждения, отмирающие и безнадежные к оздоровлению, с нарушенной лесной обстановкой, отнесены к 4 классу устойчивости. Площадь таких насаждений составила всего 3,6 га (в зоне спортивно-оздоровительного отдыха - 2,2 га, активного или массового отдыха - 0,9 га, тихого прогулочного отдыха - 0,5 га). Хозяйственные мероприятия, направленные на повышение устойчивости насаждений, предусматривают целый комплекс мер, включая ландшафтные рубки, санитарные рубки, благоустройство территории, строительство тропиночной сети.</w:t>
      </w:r>
    </w:p>
    <w:p>
      <w:pPr>
        <w:pStyle w:val="0"/>
        <w:ind w:firstLine="540"/>
        <w:jc w:val="both"/>
      </w:pPr>
      <w:r>
        <w:rPr>
          <w:sz w:val="20"/>
        </w:rPr>
      </w:r>
    </w:p>
    <w:p>
      <w:pPr>
        <w:pStyle w:val="0"/>
        <w:outlineLvl w:val="3"/>
        <w:jc w:val="center"/>
      </w:pPr>
      <w:r>
        <w:rPr>
          <w:sz w:val="20"/>
        </w:rPr>
        <w:t xml:space="preserve">Проходимость участков</w:t>
      </w:r>
    </w:p>
    <w:p>
      <w:pPr>
        <w:pStyle w:val="0"/>
        <w:ind w:firstLine="540"/>
        <w:jc w:val="both"/>
      </w:pPr>
      <w:r>
        <w:rPr>
          <w:sz w:val="20"/>
        </w:rPr>
      </w:r>
    </w:p>
    <w:p>
      <w:pPr>
        <w:pStyle w:val="0"/>
        <w:ind w:firstLine="540"/>
        <w:jc w:val="both"/>
      </w:pPr>
      <w:r>
        <w:rPr>
          <w:sz w:val="20"/>
        </w:rPr>
        <w:t xml:space="preserve">Проходимость участков определялась при лесоустройстве с учетом дренированности почв, рельефа местности, густоты древостоя, подроста, подлеска, наличия захламленности. Хорошая проходимость наблюдается на участках повышенных местоположений с сухой, хорошо дренированной почвой при отсутствии зарослей подлеска или захламленности. Плохая проходимость типична для участков, расположенных на ровных пониженных местах, имеющих захламленность более 10 м</w:t>
      </w:r>
      <w:r>
        <w:rPr>
          <w:sz w:val="20"/>
          <w:vertAlign w:val="superscript"/>
        </w:rPr>
        <w:t xml:space="preserve">3</w:t>
      </w:r>
      <w:r>
        <w:rPr>
          <w:sz w:val="20"/>
        </w:rPr>
        <w:t xml:space="preserve"> на 1 га. Средняя проходимость отмечается на участках, имеющих средние показатели между плохой и хорошей проходимостью </w:t>
      </w:r>
      <w:hyperlink w:history="0" w:anchor="P4187" w:tooltip="Шкала оценки проходимости участка">
        <w:r>
          <w:rPr>
            <w:sz w:val="20"/>
            <w:color w:val="0000ff"/>
          </w:rPr>
          <w:t xml:space="preserve">(таблица 2.8.10)</w:t>
        </w:r>
      </w:hyperlink>
      <w:r>
        <w:rPr>
          <w:sz w:val="20"/>
        </w:rPr>
        <w:t xml:space="preserve">.</w:t>
      </w:r>
    </w:p>
    <w:p>
      <w:pPr>
        <w:pStyle w:val="0"/>
        <w:ind w:firstLine="540"/>
        <w:jc w:val="both"/>
      </w:pPr>
      <w:r>
        <w:rPr>
          <w:sz w:val="20"/>
        </w:rPr>
      </w:r>
    </w:p>
    <w:p>
      <w:pPr>
        <w:pStyle w:val="0"/>
        <w:outlineLvl w:val="4"/>
        <w:jc w:val="right"/>
      </w:pPr>
      <w:r>
        <w:rPr>
          <w:sz w:val="20"/>
        </w:rPr>
        <w:t xml:space="preserve">Таблица 2.8.10</w:t>
      </w:r>
    </w:p>
    <w:p>
      <w:pPr>
        <w:pStyle w:val="0"/>
        <w:ind w:firstLine="540"/>
        <w:jc w:val="both"/>
      </w:pPr>
      <w:r>
        <w:rPr>
          <w:sz w:val="20"/>
        </w:rPr>
      </w:r>
    </w:p>
    <w:bookmarkStart w:id="4187" w:name="P4187"/>
    <w:bookmarkEnd w:id="4187"/>
    <w:p>
      <w:pPr>
        <w:pStyle w:val="0"/>
        <w:jc w:val="center"/>
      </w:pPr>
      <w:r>
        <w:rPr>
          <w:sz w:val="20"/>
        </w:rPr>
        <w:t xml:space="preserve">Шкала оценки проходимости участка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8"/>
      </w:tblGrid>
      <w:tr>
        <w:tc>
          <w:tcPr>
            <w:tcW w:w="6973" w:type="dxa"/>
          </w:tcPr>
          <w:p>
            <w:pPr>
              <w:pStyle w:val="0"/>
              <w:jc w:val="center"/>
            </w:pPr>
            <w:r>
              <w:rPr>
                <w:sz w:val="20"/>
              </w:rPr>
              <w:t xml:space="preserve">Характер проходимости</w:t>
            </w:r>
          </w:p>
        </w:tc>
        <w:tc>
          <w:tcPr>
            <w:tcW w:w="2098" w:type="dxa"/>
          </w:tcPr>
          <w:p>
            <w:pPr>
              <w:pStyle w:val="0"/>
              <w:jc w:val="center"/>
            </w:pPr>
            <w:r>
              <w:rPr>
                <w:sz w:val="20"/>
              </w:rPr>
              <w:t xml:space="preserve">Оценка</w:t>
            </w:r>
          </w:p>
        </w:tc>
      </w:tr>
      <w:tr>
        <w:tc>
          <w:tcPr>
            <w:tcW w:w="6973" w:type="dxa"/>
          </w:tcPr>
          <w:p>
            <w:pPr>
              <w:pStyle w:val="0"/>
            </w:pPr>
            <w:r>
              <w:rPr>
                <w:sz w:val="20"/>
              </w:rPr>
              <w:t xml:space="preserve">Передвижение удобно во всех направлениях</w:t>
            </w:r>
          </w:p>
        </w:tc>
        <w:tc>
          <w:tcPr>
            <w:tcW w:w="2098" w:type="dxa"/>
          </w:tcPr>
          <w:p>
            <w:pPr>
              <w:pStyle w:val="0"/>
              <w:jc w:val="center"/>
            </w:pPr>
            <w:r>
              <w:rPr>
                <w:sz w:val="20"/>
              </w:rPr>
              <w:t xml:space="preserve">Хорошая</w:t>
            </w:r>
          </w:p>
        </w:tc>
      </w:tr>
      <w:tr>
        <w:tc>
          <w:tcPr>
            <w:tcW w:w="6973" w:type="dxa"/>
          </w:tcPr>
          <w:p>
            <w:pPr>
              <w:pStyle w:val="0"/>
            </w:pPr>
            <w:r>
              <w:rPr>
                <w:sz w:val="20"/>
              </w:rPr>
              <w:t xml:space="preserve">Передвижение ограничено по некоторым направлениям</w:t>
            </w:r>
          </w:p>
        </w:tc>
        <w:tc>
          <w:tcPr>
            <w:tcW w:w="2098" w:type="dxa"/>
          </w:tcPr>
          <w:p>
            <w:pPr>
              <w:pStyle w:val="0"/>
              <w:jc w:val="center"/>
            </w:pPr>
            <w:r>
              <w:rPr>
                <w:sz w:val="20"/>
              </w:rPr>
              <w:t xml:space="preserve">Средняя</w:t>
            </w:r>
          </w:p>
        </w:tc>
      </w:tr>
      <w:tr>
        <w:tc>
          <w:tcPr>
            <w:tcW w:w="6973" w:type="dxa"/>
          </w:tcPr>
          <w:p>
            <w:pPr>
              <w:pStyle w:val="0"/>
            </w:pPr>
            <w:r>
              <w:rPr>
                <w:sz w:val="20"/>
              </w:rPr>
              <w:t xml:space="preserve">Передвижение затруднено во всех направлениях</w:t>
            </w:r>
          </w:p>
        </w:tc>
        <w:tc>
          <w:tcPr>
            <w:tcW w:w="2098" w:type="dxa"/>
          </w:tcPr>
          <w:p>
            <w:pPr>
              <w:pStyle w:val="0"/>
              <w:jc w:val="center"/>
            </w:pPr>
            <w:r>
              <w:rPr>
                <w:sz w:val="20"/>
              </w:rPr>
              <w:t xml:space="preserve">Плохая</w:t>
            </w:r>
          </w:p>
        </w:tc>
      </w:tr>
    </w:tbl>
    <w:p>
      <w:pPr>
        <w:pStyle w:val="0"/>
        <w:ind w:firstLine="540"/>
        <w:jc w:val="both"/>
      </w:pPr>
      <w:r>
        <w:rPr>
          <w:sz w:val="20"/>
        </w:rPr>
      </w:r>
    </w:p>
    <w:p>
      <w:pPr>
        <w:pStyle w:val="0"/>
        <w:ind w:firstLine="540"/>
        <w:jc w:val="both"/>
      </w:pPr>
      <w:r>
        <w:rPr>
          <w:sz w:val="20"/>
        </w:rPr>
        <w:t xml:space="preserve">Оценка проходимости участков в городских лесах приведена в </w:t>
      </w:r>
      <w:hyperlink w:history="0" w:anchor="P4202" w:tooltip="Проходимость насаждений">
        <w:r>
          <w:rPr>
            <w:sz w:val="20"/>
            <w:color w:val="0000ff"/>
          </w:rPr>
          <w:t xml:space="preserve">таблице 2.8.11</w:t>
        </w:r>
      </w:hyperlink>
      <w:r>
        <w:rPr>
          <w:sz w:val="20"/>
        </w:rPr>
        <w:t xml:space="preserve">.</w:t>
      </w:r>
    </w:p>
    <w:p>
      <w:pPr>
        <w:pStyle w:val="0"/>
        <w:ind w:firstLine="540"/>
        <w:jc w:val="both"/>
      </w:pPr>
      <w:r>
        <w:rPr>
          <w:sz w:val="20"/>
        </w:rPr>
      </w:r>
    </w:p>
    <w:p>
      <w:pPr>
        <w:pStyle w:val="0"/>
        <w:outlineLvl w:val="4"/>
        <w:jc w:val="right"/>
      </w:pPr>
      <w:r>
        <w:rPr>
          <w:sz w:val="20"/>
        </w:rPr>
        <w:t xml:space="preserve">Таблица 2.8.11</w:t>
      </w:r>
    </w:p>
    <w:p>
      <w:pPr>
        <w:pStyle w:val="0"/>
        <w:ind w:firstLine="540"/>
        <w:jc w:val="both"/>
      </w:pPr>
      <w:r>
        <w:rPr>
          <w:sz w:val="20"/>
        </w:rPr>
      </w:r>
    </w:p>
    <w:bookmarkStart w:id="4202" w:name="P4202"/>
    <w:bookmarkEnd w:id="4202"/>
    <w:p>
      <w:pPr>
        <w:pStyle w:val="0"/>
        <w:jc w:val="center"/>
      </w:pPr>
      <w:r>
        <w:rPr>
          <w:sz w:val="20"/>
        </w:rPr>
        <w:t xml:space="preserve">Проходимость насаждений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1758"/>
        <w:gridCol w:w="1077"/>
        <w:gridCol w:w="1077"/>
      </w:tblGrid>
      <w:tr>
        <w:tc>
          <w:tcPr>
            <w:tcW w:w="5159" w:type="dxa"/>
            <w:vMerge w:val="restart"/>
          </w:tcPr>
          <w:p>
            <w:pPr>
              <w:pStyle w:val="0"/>
              <w:jc w:val="center"/>
            </w:pPr>
            <w:r>
              <w:rPr>
                <w:sz w:val="20"/>
              </w:rPr>
              <w:t xml:space="preserve">Функциональная зона</w:t>
            </w:r>
          </w:p>
        </w:tc>
        <w:tc>
          <w:tcPr>
            <w:tcW w:w="1758" w:type="dxa"/>
            <w:vMerge w:val="restart"/>
          </w:tcPr>
          <w:p>
            <w:pPr>
              <w:pStyle w:val="0"/>
              <w:jc w:val="center"/>
            </w:pPr>
            <w:r>
              <w:rPr>
                <w:sz w:val="20"/>
              </w:rPr>
              <w:t xml:space="preserve">Показатель проходимости</w:t>
            </w:r>
          </w:p>
        </w:tc>
        <w:tc>
          <w:tcPr>
            <w:gridSpan w:val="2"/>
            <w:tcW w:w="2154" w:type="dxa"/>
          </w:tcPr>
          <w:p>
            <w:pPr>
              <w:pStyle w:val="0"/>
              <w:jc w:val="center"/>
            </w:pPr>
            <w:r>
              <w:rPr>
                <w:sz w:val="20"/>
              </w:rPr>
              <w:t xml:space="preserve">Площадь</w:t>
            </w:r>
          </w:p>
        </w:tc>
      </w:tr>
      <w:tr>
        <w:tc>
          <w:tcPr>
            <w:vMerge w:val="continue"/>
          </w:tcPr>
          <w:p/>
        </w:tc>
        <w:tc>
          <w:tcPr>
            <w:vMerge w:val="continue"/>
          </w:tcPr>
          <w:p/>
        </w:tc>
        <w:tc>
          <w:tcPr>
            <w:tcW w:w="1077" w:type="dxa"/>
          </w:tcPr>
          <w:p>
            <w:pPr>
              <w:pStyle w:val="0"/>
              <w:jc w:val="center"/>
            </w:pPr>
            <w:r>
              <w:rPr>
                <w:sz w:val="20"/>
              </w:rPr>
              <w:t xml:space="preserve">га</w:t>
            </w:r>
          </w:p>
        </w:tc>
        <w:tc>
          <w:tcPr>
            <w:tcW w:w="1077" w:type="dxa"/>
          </w:tcPr>
          <w:p>
            <w:pPr>
              <w:pStyle w:val="0"/>
              <w:jc w:val="center"/>
            </w:pPr>
            <w:r>
              <w:rPr>
                <w:sz w:val="20"/>
              </w:rPr>
              <w:t xml:space="preserve">%</w:t>
            </w:r>
          </w:p>
        </w:tc>
      </w:tr>
      <w:tr>
        <w:tc>
          <w:tcPr>
            <w:tcW w:w="5159" w:type="dxa"/>
            <w:vMerge w:val="restart"/>
          </w:tcPr>
          <w:p>
            <w:pPr>
              <w:pStyle w:val="0"/>
            </w:pPr>
            <w:r>
              <w:rPr>
                <w:sz w:val="20"/>
              </w:rPr>
              <w:t xml:space="preserve">Зона активного или массового отдыха</w:t>
            </w:r>
          </w:p>
        </w:tc>
        <w:tc>
          <w:tcPr>
            <w:tcW w:w="1758" w:type="dxa"/>
          </w:tcPr>
          <w:p>
            <w:pPr>
              <w:pStyle w:val="0"/>
              <w:jc w:val="center"/>
            </w:pPr>
            <w:r>
              <w:rPr>
                <w:sz w:val="20"/>
              </w:rPr>
              <w:t xml:space="preserve">Плохая</w:t>
            </w:r>
          </w:p>
        </w:tc>
        <w:tc>
          <w:tcPr>
            <w:tcW w:w="1077" w:type="dxa"/>
          </w:tcPr>
          <w:p>
            <w:pPr>
              <w:pStyle w:val="0"/>
              <w:jc w:val="center"/>
            </w:pPr>
            <w:r>
              <w:rPr>
                <w:sz w:val="20"/>
              </w:rPr>
              <w:t xml:space="preserve">410,0</w:t>
            </w:r>
          </w:p>
        </w:tc>
        <w:tc>
          <w:tcPr>
            <w:tcW w:w="1077" w:type="dxa"/>
          </w:tcPr>
          <w:p>
            <w:pPr>
              <w:pStyle w:val="0"/>
              <w:jc w:val="center"/>
            </w:pPr>
            <w:r>
              <w:rPr>
                <w:sz w:val="20"/>
              </w:rPr>
              <w:t xml:space="preserve">16,9</w:t>
            </w:r>
          </w:p>
        </w:tc>
      </w:tr>
      <w:tr>
        <w:tc>
          <w:tcPr>
            <w:vMerge w:val="continue"/>
          </w:tcPr>
          <w:p/>
        </w:tc>
        <w:tc>
          <w:tcPr>
            <w:tcW w:w="1758" w:type="dxa"/>
          </w:tcPr>
          <w:p>
            <w:pPr>
              <w:pStyle w:val="0"/>
              <w:jc w:val="center"/>
            </w:pPr>
            <w:r>
              <w:rPr>
                <w:sz w:val="20"/>
              </w:rPr>
              <w:t xml:space="preserve">Средняя</w:t>
            </w:r>
          </w:p>
        </w:tc>
        <w:tc>
          <w:tcPr>
            <w:tcW w:w="1077" w:type="dxa"/>
          </w:tcPr>
          <w:p>
            <w:pPr>
              <w:pStyle w:val="0"/>
              <w:jc w:val="center"/>
            </w:pPr>
            <w:r>
              <w:rPr>
                <w:sz w:val="20"/>
              </w:rPr>
              <w:t xml:space="preserve">873,6</w:t>
            </w:r>
          </w:p>
        </w:tc>
        <w:tc>
          <w:tcPr>
            <w:tcW w:w="1077" w:type="dxa"/>
          </w:tcPr>
          <w:p>
            <w:pPr>
              <w:pStyle w:val="0"/>
              <w:jc w:val="center"/>
            </w:pPr>
            <w:r>
              <w:rPr>
                <w:sz w:val="20"/>
              </w:rPr>
              <w:t xml:space="preserve">36,1</w:t>
            </w:r>
          </w:p>
        </w:tc>
      </w:tr>
      <w:tr>
        <w:tc>
          <w:tcPr>
            <w:vMerge w:val="continue"/>
          </w:tcPr>
          <w:p/>
        </w:tc>
        <w:tc>
          <w:tcPr>
            <w:tcW w:w="1758" w:type="dxa"/>
          </w:tcPr>
          <w:p>
            <w:pPr>
              <w:pStyle w:val="0"/>
              <w:jc w:val="center"/>
            </w:pPr>
            <w:r>
              <w:rPr>
                <w:sz w:val="20"/>
              </w:rPr>
              <w:t xml:space="preserve">Хорошая</w:t>
            </w:r>
          </w:p>
        </w:tc>
        <w:tc>
          <w:tcPr>
            <w:tcW w:w="1077" w:type="dxa"/>
          </w:tcPr>
          <w:p>
            <w:pPr>
              <w:pStyle w:val="0"/>
              <w:jc w:val="center"/>
            </w:pPr>
            <w:r>
              <w:rPr>
                <w:sz w:val="20"/>
              </w:rPr>
              <w:t xml:space="preserve">1135,9</w:t>
            </w:r>
          </w:p>
        </w:tc>
        <w:tc>
          <w:tcPr>
            <w:tcW w:w="1077" w:type="dxa"/>
          </w:tcPr>
          <w:p>
            <w:pPr>
              <w:pStyle w:val="0"/>
              <w:jc w:val="center"/>
            </w:pPr>
            <w:r>
              <w:rPr>
                <w:sz w:val="20"/>
              </w:rPr>
              <w:t xml:space="preserve">47</w:t>
            </w:r>
          </w:p>
        </w:tc>
      </w:tr>
      <w:tr>
        <w:tc>
          <w:tcPr>
            <w:gridSpan w:val="2"/>
            <w:tcW w:w="6917" w:type="dxa"/>
          </w:tcPr>
          <w:p>
            <w:pPr>
              <w:pStyle w:val="0"/>
            </w:pPr>
            <w:r>
              <w:rPr>
                <w:sz w:val="20"/>
              </w:rPr>
              <w:t xml:space="preserve">Итого по зоне активного или массового отдыха</w:t>
            </w:r>
          </w:p>
        </w:tc>
        <w:tc>
          <w:tcPr>
            <w:tcW w:w="1077" w:type="dxa"/>
          </w:tcPr>
          <w:p>
            <w:pPr>
              <w:pStyle w:val="0"/>
              <w:jc w:val="center"/>
            </w:pPr>
            <w:r>
              <w:rPr>
                <w:sz w:val="20"/>
              </w:rPr>
              <w:t xml:space="preserve">2419,5</w:t>
            </w:r>
          </w:p>
        </w:tc>
        <w:tc>
          <w:tcPr>
            <w:tcW w:w="1077" w:type="dxa"/>
          </w:tcPr>
          <w:p>
            <w:pPr>
              <w:pStyle w:val="0"/>
              <w:jc w:val="center"/>
            </w:pPr>
            <w:r>
              <w:rPr>
                <w:sz w:val="20"/>
              </w:rPr>
              <w:t xml:space="preserve">100,0</w:t>
            </w:r>
          </w:p>
        </w:tc>
      </w:tr>
      <w:tr>
        <w:tc>
          <w:tcPr>
            <w:tcW w:w="5159" w:type="dxa"/>
            <w:vMerge w:val="restart"/>
          </w:tcPr>
          <w:p>
            <w:pPr>
              <w:pStyle w:val="0"/>
            </w:pPr>
            <w:r>
              <w:rPr>
                <w:sz w:val="20"/>
              </w:rPr>
              <w:t xml:space="preserve">Зона тихого прогулочного отдыха</w:t>
            </w:r>
          </w:p>
        </w:tc>
        <w:tc>
          <w:tcPr>
            <w:tcW w:w="1758" w:type="dxa"/>
          </w:tcPr>
          <w:p>
            <w:pPr>
              <w:pStyle w:val="0"/>
              <w:jc w:val="center"/>
            </w:pPr>
            <w:r>
              <w:rPr>
                <w:sz w:val="20"/>
              </w:rPr>
              <w:t xml:space="preserve">Плохая</w:t>
            </w:r>
          </w:p>
        </w:tc>
        <w:tc>
          <w:tcPr>
            <w:tcW w:w="1077" w:type="dxa"/>
          </w:tcPr>
          <w:p>
            <w:pPr>
              <w:pStyle w:val="0"/>
              <w:jc w:val="center"/>
            </w:pPr>
            <w:r>
              <w:rPr>
                <w:sz w:val="20"/>
              </w:rPr>
              <w:t xml:space="preserve">297,0</w:t>
            </w:r>
          </w:p>
        </w:tc>
        <w:tc>
          <w:tcPr>
            <w:tcW w:w="1077" w:type="dxa"/>
          </w:tcPr>
          <w:p>
            <w:pPr>
              <w:pStyle w:val="0"/>
              <w:jc w:val="center"/>
            </w:pPr>
            <w:r>
              <w:rPr>
                <w:sz w:val="20"/>
              </w:rPr>
              <w:t xml:space="preserve">10,6</w:t>
            </w:r>
          </w:p>
        </w:tc>
      </w:tr>
      <w:tr>
        <w:tc>
          <w:tcPr>
            <w:vMerge w:val="continue"/>
          </w:tcPr>
          <w:p/>
        </w:tc>
        <w:tc>
          <w:tcPr>
            <w:tcW w:w="1758" w:type="dxa"/>
          </w:tcPr>
          <w:p>
            <w:pPr>
              <w:pStyle w:val="0"/>
              <w:jc w:val="center"/>
            </w:pPr>
            <w:r>
              <w:rPr>
                <w:sz w:val="20"/>
              </w:rPr>
              <w:t xml:space="preserve">Средняя</w:t>
            </w:r>
          </w:p>
        </w:tc>
        <w:tc>
          <w:tcPr>
            <w:tcW w:w="1077" w:type="dxa"/>
          </w:tcPr>
          <w:p>
            <w:pPr>
              <w:pStyle w:val="0"/>
              <w:jc w:val="center"/>
            </w:pPr>
            <w:r>
              <w:rPr>
                <w:sz w:val="20"/>
              </w:rPr>
              <w:t xml:space="preserve">1469,9</w:t>
            </w:r>
          </w:p>
        </w:tc>
        <w:tc>
          <w:tcPr>
            <w:tcW w:w="1077" w:type="dxa"/>
          </w:tcPr>
          <w:p>
            <w:pPr>
              <w:pStyle w:val="0"/>
              <w:jc w:val="center"/>
            </w:pPr>
            <w:r>
              <w:rPr>
                <w:sz w:val="20"/>
              </w:rPr>
              <w:t xml:space="preserve">52,7</w:t>
            </w:r>
          </w:p>
        </w:tc>
      </w:tr>
      <w:tr>
        <w:tc>
          <w:tcPr>
            <w:vMerge w:val="continue"/>
          </w:tcPr>
          <w:p/>
        </w:tc>
        <w:tc>
          <w:tcPr>
            <w:tcW w:w="1758" w:type="dxa"/>
          </w:tcPr>
          <w:p>
            <w:pPr>
              <w:pStyle w:val="0"/>
              <w:jc w:val="center"/>
            </w:pPr>
            <w:r>
              <w:rPr>
                <w:sz w:val="20"/>
              </w:rPr>
              <w:t xml:space="preserve">Хорошая</w:t>
            </w:r>
          </w:p>
        </w:tc>
        <w:tc>
          <w:tcPr>
            <w:tcW w:w="1077" w:type="dxa"/>
          </w:tcPr>
          <w:p>
            <w:pPr>
              <w:pStyle w:val="0"/>
              <w:jc w:val="center"/>
            </w:pPr>
            <w:r>
              <w:rPr>
                <w:sz w:val="20"/>
              </w:rPr>
              <w:t xml:space="preserve">1024,3</w:t>
            </w:r>
          </w:p>
        </w:tc>
        <w:tc>
          <w:tcPr>
            <w:tcW w:w="1077" w:type="dxa"/>
          </w:tcPr>
          <w:p>
            <w:pPr>
              <w:pStyle w:val="0"/>
              <w:jc w:val="center"/>
            </w:pPr>
            <w:r>
              <w:rPr>
                <w:sz w:val="20"/>
              </w:rPr>
              <w:t xml:space="preserve">36,7</w:t>
            </w:r>
          </w:p>
        </w:tc>
      </w:tr>
      <w:tr>
        <w:tc>
          <w:tcPr>
            <w:gridSpan w:val="2"/>
            <w:tcW w:w="6917" w:type="dxa"/>
          </w:tcPr>
          <w:p>
            <w:pPr>
              <w:pStyle w:val="0"/>
            </w:pPr>
            <w:r>
              <w:rPr>
                <w:sz w:val="20"/>
              </w:rPr>
              <w:t xml:space="preserve">Итого по зоне тихого прогулочного отдыха</w:t>
            </w:r>
          </w:p>
        </w:tc>
        <w:tc>
          <w:tcPr>
            <w:tcW w:w="1077" w:type="dxa"/>
          </w:tcPr>
          <w:p>
            <w:pPr>
              <w:pStyle w:val="0"/>
              <w:jc w:val="center"/>
            </w:pPr>
            <w:r>
              <w:rPr>
                <w:sz w:val="20"/>
              </w:rPr>
              <w:t xml:space="preserve">2791,2</w:t>
            </w:r>
          </w:p>
        </w:tc>
        <w:tc>
          <w:tcPr>
            <w:tcW w:w="1077" w:type="dxa"/>
          </w:tcPr>
          <w:p>
            <w:pPr>
              <w:pStyle w:val="0"/>
              <w:jc w:val="center"/>
            </w:pPr>
            <w:r>
              <w:rPr>
                <w:sz w:val="20"/>
              </w:rPr>
              <w:t xml:space="preserve">100,0</w:t>
            </w:r>
          </w:p>
        </w:tc>
      </w:tr>
      <w:tr>
        <w:tc>
          <w:tcPr>
            <w:tcW w:w="5159" w:type="dxa"/>
            <w:vMerge w:val="restart"/>
          </w:tcPr>
          <w:p>
            <w:pPr>
              <w:pStyle w:val="0"/>
            </w:pPr>
            <w:r>
              <w:rPr>
                <w:sz w:val="20"/>
              </w:rPr>
              <w:t xml:space="preserve">Зона спортивно-оздоровительного отдыха</w:t>
            </w:r>
          </w:p>
        </w:tc>
        <w:tc>
          <w:tcPr>
            <w:tcW w:w="1758" w:type="dxa"/>
          </w:tcPr>
          <w:p>
            <w:pPr>
              <w:pStyle w:val="0"/>
              <w:jc w:val="center"/>
            </w:pPr>
            <w:r>
              <w:rPr>
                <w:sz w:val="20"/>
              </w:rPr>
              <w:t xml:space="preserve">Плохая</w:t>
            </w:r>
          </w:p>
        </w:tc>
        <w:tc>
          <w:tcPr>
            <w:tcW w:w="1077" w:type="dxa"/>
          </w:tcPr>
          <w:p>
            <w:pPr>
              <w:pStyle w:val="0"/>
              <w:jc w:val="center"/>
            </w:pPr>
            <w:r>
              <w:rPr>
                <w:sz w:val="20"/>
              </w:rPr>
              <w:t xml:space="preserve">28,5</w:t>
            </w:r>
          </w:p>
        </w:tc>
        <w:tc>
          <w:tcPr>
            <w:tcW w:w="1077" w:type="dxa"/>
          </w:tcPr>
          <w:p>
            <w:pPr>
              <w:pStyle w:val="0"/>
              <w:jc w:val="center"/>
            </w:pPr>
            <w:r>
              <w:rPr>
                <w:sz w:val="20"/>
              </w:rPr>
              <w:t xml:space="preserve">9,7</w:t>
            </w:r>
          </w:p>
        </w:tc>
      </w:tr>
      <w:tr>
        <w:tc>
          <w:tcPr>
            <w:vMerge w:val="continue"/>
          </w:tcPr>
          <w:p/>
        </w:tc>
        <w:tc>
          <w:tcPr>
            <w:tcW w:w="1758" w:type="dxa"/>
          </w:tcPr>
          <w:p>
            <w:pPr>
              <w:pStyle w:val="0"/>
              <w:jc w:val="center"/>
            </w:pPr>
            <w:r>
              <w:rPr>
                <w:sz w:val="20"/>
              </w:rPr>
              <w:t xml:space="preserve">Средняя</w:t>
            </w:r>
          </w:p>
        </w:tc>
        <w:tc>
          <w:tcPr>
            <w:tcW w:w="1077" w:type="dxa"/>
          </w:tcPr>
          <w:p>
            <w:pPr>
              <w:pStyle w:val="0"/>
              <w:jc w:val="center"/>
            </w:pPr>
            <w:r>
              <w:rPr>
                <w:sz w:val="20"/>
              </w:rPr>
              <w:t xml:space="preserve">190,1</w:t>
            </w:r>
          </w:p>
        </w:tc>
        <w:tc>
          <w:tcPr>
            <w:tcW w:w="1077" w:type="dxa"/>
          </w:tcPr>
          <w:p>
            <w:pPr>
              <w:pStyle w:val="0"/>
              <w:jc w:val="center"/>
            </w:pPr>
            <w:r>
              <w:rPr>
                <w:sz w:val="20"/>
              </w:rPr>
              <w:t xml:space="preserve">64,6</w:t>
            </w:r>
          </w:p>
        </w:tc>
      </w:tr>
      <w:tr>
        <w:tc>
          <w:tcPr>
            <w:vMerge w:val="continue"/>
          </w:tcPr>
          <w:p/>
        </w:tc>
        <w:tc>
          <w:tcPr>
            <w:tcW w:w="1758" w:type="dxa"/>
          </w:tcPr>
          <w:p>
            <w:pPr>
              <w:pStyle w:val="0"/>
              <w:jc w:val="center"/>
            </w:pPr>
            <w:r>
              <w:rPr>
                <w:sz w:val="20"/>
              </w:rPr>
              <w:t xml:space="preserve">Хорошая</w:t>
            </w:r>
          </w:p>
        </w:tc>
        <w:tc>
          <w:tcPr>
            <w:tcW w:w="1077" w:type="dxa"/>
          </w:tcPr>
          <w:p>
            <w:pPr>
              <w:pStyle w:val="0"/>
              <w:jc w:val="center"/>
            </w:pPr>
            <w:r>
              <w:rPr>
                <w:sz w:val="20"/>
              </w:rPr>
              <w:t xml:space="preserve">75,5</w:t>
            </w:r>
          </w:p>
        </w:tc>
        <w:tc>
          <w:tcPr>
            <w:tcW w:w="1077" w:type="dxa"/>
          </w:tcPr>
          <w:p>
            <w:pPr>
              <w:pStyle w:val="0"/>
              <w:jc w:val="center"/>
            </w:pPr>
            <w:r>
              <w:rPr>
                <w:sz w:val="20"/>
              </w:rPr>
              <w:t xml:space="preserve">25,7</w:t>
            </w:r>
          </w:p>
        </w:tc>
      </w:tr>
      <w:tr>
        <w:tc>
          <w:tcPr>
            <w:gridSpan w:val="2"/>
            <w:tcW w:w="6917" w:type="dxa"/>
          </w:tcPr>
          <w:p>
            <w:pPr>
              <w:pStyle w:val="0"/>
            </w:pPr>
            <w:r>
              <w:rPr>
                <w:sz w:val="20"/>
              </w:rPr>
              <w:t xml:space="preserve">Итого по зоне спортивно-оздоровительного отдыха</w:t>
            </w:r>
          </w:p>
        </w:tc>
        <w:tc>
          <w:tcPr>
            <w:tcW w:w="1077" w:type="dxa"/>
          </w:tcPr>
          <w:p>
            <w:pPr>
              <w:pStyle w:val="0"/>
              <w:jc w:val="center"/>
            </w:pPr>
            <w:r>
              <w:rPr>
                <w:sz w:val="20"/>
              </w:rPr>
              <w:t xml:space="preserve">294,1</w:t>
            </w:r>
          </w:p>
        </w:tc>
        <w:tc>
          <w:tcPr>
            <w:tcW w:w="1077" w:type="dxa"/>
          </w:tcPr>
          <w:p>
            <w:pPr>
              <w:pStyle w:val="0"/>
              <w:jc w:val="center"/>
            </w:pPr>
            <w:r>
              <w:rPr>
                <w:sz w:val="20"/>
              </w:rPr>
              <w:t xml:space="preserve">100,0</w:t>
            </w:r>
          </w:p>
        </w:tc>
      </w:tr>
      <w:tr>
        <w:tc>
          <w:tcPr>
            <w:tcW w:w="5159" w:type="dxa"/>
            <w:vMerge w:val="restart"/>
          </w:tcPr>
          <w:p>
            <w:pPr>
              <w:pStyle w:val="0"/>
            </w:pPr>
            <w:r>
              <w:rPr>
                <w:sz w:val="20"/>
              </w:rPr>
              <w:t xml:space="preserve">Зона перспективной застройки</w:t>
            </w:r>
          </w:p>
        </w:tc>
        <w:tc>
          <w:tcPr>
            <w:tcW w:w="1758" w:type="dxa"/>
          </w:tcPr>
          <w:p>
            <w:pPr>
              <w:pStyle w:val="0"/>
              <w:jc w:val="center"/>
            </w:pPr>
            <w:r>
              <w:rPr>
                <w:sz w:val="20"/>
              </w:rPr>
              <w:t xml:space="preserve">Плохая</w:t>
            </w:r>
          </w:p>
        </w:tc>
        <w:tc>
          <w:tcPr>
            <w:tcW w:w="1077" w:type="dxa"/>
          </w:tcPr>
          <w:p>
            <w:pPr>
              <w:pStyle w:val="0"/>
              <w:jc w:val="center"/>
            </w:pPr>
            <w:r>
              <w:rPr>
                <w:sz w:val="20"/>
              </w:rPr>
              <w:t xml:space="preserve">5,5</w:t>
            </w:r>
          </w:p>
        </w:tc>
        <w:tc>
          <w:tcPr>
            <w:tcW w:w="1077" w:type="dxa"/>
          </w:tcPr>
          <w:p>
            <w:pPr>
              <w:pStyle w:val="0"/>
              <w:jc w:val="center"/>
            </w:pPr>
            <w:r>
              <w:rPr>
                <w:sz w:val="20"/>
              </w:rPr>
              <w:t xml:space="preserve">21,0</w:t>
            </w:r>
          </w:p>
        </w:tc>
      </w:tr>
      <w:tr>
        <w:tc>
          <w:tcPr>
            <w:vMerge w:val="continue"/>
          </w:tcPr>
          <w:p/>
        </w:tc>
        <w:tc>
          <w:tcPr>
            <w:tcW w:w="1758" w:type="dxa"/>
          </w:tcPr>
          <w:p>
            <w:pPr>
              <w:pStyle w:val="0"/>
              <w:jc w:val="center"/>
            </w:pPr>
            <w:r>
              <w:rPr>
                <w:sz w:val="20"/>
              </w:rPr>
              <w:t xml:space="preserve">Средняя</w:t>
            </w:r>
          </w:p>
        </w:tc>
        <w:tc>
          <w:tcPr>
            <w:tcW w:w="1077" w:type="dxa"/>
          </w:tcPr>
          <w:p>
            <w:pPr>
              <w:pStyle w:val="0"/>
              <w:jc w:val="center"/>
            </w:pPr>
            <w:r>
              <w:rPr>
                <w:sz w:val="20"/>
              </w:rPr>
              <w:t xml:space="preserve">12,7</w:t>
            </w:r>
          </w:p>
        </w:tc>
        <w:tc>
          <w:tcPr>
            <w:tcW w:w="1077" w:type="dxa"/>
          </w:tcPr>
          <w:p>
            <w:pPr>
              <w:pStyle w:val="0"/>
              <w:jc w:val="center"/>
            </w:pPr>
            <w:r>
              <w:rPr>
                <w:sz w:val="20"/>
              </w:rPr>
              <w:t xml:space="preserve">48,5</w:t>
            </w:r>
          </w:p>
        </w:tc>
      </w:tr>
      <w:tr>
        <w:tc>
          <w:tcPr>
            <w:vMerge w:val="continue"/>
          </w:tcPr>
          <w:p/>
        </w:tc>
        <w:tc>
          <w:tcPr>
            <w:tcW w:w="1758" w:type="dxa"/>
          </w:tcPr>
          <w:p>
            <w:pPr>
              <w:pStyle w:val="0"/>
              <w:jc w:val="center"/>
            </w:pPr>
            <w:r>
              <w:rPr>
                <w:sz w:val="20"/>
              </w:rPr>
              <w:t xml:space="preserve">Хорошая</w:t>
            </w:r>
          </w:p>
        </w:tc>
        <w:tc>
          <w:tcPr>
            <w:tcW w:w="1077" w:type="dxa"/>
          </w:tcPr>
          <w:p>
            <w:pPr>
              <w:pStyle w:val="0"/>
              <w:jc w:val="center"/>
            </w:pPr>
            <w:r>
              <w:rPr>
                <w:sz w:val="20"/>
              </w:rPr>
              <w:t xml:space="preserve">8,0</w:t>
            </w:r>
          </w:p>
        </w:tc>
        <w:tc>
          <w:tcPr>
            <w:tcW w:w="1077" w:type="dxa"/>
          </w:tcPr>
          <w:p>
            <w:pPr>
              <w:pStyle w:val="0"/>
              <w:jc w:val="center"/>
            </w:pPr>
            <w:r>
              <w:rPr>
                <w:sz w:val="20"/>
              </w:rPr>
              <w:t xml:space="preserve">30,5</w:t>
            </w:r>
          </w:p>
        </w:tc>
      </w:tr>
      <w:tr>
        <w:tc>
          <w:tcPr>
            <w:gridSpan w:val="2"/>
            <w:tcW w:w="6917" w:type="dxa"/>
          </w:tcPr>
          <w:p>
            <w:pPr>
              <w:pStyle w:val="0"/>
            </w:pPr>
            <w:r>
              <w:rPr>
                <w:sz w:val="20"/>
              </w:rPr>
              <w:t xml:space="preserve">Итого по зоне перспективной застройки</w:t>
            </w:r>
          </w:p>
        </w:tc>
        <w:tc>
          <w:tcPr>
            <w:tcW w:w="1077" w:type="dxa"/>
          </w:tcPr>
          <w:p>
            <w:pPr>
              <w:pStyle w:val="0"/>
              <w:jc w:val="center"/>
            </w:pPr>
            <w:r>
              <w:rPr>
                <w:sz w:val="20"/>
              </w:rPr>
              <w:t xml:space="preserve">26,2</w:t>
            </w:r>
          </w:p>
        </w:tc>
        <w:tc>
          <w:tcPr>
            <w:tcW w:w="1077" w:type="dxa"/>
          </w:tcPr>
          <w:p>
            <w:pPr>
              <w:pStyle w:val="0"/>
              <w:jc w:val="center"/>
            </w:pPr>
            <w:r>
              <w:rPr>
                <w:sz w:val="20"/>
              </w:rPr>
              <w:t xml:space="preserve">100,0</w:t>
            </w:r>
          </w:p>
        </w:tc>
      </w:tr>
      <w:tr>
        <w:tc>
          <w:tcPr>
            <w:tcW w:w="5159" w:type="dxa"/>
            <w:vMerge w:val="restart"/>
          </w:tcPr>
          <w:p>
            <w:pPr>
              <w:pStyle w:val="0"/>
            </w:pPr>
            <w:r>
              <w:rPr>
                <w:sz w:val="20"/>
              </w:rPr>
              <w:t xml:space="preserve">Всего по городским лесам</w:t>
            </w:r>
          </w:p>
        </w:tc>
        <w:tc>
          <w:tcPr>
            <w:tcW w:w="1758" w:type="dxa"/>
          </w:tcPr>
          <w:p>
            <w:pPr>
              <w:pStyle w:val="0"/>
              <w:jc w:val="center"/>
            </w:pPr>
            <w:r>
              <w:rPr>
                <w:sz w:val="20"/>
              </w:rPr>
              <w:t xml:space="preserve">Плохая</w:t>
            </w:r>
          </w:p>
        </w:tc>
        <w:tc>
          <w:tcPr>
            <w:tcW w:w="1077" w:type="dxa"/>
          </w:tcPr>
          <w:p>
            <w:pPr>
              <w:pStyle w:val="0"/>
              <w:jc w:val="center"/>
            </w:pPr>
            <w:r>
              <w:rPr>
                <w:sz w:val="20"/>
              </w:rPr>
              <w:t xml:space="preserve">741,0</w:t>
            </w:r>
          </w:p>
        </w:tc>
        <w:tc>
          <w:tcPr>
            <w:tcW w:w="1077" w:type="dxa"/>
          </w:tcPr>
          <w:p>
            <w:pPr>
              <w:pStyle w:val="0"/>
              <w:jc w:val="center"/>
            </w:pPr>
            <w:r>
              <w:rPr>
                <w:sz w:val="20"/>
              </w:rPr>
              <w:t xml:space="preserve">13,4</w:t>
            </w:r>
          </w:p>
        </w:tc>
      </w:tr>
      <w:tr>
        <w:tc>
          <w:tcPr>
            <w:vMerge w:val="continue"/>
          </w:tcPr>
          <w:p/>
        </w:tc>
        <w:tc>
          <w:tcPr>
            <w:tcW w:w="1758" w:type="dxa"/>
          </w:tcPr>
          <w:p>
            <w:pPr>
              <w:pStyle w:val="0"/>
              <w:jc w:val="center"/>
            </w:pPr>
            <w:r>
              <w:rPr>
                <w:sz w:val="20"/>
              </w:rPr>
              <w:t xml:space="preserve">Средняя</w:t>
            </w:r>
          </w:p>
        </w:tc>
        <w:tc>
          <w:tcPr>
            <w:tcW w:w="1077" w:type="dxa"/>
          </w:tcPr>
          <w:p>
            <w:pPr>
              <w:pStyle w:val="0"/>
              <w:jc w:val="center"/>
            </w:pPr>
            <w:r>
              <w:rPr>
                <w:sz w:val="20"/>
              </w:rPr>
              <w:t xml:space="preserve">2546,3</w:t>
            </w:r>
          </w:p>
        </w:tc>
        <w:tc>
          <w:tcPr>
            <w:tcW w:w="1077" w:type="dxa"/>
          </w:tcPr>
          <w:p>
            <w:pPr>
              <w:pStyle w:val="0"/>
              <w:jc w:val="center"/>
            </w:pPr>
            <w:r>
              <w:rPr>
                <w:sz w:val="20"/>
              </w:rPr>
              <w:t xml:space="preserve">46,1</w:t>
            </w:r>
          </w:p>
        </w:tc>
      </w:tr>
      <w:tr>
        <w:tc>
          <w:tcPr>
            <w:vMerge w:val="continue"/>
          </w:tcPr>
          <w:p/>
        </w:tc>
        <w:tc>
          <w:tcPr>
            <w:tcW w:w="1758" w:type="dxa"/>
          </w:tcPr>
          <w:p>
            <w:pPr>
              <w:pStyle w:val="0"/>
              <w:jc w:val="center"/>
            </w:pPr>
            <w:r>
              <w:rPr>
                <w:sz w:val="20"/>
              </w:rPr>
              <w:t xml:space="preserve">Хорошая</w:t>
            </w:r>
          </w:p>
        </w:tc>
        <w:tc>
          <w:tcPr>
            <w:tcW w:w="1077" w:type="dxa"/>
          </w:tcPr>
          <w:p>
            <w:pPr>
              <w:pStyle w:val="0"/>
              <w:jc w:val="center"/>
            </w:pPr>
            <w:r>
              <w:rPr>
                <w:sz w:val="20"/>
              </w:rPr>
              <w:t xml:space="preserve">2243,7</w:t>
            </w:r>
          </w:p>
        </w:tc>
        <w:tc>
          <w:tcPr>
            <w:tcW w:w="1077" w:type="dxa"/>
          </w:tcPr>
          <w:p>
            <w:pPr>
              <w:pStyle w:val="0"/>
              <w:jc w:val="center"/>
            </w:pPr>
            <w:r>
              <w:rPr>
                <w:sz w:val="20"/>
              </w:rPr>
              <w:t xml:space="preserve">40,5</w:t>
            </w:r>
          </w:p>
        </w:tc>
      </w:tr>
      <w:tr>
        <w:tc>
          <w:tcPr>
            <w:gridSpan w:val="2"/>
            <w:tcW w:w="6917" w:type="dxa"/>
          </w:tcPr>
          <w:p>
            <w:pPr>
              <w:pStyle w:val="0"/>
            </w:pPr>
            <w:r>
              <w:rPr>
                <w:sz w:val="20"/>
              </w:rPr>
              <w:t xml:space="preserve">Итого по городским лесам</w:t>
            </w:r>
          </w:p>
        </w:tc>
        <w:tc>
          <w:tcPr>
            <w:tcW w:w="1077" w:type="dxa"/>
          </w:tcPr>
          <w:p>
            <w:pPr>
              <w:pStyle w:val="0"/>
              <w:jc w:val="center"/>
            </w:pPr>
            <w:r>
              <w:rPr>
                <w:sz w:val="20"/>
              </w:rPr>
              <w:t xml:space="preserve">5531,0</w:t>
            </w:r>
          </w:p>
        </w:tc>
        <w:tc>
          <w:tcPr>
            <w:tcW w:w="1077" w:type="dxa"/>
          </w:tcPr>
          <w:p>
            <w:pPr>
              <w:pStyle w:val="0"/>
              <w:jc w:val="center"/>
            </w:pPr>
            <w:r>
              <w:rPr>
                <w:sz w:val="20"/>
              </w:rPr>
              <w:t xml:space="preserve">100,0</w:t>
            </w:r>
          </w:p>
        </w:tc>
      </w:tr>
    </w:tbl>
    <w:p>
      <w:pPr>
        <w:pStyle w:val="0"/>
        <w:ind w:firstLine="540"/>
        <w:jc w:val="both"/>
      </w:pPr>
      <w:r>
        <w:rPr>
          <w:sz w:val="20"/>
        </w:rPr>
      </w:r>
    </w:p>
    <w:p>
      <w:pPr>
        <w:pStyle w:val="0"/>
        <w:ind w:firstLine="540"/>
        <w:jc w:val="both"/>
      </w:pPr>
      <w:r>
        <w:rPr>
          <w:sz w:val="20"/>
        </w:rPr>
        <w:t xml:space="preserve">Проходимость участка зависит от дренированности почв, рельефа местности, густоты древостоя, наличия и густоты подроста, подлеска, захламленности участка.</w:t>
      </w:r>
    </w:p>
    <w:p>
      <w:pPr>
        <w:pStyle w:val="0"/>
        <w:spacing w:before="200" w:line-rule="auto"/>
        <w:ind w:firstLine="540"/>
        <w:jc w:val="both"/>
      </w:pPr>
      <w:r>
        <w:rPr>
          <w:sz w:val="20"/>
        </w:rPr>
        <w:t xml:space="preserve">При хорошей проходимости передвижение пешеходов удобно во всех направлениях, кустарниковая и травяная растительность не препятствует проходимости.</w:t>
      </w:r>
    </w:p>
    <w:p>
      <w:pPr>
        <w:pStyle w:val="0"/>
        <w:spacing w:before="200" w:line-rule="auto"/>
        <w:ind w:firstLine="540"/>
        <w:jc w:val="both"/>
      </w:pPr>
      <w:r>
        <w:rPr>
          <w:sz w:val="20"/>
        </w:rPr>
        <w:t xml:space="preserve">При средней проходимости передвижение ограничено, в некоторых направлениях встречаются сухостой, захламленность, кустарники, препятствующие проходу отдыхающих.</w:t>
      </w:r>
    </w:p>
    <w:p>
      <w:pPr>
        <w:pStyle w:val="0"/>
        <w:spacing w:before="200" w:line-rule="auto"/>
        <w:ind w:firstLine="540"/>
        <w:jc w:val="both"/>
      </w:pPr>
      <w:r>
        <w:rPr>
          <w:sz w:val="20"/>
        </w:rPr>
        <w:t xml:space="preserve">Плохая проходимость обычно отмечается на участках, где передвижение затруднено во всех направлениях, имеют место захламленность, густой подрост и подлесок с наличием колючих кустарников.</w:t>
      </w:r>
    </w:p>
    <w:p>
      <w:pPr>
        <w:pStyle w:val="0"/>
        <w:spacing w:before="200" w:line-rule="auto"/>
        <w:ind w:firstLine="540"/>
        <w:jc w:val="both"/>
      </w:pPr>
      <w:r>
        <w:rPr>
          <w:sz w:val="20"/>
        </w:rPr>
        <w:t xml:space="preserve">Проходимость определялась для лесных, открытых и водных пространств.</w:t>
      </w:r>
    </w:p>
    <w:p>
      <w:pPr>
        <w:pStyle w:val="0"/>
        <w:spacing w:before="200" w:line-rule="auto"/>
        <w:ind w:firstLine="540"/>
        <w:jc w:val="both"/>
      </w:pPr>
      <w:r>
        <w:rPr>
          <w:sz w:val="20"/>
        </w:rPr>
        <w:t xml:space="preserve">Как показали материалы таксации, проходимость ландшафтных участков половины площади городских лесов (46,1%) характеризуется ограниченным передвижением по некоторым направлениям и отнесена к среднему классу проходимости. Участки леса, в которых передвижение затруднено во всех направлениях, занимают 13,4% площади. Участки эти, как правило, расположены в понижениях с наличием большого количества подроста из черемухи, ивы кустарниковой, клена. Насаждения характеризуются высокой полнотой и значительным запасом валежа. Для улучшения их состояния лесоустройством предусматриваются проведение ухода за подлеском, уборка сухостоя и захламленности.</w:t>
      </w:r>
    </w:p>
    <w:p>
      <w:pPr>
        <w:pStyle w:val="0"/>
        <w:spacing w:before="200" w:line-rule="auto"/>
        <w:ind w:firstLine="540"/>
        <w:jc w:val="both"/>
      </w:pPr>
      <w:r>
        <w:rPr>
          <w:sz w:val="20"/>
        </w:rPr>
        <w:t xml:space="preserve">Лучшими показателями проходимости характеризуются 40,5% ландшафтных участков.</w:t>
      </w:r>
    </w:p>
    <w:p>
      <w:pPr>
        <w:pStyle w:val="0"/>
        <w:ind w:firstLine="540"/>
        <w:jc w:val="both"/>
      </w:pPr>
      <w:r>
        <w:rPr>
          <w:sz w:val="20"/>
        </w:rPr>
      </w:r>
    </w:p>
    <w:p>
      <w:pPr>
        <w:pStyle w:val="0"/>
        <w:outlineLvl w:val="3"/>
        <w:jc w:val="center"/>
      </w:pPr>
      <w:r>
        <w:rPr>
          <w:sz w:val="20"/>
        </w:rPr>
        <w:t xml:space="preserve">Оценка просматриваемости и наиболее живописные видовые точки</w:t>
      </w:r>
    </w:p>
    <w:p>
      <w:pPr>
        <w:pStyle w:val="0"/>
        <w:ind w:firstLine="540"/>
        <w:jc w:val="both"/>
      </w:pPr>
      <w:r>
        <w:rPr>
          <w:sz w:val="20"/>
        </w:rPr>
      </w:r>
    </w:p>
    <w:p>
      <w:pPr>
        <w:pStyle w:val="0"/>
        <w:ind w:firstLine="540"/>
        <w:jc w:val="both"/>
      </w:pPr>
      <w:r>
        <w:rPr>
          <w:sz w:val="20"/>
        </w:rPr>
        <w:t xml:space="preserve">Один из важных показателей эстетического восприятия участков рекреационного назначения - просматриваемость или обозреваемость ландшафтного выдела. Оценка просматриваемости выдела при лесоустройстве определялась расстоянием, при котором можно определить по стволу породу дерева и другие элементы ландшафта. Просматриваемость зависит от наличия подроста и подлеска, их высоты и густоты, густоты и характера размещения деревьев, сомкнутости древесного полога и связанной с этим освещенности участка </w:t>
      </w:r>
      <w:hyperlink w:history="0" w:anchor="P4289" w:tooltip="Шкала оценки просматриваемости">
        <w:r>
          <w:rPr>
            <w:sz w:val="20"/>
            <w:color w:val="0000ff"/>
          </w:rPr>
          <w:t xml:space="preserve">(таблица 2.8.12)</w:t>
        </w:r>
      </w:hyperlink>
      <w:r>
        <w:rPr>
          <w:sz w:val="20"/>
        </w:rPr>
        <w:t xml:space="preserve">.</w:t>
      </w:r>
    </w:p>
    <w:p>
      <w:pPr>
        <w:pStyle w:val="0"/>
        <w:ind w:firstLine="540"/>
        <w:jc w:val="both"/>
      </w:pPr>
      <w:r>
        <w:rPr>
          <w:sz w:val="20"/>
        </w:rPr>
      </w:r>
    </w:p>
    <w:p>
      <w:pPr>
        <w:pStyle w:val="0"/>
        <w:outlineLvl w:val="4"/>
        <w:jc w:val="right"/>
      </w:pPr>
      <w:r>
        <w:rPr>
          <w:sz w:val="20"/>
        </w:rPr>
        <w:t xml:space="preserve">Таблица 2.8.12</w:t>
      </w:r>
    </w:p>
    <w:p>
      <w:pPr>
        <w:pStyle w:val="0"/>
        <w:ind w:firstLine="540"/>
        <w:jc w:val="both"/>
      </w:pPr>
      <w:r>
        <w:rPr>
          <w:sz w:val="20"/>
        </w:rPr>
      </w:r>
    </w:p>
    <w:bookmarkStart w:id="4289" w:name="P4289"/>
    <w:bookmarkEnd w:id="4289"/>
    <w:p>
      <w:pPr>
        <w:pStyle w:val="0"/>
        <w:jc w:val="center"/>
      </w:pPr>
      <w:r>
        <w:rPr>
          <w:sz w:val="20"/>
        </w:rPr>
        <w:t xml:space="preserve">Шкала оценки просматриваемости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6"/>
        <w:gridCol w:w="4195"/>
      </w:tblGrid>
      <w:tr>
        <w:tc>
          <w:tcPr>
            <w:tcW w:w="4876" w:type="dxa"/>
          </w:tcPr>
          <w:p>
            <w:pPr>
              <w:pStyle w:val="0"/>
              <w:jc w:val="center"/>
            </w:pPr>
            <w:r>
              <w:rPr>
                <w:sz w:val="20"/>
              </w:rPr>
              <w:t xml:space="preserve">Показатель просматриваемости</w:t>
            </w:r>
          </w:p>
        </w:tc>
        <w:tc>
          <w:tcPr>
            <w:tcW w:w="4195" w:type="dxa"/>
          </w:tcPr>
          <w:p>
            <w:pPr>
              <w:pStyle w:val="0"/>
              <w:jc w:val="center"/>
            </w:pPr>
            <w:r>
              <w:rPr>
                <w:sz w:val="20"/>
              </w:rPr>
              <w:t xml:space="preserve">Расстояние, м</w:t>
            </w:r>
          </w:p>
        </w:tc>
      </w:tr>
      <w:tr>
        <w:tc>
          <w:tcPr>
            <w:tcW w:w="4876" w:type="dxa"/>
          </w:tcPr>
          <w:p>
            <w:pPr>
              <w:pStyle w:val="0"/>
              <w:jc w:val="center"/>
            </w:pPr>
            <w:r>
              <w:rPr>
                <w:sz w:val="20"/>
              </w:rPr>
              <w:t xml:space="preserve">хорошая</w:t>
            </w:r>
          </w:p>
        </w:tc>
        <w:tc>
          <w:tcPr>
            <w:tcW w:w="4195" w:type="dxa"/>
          </w:tcPr>
          <w:p>
            <w:pPr>
              <w:pStyle w:val="0"/>
              <w:jc w:val="center"/>
            </w:pPr>
            <w:r>
              <w:rPr>
                <w:sz w:val="20"/>
              </w:rPr>
              <w:t xml:space="preserve">41 м и более</w:t>
            </w:r>
          </w:p>
        </w:tc>
      </w:tr>
      <w:tr>
        <w:tc>
          <w:tcPr>
            <w:tcW w:w="4876" w:type="dxa"/>
          </w:tcPr>
          <w:p>
            <w:pPr>
              <w:pStyle w:val="0"/>
              <w:jc w:val="center"/>
            </w:pPr>
            <w:r>
              <w:rPr>
                <w:sz w:val="20"/>
              </w:rPr>
              <w:t xml:space="preserve">средняя</w:t>
            </w:r>
          </w:p>
        </w:tc>
        <w:tc>
          <w:tcPr>
            <w:tcW w:w="4195" w:type="dxa"/>
          </w:tcPr>
          <w:p>
            <w:pPr>
              <w:pStyle w:val="0"/>
              <w:jc w:val="center"/>
            </w:pPr>
            <w:r>
              <w:rPr>
                <w:sz w:val="20"/>
              </w:rPr>
              <w:t xml:space="preserve">21 - 40 м</w:t>
            </w:r>
          </w:p>
        </w:tc>
      </w:tr>
      <w:tr>
        <w:tc>
          <w:tcPr>
            <w:tcW w:w="4876" w:type="dxa"/>
          </w:tcPr>
          <w:p>
            <w:pPr>
              <w:pStyle w:val="0"/>
              <w:jc w:val="center"/>
            </w:pPr>
            <w:r>
              <w:rPr>
                <w:sz w:val="20"/>
              </w:rPr>
              <w:t xml:space="preserve">плохая</w:t>
            </w:r>
          </w:p>
        </w:tc>
        <w:tc>
          <w:tcPr>
            <w:tcW w:w="4195" w:type="dxa"/>
          </w:tcPr>
          <w:p>
            <w:pPr>
              <w:pStyle w:val="0"/>
              <w:jc w:val="center"/>
            </w:pPr>
            <w:r>
              <w:rPr>
                <w:sz w:val="20"/>
              </w:rPr>
              <w:t xml:space="preserve">менее 20 м</w:t>
            </w:r>
          </w:p>
        </w:tc>
      </w:tr>
    </w:tbl>
    <w:p>
      <w:pPr>
        <w:pStyle w:val="0"/>
        <w:ind w:firstLine="540"/>
        <w:jc w:val="both"/>
      </w:pPr>
      <w:r>
        <w:rPr>
          <w:sz w:val="20"/>
        </w:rPr>
      </w:r>
    </w:p>
    <w:p>
      <w:pPr>
        <w:pStyle w:val="0"/>
        <w:ind w:firstLine="540"/>
        <w:jc w:val="both"/>
      </w:pPr>
      <w:r>
        <w:rPr>
          <w:sz w:val="20"/>
        </w:rPr>
        <w:t xml:space="preserve">Оценка просматриваемости не производилась для водных пространств, земель линейного протяжения, зданий и сооружений.</w:t>
      </w:r>
    </w:p>
    <w:p>
      <w:pPr>
        <w:pStyle w:val="0"/>
        <w:ind w:firstLine="540"/>
        <w:jc w:val="both"/>
      </w:pPr>
      <w:r>
        <w:rPr>
          <w:sz w:val="20"/>
        </w:rPr>
      </w:r>
    </w:p>
    <w:p>
      <w:pPr>
        <w:pStyle w:val="0"/>
        <w:outlineLvl w:val="4"/>
        <w:jc w:val="right"/>
      </w:pPr>
      <w:r>
        <w:rPr>
          <w:sz w:val="20"/>
        </w:rPr>
        <w:t xml:space="preserve">Таблица 2.8.13</w:t>
      </w:r>
    </w:p>
    <w:p>
      <w:pPr>
        <w:pStyle w:val="0"/>
        <w:ind w:firstLine="540"/>
        <w:jc w:val="both"/>
      </w:pPr>
      <w:r>
        <w:rPr>
          <w:sz w:val="20"/>
        </w:rPr>
      </w:r>
    </w:p>
    <w:p>
      <w:pPr>
        <w:pStyle w:val="0"/>
        <w:jc w:val="center"/>
      </w:pPr>
      <w:r>
        <w:rPr>
          <w:sz w:val="20"/>
        </w:rPr>
        <w:t xml:space="preserve">Просматриваемость ландшафтных выделов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9"/>
        <w:gridCol w:w="2268"/>
        <w:gridCol w:w="1077"/>
        <w:gridCol w:w="1077"/>
      </w:tblGrid>
      <w:tr>
        <w:tc>
          <w:tcPr>
            <w:tcW w:w="4649" w:type="dxa"/>
            <w:vMerge w:val="restart"/>
          </w:tcPr>
          <w:p>
            <w:pPr>
              <w:pStyle w:val="0"/>
              <w:jc w:val="center"/>
            </w:pPr>
            <w:r>
              <w:rPr>
                <w:sz w:val="20"/>
              </w:rPr>
              <w:t xml:space="preserve">Функциональная зона</w:t>
            </w:r>
          </w:p>
        </w:tc>
        <w:tc>
          <w:tcPr>
            <w:tcW w:w="2268" w:type="dxa"/>
            <w:vMerge w:val="restart"/>
          </w:tcPr>
          <w:p>
            <w:pPr>
              <w:pStyle w:val="0"/>
              <w:jc w:val="center"/>
            </w:pPr>
            <w:r>
              <w:rPr>
                <w:sz w:val="20"/>
              </w:rPr>
              <w:t xml:space="preserve">Показатель просматриваемости</w:t>
            </w:r>
          </w:p>
        </w:tc>
        <w:tc>
          <w:tcPr>
            <w:gridSpan w:val="2"/>
            <w:tcW w:w="2154" w:type="dxa"/>
          </w:tcPr>
          <w:p>
            <w:pPr>
              <w:pStyle w:val="0"/>
              <w:jc w:val="center"/>
            </w:pPr>
            <w:r>
              <w:rPr>
                <w:sz w:val="20"/>
              </w:rPr>
              <w:t xml:space="preserve">Площадь</w:t>
            </w:r>
          </w:p>
        </w:tc>
      </w:tr>
      <w:tr>
        <w:tc>
          <w:tcPr>
            <w:vMerge w:val="continue"/>
          </w:tcPr>
          <w:p/>
        </w:tc>
        <w:tc>
          <w:tcPr>
            <w:vMerge w:val="continue"/>
          </w:tcPr>
          <w:p/>
        </w:tc>
        <w:tc>
          <w:tcPr>
            <w:tcW w:w="1077" w:type="dxa"/>
          </w:tcPr>
          <w:p>
            <w:pPr>
              <w:pStyle w:val="0"/>
              <w:jc w:val="center"/>
            </w:pPr>
            <w:r>
              <w:rPr>
                <w:sz w:val="20"/>
              </w:rPr>
              <w:t xml:space="preserve">га</w:t>
            </w:r>
          </w:p>
        </w:tc>
        <w:tc>
          <w:tcPr>
            <w:tcW w:w="1077" w:type="dxa"/>
          </w:tcPr>
          <w:p>
            <w:pPr>
              <w:pStyle w:val="0"/>
              <w:jc w:val="center"/>
            </w:pPr>
            <w:r>
              <w:rPr>
                <w:sz w:val="20"/>
              </w:rPr>
              <w:t xml:space="preserve">%</w:t>
            </w:r>
          </w:p>
        </w:tc>
      </w:tr>
      <w:tr>
        <w:tc>
          <w:tcPr>
            <w:tcW w:w="4649" w:type="dxa"/>
            <w:vMerge w:val="restart"/>
          </w:tcPr>
          <w:p>
            <w:pPr>
              <w:pStyle w:val="0"/>
            </w:pPr>
            <w:r>
              <w:rPr>
                <w:sz w:val="20"/>
              </w:rPr>
              <w:t xml:space="preserve">Зона активного или массового отдыха</w:t>
            </w:r>
          </w:p>
        </w:tc>
        <w:tc>
          <w:tcPr>
            <w:tcW w:w="2268" w:type="dxa"/>
          </w:tcPr>
          <w:p>
            <w:pPr>
              <w:pStyle w:val="0"/>
              <w:jc w:val="center"/>
            </w:pPr>
            <w:r>
              <w:rPr>
                <w:sz w:val="20"/>
              </w:rPr>
              <w:t xml:space="preserve">Плохая</w:t>
            </w:r>
          </w:p>
        </w:tc>
        <w:tc>
          <w:tcPr>
            <w:tcW w:w="1077" w:type="dxa"/>
          </w:tcPr>
          <w:p>
            <w:pPr>
              <w:pStyle w:val="0"/>
              <w:jc w:val="center"/>
            </w:pPr>
            <w:r>
              <w:rPr>
                <w:sz w:val="20"/>
              </w:rPr>
              <w:t xml:space="preserve">369,7</w:t>
            </w:r>
          </w:p>
        </w:tc>
        <w:tc>
          <w:tcPr>
            <w:tcW w:w="1077" w:type="dxa"/>
          </w:tcPr>
          <w:p>
            <w:pPr>
              <w:pStyle w:val="0"/>
              <w:jc w:val="center"/>
            </w:pPr>
            <w:r>
              <w:rPr>
                <w:sz w:val="20"/>
              </w:rPr>
              <w:t xml:space="preserve">15,4</w:t>
            </w:r>
          </w:p>
        </w:tc>
      </w:tr>
      <w:tr>
        <w:tc>
          <w:tcPr>
            <w:vMerge w:val="continue"/>
          </w:tcPr>
          <w:p/>
        </w:tc>
        <w:tc>
          <w:tcPr>
            <w:tcW w:w="2268" w:type="dxa"/>
          </w:tcPr>
          <w:p>
            <w:pPr>
              <w:pStyle w:val="0"/>
              <w:jc w:val="center"/>
            </w:pPr>
            <w:r>
              <w:rPr>
                <w:sz w:val="20"/>
              </w:rPr>
              <w:t xml:space="preserve">Средняя</w:t>
            </w:r>
          </w:p>
        </w:tc>
        <w:tc>
          <w:tcPr>
            <w:tcW w:w="1077" w:type="dxa"/>
          </w:tcPr>
          <w:p>
            <w:pPr>
              <w:pStyle w:val="0"/>
              <w:jc w:val="center"/>
            </w:pPr>
            <w:r>
              <w:rPr>
                <w:sz w:val="20"/>
              </w:rPr>
              <w:t xml:space="preserve">858,4</w:t>
            </w:r>
          </w:p>
        </w:tc>
        <w:tc>
          <w:tcPr>
            <w:tcW w:w="1077" w:type="dxa"/>
          </w:tcPr>
          <w:p>
            <w:pPr>
              <w:pStyle w:val="0"/>
              <w:jc w:val="center"/>
            </w:pPr>
            <w:r>
              <w:rPr>
                <w:sz w:val="20"/>
              </w:rPr>
              <w:t xml:space="preserve">35,6</w:t>
            </w:r>
          </w:p>
        </w:tc>
      </w:tr>
      <w:tr>
        <w:tc>
          <w:tcPr>
            <w:vMerge w:val="continue"/>
          </w:tcPr>
          <w:p/>
        </w:tc>
        <w:tc>
          <w:tcPr>
            <w:tcW w:w="2268" w:type="dxa"/>
          </w:tcPr>
          <w:p>
            <w:pPr>
              <w:pStyle w:val="0"/>
              <w:jc w:val="center"/>
            </w:pPr>
            <w:r>
              <w:rPr>
                <w:sz w:val="20"/>
              </w:rPr>
              <w:t xml:space="preserve">Хорошая</w:t>
            </w:r>
          </w:p>
        </w:tc>
        <w:tc>
          <w:tcPr>
            <w:tcW w:w="1077" w:type="dxa"/>
          </w:tcPr>
          <w:p>
            <w:pPr>
              <w:pStyle w:val="0"/>
              <w:jc w:val="center"/>
            </w:pPr>
            <w:r>
              <w:rPr>
                <w:sz w:val="20"/>
              </w:rPr>
              <w:t xml:space="preserve">1182,0</w:t>
            </w:r>
          </w:p>
        </w:tc>
        <w:tc>
          <w:tcPr>
            <w:tcW w:w="1077" w:type="dxa"/>
          </w:tcPr>
          <w:p>
            <w:pPr>
              <w:pStyle w:val="0"/>
              <w:jc w:val="center"/>
            </w:pPr>
            <w:r>
              <w:rPr>
                <w:sz w:val="20"/>
              </w:rPr>
              <w:t xml:space="preserve">49,0</w:t>
            </w:r>
          </w:p>
        </w:tc>
      </w:tr>
      <w:tr>
        <w:tc>
          <w:tcPr>
            <w:gridSpan w:val="2"/>
            <w:tcW w:w="6917" w:type="dxa"/>
          </w:tcPr>
          <w:p>
            <w:pPr>
              <w:pStyle w:val="0"/>
            </w:pPr>
            <w:r>
              <w:rPr>
                <w:sz w:val="20"/>
              </w:rPr>
              <w:t xml:space="preserve">Итого по зоне активного или массового отдыха</w:t>
            </w:r>
          </w:p>
        </w:tc>
        <w:tc>
          <w:tcPr>
            <w:tcW w:w="1077" w:type="dxa"/>
          </w:tcPr>
          <w:p>
            <w:pPr>
              <w:pStyle w:val="0"/>
              <w:jc w:val="center"/>
            </w:pPr>
            <w:r>
              <w:rPr>
                <w:sz w:val="20"/>
              </w:rPr>
              <w:t xml:space="preserve">2410,1</w:t>
            </w:r>
          </w:p>
        </w:tc>
        <w:tc>
          <w:tcPr>
            <w:tcW w:w="1077" w:type="dxa"/>
          </w:tcPr>
          <w:p>
            <w:pPr>
              <w:pStyle w:val="0"/>
              <w:jc w:val="center"/>
            </w:pPr>
            <w:r>
              <w:rPr>
                <w:sz w:val="20"/>
              </w:rPr>
              <w:t xml:space="preserve">100,0</w:t>
            </w:r>
          </w:p>
        </w:tc>
      </w:tr>
      <w:tr>
        <w:tc>
          <w:tcPr>
            <w:tcW w:w="4649" w:type="dxa"/>
            <w:vMerge w:val="restart"/>
          </w:tcPr>
          <w:p>
            <w:pPr>
              <w:pStyle w:val="0"/>
            </w:pPr>
            <w:r>
              <w:rPr>
                <w:sz w:val="20"/>
              </w:rPr>
              <w:t xml:space="preserve">Зона тихого прогулочного отдыха</w:t>
            </w:r>
          </w:p>
        </w:tc>
        <w:tc>
          <w:tcPr>
            <w:tcW w:w="2268" w:type="dxa"/>
          </w:tcPr>
          <w:p>
            <w:pPr>
              <w:pStyle w:val="0"/>
              <w:jc w:val="center"/>
            </w:pPr>
            <w:r>
              <w:rPr>
                <w:sz w:val="20"/>
              </w:rPr>
              <w:t xml:space="preserve">Плохая</w:t>
            </w:r>
          </w:p>
        </w:tc>
        <w:tc>
          <w:tcPr>
            <w:tcW w:w="1077" w:type="dxa"/>
          </w:tcPr>
          <w:p>
            <w:pPr>
              <w:pStyle w:val="0"/>
              <w:jc w:val="center"/>
            </w:pPr>
            <w:r>
              <w:rPr>
                <w:sz w:val="20"/>
              </w:rPr>
              <w:t xml:space="preserve">233,7</w:t>
            </w:r>
          </w:p>
        </w:tc>
        <w:tc>
          <w:tcPr>
            <w:tcW w:w="1077" w:type="dxa"/>
          </w:tcPr>
          <w:p>
            <w:pPr>
              <w:pStyle w:val="0"/>
              <w:jc w:val="center"/>
            </w:pPr>
            <w:r>
              <w:rPr>
                <w:sz w:val="20"/>
              </w:rPr>
              <w:t xml:space="preserve">8,4</w:t>
            </w:r>
          </w:p>
        </w:tc>
      </w:tr>
      <w:tr>
        <w:tc>
          <w:tcPr>
            <w:vMerge w:val="continue"/>
          </w:tcPr>
          <w:p/>
        </w:tc>
        <w:tc>
          <w:tcPr>
            <w:tcW w:w="2268" w:type="dxa"/>
          </w:tcPr>
          <w:p>
            <w:pPr>
              <w:pStyle w:val="0"/>
              <w:jc w:val="center"/>
            </w:pPr>
            <w:r>
              <w:rPr>
                <w:sz w:val="20"/>
              </w:rPr>
              <w:t xml:space="preserve">Средняя</w:t>
            </w:r>
          </w:p>
        </w:tc>
        <w:tc>
          <w:tcPr>
            <w:tcW w:w="1077" w:type="dxa"/>
          </w:tcPr>
          <w:p>
            <w:pPr>
              <w:pStyle w:val="0"/>
              <w:jc w:val="center"/>
            </w:pPr>
            <w:r>
              <w:rPr>
                <w:sz w:val="20"/>
              </w:rPr>
              <w:t xml:space="preserve">1434,2</w:t>
            </w:r>
          </w:p>
        </w:tc>
        <w:tc>
          <w:tcPr>
            <w:tcW w:w="1077" w:type="dxa"/>
          </w:tcPr>
          <w:p>
            <w:pPr>
              <w:pStyle w:val="0"/>
              <w:jc w:val="center"/>
            </w:pPr>
            <w:r>
              <w:rPr>
                <w:sz w:val="20"/>
              </w:rPr>
              <w:t xml:space="preserve">51,4</w:t>
            </w:r>
          </w:p>
        </w:tc>
      </w:tr>
      <w:tr>
        <w:tc>
          <w:tcPr>
            <w:vMerge w:val="continue"/>
          </w:tcPr>
          <w:p/>
        </w:tc>
        <w:tc>
          <w:tcPr>
            <w:tcW w:w="2268" w:type="dxa"/>
          </w:tcPr>
          <w:p>
            <w:pPr>
              <w:pStyle w:val="0"/>
              <w:jc w:val="center"/>
            </w:pPr>
            <w:r>
              <w:rPr>
                <w:sz w:val="20"/>
              </w:rPr>
              <w:t xml:space="preserve">Хорошая</w:t>
            </w:r>
          </w:p>
        </w:tc>
        <w:tc>
          <w:tcPr>
            <w:tcW w:w="1077" w:type="dxa"/>
          </w:tcPr>
          <w:p>
            <w:pPr>
              <w:pStyle w:val="0"/>
              <w:jc w:val="center"/>
            </w:pPr>
            <w:r>
              <w:rPr>
                <w:sz w:val="20"/>
              </w:rPr>
              <w:t xml:space="preserve">1121,9</w:t>
            </w:r>
          </w:p>
        </w:tc>
        <w:tc>
          <w:tcPr>
            <w:tcW w:w="1077" w:type="dxa"/>
          </w:tcPr>
          <w:p>
            <w:pPr>
              <w:pStyle w:val="0"/>
              <w:jc w:val="center"/>
            </w:pPr>
            <w:r>
              <w:rPr>
                <w:sz w:val="20"/>
              </w:rPr>
              <w:t xml:space="preserve">40,2</w:t>
            </w:r>
          </w:p>
        </w:tc>
      </w:tr>
      <w:tr>
        <w:tc>
          <w:tcPr>
            <w:gridSpan w:val="2"/>
            <w:tcW w:w="6917" w:type="dxa"/>
          </w:tcPr>
          <w:p>
            <w:pPr>
              <w:pStyle w:val="0"/>
            </w:pPr>
            <w:r>
              <w:rPr>
                <w:sz w:val="20"/>
              </w:rPr>
              <w:t xml:space="preserve">Итого по зоне тихого прогулочного отдыха</w:t>
            </w:r>
          </w:p>
        </w:tc>
        <w:tc>
          <w:tcPr>
            <w:tcW w:w="1077" w:type="dxa"/>
          </w:tcPr>
          <w:p>
            <w:pPr>
              <w:pStyle w:val="0"/>
              <w:jc w:val="center"/>
            </w:pPr>
            <w:r>
              <w:rPr>
                <w:sz w:val="20"/>
              </w:rPr>
              <w:t xml:space="preserve">2789,8</w:t>
            </w:r>
          </w:p>
        </w:tc>
        <w:tc>
          <w:tcPr>
            <w:tcW w:w="1077" w:type="dxa"/>
          </w:tcPr>
          <w:p>
            <w:pPr>
              <w:pStyle w:val="0"/>
              <w:jc w:val="center"/>
            </w:pPr>
            <w:r>
              <w:rPr>
                <w:sz w:val="20"/>
              </w:rPr>
              <w:t xml:space="preserve">100,0</w:t>
            </w:r>
          </w:p>
        </w:tc>
      </w:tr>
      <w:tr>
        <w:tc>
          <w:tcPr>
            <w:tcW w:w="4649" w:type="dxa"/>
            <w:vMerge w:val="restart"/>
          </w:tcPr>
          <w:p>
            <w:pPr>
              <w:pStyle w:val="0"/>
            </w:pPr>
            <w:r>
              <w:rPr>
                <w:sz w:val="20"/>
              </w:rPr>
              <w:t xml:space="preserve">Зона спортивно-оздоровительного отдыха</w:t>
            </w:r>
          </w:p>
        </w:tc>
        <w:tc>
          <w:tcPr>
            <w:tcW w:w="2268" w:type="dxa"/>
          </w:tcPr>
          <w:p>
            <w:pPr>
              <w:pStyle w:val="0"/>
              <w:jc w:val="center"/>
            </w:pPr>
            <w:r>
              <w:rPr>
                <w:sz w:val="20"/>
              </w:rPr>
              <w:t xml:space="preserve">Плохая</w:t>
            </w:r>
          </w:p>
        </w:tc>
        <w:tc>
          <w:tcPr>
            <w:tcW w:w="1077" w:type="dxa"/>
          </w:tcPr>
          <w:p>
            <w:pPr>
              <w:pStyle w:val="0"/>
              <w:jc w:val="center"/>
            </w:pPr>
            <w:r>
              <w:rPr>
                <w:sz w:val="20"/>
              </w:rPr>
              <w:t xml:space="preserve">1,7</w:t>
            </w:r>
          </w:p>
        </w:tc>
        <w:tc>
          <w:tcPr>
            <w:tcW w:w="1077" w:type="dxa"/>
          </w:tcPr>
          <w:p>
            <w:pPr>
              <w:pStyle w:val="0"/>
              <w:jc w:val="center"/>
            </w:pPr>
            <w:r>
              <w:rPr>
                <w:sz w:val="20"/>
              </w:rPr>
              <w:t xml:space="preserve">0,6</w:t>
            </w:r>
          </w:p>
        </w:tc>
      </w:tr>
      <w:tr>
        <w:tc>
          <w:tcPr>
            <w:vMerge w:val="continue"/>
          </w:tcPr>
          <w:p/>
        </w:tc>
        <w:tc>
          <w:tcPr>
            <w:tcW w:w="2268" w:type="dxa"/>
          </w:tcPr>
          <w:p>
            <w:pPr>
              <w:pStyle w:val="0"/>
              <w:jc w:val="center"/>
            </w:pPr>
            <w:r>
              <w:rPr>
                <w:sz w:val="20"/>
              </w:rPr>
              <w:t xml:space="preserve">Средняя</w:t>
            </w:r>
          </w:p>
        </w:tc>
        <w:tc>
          <w:tcPr>
            <w:tcW w:w="1077" w:type="dxa"/>
          </w:tcPr>
          <w:p>
            <w:pPr>
              <w:pStyle w:val="0"/>
              <w:jc w:val="center"/>
            </w:pPr>
            <w:r>
              <w:rPr>
                <w:sz w:val="20"/>
              </w:rPr>
              <w:t xml:space="preserve">194,6</w:t>
            </w:r>
          </w:p>
        </w:tc>
        <w:tc>
          <w:tcPr>
            <w:tcW w:w="1077" w:type="dxa"/>
          </w:tcPr>
          <w:p>
            <w:pPr>
              <w:pStyle w:val="0"/>
              <w:jc w:val="center"/>
            </w:pPr>
            <w:r>
              <w:rPr>
                <w:sz w:val="20"/>
              </w:rPr>
              <w:t xml:space="preserve">66,2</w:t>
            </w:r>
          </w:p>
        </w:tc>
      </w:tr>
      <w:tr>
        <w:tc>
          <w:tcPr>
            <w:vMerge w:val="continue"/>
          </w:tcPr>
          <w:p/>
        </w:tc>
        <w:tc>
          <w:tcPr>
            <w:tcW w:w="2268" w:type="dxa"/>
          </w:tcPr>
          <w:p>
            <w:pPr>
              <w:pStyle w:val="0"/>
              <w:jc w:val="center"/>
            </w:pPr>
            <w:r>
              <w:rPr>
                <w:sz w:val="20"/>
              </w:rPr>
              <w:t xml:space="preserve">Хорошая</w:t>
            </w:r>
          </w:p>
        </w:tc>
        <w:tc>
          <w:tcPr>
            <w:tcW w:w="1077" w:type="dxa"/>
          </w:tcPr>
          <w:p>
            <w:pPr>
              <w:pStyle w:val="0"/>
              <w:jc w:val="center"/>
            </w:pPr>
            <w:r>
              <w:rPr>
                <w:sz w:val="20"/>
              </w:rPr>
              <w:t xml:space="preserve">97,8</w:t>
            </w:r>
          </w:p>
        </w:tc>
        <w:tc>
          <w:tcPr>
            <w:tcW w:w="1077" w:type="dxa"/>
          </w:tcPr>
          <w:p>
            <w:pPr>
              <w:pStyle w:val="0"/>
              <w:jc w:val="center"/>
            </w:pPr>
            <w:r>
              <w:rPr>
                <w:sz w:val="20"/>
              </w:rPr>
              <w:t xml:space="preserve">33,2</w:t>
            </w:r>
          </w:p>
        </w:tc>
      </w:tr>
      <w:tr>
        <w:tc>
          <w:tcPr>
            <w:gridSpan w:val="2"/>
            <w:tcW w:w="6917" w:type="dxa"/>
          </w:tcPr>
          <w:p>
            <w:pPr>
              <w:pStyle w:val="0"/>
            </w:pPr>
            <w:r>
              <w:rPr>
                <w:sz w:val="20"/>
              </w:rPr>
              <w:t xml:space="preserve">Итого по зоне спортивно-оздоровительного отдыха</w:t>
            </w:r>
          </w:p>
        </w:tc>
        <w:tc>
          <w:tcPr>
            <w:tcW w:w="1077" w:type="dxa"/>
          </w:tcPr>
          <w:p>
            <w:pPr>
              <w:pStyle w:val="0"/>
              <w:jc w:val="center"/>
            </w:pPr>
            <w:r>
              <w:rPr>
                <w:sz w:val="20"/>
              </w:rPr>
              <w:t xml:space="preserve">294,1</w:t>
            </w:r>
          </w:p>
        </w:tc>
        <w:tc>
          <w:tcPr>
            <w:tcW w:w="1077" w:type="dxa"/>
          </w:tcPr>
          <w:p>
            <w:pPr>
              <w:pStyle w:val="0"/>
              <w:jc w:val="center"/>
            </w:pPr>
            <w:r>
              <w:rPr>
                <w:sz w:val="20"/>
              </w:rPr>
              <w:t xml:space="preserve">100,0</w:t>
            </w:r>
          </w:p>
        </w:tc>
      </w:tr>
      <w:tr>
        <w:tc>
          <w:tcPr>
            <w:tcW w:w="4649" w:type="dxa"/>
            <w:vMerge w:val="restart"/>
          </w:tcPr>
          <w:p>
            <w:pPr>
              <w:pStyle w:val="0"/>
            </w:pPr>
            <w:r>
              <w:rPr>
                <w:sz w:val="20"/>
              </w:rPr>
              <w:t xml:space="preserve">Зона перспективной застройки</w:t>
            </w:r>
          </w:p>
        </w:tc>
        <w:tc>
          <w:tcPr>
            <w:tcW w:w="2268" w:type="dxa"/>
          </w:tcPr>
          <w:p>
            <w:pPr>
              <w:pStyle w:val="0"/>
              <w:jc w:val="center"/>
            </w:pPr>
            <w:r>
              <w:rPr>
                <w:sz w:val="20"/>
              </w:rPr>
              <w:t xml:space="preserve">Плохая</w:t>
            </w:r>
          </w:p>
        </w:tc>
        <w:tc>
          <w:tcPr>
            <w:tcW w:w="1077" w:type="dxa"/>
          </w:tcPr>
          <w:p>
            <w:pPr>
              <w:pStyle w:val="0"/>
              <w:jc w:val="center"/>
            </w:pPr>
            <w:r>
              <w:rPr>
                <w:sz w:val="20"/>
              </w:rPr>
              <w:t xml:space="preserve">2,3</w:t>
            </w:r>
          </w:p>
        </w:tc>
        <w:tc>
          <w:tcPr>
            <w:tcW w:w="1077" w:type="dxa"/>
          </w:tcPr>
          <w:p>
            <w:pPr>
              <w:pStyle w:val="0"/>
              <w:jc w:val="center"/>
            </w:pPr>
            <w:r>
              <w:rPr>
                <w:sz w:val="20"/>
              </w:rPr>
              <w:t xml:space="preserve">8,8</w:t>
            </w:r>
          </w:p>
        </w:tc>
      </w:tr>
      <w:tr>
        <w:tc>
          <w:tcPr>
            <w:vMerge w:val="continue"/>
          </w:tcPr>
          <w:p/>
        </w:tc>
        <w:tc>
          <w:tcPr>
            <w:tcW w:w="2268" w:type="dxa"/>
          </w:tcPr>
          <w:p>
            <w:pPr>
              <w:pStyle w:val="0"/>
              <w:jc w:val="center"/>
            </w:pPr>
            <w:r>
              <w:rPr>
                <w:sz w:val="20"/>
              </w:rPr>
              <w:t xml:space="preserve">Средняя</w:t>
            </w:r>
          </w:p>
        </w:tc>
        <w:tc>
          <w:tcPr>
            <w:tcW w:w="1077" w:type="dxa"/>
          </w:tcPr>
          <w:p>
            <w:pPr>
              <w:pStyle w:val="0"/>
              <w:jc w:val="center"/>
            </w:pPr>
            <w:r>
              <w:rPr>
                <w:sz w:val="20"/>
              </w:rPr>
              <w:t xml:space="preserve">15,9</w:t>
            </w:r>
          </w:p>
        </w:tc>
        <w:tc>
          <w:tcPr>
            <w:tcW w:w="1077" w:type="dxa"/>
          </w:tcPr>
          <w:p>
            <w:pPr>
              <w:pStyle w:val="0"/>
              <w:jc w:val="center"/>
            </w:pPr>
            <w:r>
              <w:rPr>
                <w:sz w:val="20"/>
              </w:rPr>
              <w:t xml:space="preserve">60,7</w:t>
            </w:r>
          </w:p>
        </w:tc>
      </w:tr>
      <w:tr>
        <w:tc>
          <w:tcPr>
            <w:vMerge w:val="continue"/>
          </w:tcPr>
          <w:p/>
        </w:tc>
        <w:tc>
          <w:tcPr>
            <w:tcW w:w="2268" w:type="dxa"/>
          </w:tcPr>
          <w:p>
            <w:pPr>
              <w:pStyle w:val="0"/>
              <w:jc w:val="center"/>
            </w:pPr>
            <w:r>
              <w:rPr>
                <w:sz w:val="20"/>
              </w:rPr>
              <w:t xml:space="preserve">Хорошая</w:t>
            </w:r>
          </w:p>
        </w:tc>
        <w:tc>
          <w:tcPr>
            <w:tcW w:w="1077" w:type="dxa"/>
          </w:tcPr>
          <w:p>
            <w:pPr>
              <w:pStyle w:val="0"/>
              <w:jc w:val="center"/>
            </w:pPr>
            <w:r>
              <w:rPr>
                <w:sz w:val="20"/>
              </w:rPr>
              <w:t xml:space="preserve">8,0</w:t>
            </w:r>
          </w:p>
        </w:tc>
        <w:tc>
          <w:tcPr>
            <w:tcW w:w="1077" w:type="dxa"/>
          </w:tcPr>
          <w:p>
            <w:pPr>
              <w:pStyle w:val="0"/>
              <w:jc w:val="center"/>
            </w:pPr>
            <w:r>
              <w:rPr>
                <w:sz w:val="20"/>
              </w:rPr>
              <w:t xml:space="preserve">30,5</w:t>
            </w:r>
          </w:p>
        </w:tc>
      </w:tr>
      <w:tr>
        <w:tc>
          <w:tcPr>
            <w:gridSpan w:val="2"/>
            <w:tcW w:w="6917" w:type="dxa"/>
          </w:tcPr>
          <w:p>
            <w:pPr>
              <w:pStyle w:val="0"/>
            </w:pPr>
            <w:r>
              <w:rPr>
                <w:sz w:val="20"/>
              </w:rPr>
              <w:t xml:space="preserve">Итого по зоне перспективной застройки</w:t>
            </w:r>
          </w:p>
        </w:tc>
        <w:tc>
          <w:tcPr>
            <w:tcW w:w="1077" w:type="dxa"/>
          </w:tcPr>
          <w:p>
            <w:pPr>
              <w:pStyle w:val="0"/>
              <w:jc w:val="center"/>
            </w:pPr>
            <w:r>
              <w:rPr>
                <w:sz w:val="20"/>
              </w:rPr>
              <w:t xml:space="preserve">26,2</w:t>
            </w:r>
          </w:p>
        </w:tc>
        <w:tc>
          <w:tcPr>
            <w:tcW w:w="1077" w:type="dxa"/>
          </w:tcPr>
          <w:p>
            <w:pPr>
              <w:pStyle w:val="0"/>
              <w:jc w:val="center"/>
            </w:pPr>
            <w:r>
              <w:rPr>
                <w:sz w:val="20"/>
              </w:rPr>
              <w:t xml:space="preserve">100,0</w:t>
            </w:r>
          </w:p>
        </w:tc>
      </w:tr>
      <w:tr>
        <w:tc>
          <w:tcPr>
            <w:tcW w:w="4649" w:type="dxa"/>
            <w:vMerge w:val="restart"/>
          </w:tcPr>
          <w:p>
            <w:pPr>
              <w:pStyle w:val="0"/>
            </w:pPr>
            <w:r>
              <w:rPr>
                <w:sz w:val="20"/>
              </w:rPr>
              <w:t xml:space="preserve">Всего по городским лесам</w:t>
            </w:r>
          </w:p>
        </w:tc>
        <w:tc>
          <w:tcPr>
            <w:tcW w:w="2268" w:type="dxa"/>
          </w:tcPr>
          <w:p>
            <w:pPr>
              <w:pStyle w:val="0"/>
              <w:jc w:val="center"/>
            </w:pPr>
            <w:r>
              <w:rPr>
                <w:sz w:val="20"/>
              </w:rPr>
              <w:t xml:space="preserve">Плохая</w:t>
            </w:r>
          </w:p>
        </w:tc>
        <w:tc>
          <w:tcPr>
            <w:tcW w:w="1077" w:type="dxa"/>
          </w:tcPr>
          <w:p>
            <w:pPr>
              <w:pStyle w:val="0"/>
              <w:jc w:val="center"/>
            </w:pPr>
            <w:r>
              <w:rPr>
                <w:sz w:val="20"/>
              </w:rPr>
              <w:t xml:space="preserve">607,4</w:t>
            </w:r>
          </w:p>
        </w:tc>
        <w:tc>
          <w:tcPr>
            <w:tcW w:w="1077" w:type="dxa"/>
          </w:tcPr>
          <w:p>
            <w:pPr>
              <w:pStyle w:val="0"/>
              <w:jc w:val="center"/>
            </w:pPr>
            <w:r>
              <w:rPr>
                <w:sz w:val="20"/>
              </w:rPr>
              <w:t xml:space="preserve">11,0</w:t>
            </w:r>
          </w:p>
        </w:tc>
      </w:tr>
      <w:tr>
        <w:tc>
          <w:tcPr>
            <w:vMerge w:val="continue"/>
          </w:tcPr>
          <w:p/>
        </w:tc>
        <w:tc>
          <w:tcPr>
            <w:tcW w:w="2268" w:type="dxa"/>
          </w:tcPr>
          <w:p>
            <w:pPr>
              <w:pStyle w:val="0"/>
              <w:jc w:val="center"/>
            </w:pPr>
            <w:r>
              <w:rPr>
                <w:sz w:val="20"/>
              </w:rPr>
              <w:t xml:space="preserve">Средняя</w:t>
            </w:r>
          </w:p>
        </w:tc>
        <w:tc>
          <w:tcPr>
            <w:tcW w:w="1077" w:type="dxa"/>
          </w:tcPr>
          <w:p>
            <w:pPr>
              <w:pStyle w:val="0"/>
              <w:jc w:val="center"/>
            </w:pPr>
            <w:r>
              <w:rPr>
                <w:sz w:val="20"/>
              </w:rPr>
              <w:t xml:space="preserve">2503,1</w:t>
            </w:r>
          </w:p>
        </w:tc>
        <w:tc>
          <w:tcPr>
            <w:tcW w:w="1077" w:type="dxa"/>
          </w:tcPr>
          <w:p>
            <w:pPr>
              <w:pStyle w:val="0"/>
              <w:jc w:val="center"/>
            </w:pPr>
            <w:r>
              <w:rPr>
                <w:sz w:val="20"/>
              </w:rPr>
              <w:t xml:space="preserve">45,3</w:t>
            </w:r>
          </w:p>
        </w:tc>
      </w:tr>
      <w:tr>
        <w:tc>
          <w:tcPr>
            <w:vMerge w:val="continue"/>
          </w:tcPr>
          <w:p/>
        </w:tc>
        <w:tc>
          <w:tcPr>
            <w:tcW w:w="2268" w:type="dxa"/>
          </w:tcPr>
          <w:p>
            <w:pPr>
              <w:pStyle w:val="0"/>
              <w:jc w:val="center"/>
            </w:pPr>
            <w:r>
              <w:rPr>
                <w:sz w:val="20"/>
              </w:rPr>
              <w:t xml:space="preserve">Хорошая</w:t>
            </w:r>
          </w:p>
        </w:tc>
        <w:tc>
          <w:tcPr>
            <w:tcW w:w="1077" w:type="dxa"/>
          </w:tcPr>
          <w:p>
            <w:pPr>
              <w:pStyle w:val="0"/>
              <w:jc w:val="center"/>
            </w:pPr>
            <w:r>
              <w:rPr>
                <w:sz w:val="20"/>
              </w:rPr>
              <w:t xml:space="preserve">2409,7</w:t>
            </w:r>
          </w:p>
        </w:tc>
        <w:tc>
          <w:tcPr>
            <w:tcW w:w="1077" w:type="dxa"/>
          </w:tcPr>
          <w:p>
            <w:pPr>
              <w:pStyle w:val="0"/>
              <w:jc w:val="center"/>
            </w:pPr>
            <w:r>
              <w:rPr>
                <w:sz w:val="20"/>
              </w:rPr>
              <w:t xml:space="preserve">43,7</w:t>
            </w:r>
          </w:p>
        </w:tc>
      </w:tr>
      <w:tr>
        <w:tc>
          <w:tcPr>
            <w:gridSpan w:val="2"/>
            <w:tcW w:w="6917" w:type="dxa"/>
          </w:tcPr>
          <w:p>
            <w:pPr>
              <w:pStyle w:val="0"/>
            </w:pPr>
            <w:r>
              <w:rPr>
                <w:sz w:val="20"/>
              </w:rPr>
              <w:t xml:space="preserve">Итого по городским лесам</w:t>
            </w:r>
          </w:p>
        </w:tc>
        <w:tc>
          <w:tcPr>
            <w:tcW w:w="1077" w:type="dxa"/>
          </w:tcPr>
          <w:p>
            <w:pPr>
              <w:pStyle w:val="0"/>
              <w:jc w:val="center"/>
            </w:pPr>
            <w:r>
              <w:rPr>
                <w:sz w:val="20"/>
              </w:rPr>
              <w:t xml:space="preserve">5520,2</w:t>
            </w:r>
          </w:p>
        </w:tc>
        <w:tc>
          <w:tcPr>
            <w:tcW w:w="1077" w:type="dxa"/>
          </w:tcPr>
          <w:p>
            <w:pPr>
              <w:pStyle w:val="0"/>
              <w:jc w:val="center"/>
            </w:pPr>
            <w:r>
              <w:rPr>
                <w:sz w:val="20"/>
              </w:rPr>
              <w:t xml:space="preserve">100,0</w:t>
            </w:r>
          </w:p>
        </w:tc>
      </w:tr>
    </w:tbl>
    <w:p>
      <w:pPr>
        <w:pStyle w:val="0"/>
        <w:ind w:firstLine="540"/>
        <w:jc w:val="both"/>
      </w:pPr>
      <w:r>
        <w:rPr>
          <w:sz w:val="20"/>
        </w:rPr>
      </w:r>
    </w:p>
    <w:p>
      <w:pPr>
        <w:pStyle w:val="0"/>
        <w:ind w:firstLine="540"/>
        <w:jc w:val="both"/>
      </w:pPr>
      <w:r>
        <w:rPr>
          <w:sz w:val="20"/>
        </w:rPr>
        <w:t xml:space="preserve">Распределение ландшафтных участков с хорошей оценкой просматриваемости по функциональным зонам неравномерное: в зоне активного или массового отдыха - 49,0%, тихого прогулочного отдыха - 40,2%, в зоне спортивно-оздоровительного отдыха - 33,2%, перспективной застройки - 30,5%.</w:t>
      </w:r>
    </w:p>
    <w:p>
      <w:pPr>
        <w:pStyle w:val="0"/>
        <w:spacing w:before="200" w:line-rule="auto"/>
        <w:ind w:firstLine="540"/>
        <w:jc w:val="both"/>
      </w:pPr>
      <w:r>
        <w:rPr>
          <w:sz w:val="20"/>
        </w:rPr>
        <w:t xml:space="preserve">Средний показатель просматриваемости имеют 45,3% площади ландшафтных участков. В пределах функциональных зон этот показатель колеблется от 66,2% (зона спортивно-оздоровительного отдыха) до 35,6% (зона активного или массового отдыха).</w:t>
      </w:r>
    </w:p>
    <w:p>
      <w:pPr>
        <w:pStyle w:val="0"/>
        <w:spacing w:before="200" w:line-rule="auto"/>
        <w:ind w:firstLine="540"/>
        <w:jc w:val="both"/>
      </w:pPr>
      <w:r>
        <w:rPr>
          <w:sz w:val="20"/>
        </w:rPr>
        <w:t xml:space="preserve">Ландшафтных участков с плохой просматриваемостью всего учтено 607,4 га (11,0%). Значительная их часть (369,7 га) расположена в зоне активного или массового отдыха.</w:t>
      </w:r>
    </w:p>
    <w:p>
      <w:pPr>
        <w:pStyle w:val="0"/>
        <w:spacing w:before="200" w:line-rule="auto"/>
        <w:ind w:firstLine="540"/>
        <w:jc w:val="both"/>
      </w:pPr>
      <w:r>
        <w:rPr>
          <w:sz w:val="20"/>
        </w:rPr>
        <w:t xml:space="preserve">Улучшение как просматриваемости, так и проходимости ландшафтных участков проектируется в функциональных зонах умеренного посещения и активного отдыха путем проведения рубок формирования ландшафтов, строительства прогулочных дорожек, ухода за подлеском.</w:t>
      </w:r>
    </w:p>
    <w:p>
      <w:pPr>
        <w:pStyle w:val="0"/>
        <w:spacing w:before="200" w:line-rule="auto"/>
        <w:ind w:firstLine="540"/>
        <w:jc w:val="both"/>
      </w:pPr>
      <w:r>
        <w:rPr>
          <w:sz w:val="20"/>
        </w:rPr>
        <w:t xml:space="preserve">При проведении таксационных работ выявлены площадки для видовых точек, которые приурочены в основном к возвышенным точкам рельефа </w:t>
      </w:r>
      <w:hyperlink w:history="0" w:anchor="P4385" w:tooltip="Ведомость видовых точек">
        <w:r>
          <w:rPr>
            <w:sz w:val="20"/>
            <w:color w:val="0000ff"/>
          </w:rPr>
          <w:t xml:space="preserve">(таблица 2.8.14)</w:t>
        </w:r>
      </w:hyperlink>
      <w:r>
        <w:rPr>
          <w:sz w:val="20"/>
        </w:rPr>
        <w:t xml:space="preserve">.</w:t>
      </w:r>
    </w:p>
    <w:p>
      <w:pPr>
        <w:pStyle w:val="0"/>
        <w:ind w:firstLine="540"/>
        <w:jc w:val="both"/>
      </w:pPr>
      <w:r>
        <w:rPr>
          <w:sz w:val="20"/>
        </w:rPr>
      </w:r>
    </w:p>
    <w:p>
      <w:pPr>
        <w:pStyle w:val="0"/>
        <w:outlineLvl w:val="4"/>
        <w:jc w:val="right"/>
      </w:pPr>
      <w:r>
        <w:rPr>
          <w:sz w:val="20"/>
        </w:rPr>
        <w:t xml:space="preserve">Таблица 2.8.14</w:t>
      </w:r>
    </w:p>
    <w:p>
      <w:pPr>
        <w:pStyle w:val="0"/>
        <w:ind w:firstLine="540"/>
        <w:jc w:val="both"/>
      </w:pPr>
      <w:r>
        <w:rPr>
          <w:sz w:val="20"/>
        </w:rPr>
      </w:r>
    </w:p>
    <w:bookmarkStart w:id="4385" w:name="P4385"/>
    <w:bookmarkEnd w:id="4385"/>
    <w:p>
      <w:pPr>
        <w:pStyle w:val="0"/>
        <w:jc w:val="center"/>
      </w:pPr>
      <w:r>
        <w:rPr>
          <w:sz w:val="20"/>
        </w:rPr>
        <w:t xml:space="preserve">Ведомость видовых точек</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247"/>
        <w:gridCol w:w="1474"/>
        <w:gridCol w:w="5046"/>
      </w:tblGrid>
      <w:tr>
        <w:tc>
          <w:tcPr>
            <w:tcW w:w="1304" w:type="dxa"/>
          </w:tcPr>
          <w:p>
            <w:pPr>
              <w:pStyle w:val="0"/>
              <w:jc w:val="center"/>
            </w:pPr>
            <w:r>
              <w:rPr>
                <w:sz w:val="20"/>
              </w:rPr>
              <w:t xml:space="preserve">Квартал</w:t>
            </w:r>
          </w:p>
        </w:tc>
        <w:tc>
          <w:tcPr>
            <w:tcW w:w="1247" w:type="dxa"/>
          </w:tcPr>
          <w:p>
            <w:pPr>
              <w:pStyle w:val="0"/>
              <w:jc w:val="center"/>
            </w:pPr>
            <w:r>
              <w:rPr>
                <w:sz w:val="20"/>
              </w:rPr>
              <w:t xml:space="preserve">Выдел</w:t>
            </w:r>
          </w:p>
        </w:tc>
        <w:tc>
          <w:tcPr>
            <w:tcW w:w="1474" w:type="dxa"/>
          </w:tcPr>
          <w:p>
            <w:pPr>
              <w:pStyle w:val="0"/>
              <w:jc w:val="center"/>
            </w:pPr>
            <w:r>
              <w:rPr>
                <w:sz w:val="20"/>
              </w:rPr>
              <w:t xml:space="preserve">Площадь, га</w:t>
            </w:r>
          </w:p>
        </w:tc>
        <w:tc>
          <w:tcPr>
            <w:tcW w:w="5046" w:type="dxa"/>
          </w:tcPr>
          <w:p>
            <w:pPr>
              <w:pStyle w:val="0"/>
              <w:jc w:val="center"/>
            </w:pPr>
            <w:r>
              <w:rPr>
                <w:sz w:val="20"/>
              </w:rPr>
              <w:t xml:space="preserve">Категория земель</w:t>
            </w:r>
          </w:p>
        </w:tc>
      </w:tr>
      <w:tr>
        <w:tc>
          <w:tcPr>
            <w:tcW w:w="1304" w:type="dxa"/>
          </w:tcPr>
          <w:p>
            <w:pPr>
              <w:pStyle w:val="0"/>
              <w:jc w:val="center"/>
            </w:pPr>
            <w:r>
              <w:rPr>
                <w:sz w:val="20"/>
              </w:rPr>
              <w:t xml:space="preserve">14</w:t>
            </w:r>
          </w:p>
        </w:tc>
        <w:tc>
          <w:tcPr>
            <w:tcW w:w="1247" w:type="dxa"/>
          </w:tcPr>
          <w:p>
            <w:pPr>
              <w:pStyle w:val="0"/>
              <w:jc w:val="center"/>
            </w:pPr>
            <w:r>
              <w:rPr>
                <w:sz w:val="20"/>
              </w:rPr>
              <w:t xml:space="preserve">9</w:t>
            </w:r>
          </w:p>
        </w:tc>
        <w:tc>
          <w:tcPr>
            <w:tcW w:w="1474" w:type="dxa"/>
          </w:tcPr>
          <w:p>
            <w:pPr>
              <w:pStyle w:val="0"/>
              <w:jc w:val="center"/>
            </w:pPr>
            <w:r>
              <w:rPr>
                <w:sz w:val="20"/>
              </w:rPr>
              <w:t xml:space="preserve">0,8</w:t>
            </w:r>
          </w:p>
        </w:tc>
        <w:tc>
          <w:tcPr>
            <w:tcW w:w="5046" w:type="dxa"/>
          </w:tcPr>
          <w:p>
            <w:pPr>
              <w:pStyle w:val="0"/>
            </w:pPr>
            <w:r>
              <w:rPr>
                <w:sz w:val="20"/>
              </w:rPr>
              <w:t xml:space="preserve">Насаждения естественного происхождения</w:t>
            </w:r>
          </w:p>
        </w:tc>
      </w:tr>
      <w:tr>
        <w:tc>
          <w:tcPr>
            <w:tcW w:w="1304" w:type="dxa"/>
          </w:tcPr>
          <w:p>
            <w:pPr>
              <w:pStyle w:val="0"/>
              <w:jc w:val="center"/>
            </w:pPr>
            <w:r>
              <w:rPr>
                <w:sz w:val="20"/>
              </w:rPr>
              <w:t xml:space="preserve">19</w:t>
            </w:r>
          </w:p>
        </w:tc>
        <w:tc>
          <w:tcPr>
            <w:tcW w:w="1247" w:type="dxa"/>
          </w:tcPr>
          <w:p>
            <w:pPr>
              <w:pStyle w:val="0"/>
              <w:jc w:val="center"/>
            </w:pPr>
            <w:r>
              <w:rPr>
                <w:sz w:val="20"/>
              </w:rPr>
              <w:t xml:space="preserve">4</w:t>
            </w:r>
          </w:p>
        </w:tc>
        <w:tc>
          <w:tcPr>
            <w:tcW w:w="1474" w:type="dxa"/>
          </w:tcPr>
          <w:p>
            <w:pPr>
              <w:pStyle w:val="0"/>
              <w:jc w:val="center"/>
            </w:pPr>
            <w:r>
              <w:rPr>
                <w:sz w:val="20"/>
              </w:rPr>
              <w:t xml:space="preserve">28,5</w:t>
            </w:r>
          </w:p>
        </w:tc>
        <w:tc>
          <w:tcPr>
            <w:tcW w:w="5046" w:type="dxa"/>
          </w:tcPr>
          <w:p>
            <w:pPr>
              <w:pStyle w:val="0"/>
            </w:pPr>
            <w:r>
              <w:rPr>
                <w:sz w:val="20"/>
              </w:rPr>
              <w:t xml:space="preserve">Пустырь</w:t>
            </w:r>
          </w:p>
        </w:tc>
      </w:tr>
      <w:tr>
        <w:tc>
          <w:tcPr>
            <w:tcW w:w="1304" w:type="dxa"/>
          </w:tcPr>
          <w:p>
            <w:pPr>
              <w:pStyle w:val="0"/>
              <w:jc w:val="center"/>
            </w:pPr>
            <w:r>
              <w:rPr>
                <w:sz w:val="20"/>
              </w:rPr>
              <w:t xml:space="preserve">25</w:t>
            </w:r>
          </w:p>
        </w:tc>
        <w:tc>
          <w:tcPr>
            <w:tcW w:w="1247" w:type="dxa"/>
          </w:tcPr>
          <w:p>
            <w:pPr>
              <w:pStyle w:val="0"/>
              <w:jc w:val="center"/>
            </w:pPr>
            <w:r>
              <w:rPr>
                <w:sz w:val="20"/>
              </w:rPr>
              <w:t xml:space="preserve">19</w:t>
            </w:r>
          </w:p>
        </w:tc>
        <w:tc>
          <w:tcPr>
            <w:tcW w:w="1474" w:type="dxa"/>
          </w:tcPr>
          <w:p>
            <w:pPr>
              <w:pStyle w:val="0"/>
              <w:jc w:val="center"/>
            </w:pPr>
            <w:r>
              <w:rPr>
                <w:sz w:val="20"/>
              </w:rPr>
              <w:t xml:space="preserve">1,2</w:t>
            </w:r>
          </w:p>
        </w:tc>
        <w:tc>
          <w:tcPr>
            <w:tcW w:w="5046" w:type="dxa"/>
          </w:tcPr>
          <w:p>
            <w:pPr>
              <w:pStyle w:val="0"/>
            </w:pPr>
            <w:r>
              <w:rPr>
                <w:sz w:val="20"/>
              </w:rPr>
              <w:t xml:space="preserve">Насаждения естественного происхождения</w:t>
            </w:r>
          </w:p>
        </w:tc>
      </w:tr>
      <w:tr>
        <w:tc>
          <w:tcPr>
            <w:tcW w:w="1304" w:type="dxa"/>
          </w:tcPr>
          <w:p>
            <w:pPr>
              <w:pStyle w:val="0"/>
              <w:jc w:val="center"/>
            </w:pPr>
            <w:r>
              <w:rPr>
                <w:sz w:val="20"/>
              </w:rPr>
              <w:t xml:space="preserve">28</w:t>
            </w:r>
          </w:p>
        </w:tc>
        <w:tc>
          <w:tcPr>
            <w:tcW w:w="1247" w:type="dxa"/>
          </w:tcPr>
          <w:p>
            <w:pPr>
              <w:pStyle w:val="0"/>
              <w:jc w:val="center"/>
            </w:pPr>
            <w:r>
              <w:rPr>
                <w:sz w:val="20"/>
              </w:rPr>
              <w:t xml:space="preserve">1</w:t>
            </w:r>
          </w:p>
        </w:tc>
        <w:tc>
          <w:tcPr>
            <w:tcW w:w="1474" w:type="dxa"/>
          </w:tcPr>
          <w:p>
            <w:pPr>
              <w:pStyle w:val="0"/>
              <w:jc w:val="center"/>
            </w:pPr>
            <w:r>
              <w:rPr>
                <w:sz w:val="20"/>
              </w:rPr>
              <w:t xml:space="preserve">1,7</w:t>
            </w:r>
          </w:p>
        </w:tc>
        <w:tc>
          <w:tcPr>
            <w:tcW w:w="5046" w:type="dxa"/>
          </w:tcPr>
          <w:p>
            <w:pPr>
              <w:pStyle w:val="0"/>
            </w:pPr>
            <w:r>
              <w:rPr>
                <w:sz w:val="20"/>
              </w:rPr>
              <w:t xml:space="preserve">Насаждения естественного происхождения</w:t>
            </w:r>
          </w:p>
        </w:tc>
      </w:tr>
      <w:tr>
        <w:tc>
          <w:tcPr>
            <w:tcW w:w="1304" w:type="dxa"/>
          </w:tcPr>
          <w:p>
            <w:pPr>
              <w:pStyle w:val="0"/>
              <w:jc w:val="center"/>
            </w:pPr>
            <w:r>
              <w:rPr>
                <w:sz w:val="20"/>
              </w:rPr>
              <w:t xml:space="preserve">29</w:t>
            </w:r>
          </w:p>
        </w:tc>
        <w:tc>
          <w:tcPr>
            <w:tcW w:w="1247" w:type="dxa"/>
          </w:tcPr>
          <w:p>
            <w:pPr>
              <w:pStyle w:val="0"/>
              <w:jc w:val="center"/>
            </w:pPr>
            <w:r>
              <w:rPr>
                <w:sz w:val="20"/>
              </w:rPr>
              <w:t xml:space="preserve">5</w:t>
            </w:r>
          </w:p>
        </w:tc>
        <w:tc>
          <w:tcPr>
            <w:tcW w:w="1474" w:type="dxa"/>
          </w:tcPr>
          <w:p>
            <w:pPr>
              <w:pStyle w:val="0"/>
              <w:jc w:val="center"/>
            </w:pPr>
            <w:r>
              <w:rPr>
                <w:sz w:val="20"/>
              </w:rPr>
              <w:t xml:space="preserve">1,0</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35</w:t>
            </w:r>
          </w:p>
        </w:tc>
        <w:tc>
          <w:tcPr>
            <w:tcW w:w="1247" w:type="dxa"/>
          </w:tcPr>
          <w:p>
            <w:pPr>
              <w:pStyle w:val="0"/>
              <w:jc w:val="center"/>
            </w:pPr>
            <w:r>
              <w:rPr>
                <w:sz w:val="20"/>
              </w:rPr>
              <w:t xml:space="preserve">1</w:t>
            </w:r>
          </w:p>
        </w:tc>
        <w:tc>
          <w:tcPr>
            <w:tcW w:w="1474" w:type="dxa"/>
          </w:tcPr>
          <w:p>
            <w:pPr>
              <w:pStyle w:val="0"/>
              <w:jc w:val="center"/>
            </w:pPr>
            <w:r>
              <w:rPr>
                <w:sz w:val="20"/>
              </w:rPr>
              <w:t xml:space="preserve">4,1</w:t>
            </w:r>
          </w:p>
        </w:tc>
        <w:tc>
          <w:tcPr>
            <w:tcW w:w="5046" w:type="dxa"/>
          </w:tcPr>
          <w:p>
            <w:pPr>
              <w:pStyle w:val="0"/>
            </w:pPr>
            <w:r>
              <w:rPr>
                <w:sz w:val="20"/>
              </w:rPr>
              <w:t xml:space="preserve">Насаждения естественного происхождения</w:t>
            </w:r>
          </w:p>
        </w:tc>
      </w:tr>
      <w:tr>
        <w:tc>
          <w:tcPr>
            <w:tcW w:w="1304" w:type="dxa"/>
          </w:tcPr>
          <w:p>
            <w:pPr>
              <w:pStyle w:val="0"/>
              <w:jc w:val="center"/>
            </w:pPr>
            <w:r>
              <w:rPr>
                <w:sz w:val="20"/>
              </w:rPr>
              <w:t xml:space="preserve">38</w:t>
            </w:r>
          </w:p>
        </w:tc>
        <w:tc>
          <w:tcPr>
            <w:tcW w:w="1247" w:type="dxa"/>
          </w:tcPr>
          <w:p>
            <w:pPr>
              <w:pStyle w:val="0"/>
              <w:jc w:val="center"/>
            </w:pPr>
            <w:r>
              <w:rPr>
                <w:sz w:val="20"/>
              </w:rPr>
              <w:t xml:space="preserve">1</w:t>
            </w:r>
          </w:p>
        </w:tc>
        <w:tc>
          <w:tcPr>
            <w:tcW w:w="1474" w:type="dxa"/>
          </w:tcPr>
          <w:p>
            <w:pPr>
              <w:pStyle w:val="0"/>
              <w:jc w:val="center"/>
            </w:pPr>
            <w:r>
              <w:rPr>
                <w:sz w:val="20"/>
              </w:rPr>
              <w:t xml:space="preserve">4,8</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40</w:t>
            </w:r>
          </w:p>
        </w:tc>
        <w:tc>
          <w:tcPr>
            <w:tcW w:w="1247" w:type="dxa"/>
          </w:tcPr>
          <w:p>
            <w:pPr>
              <w:pStyle w:val="0"/>
              <w:jc w:val="center"/>
            </w:pPr>
            <w:r>
              <w:rPr>
                <w:sz w:val="20"/>
              </w:rPr>
              <w:t xml:space="preserve">28</w:t>
            </w:r>
          </w:p>
        </w:tc>
        <w:tc>
          <w:tcPr>
            <w:tcW w:w="1474" w:type="dxa"/>
          </w:tcPr>
          <w:p>
            <w:pPr>
              <w:pStyle w:val="0"/>
              <w:jc w:val="center"/>
            </w:pPr>
            <w:r>
              <w:rPr>
                <w:sz w:val="20"/>
              </w:rPr>
              <w:t xml:space="preserve">0,6</w:t>
            </w:r>
          </w:p>
        </w:tc>
        <w:tc>
          <w:tcPr>
            <w:tcW w:w="5046" w:type="dxa"/>
          </w:tcPr>
          <w:p>
            <w:pPr>
              <w:pStyle w:val="0"/>
            </w:pPr>
            <w:r>
              <w:rPr>
                <w:sz w:val="20"/>
              </w:rPr>
              <w:t xml:space="preserve">Насаждения естественного происхождения</w:t>
            </w:r>
          </w:p>
        </w:tc>
      </w:tr>
      <w:tr>
        <w:tc>
          <w:tcPr>
            <w:tcW w:w="1304" w:type="dxa"/>
          </w:tcPr>
          <w:p>
            <w:pPr>
              <w:pStyle w:val="0"/>
              <w:jc w:val="center"/>
            </w:pPr>
            <w:r>
              <w:rPr>
                <w:sz w:val="20"/>
              </w:rPr>
              <w:t xml:space="preserve">40</w:t>
            </w:r>
          </w:p>
        </w:tc>
        <w:tc>
          <w:tcPr>
            <w:tcW w:w="1247" w:type="dxa"/>
          </w:tcPr>
          <w:p>
            <w:pPr>
              <w:pStyle w:val="0"/>
              <w:jc w:val="center"/>
            </w:pPr>
            <w:r>
              <w:rPr>
                <w:sz w:val="20"/>
              </w:rPr>
              <w:t xml:space="preserve">29</w:t>
            </w:r>
          </w:p>
        </w:tc>
        <w:tc>
          <w:tcPr>
            <w:tcW w:w="1474" w:type="dxa"/>
          </w:tcPr>
          <w:p>
            <w:pPr>
              <w:pStyle w:val="0"/>
              <w:jc w:val="center"/>
            </w:pPr>
            <w:r>
              <w:rPr>
                <w:sz w:val="20"/>
              </w:rPr>
              <w:t xml:space="preserve">0,2</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41</w:t>
            </w:r>
          </w:p>
        </w:tc>
        <w:tc>
          <w:tcPr>
            <w:tcW w:w="1247" w:type="dxa"/>
          </w:tcPr>
          <w:p>
            <w:pPr>
              <w:pStyle w:val="0"/>
              <w:jc w:val="center"/>
            </w:pPr>
            <w:r>
              <w:rPr>
                <w:sz w:val="20"/>
              </w:rPr>
              <w:t xml:space="preserve">21</w:t>
            </w:r>
          </w:p>
        </w:tc>
        <w:tc>
          <w:tcPr>
            <w:tcW w:w="1474" w:type="dxa"/>
          </w:tcPr>
          <w:p>
            <w:pPr>
              <w:pStyle w:val="0"/>
              <w:jc w:val="center"/>
            </w:pPr>
            <w:r>
              <w:rPr>
                <w:sz w:val="20"/>
              </w:rPr>
              <w:t xml:space="preserve">0,5</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45</w:t>
            </w:r>
          </w:p>
        </w:tc>
        <w:tc>
          <w:tcPr>
            <w:tcW w:w="1247" w:type="dxa"/>
          </w:tcPr>
          <w:p>
            <w:pPr>
              <w:pStyle w:val="0"/>
              <w:jc w:val="center"/>
            </w:pPr>
            <w:r>
              <w:rPr>
                <w:sz w:val="20"/>
              </w:rPr>
              <w:t xml:space="preserve">5</w:t>
            </w:r>
          </w:p>
        </w:tc>
        <w:tc>
          <w:tcPr>
            <w:tcW w:w="1474" w:type="dxa"/>
          </w:tcPr>
          <w:p>
            <w:pPr>
              <w:pStyle w:val="0"/>
              <w:jc w:val="center"/>
            </w:pPr>
            <w:r>
              <w:rPr>
                <w:sz w:val="20"/>
              </w:rPr>
              <w:t xml:space="preserve">2,9</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46</w:t>
            </w:r>
          </w:p>
        </w:tc>
        <w:tc>
          <w:tcPr>
            <w:tcW w:w="1247" w:type="dxa"/>
          </w:tcPr>
          <w:p>
            <w:pPr>
              <w:pStyle w:val="0"/>
              <w:jc w:val="center"/>
            </w:pPr>
            <w:r>
              <w:rPr>
                <w:sz w:val="20"/>
              </w:rPr>
              <w:t xml:space="preserve">1</w:t>
            </w:r>
          </w:p>
        </w:tc>
        <w:tc>
          <w:tcPr>
            <w:tcW w:w="1474" w:type="dxa"/>
          </w:tcPr>
          <w:p>
            <w:pPr>
              <w:pStyle w:val="0"/>
              <w:jc w:val="center"/>
            </w:pPr>
            <w:r>
              <w:rPr>
                <w:sz w:val="20"/>
              </w:rPr>
              <w:t xml:space="preserve">0,3</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46</w:t>
            </w:r>
          </w:p>
        </w:tc>
        <w:tc>
          <w:tcPr>
            <w:tcW w:w="1247" w:type="dxa"/>
          </w:tcPr>
          <w:p>
            <w:pPr>
              <w:pStyle w:val="0"/>
              <w:jc w:val="center"/>
            </w:pPr>
            <w:r>
              <w:rPr>
                <w:sz w:val="20"/>
              </w:rPr>
              <w:t xml:space="preserve">11</w:t>
            </w:r>
          </w:p>
        </w:tc>
        <w:tc>
          <w:tcPr>
            <w:tcW w:w="1474" w:type="dxa"/>
          </w:tcPr>
          <w:p>
            <w:pPr>
              <w:pStyle w:val="0"/>
              <w:jc w:val="center"/>
            </w:pPr>
            <w:r>
              <w:rPr>
                <w:sz w:val="20"/>
              </w:rPr>
              <w:t xml:space="preserve">3,8</w:t>
            </w:r>
          </w:p>
        </w:tc>
        <w:tc>
          <w:tcPr>
            <w:tcW w:w="5046" w:type="dxa"/>
          </w:tcPr>
          <w:p>
            <w:pPr>
              <w:pStyle w:val="0"/>
            </w:pPr>
            <w:r>
              <w:rPr>
                <w:sz w:val="20"/>
              </w:rPr>
              <w:t xml:space="preserve">Насаждения естественного происхождения</w:t>
            </w:r>
          </w:p>
        </w:tc>
      </w:tr>
      <w:tr>
        <w:tc>
          <w:tcPr>
            <w:tcW w:w="1304" w:type="dxa"/>
          </w:tcPr>
          <w:p>
            <w:pPr>
              <w:pStyle w:val="0"/>
              <w:jc w:val="center"/>
            </w:pPr>
            <w:r>
              <w:rPr>
                <w:sz w:val="20"/>
              </w:rPr>
              <w:t xml:space="preserve">52</w:t>
            </w:r>
          </w:p>
        </w:tc>
        <w:tc>
          <w:tcPr>
            <w:tcW w:w="1247" w:type="dxa"/>
          </w:tcPr>
          <w:p>
            <w:pPr>
              <w:pStyle w:val="0"/>
              <w:jc w:val="center"/>
            </w:pPr>
            <w:r>
              <w:rPr>
                <w:sz w:val="20"/>
              </w:rPr>
              <w:t xml:space="preserve">7</w:t>
            </w:r>
          </w:p>
        </w:tc>
        <w:tc>
          <w:tcPr>
            <w:tcW w:w="1474" w:type="dxa"/>
          </w:tcPr>
          <w:p>
            <w:pPr>
              <w:pStyle w:val="0"/>
              <w:jc w:val="center"/>
            </w:pPr>
            <w:r>
              <w:rPr>
                <w:sz w:val="20"/>
              </w:rPr>
              <w:t xml:space="preserve">3,5</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61</w:t>
            </w:r>
          </w:p>
        </w:tc>
        <w:tc>
          <w:tcPr>
            <w:tcW w:w="1247" w:type="dxa"/>
          </w:tcPr>
          <w:p>
            <w:pPr>
              <w:pStyle w:val="0"/>
              <w:jc w:val="center"/>
            </w:pPr>
            <w:r>
              <w:rPr>
                <w:sz w:val="20"/>
              </w:rPr>
              <w:t xml:space="preserve">9</w:t>
            </w:r>
          </w:p>
        </w:tc>
        <w:tc>
          <w:tcPr>
            <w:tcW w:w="1474" w:type="dxa"/>
          </w:tcPr>
          <w:p>
            <w:pPr>
              <w:pStyle w:val="0"/>
              <w:jc w:val="center"/>
            </w:pPr>
            <w:r>
              <w:rPr>
                <w:sz w:val="20"/>
              </w:rPr>
              <w:t xml:space="preserve">0,7</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62</w:t>
            </w:r>
          </w:p>
        </w:tc>
        <w:tc>
          <w:tcPr>
            <w:tcW w:w="1247" w:type="dxa"/>
          </w:tcPr>
          <w:p>
            <w:pPr>
              <w:pStyle w:val="0"/>
              <w:jc w:val="center"/>
            </w:pPr>
            <w:r>
              <w:rPr>
                <w:sz w:val="20"/>
              </w:rPr>
              <w:t xml:space="preserve">2</w:t>
            </w:r>
          </w:p>
        </w:tc>
        <w:tc>
          <w:tcPr>
            <w:tcW w:w="1474" w:type="dxa"/>
          </w:tcPr>
          <w:p>
            <w:pPr>
              <w:pStyle w:val="0"/>
              <w:jc w:val="center"/>
            </w:pPr>
            <w:r>
              <w:rPr>
                <w:sz w:val="20"/>
              </w:rPr>
              <w:t xml:space="preserve">6,0</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63</w:t>
            </w:r>
          </w:p>
        </w:tc>
        <w:tc>
          <w:tcPr>
            <w:tcW w:w="1247" w:type="dxa"/>
          </w:tcPr>
          <w:p>
            <w:pPr>
              <w:pStyle w:val="0"/>
              <w:jc w:val="center"/>
            </w:pPr>
            <w:r>
              <w:rPr>
                <w:sz w:val="20"/>
              </w:rPr>
              <w:t xml:space="preserve">5</w:t>
            </w:r>
          </w:p>
        </w:tc>
        <w:tc>
          <w:tcPr>
            <w:tcW w:w="1474" w:type="dxa"/>
          </w:tcPr>
          <w:p>
            <w:pPr>
              <w:pStyle w:val="0"/>
              <w:jc w:val="center"/>
            </w:pPr>
            <w:r>
              <w:rPr>
                <w:sz w:val="20"/>
              </w:rPr>
              <w:t xml:space="preserve">12,1</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64</w:t>
            </w:r>
          </w:p>
        </w:tc>
        <w:tc>
          <w:tcPr>
            <w:tcW w:w="1247" w:type="dxa"/>
          </w:tcPr>
          <w:p>
            <w:pPr>
              <w:pStyle w:val="0"/>
              <w:jc w:val="center"/>
            </w:pPr>
            <w:r>
              <w:rPr>
                <w:sz w:val="20"/>
              </w:rPr>
              <w:t xml:space="preserve">11</w:t>
            </w:r>
          </w:p>
        </w:tc>
        <w:tc>
          <w:tcPr>
            <w:tcW w:w="1474" w:type="dxa"/>
          </w:tcPr>
          <w:p>
            <w:pPr>
              <w:pStyle w:val="0"/>
              <w:jc w:val="center"/>
            </w:pPr>
            <w:r>
              <w:rPr>
                <w:sz w:val="20"/>
              </w:rPr>
              <w:t xml:space="preserve">1,0</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69</w:t>
            </w:r>
          </w:p>
        </w:tc>
        <w:tc>
          <w:tcPr>
            <w:tcW w:w="1247" w:type="dxa"/>
          </w:tcPr>
          <w:p>
            <w:pPr>
              <w:pStyle w:val="0"/>
              <w:jc w:val="center"/>
            </w:pPr>
            <w:r>
              <w:rPr>
                <w:sz w:val="20"/>
              </w:rPr>
              <w:t xml:space="preserve">5</w:t>
            </w:r>
          </w:p>
        </w:tc>
        <w:tc>
          <w:tcPr>
            <w:tcW w:w="1474" w:type="dxa"/>
          </w:tcPr>
          <w:p>
            <w:pPr>
              <w:pStyle w:val="0"/>
              <w:jc w:val="center"/>
            </w:pPr>
            <w:r>
              <w:rPr>
                <w:sz w:val="20"/>
              </w:rPr>
              <w:t xml:space="preserve">0,7</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69</w:t>
            </w:r>
          </w:p>
        </w:tc>
        <w:tc>
          <w:tcPr>
            <w:tcW w:w="1247" w:type="dxa"/>
          </w:tcPr>
          <w:p>
            <w:pPr>
              <w:pStyle w:val="0"/>
              <w:jc w:val="center"/>
            </w:pPr>
            <w:r>
              <w:rPr>
                <w:sz w:val="20"/>
              </w:rPr>
              <w:t xml:space="preserve">14</w:t>
            </w:r>
          </w:p>
        </w:tc>
        <w:tc>
          <w:tcPr>
            <w:tcW w:w="1474" w:type="dxa"/>
          </w:tcPr>
          <w:p>
            <w:pPr>
              <w:pStyle w:val="0"/>
              <w:jc w:val="center"/>
            </w:pPr>
            <w:r>
              <w:rPr>
                <w:sz w:val="20"/>
              </w:rPr>
              <w:t xml:space="preserve">0,4</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75</w:t>
            </w:r>
          </w:p>
        </w:tc>
        <w:tc>
          <w:tcPr>
            <w:tcW w:w="1247" w:type="dxa"/>
          </w:tcPr>
          <w:p>
            <w:pPr>
              <w:pStyle w:val="0"/>
              <w:jc w:val="center"/>
            </w:pPr>
            <w:r>
              <w:rPr>
                <w:sz w:val="20"/>
              </w:rPr>
              <w:t xml:space="preserve">1</w:t>
            </w:r>
          </w:p>
        </w:tc>
        <w:tc>
          <w:tcPr>
            <w:tcW w:w="1474" w:type="dxa"/>
          </w:tcPr>
          <w:p>
            <w:pPr>
              <w:pStyle w:val="0"/>
              <w:jc w:val="center"/>
            </w:pPr>
            <w:r>
              <w:rPr>
                <w:sz w:val="20"/>
              </w:rPr>
              <w:t xml:space="preserve">0,3</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85</w:t>
            </w:r>
          </w:p>
        </w:tc>
        <w:tc>
          <w:tcPr>
            <w:tcW w:w="1247" w:type="dxa"/>
          </w:tcPr>
          <w:p>
            <w:pPr>
              <w:pStyle w:val="0"/>
              <w:jc w:val="center"/>
            </w:pPr>
            <w:r>
              <w:rPr>
                <w:sz w:val="20"/>
              </w:rPr>
              <w:t xml:space="preserve">1</w:t>
            </w:r>
          </w:p>
        </w:tc>
        <w:tc>
          <w:tcPr>
            <w:tcW w:w="1474" w:type="dxa"/>
          </w:tcPr>
          <w:p>
            <w:pPr>
              <w:pStyle w:val="0"/>
              <w:jc w:val="center"/>
            </w:pPr>
            <w:r>
              <w:rPr>
                <w:sz w:val="20"/>
              </w:rPr>
              <w:t xml:space="preserve">2,0</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87</w:t>
            </w:r>
          </w:p>
        </w:tc>
        <w:tc>
          <w:tcPr>
            <w:tcW w:w="1247" w:type="dxa"/>
          </w:tcPr>
          <w:p>
            <w:pPr>
              <w:pStyle w:val="0"/>
              <w:jc w:val="center"/>
            </w:pPr>
            <w:r>
              <w:rPr>
                <w:sz w:val="20"/>
              </w:rPr>
              <w:t xml:space="preserve">3</w:t>
            </w:r>
          </w:p>
        </w:tc>
        <w:tc>
          <w:tcPr>
            <w:tcW w:w="1474" w:type="dxa"/>
          </w:tcPr>
          <w:p>
            <w:pPr>
              <w:pStyle w:val="0"/>
              <w:jc w:val="center"/>
            </w:pPr>
            <w:r>
              <w:rPr>
                <w:sz w:val="20"/>
              </w:rPr>
              <w:t xml:space="preserve">3,3</w:t>
            </w:r>
          </w:p>
        </w:tc>
        <w:tc>
          <w:tcPr>
            <w:tcW w:w="5046" w:type="dxa"/>
          </w:tcPr>
          <w:p>
            <w:pPr>
              <w:pStyle w:val="0"/>
            </w:pPr>
            <w:r>
              <w:rPr>
                <w:sz w:val="20"/>
              </w:rPr>
              <w:t xml:space="preserve">Культуры лесные</w:t>
            </w:r>
          </w:p>
        </w:tc>
      </w:tr>
      <w:tr>
        <w:tc>
          <w:tcPr>
            <w:tcW w:w="1304" w:type="dxa"/>
          </w:tcPr>
          <w:p>
            <w:pPr>
              <w:pStyle w:val="0"/>
              <w:jc w:val="center"/>
            </w:pPr>
            <w:r>
              <w:rPr>
                <w:sz w:val="20"/>
              </w:rPr>
              <w:t xml:space="preserve">87</w:t>
            </w:r>
          </w:p>
        </w:tc>
        <w:tc>
          <w:tcPr>
            <w:tcW w:w="1247" w:type="dxa"/>
          </w:tcPr>
          <w:p>
            <w:pPr>
              <w:pStyle w:val="0"/>
              <w:jc w:val="center"/>
            </w:pPr>
            <w:r>
              <w:rPr>
                <w:sz w:val="20"/>
              </w:rPr>
              <w:t xml:space="preserve">14</w:t>
            </w:r>
          </w:p>
        </w:tc>
        <w:tc>
          <w:tcPr>
            <w:tcW w:w="1474" w:type="dxa"/>
          </w:tcPr>
          <w:p>
            <w:pPr>
              <w:pStyle w:val="0"/>
              <w:jc w:val="center"/>
            </w:pPr>
            <w:r>
              <w:rPr>
                <w:sz w:val="20"/>
              </w:rPr>
              <w:t xml:space="preserve">11,6</w:t>
            </w:r>
          </w:p>
        </w:tc>
        <w:tc>
          <w:tcPr>
            <w:tcW w:w="5046" w:type="dxa"/>
          </w:tcPr>
          <w:p>
            <w:pPr>
              <w:pStyle w:val="0"/>
            </w:pPr>
            <w:r>
              <w:rPr>
                <w:sz w:val="20"/>
              </w:rPr>
              <w:t xml:space="preserve">Насаждения естественного происхождения</w:t>
            </w:r>
          </w:p>
        </w:tc>
      </w:tr>
      <w:tr>
        <w:tc>
          <w:tcPr>
            <w:tcW w:w="1304" w:type="dxa"/>
          </w:tcPr>
          <w:p>
            <w:pPr>
              <w:pStyle w:val="0"/>
              <w:jc w:val="center"/>
            </w:pPr>
            <w:r>
              <w:rPr>
                <w:sz w:val="20"/>
              </w:rPr>
              <w:t xml:space="preserve">105</w:t>
            </w:r>
          </w:p>
        </w:tc>
        <w:tc>
          <w:tcPr>
            <w:tcW w:w="1247" w:type="dxa"/>
          </w:tcPr>
          <w:p>
            <w:pPr>
              <w:pStyle w:val="0"/>
              <w:jc w:val="center"/>
            </w:pPr>
            <w:r>
              <w:rPr>
                <w:sz w:val="20"/>
              </w:rPr>
              <w:t xml:space="preserve">1</w:t>
            </w:r>
          </w:p>
        </w:tc>
        <w:tc>
          <w:tcPr>
            <w:tcW w:w="1474" w:type="dxa"/>
          </w:tcPr>
          <w:p>
            <w:pPr>
              <w:pStyle w:val="0"/>
              <w:jc w:val="center"/>
            </w:pPr>
            <w:r>
              <w:rPr>
                <w:sz w:val="20"/>
              </w:rPr>
              <w:t xml:space="preserve">2,4</w:t>
            </w:r>
          </w:p>
        </w:tc>
        <w:tc>
          <w:tcPr>
            <w:tcW w:w="5046" w:type="dxa"/>
          </w:tcPr>
          <w:p>
            <w:pPr>
              <w:pStyle w:val="0"/>
            </w:pPr>
            <w:r>
              <w:rPr>
                <w:sz w:val="20"/>
              </w:rPr>
              <w:t xml:space="preserve">Насаждения естественного происхождения</w:t>
            </w:r>
          </w:p>
        </w:tc>
      </w:tr>
      <w:tr>
        <w:tc>
          <w:tcPr>
            <w:tcW w:w="1304" w:type="dxa"/>
          </w:tcPr>
          <w:p>
            <w:pPr>
              <w:pStyle w:val="0"/>
              <w:jc w:val="center"/>
            </w:pPr>
            <w:r>
              <w:rPr>
                <w:sz w:val="20"/>
              </w:rPr>
              <w:t xml:space="preserve">105</w:t>
            </w:r>
          </w:p>
        </w:tc>
        <w:tc>
          <w:tcPr>
            <w:tcW w:w="1247" w:type="dxa"/>
          </w:tcPr>
          <w:p>
            <w:pPr>
              <w:pStyle w:val="0"/>
              <w:jc w:val="center"/>
            </w:pPr>
            <w:r>
              <w:rPr>
                <w:sz w:val="20"/>
              </w:rPr>
              <w:t xml:space="preserve">17</w:t>
            </w:r>
          </w:p>
        </w:tc>
        <w:tc>
          <w:tcPr>
            <w:tcW w:w="1474" w:type="dxa"/>
          </w:tcPr>
          <w:p>
            <w:pPr>
              <w:pStyle w:val="0"/>
              <w:jc w:val="center"/>
            </w:pPr>
            <w:r>
              <w:rPr>
                <w:sz w:val="20"/>
              </w:rPr>
              <w:t xml:space="preserve">0,4</w:t>
            </w:r>
          </w:p>
        </w:tc>
        <w:tc>
          <w:tcPr>
            <w:tcW w:w="5046" w:type="dxa"/>
          </w:tcPr>
          <w:p>
            <w:pPr>
              <w:pStyle w:val="0"/>
            </w:pPr>
            <w:r>
              <w:rPr>
                <w:sz w:val="20"/>
              </w:rPr>
              <w:t xml:space="preserve">Насаждения естественного происхождения</w:t>
            </w:r>
          </w:p>
        </w:tc>
      </w:tr>
      <w:tr>
        <w:tc>
          <w:tcPr>
            <w:tcW w:w="1304" w:type="dxa"/>
          </w:tcPr>
          <w:p>
            <w:pPr>
              <w:pStyle w:val="0"/>
              <w:jc w:val="center"/>
            </w:pPr>
            <w:r>
              <w:rPr>
                <w:sz w:val="20"/>
              </w:rPr>
              <w:t xml:space="preserve">110</w:t>
            </w:r>
          </w:p>
        </w:tc>
        <w:tc>
          <w:tcPr>
            <w:tcW w:w="1247" w:type="dxa"/>
          </w:tcPr>
          <w:p>
            <w:pPr>
              <w:pStyle w:val="0"/>
              <w:jc w:val="center"/>
            </w:pPr>
            <w:r>
              <w:rPr>
                <w:sz w:val="20"/>
              </w:rPr>
              <w:t xml:space="preserve">6</w:t>
            </w:r>
          </w:p>
        </w:tc>
        <w:tc>
          <w:tcPr>
            <w:tcW w:w="1474" w:type="dxa"/>
          </w:tcPr>
          <w:p>
            <w:pPr>
              <w:pStyle w:val="0"/>
              <w:jc w:val="center"/>
            </w:pPr>
            <w:r>
              <w:rPr>
                <w:sz w:val="20"/>
              </w:rPr>
              <w:t xml:space="preserve">9,2</w:t>
            </w:r>
          </w:p>
        </w:tc>
        <w:tc>
          <w:tcPr>
            <w:tcW w:w="5046" w:type="dxa"/>
          </w:tcPr>
          <w:p>
            <w:pPr>
              <w:pStyle w:val="0"/>
            </w:pPr>
            <w:r>
              <w:rPr>
                <w:sz w:val="20"/>
              </w:rPr>
              <w:t xml:space="preserve">Насаждения естественного происхождения</w:t>
            </w:r>
          </w:p>
        </w:tc>
      </w:tr>
      <w:tr>
        <w:tc>
          <w:tcPr>
            <w:tcW w:w="1304" w:type="dxa"/>
          </w:tcPr>
          <w:p>
            <w:pPr>
              <w:pStyle w:val="0"/>
              <w:jc w:val="center"/>
            </w:pPr>
            <w:r>
              <w:rPr>
                <w:sz w:val="20"/>
              </w:rPr>
              <w:t xml:space="preserve">114</w:t>
            </w:r>
          </w:p>
        </w:tc>
        <w:tc>
          <w:tcPr>
            <w:tcW w:w="1247" w:type="dxa"/>
          </w:tcPr>
          <w:p>
            <w:pPr>
              <w:pStyle w:val="0"/>
              <w:jc w:val="center"/>
            </w:pPr>
            <w:r>
              <w:rPr>
                <w:sz w:val="20"/>
              </w:rPr>
              <w:t xml:space="preserve">15</w:t>
            </w:r>
          </w:p>
        </w:tc>
        <w:tc>
          <w:tcPr>
            <w:tcW w:w="1474" w:type="dxa"/>
          </w:tcPr>
          <w:p>
            <w:pPr>
              <w:pStyle w:val="0"/>
              <w:jc w:val="center"/>
            </w:pPr>
            <w:r>
              <w:rPr>
                <w:sz w:val="20"/>
              </w:rPr>
              <w:t xml:space="preserve">3,0</w:t>
            </w:r>
          </w:p>
        </w:tc>
        <w:tc>
          <w:tcPr>
            <w:tcW w:w="5046" w:type="dxa"/>
          </w:tcPr>
          <w:p>
            <w:pPr>
              <w:pStyle w:val="0"/>
            </w:pPr>
            <w:r>
              <w:rPr>
                <w:sz w:val="20"/>
              </w:rPr>
              <w:t xml:space="preserve">Насаждения естественного происхождения</w:t>
            </w:r>
          </w:p>
        </w:tc>
      </w:tr>
      <w:tr>
        <w:tc>
          <w:tcPr>
            <w:tcW w:w="1304" w:type="dxa"/>
          </w:tcPr>
          <w:p>
            <w:pPr>
              <w:pStyle w:val="0"/>
              <w:jc w:val="center"/>
            </w:pPr>
            <w:r>
              <w:rPr>
                <w:sz w:val="20"/>
              </w:rPr>
              <w:t xml:space="preserve">114</w:t>
            </w:r>
          </w:p>
        </w:tc>
        <w:tc>
          <w:tcPr>
            <w:tcW w:w="1247" w:type="dxa"/>
          </w:tcPr>
          <w:p>
            <w:pPr>
              <w:pStyle w:val="0"/>
              <w:jc w:val="center"/>
            </w:pPr>
            <w:r>
              <w:rPr>
                <w:sz w:val="20"/>
              </w:rPr>
              <w:t xml:space="preserve">19</w:t>
            </w:r>
          </w:p>
        </w:tc>
        <w:tc>
          <w:tcPr>
            <w:tcW w:w="1474" w:type="dxa"/>
          </w:tcPr>
          <w:p>
            <w:pPr>
              <w:pStyle w:val="0"/>
              <w:jc w:val="center"/>
            </w:pPr>
            <w:r>
              <w:rPr>
                <w:sz w:val="20"/>
              </w:rPr>
              <w:t xml:space="preserve">1,3</w:t>
            </w:r>
          </w:p>
        </w:tc>
        <w:tc>
          <w:tcPr>
            <w:tcW w:w="5046" w:type="dxa"/>
          </w:tcPr>
          <w:p>
            <w:pPr>
              <w:pStyle w:val="0"/>
            </w:pPr>
            <w:r>
              <w:rPr>
                <w:sz w:val="20"/>
              </w:rPr>
              <w:t xml:space="preserve">Насаждения естественного происхождения</w:t>
            </w:r>
          </w:p>
        </w:tc>
      </w:tr>
      <w:tr>
        <w:tc>
          <w:tcPr>
            <w:gridSpan w:val="2"/>
            <w:tcW w:w="2551" w:type="dxa"/>
          </w:tcPr>
          <w:p>
            <w:pPr>
              <w:pStyle w:val="0"/>
            </w:pPr>
            <w:r>
              <w:rPr>
                <w:sz w:val="20"/>
              </w:rPr>
              <w:t xml:space="preserve">ИТОГО:</w:t>
            </w:r>
          </w:p>
        </w:tc>
        <w:tc>
          <w:tcPr>
            <w:tcW w:w="1474" w:type="dxa"/>
          </w:tcPr>
          <w:p>
            <w:pPr>
              <w:pStyle w:val="0"/>
              <w:jc w:val="center"/>
            </w:pPr>
            <w:r>
              <w:rPr>
                <w:sz w:val="20"/>
              </w:rPr>
              <w:t xml:space="preserve">108,3</w:t>
            </w:r>
          </w:p>
        </w:tc>
        <w:tc>
          <w:tcPr>
            <w:tcW w:w="5046" w:type="dxa"/>
          </w:tcPr>
          <w:p>
            <w:pPr>
              <w:pStyle w:val="0"/>
            </w:pPr>
            <w:r>
              <w:rPr>
                <w:sz w:val="20"/>
              </w:rPr>
            </w:r>
          </w:p>
        </w:tc>
      </w:tr>
    </w:tbl>
    <w:p>
      <w:pPr>
        <w:pStyle w:val="0"/>
        <w:ind w:firstLine="540"/>
        <w:jc w:val="both"/>
      </w:pPr>
      <w:r>
        <w:rPr>
          <w:sz w:val="20"/>
        </w:rPr>
      </w:r>
    </w:p>
    <w:p>
      <w:pPr>
        <w:pStyle w:val="0"/>
        <w:ind w:firstLine="540"/>
        <w:jc w:val="both"/>
      </w:pPr>
      <w:r>
        <w:rPr>
          <w:sz w:val="20"/>
        </w:rPr>
        <w:t xml:space="preserve">Видовые точки устраиваются в наиболее живописных местах с целью показа красивых дальних, средних и близких перспектив. Все площадки с видовыми точками не имеют элементарного благоустройства, в связи с чем лесоустройство проектирует формирование опушек, расстановку лесной мебели, устройство подъездов и подходов.</w:t>
      </w:r>
    </w:p>
    <w:p>
      <w:pPr>
        <w:pStyle w:val="0"/>
        <w:ind w:firstLine="540"/>
        <w:jc w:val="both"/>
      </w:pPr>
      <w:r>
        <w:rPr>
          <w:sz w:val="20"/>
        </w:rPr>
      </w:r>
    </w:p>
    <w:p>
      <w:pPr>
        <w:pStyle w:val="0"/>
        <w:outlineLvl w:val="3"/>
        <w:jc w:val="center"/>
      </w:pPr>
      <w:r>
        <w:rPr>
          <w:sz w:val="20"/>
        </w:rPr>
        <w:t xml:space="preserve">Рекреационная дигрессия ландшафтных участков</w:t>
      </w:r>
    </w:p>
    <w:p>
      <w:pPr>
        <w:pStyle w:val="0"/>
        <w:ind w:firstLine="540"/>
        <w:jc w:val="both"/>
      </w:pPr>
      <w:r>
        <w:rPr>
          <w:sz w:val="20"/>
        </w:rPr>
      </w:r>
    </w:p>
    <w:p>
      <w:pPr>
        <w:pStyle w:val="0"/>
        <w:ind w:firstLine="540"/>
        <w:jc w:val="both"/>
      </w:pPr>
      <w:r>
        <w:rPr>
          <w:sz w:val="20"/>
        </w:rPr>
        <w:t xml:space="preserve">Степень изменений лесной среды под воздействием рекреационного использования определяется параметрами, приведенными в </w:t>
      </w:r>
      <w:hyperlink w:history="0" w:anchor="P4519" w:tooltip="Стадии рекреационной дигрессии">
        <w:r>
          <w:rPr>
            <w:sz w:val="20"/>
            <w:color w:val="0000ff"/>
          </w:rPr>
          <w:t xml:space="preserve">таблице 2.8.15</w:t>
        </w:r>
      </w:hyperlink>
      <w:r>
        <w:rPr>
          <w:sz w:val="20"/>
        </w:rPr>
        <w:t xml:space="preserve">.</w:t>
      </w:r>
    </w:p>
    <w:p>
      <w:pPr>
        <w:pStyle w:val="0"/>
        <w:ind w:firstLine="540"/>
        <w:jc w:val="both"/>
      </w:pPr>
      <w:r>
        <w:rPr>
          <w:sz w:val="20"/>
        </w:rPr>
      </w:r>
    </w:p>
    <w:p>
      <w:pPr>
        <w:pStyle w:val="0"/>
        <w:outlineLvl w:val="4"/>
        <w:jc w:val="right"/>
      </w:pPr>
      <w:r>
        <w:rPr>
          <w:sz w:val="20"/>
        </w:rPr>
        <w:t xml:space="preserve">Таблица 2.8.15</w:t>
      </w:r>
    </w:p>
    <w:p>
      <w:pPr>
        <w:pStyle w:val="0"/>
        <w:ind w:firstLine="540"/>
        <w:jc w:val="both"/>
      </w:pPr>
      <w:r>
        <w:rPr>
          <w:sz w:val="20"/>
        </w:rPr>
      </w:r>
    </w:p>
    <w:bookmarkStart w:id="4519" w:name="P4519"/>
    <w:bookmarkEnd w:id="4519"/>
    <w:p>
      <w:pPr>
        <w:pStyle w:val="0"/>
        <w:jc w:val="center"/>
      </w:pPr>
      <w:r>
        <w:rPr>
          <w:sz w:val="20"/>
        </w:rPr>
        <w:t xml:space="preserve">Стадии рекреационной дигрессии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7030"/>
      </w:tblGrid>
      <w:tr>
        <w:tc>
          <w:tcPr>
            <w:tcW w:w="2041" w:type="dxa"/>
          </w:tcPr>
          <w:p>
            <w:pPr>
              <w:pStyle w:val="0"/>
              <w:jc w:val="center"/>
            </w:pPr>
            <w:r>
              <w:rPr>
                <w:sz w:val="20"/>
              </w:rPr>
              <w:t xml:space="preserve">Рекреационная дигрессия</w:t>
            </w:r>
          </w:p>
        </w:tc>
        <w:tc>
          <w:tcPr>
            <w:tcW w:w="7030" w:type="dxa"/>
          </w:tcPr>
          <w:p>
            <w:pPr>
              <w:pStyle w:val="0"/>
              <w:jc w:val="center"/>
            </w:pPr>
            <w:r>
              <w:rPr>
                <w:sz w:val="20"/>
              </w:rPr>
              <w:t xml:space="preserve">Характер изменения лесной среды под воздействием рекреационного использования</w:t>
            </w:r>
          </w:p>
        </w:tc>
      </w:tr>
      <w:tr>
        <w:tc>
          <w:tcPr>
            <w:tcW w:w="2041" w:type="dxa"/>
          </w:tcPr>
          <w:p>
            <w:pPr>
              <w:pStyle w:val="0"/>
              <w:jc w:val="center"/>
            </w:pPr>
            <w:r>
              <w:rPr>
                <w:sz w:val="20"/>
              </w:rPr>
              <w:t xml:space="preserve">I стадия</w:t>
            </w:r>
          </w:p>
        </w:tc>
        <w:tc>
          <w:tcPr>
            <w:tcW w:w="7030" w:type="dxa"/>
          </w:tcPr>
          <w:p>
            <w:pPr>
              <w:pStyle w:val="0"/>
            </w:pPr>
            <w:r>
              <w:rPr>
                <w:sz w:val="20"/>
              </w:rPr>
              <w:t xml:space="preserve">Изменения лесной среды не наблюдается. Подрост, подлесок и напочвенный покров не нарушены и являются характерным для данного типа леса. Проективное покрытие мхов составляет 30 - 40%, травостоя из лесных видов - 20 - 30%. Древостой совершенно здоров, с признаками хорошего роста и развития. Регулирование рекреационного использования не требуется</w:t>
            </w:r>
          </w:p>
        </w:tc>
      </w:tr>
      <w:tr>
        <w:tc>
          <w:tcPr>
            <w:tcW w:w="2041" w:type="dxa"/>
          </w:tcPr>
          <w:p>
            <w:pPr>
              <w:pStyle w:val="0"/>
              <w:jc w:val="center"/>
            </w:pPr>
            <w:r>
              <w:rPr>
                <w:sz w:val="20"/>
              </w:rPr>
              <w:t xml:space="preserve">II стадия</w:t>
            </w:r>
          </w:p>
        </w:tc>
        <w:tc>
          <w:tcPr>
            <w:tcW w:w="7030" w:type="dxa"/>
          </w:tcPr>
          <w:p>
            <w:pPr>
              <w:pStyle w:val="0"/>
            </w:pPr>
            <w:r>
              <w:rPr>
                <w:sz w:val="20"/>
              </w:rPr>
              <w:t xml:space="preserve">Изменение лесной среды незначительно. Проективное покрытие мохового покрова уменьшается до 20%, травяного покрова - увеличивается до 50%. Появляются в травяном покрове луговые травы (5 - 10%), не характерные для данного типа леса. В подросте и подлеске поврежденные и усыхающие экземпляры составляют 5 - 20%. В древостое больные деревья составляют не более 20% от их общего количества. Требуется незначительное регулирование рекреационного использования путем увеличения дорожно-тропиночной сети</w:t>
            </w:r>
          </w:p>
        </w:tc>
      </w:tr>
      <w:tr>
        <w:tc>
          <w:tcPr>
            <w:tcW w:w="2041" w:type="dxa"/>
          </w:tcPr>
          <w:p>
            <w:pPr>
              <w:pStyle w:val="0"/>
              <w:jc w:val="center"/>
            </w:pPr>
            <w:r>
              <w:rPr>
                <w:sz w:val="20"/>
              </w:rPr>
              <w:t xml:space="preserve">III стадия</w:t>
            </w:r>
          </w:p>
        </w:tc>
        <w:tc>
          <w:tcPr>
            <w:tcW w:w="7030" w:type="dxa"/>
          </w:tcPr>
          <w:p>
            <w:pPr>
              <w:pStyle w:val="0"/>
            </w:pPr>
            <w:r>
              <w:rPr>
                <w:sz w:val="20"/>
              </w:rPr>
              <w:t xml:space="preserve">Изменения лесной среды средней степени. Мхи встречаются только около стволов деревьев (5 - 10%). Проективное покрытие травостоя - 80 - 90%, из них 10 - 20% - луговые травы. Подрост и подлесок средней густоты. Усыхающих и поврежденных экземпляров - до 50%. В древостое больных и усыхающих деревьев - от 20 до 50%. Требуется значительное регулирование рекреационной нагрузки различными лесопарковыми мероприятиями (дорожно-тропиночная сеть, защитные опушки и др.)</w:t>
            </w:r>
          </w:p>
        </w:tc>
      </w:tr>
      <w:tr>
        <w:tc>
          <w:tcPr>
            <w:tcW w:w="2041" w:type="dxa"/>
          </w:tcPr>
          <w:p>
            <w:pPr>
              <w:pStyle w:val="0"/>
              <w:jc w:val="center"/>
            </w:pPr>
            <w:r>
              <w:rPr>
                <w:sz w:val="20"/>
              </w:rPr>
              <w:t xml:space="preserve">IV стадия</w:t>
            </w:r>
          </w:p>
        </w:tc>
        <w:tc>
          <w:tcPr>
            <w:tcW w:w="7030" w:type="dxa"/>
          </w:tcPr>
          <w:p>
            <w:pPr>
              <w:pStyle w:val="0"/>
            </w:pPr>
            <w:r>
              <w:rPr>
                <w:sz w:val="20"/>
              </w:rPr>
              <w:t xml:space="preserve">Изменение лесной среды сильной степени. Мхи отсутствуют. Проективное покрытие травяного покрова составляет 40%, из них 50% - луговые травы. В древостое от 50 до 70% больных и усыхающих деревьев. Подрост и подлесок редкие, сильно поврежденные или отсутствуют. Требуется строгий режим рекреационного пользования</w:t>
            </w:r>
          </w:p>
        </w:tc>
      </w:tr>
      <w:tr>
        <w:tc>
          <w:tcPr>
            <w:tcW w:w="2041" w:type="dxa"/>
          </w:tcPr>
          <w:p>
            <w:pPr>
              <w:pStyle w:val="0"/>
              <w:jc w:val="center"/>
            </w:pPr>
            <w:r>
              <w:rPr>
                <w:sz w:val="20"/>
              </w:rPr>
              <w:t xml:space="preserve">V стадия</w:t>
            </w:r>
          </w:p>
        </w:tc>
        <w:tc>
          <w:tcPr>
            <w:tcW w:w="7030" w:type="dxa"/>
          </w:tcPr>
          <w:p>
            <w:pPr>
              <w:pStyle w:val="0"/>
            </w:pPr>
            <w:r>
              <w:rPr>
                <w:sz w:val="20"/>
              </w:rPr>
              <w:t xml:space="preserve">Лесная среда деградирована. Моховой покров отсутствует. Травяной покров занимает не более 10% площади участка, причем состоит он почти полностью из злаков (80%). Подрост и подлесок отсутствуют. Древостой изрежен, больные и усыхающие деревья составляют 70% и более. Рекреационное использование завышается, требуется восстановление насаждений</w:t>
            </w:r>
          </w:p>
        </w:tc>
      </w:tr>
    </w:tbl>
    <w:p>
      <w:pPr>
        <w:pStyle w:val="0"/>
        <w:ind w:firstLine="540"/>
        <w:jc w:val="both"/>
      </w:pPr>
      <w:r>
        <w:rPr>
          <w:sz w:val="20"/>
        </w:rPr>
      </w:r>
    </w:p>
    <w:p>
      <w:pPr>
        <w:pStyle w:val="0"/>
        <w:ind w:firstLine="540"/>
        <w:jc w:val="both"/>
      </w:pPr>
      <w:r>
        <w:rPr>
          <w:sz w:val="20"/>
        </w:rPr>
        <w:t xml:space="preserve">В городских лесах преобладают ландшафтные участки, характеризующиеся I (43,6%) и II (49,3%) стадией рекреационной дигрессии, где изменение лесной среды не наблюдается или незначительное </w:t>
      </w:r>
      <w:hyperlink w:history="0" w:anchor="P4539" w:tooltip="Стадии рекреационной дигрессии ландшафтных выделов">
        <w:r>
          <w:rPr>
            <w:sz w:val="20"/>
            <w:color w:val="0000ff"/>
          </w:rPr>
          <w:t xml:space="preserve">(таблица 2.8.16)</w:t>
        </w:r>
      </w:hyperlink>
      <w:r>
        <w:rPr>
          <w:sz w:val="20"/>
        </w:rPr>
        <w:t xml:space="preserve">.</w:t>
      </w:r>
    </w:p>
    <w:p>
      <w:pPr>
        <w:pStyle w:val="0"/>
        <w:spacing w:before="200" w:line-rule="auto"/>
        <w:ind w:firstLine="540"/>
        <w:jc w:val="both"/>
      </w:pPr>
      <w:r>
        <w:rPr>
          <w:sz w:val="20"/>
        </w:rPr>
        <w:t xml:space="preserve">Невелика доля ландшафтных участков с изменением лесной среды средней степени (III стадия дигрессии) - 1,1% и сильной степени (IV стадия) - 0,2%. В ландшафтных участках IV стадии дигрессии требуется введение строгого режима.</w:t>
      </w:r>
    </w:p>
    <w:p>
      <w:pPr>
        <w:pStyle w:val="0"/>
        <w:ind w:firstLine="540"/>
        <w:jc w:val="both"/>
      </w:pPr>
      <w:r>
        <w:rPr>
          <w:sz w:val="20"/>
        </w:rPr>
      </w:r>
    </w:p>
    <w:p>
      <w:pPr>
        <w:pStyle w:val="0"/>
        <w:outlineLvl w:val="4"/>
        <w:jc w:val="right"/>
      </w:pPr>
      <w:r>
        <w:rPr>
          <w:sz w:val="20"/>
        </w:rPr>
        <w:t xml:space="preserve">Таблица 2.8.16</w:t>
      </w:r>
    </w:p>
    <w:p>
      <w:pPr>
        <w:pStyle w:val="0"/>
        <w:ind w:firstLine="540"/>
        <w:jc w:val="both"/>
      </w:pPr>
      <w:r>
        <w:rPr>
          <w:sz w:val="20"/>
        </w:rPr>
      </w:r>
    </w:p>
    <w:bookmarkStart w:id="4539" w:name="P4539"/>
    <w:bookmarkEnd w:id="4539"/>
    <w:p>
      <w:pPr>
        <w:pStyle w:val="0"/>
        <w:jc w:val="center"/>
      </w:pPr>
      <w:r>
        <w:rPr>
          <w:sz w:val="20"/>
        </w:rPr>
        <w:t xml:space="preserve">Стадии рекреационной дигрессии ландшафтных выделов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247"/>
        <w:gridCol w:w="1077"/>
        <w:gridCol w:w="1077"/>
      </w:tblGrid>
      <w:tr>
        <w:tc>
          <w:tcPr>
            <w:tcW w:w="5669" w:type="dxa"/>
            <w:vMerge w:val="restart"/>
          </w:tcPr>
          <w:p>
            <w:pPr>
              <w:pStyle w:val="0"/>
              <w:jc w:val="center"/>
            </w:pPr>
            <w:r>
              <w:rPr>
                <w:sz w:val="20"/>
              </w:rPr>
              <w:t xml:space="preserve">Функциональные зоны</w:t>
            </w:r>
          </w:p>
        </w:tc>
        <w:tc>
          <w:tcPr>
            <w:tcW w:w="1247" w:type="dxa"/>
            <w:vMerge w:val="restart"/>
          </w:tcPr>
          <w:p>
            <w:pPr>
              <w:pStyle w:val="0"/>
              <w:jc w:val="center"/>
            </w:pPr>
            <w:r>
              <w:rPr>
                <w:sz w:val="20"/>
              </w:rPr>
              <w:t xml:space="preserve">Стадия дигрессии</w:t>
            </w:r>
          </w:p>
        </w:tc>
        <w:tc>
          <w:tcPr>
            <w:gridSpan w:val="2"/>
            <w:tcW w:w="2154" w:type="dxa"/>
          </w:tcPr>
          <w:p>
            <w:pPr>
              <w:pStyle w:val="0"/>
              <w:jc w:val="center"/>
            </w:pPr>
            <w:r>
              <w:rPr>
                <w:sz w:val="20"/>
              </w:rPr>
              <w:t xml:space="preserve">Площадь</w:t>
            </w:r>
          </w:p>
        </w:tc>
      </w:tr>
      <w:tr>
        <w:tc>
          <w:tcPr>
            <w:vMerge w:val="continue"/>
          </w:tcPr>
          <w:p/>
        </w:tc>
        <w:tc>
          <w:tcPr>
            <w:vMerge w:val="continue"/>
          </w:tcPr>
          <w:p/>
        </w:tc>
        <w:tc>
          <w:tcPr>
            <w:tcW w:w="1077" w:type="dxa"/>
          </w:tcPr>
          <w:p>
            <w:pPr>
              <w:pStyle w:val="0"/>
              <w:jc w:val="center"/>
            </w:pPr>
            <w:r>
              <w:rPr>
                <w:sz w:val="20"/>
              </w:rPr>
              <w:t xml:space="preserve">га</w:t>
            </w:r>
          </w:p>
        </w:tc>
        <w:tc>
          <w:tcPr>
            <w:tcW w:w="1077" w:type="dxa"/>
          </w:tcPr>
          <w:p>
            <w:pPr>
              <w:pStyle w:val="0"/>
              <w:jc w:val="center"/>
            </w:pPr>
            <w:r>
              <w:rPr>
                <w:sz w:val="20"/>
              </w:rPr>
              <w:t xml:space="preserve">%</w:t>
            </w:r>
          </w:p>
        </w:tc>
      </w:tr>
      <w:tr>
        <w:tc>
          <w:tcPr>
            <w:tcW w:w="5669" w:type="dxa"/>
            <w:vMerge w:val="restart"/>
          </w:tcPr>
          <w:p>
            <w:pPr>
              <w:pStyle w:val="0"/>
            </w:pPr>
            <w:r>
              <w:rPr>
                <w:sz w:val="20"/>
              </w:rPr>
              <w:t xml:space="preserve">Зона активного или массового отдыха</w:t>
            </w:r>
          </w:p>
        </w:tc>
        <w:tc>
          <w:tcPr>
            <w:tcW w:w="1247" w:type="dxa"/>
          </w:tcPr>
          <w:p>
            <w:pPr>
              <w:pStyle w:val="0"/>
              <w:jc w:val="center"/>
            </w:pPr>
            <w:r>
              <w:rPr>
                <w:sz w:val="20"/>
              </w:rPr>
              <w:t xml:space="preserve">I</w:t>
            </w:r>
          </w:p>
        </w:tc>
        <w:tc>
          <w:tcPr>
            <w:tcW w:w="1077" w:type="dxa"/>
          </w:tcPr>
          <w:p>
            <w:pPr>
              <w:pStyle w:val="0"/>
              <w:jc w:val="center"/>
            </w:pPr>
            <w:r>
              <w:rPr>
                <w:sz w:val="20"/>
              </w:rPr>
              <w:t xml:space="preserve">1073,6</w:t>
            </w:r>
          </w:p>
        </w:tc>
        <w:tc>
          <w:tcPr>
            <w:tcW w:w="1077" w:type="dxa"/>
          </w:tcPr>
          <w:p>
            <w:pPr>
              <w:pStyle w:val="0"/>
              <w:jc w:val="center"/>
            </w:pPr>
            <w:r>
              <w:rPr>
                <w:sz w:val="20"/>
              </w:rPr>
              <w:t xml:space="preserve">48,2</w:t>
            </w:r>
          </w:p>
        </w:tc>
      </w:tr>
      <w:tr>
        <w:tc>
          <w:tcPr>
            <w:vMerge w:val="continue"/>
          </w:tcPr>
          <w:p/>
        </w:tc>
        <w:tc>
          <w:tcPr>
            <w:tcW w:w="1247" w:type="dxa"/>
          </w:tcPr>
          <w:p>
            <w:pPr>
              <w:pStyle w:val="0"/>
              <w:jc w:val="center"/>
            </w:pPr>
            <w:r>
              <w:rPr>
                <w:sz w:val="20"/>
              </w:rPr>
              <w:t xml:space="preserve">II</w:t>
            </w:r>
          </w:p>
        </w:tc>
        <w:tc>
          <w:tcPr>
            <w:tcW w:w="1077" w:type="dxa"/>
          </w:tcPr>
          <w:p>
            <w:pPr>
              <w:pStyle w:val="0"/>
              <w:jc w:val="center"/>
            </w:pPr>
            <w:r>
              <w:rPr>
                <w:sz w:val="20"/>
              </w:rPr>
              <w:t xml:space="preserve">1098,4</w:t>
            </w:r>
          </w:p>
        </w:tc>
        <w:tc>
          <w:tcPr>
            <w:tcW w:w="1077" w:type="dxa"/>
          </w:tcPr>
          <w:p>
            <w:pPr>
              <w:pStyle w:val="0"/>
              <w:jc w:val="center"/>
            </w:pPr>
            <w:r>
              <w:rPr>
                <w:sz w:val="20"/>
              </w:rPr>
              <w:t xml:space="preserve">49,3</w:t>
            </w:r>
          </w:p>
        </w:tc>
      </w:tr>
      <w:tr>
        <w:tc>
          <w:tcPr>
            <w:vMerge w:val="continue"/>
          </w:tcPr>
          <w:p/>
        </w:tc>
        <w:tc>
          <w:tcPr>
            <w:tcW w:w="1247" w:type="dxa"/>
          </w:tcPr>
          <w:p>
            <w:pPr>
              <w:pStyle w:val="0"/>
              <w:jc w:val="center"/>
            </w:pPr>
            <w:r>
              <w:rPr>
                <w:sz w:val="20"/>
              </w:rPr>
              <w:t xml:space="preserve">III</w:t>
            </w:r>
          </w:p>
        </w:tc>
        <w:tc>
          <w:tcPr>
            <w:tcW w:w="1077" w:type="dxa"/>
          </w:tcPr>
          <w:p>
            <w:pPr>
              <w:pStyle w:val="0"/>
              <w:jc w:val="center"/>
            </w:pPr>
            <w:r>
              <w:rPr>
                <w:sz w:val="20"/>
              </w:rPr>
              <w:t xml:space="preserve">25,6</w:t>
            </w:r>
          </w:p>
        </w:tc>
        <w:tc>
          <w:tcPr>
            <w:tcW w:w="1077" w:type="dxa"/>
          </w:tcPr>
          <w:p>
            <w:pPr>
              <w:pStyle w:val="0"/>
              <w:jc w:val="center"/>
            </w:pPr>
            <w:r>
              <w:rPr>
                <w:sz w:val="20"/>
              </w:rPr>
              <w:t xml:space="preserve">1,1</w:t>
            </w:r>
          </w:p>
        </w:tc>
      </w:tr>
      <w:tr>
        <w:tc>
          <w:tcPr>
            <w:vMerge w:val="continue"/>
          </w:tcPr>
          <w:p/>
        </w:tc>
        <w:tc>
          <w:tcPr>
            <w:tcW w:w="1247" w:type="dxa"/>
          </w:tcPr>
          <w:p>
            <w:pPr>
              <w:pStyle w:val="0"/>
              <w:jc w:val="center"/>
            </w:pPr>
            <w:r>
              <w:rPr>
                <w:sz w:val="20"/>
              </w:rPr>
              <w:t xml:space="preserve">IV</w:t>
            </w:r>
          </w:p>
        </w:tc>
        <w:tc>
          <w:tcPr>
            <w:tcW w:w="1077" w:type="dxa"/>
          </w:tcPr>
          <w:p>
            <w:pPr>
              <w:pStyle w:val="0"/>
              <w:jc w:val="center"/>
            </w:pPr>
            <w:r>
              <w:rPr>
                <w:sz w:val="20"/>
              </w:rPr>
              <w:t xml:space="preserve">30,9</w:t>
            </w:r>
          </w:p>
        </w:tc>
        <w:tc>
          <w:tcPr>
            <w:tcW w:w="1077" w:type="dxa"/>
          </w:tcPr>
          <w:p>
            <w:pPr>
              <w:pStyle w:val="0"/>
              <w:jc w:val="center"/>
            </w:pPr>
            <w:r>
              <w:rPr>
                <w:sz w:val="20"/>
              </w:rPr>
              <w:t xml:space="preserve">1,4</w:t>
            </w:r>
          </w:p>
        </w:tc>
      </w:tr>
      <w:tr>
        <w:tc>
          <w:tcPr>
            <w:gridSpan w:val="2"/>
            <w:tcW w:w="6916" w:type="dxa"/>
          </w:tcPr>
          <w:p>
            <w:pPr>
              <w:pStyle w:val="0"/>
            </w:pPr>
            <w:r>
              <w:rPr>
                <w:sz w:val="20"/>
              </w:rPr>
              <w:t xml:space="preserve">Итого по зоне активного или массового отдыха</w:t>
            </w:r>
          </w:p>
        </w:tc>
        <w:tc>
          <w:tcPr>
            <w:tcW w:w="1077" w:type="dxa"/>
          </w:tcPr>
          <w:p>
            <w:pPr>
              <w:pStyle w:val="0"/>
              <w:jc w:val="center"/>
            </w:pPr>
            <w:r>
              <w:rPr>
                <w:sz w:val="20"/>
              </w:rPr>
              <w:t xml:space="preserve">2228,5</w:t>
            </w:r>
          </w:p>
        </w:tc>
        <w:tc>
          <w:tcPr>
            <w:tcW w:w="1077" w:type="dxa"/>
          </w:tcPr>
          <w:p>
            <w:pPr>
              <w:pStyle w:val="0"/>
              <w:jc w:val="center"/>
            </w:pPr>
            <w:r>
              <w:rPr>
                <w:sz w:val="20"/>
              </w:rPr>
              <w:t xml:space="preserve">100,0</w:t>
            </w:r>
          </w:p>
        </w:tc>
      </w:tr>
      <w:tr>
        <w:tc>
          <w:tcPr>
            <w:tcW w:w="5669" w:type="dxa"/>
            <w:vMerge w:val="restart"/>
          </w:tcPr>
          <w:p>
            <w:pPr>
              <w:pStyle w:val="0"/>
            </w:pPr>
            <w:r>
              <w:rPr>
                <w:sz w:val="20"/>
              </w:rPr>
              <w:t xml:space="preserve">Зона тихого прогулочного отдыха</w:t>
            </w:r>
          </w:p>
        </w:tc>
        <w:tc>
          <w:tcPr>
            <w:tcW w:w="1247" w:type="dxa"/>
          </w:tcPr>
          <w:p>
            <w:pPr>
              <w:pStyle w:val="0"/>
              <w:jc w:val="center"/>
            </w:pPr>
            <w:r>
              <w:rPr>
                <w:sz w:val="20"/>
              </w:rPr>
              <w:t xml:space="preserve">I</w:t>
            </w:r>
          </w:p>
        </w:tc>
        <w:tc>
          <w:tcPr>
            <w:tcW w:w="1077" w:type="dxa"/>
          </w:tcPr>
          <w:p>
            <w:pPr>
              <w:pStyle w:val="0"/>
              <w:jc w:val="center"/>
            </w:pPr>
            <w:r>
              <w:rPr>
                <w:sz w:val="20"/>
              </w:rPr>
              <w:t xml:space="preserve">1127,5</w:t>
            </w:r>
          </w:p>
        </w:tc>
        <w:tc>
          <w:tcPr>
            <w:tcW w:w="1077" w:type="dxa"/>
          </w:tcPr>
          <w:p>
            <w:pPr>
              <w:pStyle w:val="0"/>
              <w:jc w:val="center"/>
            </w:pPr>
            <w:r>
              <w:rPr>
                <w:sz w:val="20"/>
              </w:rPr>
              <w:t xml:space="preserve">43,6</w:t>
            </w:r>
          </w:p>
        </w:tc>
      </w:tr>
      <w:tr>
        <w:tc>
          <w:tcPr>
            <w:vMerge w:val="continue"/>
          </w:tcPr>
          <w:p/>
        </w:tc>
        <w:tc>
          <w:tcPr>
            <w:tcW w:w="1247" w:type="dxa"/>
          </w:tcPr>
          <w:p>
            <w:pPr>
              <w:pStyle w:val="0"/>
              <w:jc w:val="center"/>
            </w:pPr>
            <w:r>
              <w:rPr>
                <w:sz w:val="20"/>
              </w:rPr>
              <w:t xml:space="preserve">II</w:t>
            </w:r>
          </w:p>
        </w:tc>
        <w:tc>
          <w:tcPr>
            <w:tcW w:w="1077" w:type="dxa"/>
          </w:tcPr>
          <w:p>
            <w:pPr>
              <w:pStyle w:val="0"/>
              <w:jc w:val="center"/>
            </w:pPr>
            <w:r>
              <w:rPr>
                <w:sz w:val="20"/>
              </w:rPr>
              <w:t xml:space="preserve">1425,6</w:t>
            </w:r>
          </w:p>
        </w:tc>
        <w:tc>
          <w:tcPr>
            <w:tcW w:w="1077" w:type="dxa"/>
          </w:tcPr>
          <w:p>
            <w:pPr>
              <w:pStyle w:val="0"/>
              <w:jc w:val="center"/>
            </w:pPr>
            <w:r>
              <w:rPr>
                <w:sz w:val="20"/>
              </w:rPr>
              <w:t xml:space="preserve">55,1</w:t>
            </w:r>
          </w:p>
        </w:tc>
      </w:tr>
      <w:tr>
        <w:tc>
          <w:tcPr>
            <w:vMerge w:val="continue"/>
          </w:tcPr>
          <w:p/>
        </w:tc>
        <w:tc>
          <w:tcPr>
            <w:tcW w:w="1247" w:type="dxa"/>
          </w:tcPr>
          <w:p>
            <w:pPr>
              <w:pStyle w:val="0"/>
              <w:jc w:val="center"/>
            </w:pPr>
            <w:r>
              <w:rPr>
                <w:sz w:val="20"/>
              </w:rPr>
              <w:t xml:space="preserve">III</w:t>
            </w:r>
          </w:p>
        </w:tc>
        <w:tc>
          <w:tcPr>
            <w:tcW w:w="1077" w:type="dxa"/>
          </w:tcPr>
          <w:p>
            <w:pPr>
              <w:pStyle w:val="0"/>
              <w:jc w:val="center"/>
            </w:pPr>
            <w:r>
              <w:rPr>
                <w:sz w:val="20"/>
              </w:rPr>
              <w:t xml:space="preserve">29,6</w:t>
            </w:r>
          </w:p>
        </w:tc>
        <w:tc>
          <w:tcPr>
            <w:tcW w:w="1077" w:type="dxa"/>
          </w:tcPr>
          <w:p>
            <w:pPr>
              <w:pStyle w:val="0"/>
              <w:jc w:val="center"/>
            </w:pPr>
            <w:r>
              <w:rPr>
                <w:sz w:val="20"/>
              </w:rPr>
              <w:t xml:space="preserve">1,1</w:t>
            </w:r>
          </w:p>
        </w:tc>
      </w:tr>
      <w:tr>
        <w:tc>
          <w:tcPr>
            <w:vMerge w:val="continue"/>
          </w:tcPr>
          <w:p/>
        </w:tc>
        <w:tc>
          <w:tcPr>
            <w:tcW w:w="1247" w:type="dxa"/>
          </w:tcPr>
          <w:p>
            <w:pPr>
              <w:pStyle w:val="0"/>
              <w:jc w:val="center"/>
            </w:pPr>
            <w:r>
              <w:rPr>
                <w:sz w:val="20"/>
              </w:rPr>
              <w:t xml:space="preserve">IV</w:t>
            </w:r>
          </w:p>
        </w:tc>
        <w:tc>
          <w:tcPr>
            <w:tcW w:w="1077" w:type="dxa"/>
          </w:tcPr>
          <w:p>
            <w:pPr>
              <w:pStyle w:val="0"/>
              <w:jc w:val="center"/>
            </w:pPr>
            <w:r>
              <w:rPr>
                <w:sz w:val="20"/>
              </w:rPr>
              <w:t xml:space="preserve">4,0</w:t>
            </w:r>
          </w:p>
        </w:tc>
        <w:tc>
          <w:tcPr>
            <w:tcW w:w="1077" w:type="dxa"/>
          </w:tcPr>
          <w:p>
            <w:pPr>
              <w:pStyle w:val="0"/>
              <w:jc w:val="center"/>
            </w:pPr>
            <w:r>
              <w:rPr>
                <w:sz w:val="20"/>
              </w:rPr>
              <w:t xml:space="preserve">0,2</w:t>
            </w:r>
          </w:p>
        </w:tc>
      </w:tr>
      <w:tr>
        <w:tc>
          <w:tcPr>
            <w:gridSpan w:val="2"/>
            <w:tcW w:w="6916" w:type="dxa"/>
          </w:tcPr>
          <w:p>
            <w:pPr>
              <w:pStyle w:val="0"/>
            </w:pPr>
            <w:r>
              <w:rPr>
                <w:sz w:val="20"/>
              </w:rPr>
              <w:t xml:space="preserve">Итого по зоне тихого прогулочного отдыха</w:t>
            </w:r>
          </w:p>
        </w:tc>
        <w:tc>
          <w:tcPr>
            <w:tcW w:w="1077" w:type="dxa"/>
          </w:tcPr>
          <w:p>
            <w:pPr>
              <w:pStyle w:val="0"/>
              <w:jc w:val="center"/>
            </w:pPr>
            <w:r>
              <w:rPr>
                <w:sz w:val="20"/>
              </w:rPr>
              <w:t xml:space="preserve">2586,7</w:t>
            </w:r>
          </w:p>
        </w:tc>
        <w:tc>
          <w:tcPr>
            <w:tcW w:w="1077" w:type="dxa"/>
          </w:tcPr>
          <w:p>
            <w:pPr>
              <w:pStyle w:val="0"/>
              <w:jc w:val="center"/>
            </w:pPr>
            <w:r>
              <w:rPr>
                <w:sz w:val="20"/>
              </w:rPr>
              <w:t xml:space="preserve">100,0</w:t>
            </w:r>
          </w:p>
        </w:tc>
      </w:tr>
      <w:tr>
        <w:tc>
          <w:tcPr>
            <w:tcW w:w="5669" w:type="dxa"/>
            <w:vMerge w:val="restart"/>
          </w:tcPr>
          <w:p>
            <w:pPr>
              <w:pStyle w:val="0"/>
            </w:pPr>
            <w:r>
              <w:rPr>
                <w:sz w:val="20"/>
              </w:rPr>
              <w:t xml:space="preserve">Зона спортивно-оздоровительного отдыха</w:t>
            </w:r>
          </w:p>
        </w:tc>
        <w:tc>
          <w:tcPr>
            <w:tcW w:w="1247" w:type="dxa"/>
          </w:tcPr>
          <w:p>
            <w:pPr>
              <w:pStyle w:val="0"/>
              <w:jc w:val="center"/>
            </w:pPr>
            <w:r>
              <w:rPr>
                <w:sz w:val="20"/>
              </w:rPr>
              <w:t xml:space="preserve">I</w:t>
            </w:r>
          </w:p>
        </w:tc>
        <w:tc>
          <w:tcPr>
            <w:tcW w:w="1077" w:type="dxa"/>
          </w:tcPr>
          <w:p>
            <w:pPr>
              <w:pStyle w:val="0"/>
              <w:jc w:val="center"/>
            </w:pPr>
            <w:r>
              <w:rPr>
                <w:sz w:val="20"/>
              </w:rPr>
              <w:t xml:space="preserve">223,2</w:t>
            </w:r>
          </w:p>
        </w:tc>
        <w:tc>
          <w:tcPr>
            <w:tcW w:w="1077" w:type="dxa"/>
          </w:tcPr>
          <w:p>
            <w:pPr>
              <w:pStyle w:val="0"/>
              <w:jc w:val="center"/>
            </w:pPr>
            <w:r>
              <w:rPr>
                <w:sz w:val="20"/>
              </w:rPr>
              <w:t xml:space="preserve">77,8</w:t>
            </w:r>
          </w:p>
        </w:tc>
      </w:tr>
      <w:tr>
        <w:tc>
          <w:tcPr>
            <w:vMerge w:val="continue"/>
          </w:tcPr>
          <w:p/>
        </w:tc>
        <w:tc>
          <w:tcPr>
            <w:tcW w:w="1247" w:type="dxa"/>
          </w:tcPr>
          <w:p>
            <w:pPr>
              <w:pStyle w:val="0"/>
              <w:jc w:val="center"/>
            </w:pPr>
            <w:r>
              <w:rPr>
                <w:sz w:val="20"/>
              </w:rPr>
              <w:t xml:space="preserve">II</w:t>
            </w:r>
          </w:p>
        </w:tc>
        <w:tc>
          <w:tcPr>
            <w:tcW w:w="1077" w:type="dxa"/>
          </w:tcPr>
          <w:p>
            <w:pPr>
              <w:pStyle w:val="0"/>
              <w:jc w:val="center"/>
            </w:pPr>
            <w:r>
              <w:rPr>
                <w:sz w:val="20"/>
              </w:rPr>
              <w:t xml:space="preserve">63,6</w:t>
            </w:r>
          </w:p>
        </w:tc>
        <w:tc>
          <w:tcPr>
            <w:tcW w:w="1077" w:type="dxa"/>
          </w:tcPr>
          <w:p>
            <w:pPr>
              <w:pStyle w:val="0"/>
              <w:jc w:val="center"/>
            </w:pPr>
            <w:r>
              <w:rPr>
                <w:sz w:val="20"/>
              </w:rPr>
              <w:t xml:space="preserve">22,2</w:t>
            </w:r>
          </w:p>
        </w:tc>
      </w:tr>
      <w:tr>
        <w:tc>
          <w:tcPr>
            <w:gridSpan w:val="2"/>
            <w:tcW w:w="6916" w:type="dxa"/>
          </w:tcPr>
          <w:p>
            <w:pPr>
              <w:pStyle w:val="0"/>
            </w:pPr>
            <w:r>
              <w:rPr>
                <w:sz w:val="20"/>
              </w:rPr>
              <w:t xml:space="preserve">Итого по зоне спортивно-оздоровительного отдыха</w:t>
            </w:r>
          </w:p>
        </w:tc>
        <w:tc>
          <w:tcPr>
            <w:tcW w:w="1077" w:type="dxa"/>
          </w:tcPr>
          <w:p>
            <w:pPr>
              <w:pStyle w:val="0"/>
              <w:jc w:val="center"/>
            </w:pPr>
            <w:r>
              <w:rPr>
                <w:sz w:val="20"/>
              </w:rPr>
              <w:t xml:space="preserve">286,8</w:t>
            </w:r>
          </w:p>
        </w:tc>
        <w:tc>
          <w:tcPr>
            <w:tcW w:w="1077" w:type="dxa"/>
          </w:tcPr>
          <w:p>
            <w:pPr>
              <w:pStyle w:val="0"/>
              <w:jc w:val="center"/>
            </w:pPr>
            <w:r>
              <w:rPr>
                <w:sz w:val="20"/>
              </w:rPr>
              <w:t xml:space="preserve">100,0</w:t>
            </w:r>
          </w:p>
        </w:tc>
      </w:tr>
      <w:tr>
        <w:tc>
          <w:tcPr>
            <w:tcW w:w="5669" w:type="dxa"/>
            <w:vMerge w:val="restart"/>
          </w:tcPr>
          <w:p>
            <w:pPr>
              <w:pStyle w:val="0"/>
            </w:pPr>
            <w:r>
              <w:rPr>
                <w:sz w:val="20"/>
              </w:rPr>
              <w:t xml:space="preserve">Зона перспективной застройки</w:t>
            </w:r>
          </w:p>
        </w:tc>
        <w:tc>
          <w:tcPr>
            <w:tcW w:w="1247" w:type="dxa"/>
          </w:tcPr>
          <w:p>
            <w:pPr>
              <w:pStyle w:val="0"/>
              <w:jc w:val="center"/>
            </w:pPr>
            <w:r>
              <w:rPr>
                <w:sz w:val="20"/>
              </w:rPr>
              <w:t xml:space="preserve">I</w:t>
            </w:r>
          </w:p>
        </w:tc>
        <w:tc>
          <w:tcPr>
            <w:tcW w:w="1077" w:type="dxa"/>
          </w:tcPr>
          <w:p>
            <w:pPr>
              <w:pStyle w:val="0"/>
              <w:jc w:val="center"/>
            </w:pPr>
            <w:r>
              <w:rPr>
                <w:sz w:val="20"/>
              </w:rPr>
              <w:t xml:space="preserve">15,9</w:t>
            </w:r>
          </w:p>
        </w:tc>
        <w:tc>
          <w:tcPr>
            <w:tcW w:w="1077" w:type="dxa"/>
          </w:tcPr>
          <w:p>
            <w:pPr>
              <w:pStyle w:val="0"/>
              <w:jc w:val="center"/>
            </w:pPr>
            <w:r>
              <w:rPr>
                <w:sz w:val="20"/>
              </w:rPr>
              <w:t xml:space="preserve">73,3</w:t>
            </w:r>
          </w:p>
        </w:tc>
      </w:tr>
      <w:tr>
        <w:tc>
          <w:tcPr>
            <w:vMerge w:val="continue"/>
          </w:tcPr>
          <w:p/>
        </w:tc>
        <w:tc>
          <w:tcPr>
            <w:tcW w:w="1247" w:type="dxa"/>
          </w:tcPr>
          <w:p>
            <w:pPr>
              <w:pStyle w:val="0"/>
              <w:jc w:val="center"/>
            </w:pPr>
            <w:r>
              <w:rPr>
                <w:sz w:val="20"/>
              </w:rPr>
              <w:t xml:space="preserve">II</w:t>
            </w:r>
          </w:p>
        </w:tc>
        <w:tc>
          <w:tcPr>
            <w:tcW w:w="1077" w:type="dxa"/>
          </w:tcPr>
          <w:p>
            <w:pPr>
              <w:pStyle w:val="0"/>
              <w:jc w:val="center"/>
            </w:pPr>
            <w:r>
              <w:rPr>
                <w:sz w:val="20"/>
              </w:rPr>
              <w:t xml:space="preserve">5,8</w:t>
            </w:r>
          </w:p>
        </w:tc>
        <w:tc>
          <w:tcPr>
            <w:tcW w:w="1077" w:type="dxa"/>
          </w:tcPr>
          <w:p>
            <w:pPr>
              <w:pStyle w:val="0"/>
              <w:jc w:val="center"/>
            </w:pPr>
            <w:r>
              <w:rPr>
                <w:sz w:val="20"/>
              </w:rPr>
              <w:t xml:space="preserve">26,7</w:t>
            </w:r>
          </w:p>
        </w:tc>
      </w:tr>
      <w:tr>
        <w:tc>
          <w:tcPr>
            <w:gridSpan w:val="2"/>
            <w:tcW w:w="6916" w:type="dxa"/>
          </w:tcPr>
          <w:p>
            <w:pPr>
              <w:pStyle w:val="0"/>
            </w:pPr>
            <w:r>
              <w:rPr>
                <w:sz w:val="20"/>
              </w:rPr>
              <w:t xml:space="preserve">Итого по зоне перспективной застройки</w:t>
            </w:r>
          </w:p>
        </w:tc>
        <w:tc>
          <w:tcPr>
            <w:tcW w:w="1077" w:type="dxa"/>
          </w:tcPr>
          <w:p>
            <w:pPr>
              <w:pStyle w:val="0"/>
              <w:jc w:val="center"/>
            </w:pPr>
            <w:r>
              <w:rPr>
                <w:sz w:val="20"/>
              </w:rPr>
              <w:t xml:space="preserve">21,7</w:t>
            </w:r>
          </w:p>
        </w:tc>
        <w:tc>
          <w:tcPr>
            <w:tcW w:w="1077" w:type="dxa"/>
          </w:tcPr>
          <w:p>
            <w:pPr>
              <w:pStyle w:val="0"/>
              <w:jc w:val="center"/>
            </w:pPr>
            <w:r>
              <w:rPr>
                <w:sz w:val="20"/>
              </w:rPr>
              <w:t xml:space="preserve">100,0</w:t>
            </w:r>
          </w:p>
        </w:tc>
      </w:tr>
      <w:tr>
        <w:tc>
          <w:tcPr>
            <w:tcW w:w="5669" w:type="dxa"/>
            <w:vMerge w:val="restart"/>
          </w:tcPr>
          <w:p>
            <w:pPr>
              <w:pStyle w:val="0"/>
            </w:pPr>
            <w:r>
              <w:rPr>
                <w:sz w:val="20"/>
              </w:rPr>
              <w:t xml:space="preserve">Всего по городским лесам</w:t>
            </w:r>
          </w:p>
        </w:tc>
        <w:tc>
          <w:tcPr>
            <w:tcW w:w="1247" w:type="dxa"/>
          </w:tcPr>
          <w:p>
            <w:pPr>
              <w:pStyle w:val="0"/>
              <w:jc w:val="center"/>
            </w:pPr>
            <w:r>
              <w:rPr>
                <w:sz w:val="20"/>
              </w:rPr>
              <w:t xml:space="preserve">I</w:t>
            </w:r>
          </w:p>
        </w:tc>
        <w:tc>
          <w:tcPr>
            <w:tcW w:w="1077" w:type="dxa"/>
          </w:tcPr>
          <w:p>
            <w:pPr>
              <w:pStyle w:val="0"/>
              <w:jc w:val="center"/>
            </w:pPr>
            <w:r>
              <w:rPr>
                <w:sz w:val="20"/>
              </w:rPr>
              <w:t xml:space="preserve">2440,2</w:t>
            </w:r>
          </w:p>
        </w:tc>
        <w:tc>
          <w:tcPr>
            <w:tcW w:w="1077" w:type="dxa"/>
          </w:tcPr>
          <w:p>
            <w:pPr>
              <w:pStyle w:val="0"/>
              <w:jc w:val="center"/>
            </w:pPr>
            <w:r>
              <w:rPr>
                <w:sz w:val="20"/>
              </w:rPr>
              <w:t xml:space="preserve">47,6</w:t>
            </w:r>
          </w:p>
        </w:tc>
      </w:tr>
      <w:tr>
        <w:tc>
          <w:tcPr>
            <w:vMerge w:val="continue"/>
          </w:tcPr>
          <w:p/>
        </w:tc>
        <w:tc>
          <w:tcPr>
            <w:tcW w:w="1247" w:type="dxa"/>
          </w:tcPr>
          <w:p>
            <w:pPr>
              <w:pStyle w:val="0"/>
              <w:jc w:val="center"/>
            </w:pPr>
            <w:r>
              <w:rPr>
                <w:sz w:val="20"/>
              </w:rPr>
              <w:t xml:space="preserve">II</w:t>
            </w:r>
          </w:p>
        </w:tc>
        <w:tc>
          <w:tcPr>
            <w:tcW w:w="1077" w:type="dxa"/>
          </w:tcPr>
          <w:p>
            <w:pPr>
              <w:pStyle w:val="0"/>
              <w:jc w:val="center"/>
            </w:pPr>
            <w:r>
              <w:rPr>
                <w:sz w:val="20"/>
              </w:rPr>
              <w:t xml:space="preserve">2593,4</w:t>
            </w:r>
          </w:p>
        </w:tc>
        <w:tc>
          <w:tcPr>
            <w:tcW w:w="1077" w:type="dxa"/>
          </w:tcPr>
          <w:p>
            <w:pPr>
              <w:pStyle w:val="0"/>
              <w:jc w:val="center"/>
            </w:pPr>
            <w:r>
              <w:rPr>
                <w:sz w:val="20"/>
              </w:rPr>
              <w:t xml:space="preserve">50,6</w:t>
            </w:r>
          </w:p>
        </w:tc>
      </w:tr>
      <w:tr>
        <w:tc>
          <w:tcPr>
            <w:vMerge w:val="continue"/>
          </w:tcPr>
          <w:p/>
        </w:tc>
        <w:tc>
          <w:tcPr>
            <w:tcW w:w="1247" w:type="dxa"/>
          </w:tcPr>
          <w:p>
            <w:pPr>
              <w:pStyle w:val="0"/>
              <w:jc w:val="center"/>
            </w:pPr>
            <w:r>
              <w:rPr>
                <w:sz w:val="20"/>
              </w:rPr>
              <w:t xml:space="preserve">III</w:t>
            </w:r>
          </w:p>
        </w:tc>
        <w:tc>
          <w:tcPr>
            <w:tcW w:w="1077" w:type="dxa"/>
          </w:tcPr>
          <w:p>
            <w:pPr>
              <w:pStyle w:val="0"/>
              <w:jc w:val="center"/>
            </w:pPr>
            <w:r>
              <w:rPr>
                <w:sz w:val="20"/>
              </w:rPr>
              <w:t xml:space="preserve">55,2</w:t>
            </w:r>
          </w:p>
        </w:tc>
        <w:tc>
          <w:tcPr>
            <w:tcW w:w="1077" w:type="dxa"/>
          </w:tcPr>
          <w:p>
            <w:pPr>
              <w:pStyle w:val="0"/>
              <w:jc w:val="center"/>
            </w:pPr>
            <w:r>
              <w:rPr>
                <w:sz w:val="20"/>
              </w:rPr>
              <w:t xml:space="preserve">1,1</w:t>
            </w:r>
          </w:p>
        </w:tc>
      </w:tr>
      <w:tr>
        <w:tc>
          <w:tcPr>
            <w:vMerge w:val="continue"/>
          </w:tcPr>
          <w:p/>
        </w:tc>
        <w:tc>
          <w:tcPr>
            <w:tcW w:w="1247" w:type="dxa"/>
          </w:tcPr>
          <w:p>
            <w:pPr>
              <w:pStyle w:val="0"/>
              <w:jc w:val="center"/>
            </w:pPr>
            <w:r>
              <w:rPr>
                <w:sz w:val="20"/>
              </w:rPr>
              <w:t xml:space="preserve">IV</w:t>
            </w:r>
          </w:p>
        </w:tc>
        <w:tc>
          <w:tcPr>
            <w:tcW w:w="1077" w:type="dxa"/>
          </w:tcPr>
          <w:p>
            <w:pPr>
              <w:pStyle w:val="0"/>
              <w:jc w:val="center"/>
            </w:pPr>
            <w:r>
              <w:rPr>
                <w:sz w:val="20"/>
              </w:rPr>
              <w:t xml:space="preserve">34,9</w:t>
            </w:r>
          </w:p>
        </w:tc>
        <w:tc>
          <w:tcPr>
            <w:tcW w:w="1077" w:type="dxa"/>
          </w:tcPr>
          <w:p>
            <w:pPr>
              <w:pStyle w:val="0"/>
              <w:jc w:val="center"/>
            </w:pPr>
            <w:r>
              <w:rPr>
                <w:sz w:val="20"/>
              </w:rPr>
              <w:t xml:space="preserve">0,7</w:t>
            </w:r>
          </w:p>
        </w:tc>
      </w:tr>
      <w:tr>
        <w:tc>
          <w:tcPr>
            <w:gridSpan w:val="2"/>
            <w:tcW w:w="6916" w:type="dxa"/>
          </w:tcPr>
          <w:p>
            <w:pPr>
              <w:pStyle w:val="0"/>
            </w:pPr>
            <w:r>
              <w:rPr>
                <w:sz w:val="20"/>
              </w:rPr>
              <w:t xml:space="preserve">Итого по городским лесам</w:t>
            </w:r>
          </w:p>
        </w:tc>
        <w:tc>
          <w:tcPr>
            <w:tcW w:w="1077" w:type="dxa"/>
          </w:tcPr>
          <w:p>
            <w:pPr>
              <w:pStyle w:val="0"/>
              <w:jc w:val="center"/>
            </w:pPr>
            <w:r>
              <w:rPr>
                <w:sz w:val="20"/>
              </w:rPr>
              <w:t xml:space="preserve">5123,7</w:t>
            </w:r>
          </w:p>
        </w:tc>
        <w:tc>
          <w:tcPr>
            <w:tcW w:w="1077" w:type="dxa"/>
          </w:tcPr>
          <w:p>
            <w:pPr>
              <w:pStyle w:val="0"/>
              <w:jc w:val="center"/>
            </w:pPr>
            <w:r>
              <w:rPr>
                <w:sz w:val="20"/>
              </w:rPr>
              <w:t xml:space="preserve">100,0</w:t>
            </w:r>
          </w:p>
        </w:tc>
      </w:tr>
    </w:tbl>
    <w:p>
      <w:pPr>
        <w:pStyle w:val="0"/>
        <w:ind w:firstLine="540"/>
        <w:jc w:val="both"/>
      </w:pPr>
      <w:r>
        <w:rPr>
          <w:sz w:val="20"/>
        </w:rPr>
      </w:r>
    </w:p>
    <w:p>
      <w:pPr>
        <w:pStyle w:val="0"/>
        <w:outlineLvl w:val="3"/>
        <w:jc w:val="center"/>
      </w:pPr>
      <w:r>
        <w:rPr>
          <w:sz w:val="20"/>
        </w:rPr>
        <w:t xml:space="preserve">Санитарная оценка ландшафтных участков</w:t>
      </w:r>
    </w:p>
    <w:p>
      <w:pPr>
        <w:pStyle w:val="0"/>
        <w:ind w:firstLine="540"/>
        <w:jc w:val="both"/>
      </w:pPr>
      <w:r>
        <w:rPr>
          <w:sz w:val="20"/>
        </w:rPr>
      </w:r>
    </w:p>
    <w:p>
      <w:pPr>
        <w:pStyle w:val="0"/>
        <w:ind w:firstLine="540"/>
        <w:jc w:val="both"/>
      </w:pPr>
      <w:r>
        <w:rPr>
          <w:sz w:val="20"/>
        </w:rPr>
        <w:t xml:space="preserve">Оценка санитарного состояния ландшафтных участков осуществлялась лесоустройством в соответствии с классификацией, приведенной в </w:t>
      </w:r>
      <w:hyperlink w:history="0" w:anchor="P4621" w:tooltip="Оценка санитарного состояния участков">
        <w:r>
          <w:rPr>
            <w:sz w:val="20"/>
            <w:color w:val="0000ff"/>
          </w:rPr>
          <w:t xml:space="preserve">таблице 2.8.17</w:t>
        </w:r>
      </w:hyperlink>
      <w:r>
        <w:rPr>
          <w:sz w:val="20"/>
        </w:rPr>
        <w:t xml:space="preserve">.</w:t>
      </w:r>
    </w:p>
    <w:p>
      <w:pPr>
        <w:pStyle w:val="0"/>
        <w:ind w:firstLine="540"/>
        <w:jc w:val="both"/>
      </w:pPr>
      <w:r>
        <w:rPr>
          <w:sz w:val="20"/>
        </w:rPr>
      </w:r>
    </w:p>
    <w:p>
      <w:pPr>
        <w:pStyle w:val="0"/>
        <w:outlineLvl w:val="4"/>
        <w:jc w:val="right"/>
      </w:pPr>
      <w:r>
        <w:rPr>
          <w:sz w:val="20"/>
        </w:rPr>
        <w:t xml:space="preserve">Таблица 2.8.17</w:t>
      </w:r>
    </w:p>
    <w:p>
      <w:pPr>
        <w:pStyle w:val="0"/>
        <w:ind w:firstLine="540"/>
        <w:jc w:val="both"/>
      </w:pPr>
      <w:r>
        <w:rPr>
          <w:sz w:val="20"/>
        </w:rPr>
      </w:r>
    </w:p>
    <w:bookmarkStart w:id="4621" w:name="P4621"/>
    <w:bookmarkEnd w:id="4621"/>
    <w:p>
      <w:pPr>
        <w:pStyle w:val="0"/>
        <w:jc w:val="center"/>
      </w:pPr>
      <w:r>
        <w:rPr>
          <w:sz w:val="20"/>
        </w:rPr>
        <w:t xml:space="preserve">Оценка санитарного состояния участков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50"/>
        <w:gridCol w:w="7371"/>
      </w:tblGrid>
      <w:tr>
        <w:tc>
          <w:tcPr>
            <w:tcW w:w="850" w:type="dxa"/>
          </w:tcPr>
          <w:p>
            <w:pPr>
              <w:pStyle w:val="0"/>
              <w:jc w:val="center"/>
            </w:pPr>
            <w:r>
              <w:rPr>
                <w:sz w:val="20"/>
              </w:rPr>
              <w:t xml:space="preserve">Шифр</w:t>
            </w:r>
          </w:p>
        </w:tc>
        <w:tc>
          <w:tcPr>
            <w:tcW w:w="850" w:type="dxa"/>
          </w:tcPr>
          <w:p>
            <w:pPr>
              <w:pStyle w:val="0"/>
              <w:jc w:val="center"/>
            </w:pPr>
            <w:r>
              <w:rPr>
                <w:sz w:val="20"/>
              </w:rPr>
              <w:t xml:space="preserve">Класс оценки</w:t>
            </w:r>
          </w:p>
        </w:tc>
        <w:tc>
          <w:tcPr>
            <w:tcW w:w="7371" w:type="dxa"/>
          </w:tcPr>
          <w:p>
            <w:pPr>
              <w:pStyle w:val="0"/>
              <w:jc w:val="center"/>
            </w:pPr>
            <w:r>
              <w:rPr>
                <w:sz w:val="20"/>
              </w:rPr>
              <w:t xml:space="preserve">Состояние участка</w:t>
            </w:r>
          </w:p>
        </w:tc>
      </w:tr>
      <w:tr>
        <w:tc>
          <w:tcPr>
            <w:tcW w:w="850" w:type="dxa"/>
          </w:tcPr>
          <w:p>
            <w:pPr>
              <w:pStyle w:val="0"/>
              <w:jc w:val="center"/>
            </w:pPr>
            <w:r>
              <w:rPr>
                <w:sz w:val="20"/>
              </w:rPr>
              <w:t xml:space="preserve">111</w:t>
            </w:r>
          </w:p>
        </w:tc>
        <w:tc>
          <w:tcPr>
            <w:tcW w:w="850" w:type="dxa"/>
          </w:tcPr>
          <w:p>
            <w:pPr>
              <w:pStyle w:val="0"/>
              <w:jc w:val="center"/>
            </w:pPr>
            <w:r>
              <w:rPr>
                <w:sz w:val="20"/>
              </w:rPr>
              <w:t xml:space="preserve">1</w:t>
            </w:r>
          </w:p>
        </w:tc>
        <w:tc>
          <w:tcPr>
            <w:tcW w:w="7371" w:type="dxa"/>
          </w:tcPr>
          <w:p>
            <w:pPr>
              <w:pStyle w:val="0"/>
            </w:pPr>
            <w:r>
              <w:rPr>
                <w:sz w:val="20"/>
              </w:rPr>
              <w:t xml:space="preserve">Участок в хорошем состоянии, воздух особой чистоты, шума нет</w:t>
            </w:r>
          </w:p>
        </w:tc>
      </w:tr>
      <w:tr>
        <w:tc>
          <w:tcPr>
            <w:tcW w:w="850" w:type="dxa"/>
          </w:tcPr>
          <w:p>
            <w:pPr>
              <w:pStyle w:val="0"/>
              <w:jc w:val="center"/>
            </w:pPr>
            <w:r>
              <w:rPr>
                <w:sz w:val="20"/>
              </w:rPr>
              <w:t xml:space="preserve">112</w:t>
            </w:r>
          </w:p>
        </w:tc>
        <w:tc>
          <w:tcPr>
            <w:tcW w:w="850" w:type="dxa"/>
          </w:tcPr>
          <w:p>
            <w:pPr>
              <w:pStyle w:val="0"/>
              <w:jc w:val="center"/>
            </w:pPr>
            <w:r>
              <w:rPr>
                <w:sz w:val="20"/>
              </w:rPr>
              <w:t xml:space="preserve">2</w:t>
            </w:r>
          </w:p>
        </w:tc>
        <w:tc>
          <w:tcPr>
            <w:tcW w:w="7371" w:type="dxa"/>
          </w:tcPr>
          <w:p>
            <w:pPr>
              <w:pStyle w:val="0"/>
            </w:pPr>
            <w:r>
              <w:rPr>
                <w:sz w:val="20"/>
              </w:rPr>
              <w:t xml:space="preserve">Участок без заметных загрязнений окружающей среды, воздух чистый, встречаются отдельные сухостойные деревья</w:t>
            </w:r>
          </w:p>
        </w:tc>
      </w:tr>
      <w:tr>
        <w:tc>
          <w:tcPr>
            <w:tcW w:w="850" w:type="dxa"/>
          </w:tcPr>
          <w:p>
            <w:pPr>
              <w:pStyle w:val="0"/>
              <w:jc w:val="center"/>
            </w:pPr>
            <w:r>
              <w:rPr>
                <w:sz w:val="20"/>
              </w:rPr>
              <w:t xml:space="preserve">113</w:t>
            </w:r>
          </w:p>
        </w:tc>
        <w:tc>
          <w:tcPr>
            <w:tcW w:w="850" w:type="dxa"/>
          </w:tcPr>
          <w:p>
            <w:pPr>
              <w:pStyle w:val="0"/>
              <w:jc w:val="center"/>
            </w:pPr>
            <w:r>
              <w:rPr>
                <w:sz w:val="20"/>
              </w:rPr>
              <w:t xml:space="preserve">3</w:t>
            </w:r>
          </w:p>
        </w:tc>
        <w:tc>
          <w:tcPr>
            <w:tcW w:w="7371" w:type="dxa"/>
          </w:tcPr>
          <w:p>
            <w:pPr>
              <w:pStyle w:val="0"/>
            </w:pPr>
            <w:r>
              <w:rPr>
                <w:sz w:val="20"/>
              </w:rPr>
              <w:t xml:space="preserve">Участок частично захламлен мертвой древесиной с сухостоем, воздух чистый, шум отсутствует</w:t>
            </w:r>
          </w:p>
        </w:tc>
      </w:tr>
      <w:tr>
        <w:tc>
          <w:tcPr>
            <w:tcW w:w="850" w:type="dxa"/>
          </w:tcPr>
          <w:p>
            <w:pPr>
              <w:pStyle w:val="0"/>
              <w:jc w:val="center"/>
            </w:pPr>
            <w:r>
              <w:rPr>
                <w:sz w:val="20"/>
              </w:rPr>
              <w:t xml:space="preserve">114</w:t>
            </w:r>
          </w:p>
        </w:tc>
        <w:tc>
          <w:tcPr>
            <w:tcW w:w="850" w:type="dxa"/>
          </w:tcPr>
          <w:p>
            <w:pPr>
              <w:pStyle w:val="0"/>
              <w:jc w:val="center"/>
            </w:pPr>
            <w:r>
              <w:rPr>
                <w:sz w:val="20"/>
              </w:rPr>
              <w:t xml:space="preserve">4</w:t>
            </w:r>
          </w:p>
        </w:tc>
        <w:tc>
          <w:tcPr>
            <w:tcW w:w="7371" w:type="dxa"/>
          </w:tcPr>
          <w:p>
            <w:pPr>
              <w:pStyle w:val="0"/>
            </w:pPr>
            <w:r>
              <w:rPr>
                <w:sz w:val="20"/>
              </w:rPr>
              <w:t xml:space="preserve">Участок частично замусорен, заметно загрязнен воздух, периодический шум</w:t>
            </w:r>
          </w:p>
        </w:tc>
      </w:tr>
      <w:tr>
        <w:tc>
          <w:tcPr>
            <w:tcW w:w="850" w:type="dxa"/>
          </w:tcPr>
          <w:p>
            <w:pPr>
              <w:pStyle w:val="0"/>
              <w:jc w:val="center"/>
            </w:pPr>
            <w:r>
              <w:rPr>
                <w:sz w:val="20"/>
              </w:rPr>
              <w:t xml:space="preserve">115</w:t>
            </w:r>
          </w:p>
        </w:tc>
        <w:tc>
          <w:tcPr>
            <w:tcW w:w="850" w:type="dxa"/>
          </w:tcPr>
          <w:p>
            <w:pPr>
              <w:pStyle w:val="0"/>
              <w:jc w:val="center"/>
            </w:pPr>
            <w:r>
              <w:rPr>
                <w:sz w:val="20"/>
              </w:rPr>
              <w:t xml:space="preserve">5</w:t>
            </w:r>
          </w:p>
        </w:tc>
        <w:tc>
          <w:tcPr>
            <w:tcW w:w="7371" w:type="dxa"/>
          </w:tcPr>
          <w:p>
            <w:pPr>
              <w:pStyle w:val="0"/>
            </w:pPr>
            <w:r>
              <w:rPr>
                <w:sz w:val="20"/>
              </w:rPr>
              <w:t xml:space="preserve">Участок замусорен, место свалки мусора, наличие ям, высокая захламленность, загрязнен воздух или высокий уровень шума</w:t>
            </w:r>
          </w:p>
        </w:tc>
      </w:tr>
    </w:tbl>
    <w:p>
      <w:pPr>
        <w:pStyle w:val="0"/>
        <w:ind w:firstLine="540"/>
        <w:jc w:val="both"/>
      </w:pPr>
      <w:r>
        <w:rPr>
          <w:sz w:val="20"/>
        </w:rPr>
      </w:r>
    </w:p>
    <w:p>
      <w:pPr>
        <w:pStyle w:val="0"/>
        <w:outlineLvl w:val="4"/>
        <w:jc w:val="right"/>
      </w:pPr>
      <w:r>
        <w:rPr>
          <w:sz w:val="20"/>
        </w:rPr>
        <w:t xml:space="preserve">Таблица 2.8.18</w:t>
      </w:r>
    </w:p>
    <w:p>
      <w:pPr>
        <w:pStyle w:val="0"/>
        <w:ind w:firstLine="540"/>
        <w:jc w:val="both"/>
      </w:pPr>
      <w:r>
        <w:rPr>
          <w:sz w:val="20"/>
        </w:rPr>
      </w:r>
    </w:p>
    <w:bookmarkStart w:id="4644" w:name="P4644"/>
    <w:bookmarkEnd w:id="4644"/>
    <w:p>
      <w:pPr>
        <w:pStyle w:val="0"/>
        <w:jc w:val="center"/>
      </w:pPr>
      <w:r>
        <w:rPr>
          <w:sz w:val="20"/>
        </w:rPr>
        <w:t xml:space="preserve">Санитарная оценка ландшафта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26"/>
        <w:gridCol w:w="1191"/>
        <w:gridCol w:w="1077"/>
        <w:gridCol w:w="1077"/>
      </w:tblGrid>
      <w:tr>
        <w:tc>
          <w:tcPr>
            <w:tcW w:w="5726" w:type="dxa"/>
            <w:vMerge w:val="restart"/>
          </w:tcPr>
          <w:p>
            <w:pPr>
              <w:pStyle w:val="0"/>
              <w:jc w:val="center"/>
            </w:pPr>
            <w:r>
              <w:rPr>
                <w:sz w:val="20"/>
              </w:rPr>
              <w:t xml:space="preserve">Функциональные зоны</w:t>
            </w:r>
          </w:p>
        </w:tc>
        <w:tc>
          <w:tcPr>
            <w:tcW w:w="1191" w:type="dxa"/>
            <w:vMerge w:val="restart"/>
          </w:tcPr>
          <w:p>
            <w:pPr>
              <w:pStyle w:val="0"/>
              <w:jc w:val="center"/>
            </w:pPr>
            <w:r>
              <w:rPr>
                <w:sz w:val="20"/>
              </w:rPr>
              <w:t xml:space="preserve">Класс оценки</w:t>
            </w:r>
          </w:p>
        </w:tc>
        <w:tc>
          <w:tcPr>
            <w:gridSpan w:val="2"/>
            <w:tcW w:w="2154" w:type="dxa"/>
          </w:tcPr>
          <w:p>
            <w:pPr>
              <w:pStyle w:val="0"/>
              <w:jc w:val="center"/>
            </w:pPr>
            <w:r>
              <w:rPr>
                <w:sz w:val="20"/>
              </w:rPr>
              <w:t xml:space="preserve">Площадь</w:t>
            </w:r>
          </w:p>
        </w:tc>
      </w:tr>
      <w:tr>
        <w:tc>
          <w:tcPr>
            <w:vMerge w:val="continue"/>
          </w:tcPr>
          <w:p/>
        </w:tc>
        <w:tc>
          <w:tcPr>
            <w:vMerge w:val="continue"/>
          </w:tcPr>
          <w:p/>
        </w:tc>
        <w:tc>
          <w:tcPr>
            <w:tcW w:w="1077" w:type="dxa"/>
          </w:tcPr>
          <w:p>
            <w:pPr>
              <w:pStyle w:val="0"/>
              <w:jc w:val="center"/>
            </w:pPr>
            <w:r>
              <w:rPr>
                <w:sz w:val="20"/>
              </w:rPr>
              <w:t xml:space="preserve">га</w:t>
            </w:r>
          </w:p>
        </w:tc>
        <w:tc>
          <w:tcPr>
            <w:tcW w:w="1077" w:type="dxa"/>
          </w:tcPr>
          <w:p>
            <w:pPr>
              <w:pStyle w:val="0"/>
              <w:jc w:val="center"/>
            </w:pPr>
            <w:r>
              <w:rPr>
                <w:sz w:val="20"/>
              </w:rPr>
              <w:t xml:space="preserve">%</w:t>
            </w:r>
          </w:p>
        </w:tc>
      </w:tr>
      <w:tr>
        <w:tc>
          <w:tcPr>
            <w:tcW w:w="5726" w:type="dxa"/>
            <w:vMerge w:val="restart"/>
          </w:tcPr>
          <w:p>
            <w:pPr>
              <w:pStyle w:val="0"/>
            </w:pPr>
            <w:r>
              <w:rPr>
                <w:sz w:val="20"/>
              </w:rPr>
              <w:t xml:space="preserve">Зона активного или массового отдыха</w:t>
            </w:r>
          </w:p>
        </w:tc>
        <w:tc>
          <w:tcPr>
            <w:tcW w:w="1191" w:type="dxa"/>
          </w:tcPr>
          <w:p>
            <w:pPr>
              <w:pStyle w:val="0"/>
              <w:jc w:val="center"/>
            </w:pPr>
            <w:r>
              <w:rPr>
                <w:sz w:val="20"/>
              </w:rPr>
              <w:t xml:space="preserve">1</w:t>
            </w:r>
          </w:p>
        </w:tc>
        <w:tc>
          <w:tcPr>
            <w:tcW w:w="1077" w:type="dxa"/>
          </w:tcPr>
          <w:p>
            <w:pPr>
              <w:pStyle w:val="0"/>
              <w:jc w:val="center"/>
            </w:pPr>
            <w:r>
              <w:rPr>
                <w:sz w:val="20"/>
              </w:rPr>
              <w:t xml:space="preserve">236,8</w:t>
            </w:r>
          </w:p>
        </w:tc>
        <w:tc>
          <w:tcPr>
            <w:tcW w:w="1077" w:type="dxa"/>
          </w:tcPr>
          <w:p>
            <w:pPr>
              <w:pStyle w:val="0"/>
              <w:jc w:val="center"/>
            </w:pPr>
            <w:r>
              <w:rPr>
                <w:sz w:val="20"/>
              </w:rPr>
              <w:t xml:space="preserve">9,8</w:t>
            </w:r>
          </w:p>
        </w:tc>
      </w:tr>
      <w:tr>
        <w:tc>
          <w:tcPr>
            <w:vMerge w:val="continue"/>
          </w:tcPr>
          <w:p/>
        </w:tc>
        <w:tc>
          <w:tcPr>
            <w:tcW w:w="1191" w:type="dxa"/>
          </w:tcPr>
          <w:p>
            <w:pPr>
              <w:pStyle w:val="0"/>
              <w:jc w:val="center"/>
            </w:pPr>
            <w:r>
              <w:rPr>
                <w:sz w:val="20"/>
              </w:rPr>
              <w:t xml:space="preserve">2</w:t>
            </w:r>
          </w:p>
        </w:tc>
        <w:tc>
          <w:tcPr>
            <w:tcW w:w="1077" w:type="dxa"/>
          </w:tcPr>
          <w:p>
            <w:pPr>
              <w:pStyle w:val="0"/>
              <w:jc w:val="center"/>
            </w:pPr>
            <w:r>
              <w:rPr>
                <w:sz w:val="20"/>
              </w:rPr>
              <w:t xml:space="preserve">1164,1</w:t>
            </w:r>
          </w:p>
        </w:tc>
        <w:tc>
          <w:tcPr>
            <w:tcW w:w="1077" w:type="dxa"/>
          </w:tcPr>
          <w:p>
            <w:pPr>
              <w:pStyle w:val="0"/>
              <w:jc w:val="center"/>
            </w:pPr>
            <w:r>
              <w:rPr>
                <w:sz w:val="20"/>
              </w:rPr>
              <w:t xml:space="preserve">48,1</w:t>
            </w:r>
          </w:p>
        </w:tc>
      </w:tr>
      <w:tr>
        <w:tc>
          <w:tcPr>
            <w:vMerge w:val="continue"/>
          </w:tcPr>
          <w:p/>
        </w:tc>
        <w:tc>
          <w:tcPr>
            <w:tcW w:w="1191" w:type="dxa"/>
          </w:tcPr>
          <w:p>
            <w:pPr>
              <w:pStyle w:val="0"/>
              <w:jc w:val="center"/>
            </w:pPr>
            <w:r>
              <w:rPr>
                <w:sz w:val="20"/>
              </w:rPr>
              <w:t xml:space="preserve">3</w:t>
            </w:r>
          </w:p>
        </w:tc>
        <w:tc>
          <w:tcPr>
            <w:tcW w:w="1077" w:type="dxa"/>
          </w:tcPr>
          <w:p>
            <w:pPr>
              <w:pStyle w:val="0"/>
              <w:jc w:val="center"/>
            </w:pPr>
            <w:r>
              <w:rPr>
                <w:sz w:val="20"/>
              </w:rPr>
              <w:t xml:space="preserve">590,9</w:t>
            </w:r>
          </w:p>
        </w:tc>
        <w:tc>
          <w:tcPr>
            <w:tcW w:w="1077" w:type="dxa"/>
          </w:tcPr>
          <w:p>
            <w:pPr>
              <w:pStyle w:val="0"/>
              <w:jc w:val="center"/>
            </w:pPr>
            <w:r>
              <w:rPr>
                <w:sz w:val="20"/>
              </w:rPr>
              <w:t xml:space="preserve">24,4</w:t>
            </w:r>
          </w:p>
        </w:tc>
      </w:tr>
      <w:tr>
        <w:tc>
          <w:tcPr>
            <w:vMerge w:val="continue"/>
          </w:tcPr>
          <w:p/>
        </w:tc>
        <w:tc>
          <w:tcPr>
            <w:tcW w:w="1191" w:type="dxa"/>
          </w:tcPr>
          <w:p>
            <w:pPr>
              <w:pStyle w:val="0"/>
              <w:jc w:val="center"/>
            </w:pPr>
            <w:r>
              <w:rPr>
                <w:sz w:val="20"/>
              </w:rPr>
              <w:t xml:space="preserve">4</w:t>
            </w:r>
          </w:p>
        </w:tc>
        <w:tc>
          <w:tcPr>
            <w:tcW w:w="1077" w:type="dxa"/>
          </w:tcPr>
          <w:p>
            <w:pPr>
              <w:pStyle w:val="0"/>
              <w:jc w:val="center"/>
            </w:pPr>
            <w:r>
              <w:rPr>
                <w:sz w:val="20"/>
              </w:rPr>
              <w:t xml:space="preserve">425,4</w:t>
            </w:r>
          </w:p>
        </w:tc>
        <w:tc>
          <w:tcPr>
            <w:tcW w:w="1077" w:type="dxa"/>
          </w:tcPr>
          <w:p>
            <w:pPr>
              <w:pStyle w:val="0"/>
              <w:jc w:val="center"/>
            </w:pPr>
            <w:r>
              <w:rPr>
                <w:sz w:val="20"/>
              </w:rPr>
              <w:t xml:space="preserve">17,6</w:t>
            </w:r>
          </w:p>
        </w:tc>
      </w:tr>
      <w:tr>
        <w:tc>
          <w:tcPr>
            <w:vMerge w:val="continue"/>
          </w:tcPr>
          <w:p/>
        </w:tc>
        <w:tc>
          <w:tcPr>
            <w:tcW w:w="1191" w:type="dxa"/>
          </w:tcPr>
          <w:p>
            <w:pPr>
              <w:pStyle w:val="0"/>
              <w:jc w:val="center"/>
            </w:pPr>
            <w:r>
              <w:rPr>
                <w:sz w:val="20"/>
              </w:rPr>
              <w:t xml:space="preserve">5</w:t>
            </w:r>
          </w:p>
        </w:tc>
        <w:tc>
          <w:tcPr>
            <w:tcW w:w="1077" w:type="dxa"/>
          </w:tcPr>
          <w:p>
            <w:pPr>
              <w:pStyle w:val="0"/>
              <w:jc w:val="center"/>
            </w:pPr>
            <w:r>
              <w:rPr>
                <w:sz w:val="20"/>
              </w:rPr>
              <w:t xml:space="preserve">2,3</w:t>
            </w:r>
          </w:p>
        </w:tc>
        <w:tc>
          <w:tcPr>
            <w:tcW w:w="1077" w:type="dxa"/>
          </w:tcPr>
          <w:p>
            <w:pPr>
              <w:pStyle w:val="0"/>
              <w:jc w:val="center"/>
            </w:pPr>
            <w:r>
              <w:rPr>
                <w:sz w:val="20"/>
              </w:rPr>
              <w:t xml:space="preserve">0,1</w:t>
            </w:r>
          </w:p>
        </w:tc>
      </w:tr>
      <w:tr>
        <w:tc>
          <w:tcPr>
            <w:gridSpan w:val="2"/>
            <w:tcW w:w="6917" w:type="dxa"/>
          </w:tcPr>
          <w:p>
            <w:pPr>
              <w:pStyle w:val="0"/>
            </w:pPr>
            <w:r>
              <w:rPr>
                <w:sz w:val="20"/>
              </w:rPr>
              <w:t xml:space="preserve">Итого по зоне активного или массового отдыха</w:t>
            </w:r>
          </w:p>
        </w:tc>
        <w:tc>
          <w:tcPr>
            <w:tcW w:w="1077" w:type="dxa"/>
          </w:tcPr>
          <w:p>
            <w:pPr>
              <w:pStyle w:val="0"/>
              <w:jc w:val="center"/>
            </w:pPr>
            <w:r>
              <w:rPr>
                <w:sz w:val="20"/>
              </w:rPr>
              <w:t xml:space="preserve">2419,5</w:t>
            </w:r>
          </w:p>
        </w:tc>
        <w:tc>
          <w:tcPr>
            <w:tcW w:w="1077" w:type="dxa"/>
          </w:tcPr>
          <w:p>
            <w:pPr>
              <w:pStyle w:val="0"/>
              <w:jc w:val="center"/>
            </w:pPr>
            <w:r>
              <w:rPr>
                <w:sz w:val="20"/>
              </w:rPr>
              <w:t xml:space="preserve">100,0</w:t>
            </w:r>
          </w:p>
        </w:tc>
      </w:tr>
      <w:tr>
        <w:tc>
          <w:tcPr>
            <w:tcW w:w="5726" w:type="dxa"/>
            <w:vMerge w:val="restart"/>
          </w:tcPr>
          <w:p>
            <w:pPr>
              <w:pStyle w:val="0"/>
            </w:pPr>
            <w:r>
              <w:rPr>
                <w:sz w:val="20"/>
              </w:rPr>
              <w:t xml:space="preserve">Зона тихого прогулочного отдыха</w:t>
            </w:r>
          </w:p>
        </w:tc>
        <w:tc>
          <w:tcPr>
            <w:tcW w:w="1191" w:type="dxa"/>
          </w:tcPr>
          <w:p>
            <w:pPr>
              <w:pStyle w:val="0"/>
              <w:jc w:val="center"/>
            </w:pPr>
            <w:r>
              <w:rPr>
                <w:sz w:val="20"/>
              </w:rPr>
              <w:t xml:space="preserve">1</w:t>
            </w:r>
          </w:p>
        </w:tc>
        <w:tc>
          <w:tcPr>
            <w:tcW w:w="1077" w:type="dxa"/>
          </w:tcPr>
          <w:p>
            <w:pPr>
              <w:pStyle w:val="0"/>
              <w:jc w:val="center"/>
            </w:pPr>
            <w:r>
              <w:rPr>
                <w:sz w:val="20"/>
              </w:rPr>
              <w:t xml:space="preserve">241,6</w:t>
            </w:r>
          </w:p>
        </w:tc>
        <w:tc>
          <w:tcPr>
            <w:tcW w:w="1077" w:type="dxa"/>
          </w:tcPr>
          <w:p>
            <w:pPr>
              <w:pStyle w:val="0"/>
              <w:jc w:val="center"/>
            </w:pPr>
            <w:r>
              <w:rPr>
                <w:sz w:val="20"/>
              </w:rPr>
              <w:t xml:space="preserve">8,6</w:t>
            </w:r>
          </w:p>
        </w:tc>
      </w:tr>
      <w:tr>
        <w:tc>
          <w:tcPr>
            <w:vMerge w:val="continue"/>
          </w:tcPr>
          <w:p/>
        </w:tc>
        <w:tc>
          <w:tcPr>
            <w:tcW w:w="1191" w:type="dxa"/>
          </w:tcPr>
          <w:p>
            <w:pPr>
              <w:pStyle w:val="0"/>
              <w:jc w:val="center"/>
            </w:pPr>
            <w:r>
              <w:rPr>
                <w:sz w:val="20"/>
              </w:rPr>
              <w:t xml:space="preserve">2</w:t>
            </w:r>
          </w:p>
        </w:tc>
        <w:tc>
          <w:tcPr>
            <w:tcW w:w="1077" w:type="dxa"/>
          </w:tcPr>
          <w:p>
            <w:pPr>
              <w:pStyle w:val="0"/>
              <w:jc w:val="center"/>
            </w:pPr>
            <w:r>
              <w:rPr>
                <w:sz w:val="20"/>
              </w:rPr>
              <w:t xml:space="preserve">1349,5</w:t>
            </w:r>
          </w:p>
        </w:tc>
        <w:tc>
          <w:tcPr>
            <w:tcW w:w="1077" w:type="dxa"/>
          </w:tcPr>
          <w:p>
            <w:pPr>
              <w:pStyle w:val="0"/>
              <w:jc w:val="center"/>
            </w:pPr>
            <w:r>
              <w:rPr>
                <w:sz w:val="20"/>
              </w:rPr>
              <w:t xml:space="preserve">48,3</w:t>
            </w:r>
          </w:p>
        </w:tc>
      </w:tr>
      <w:tr>
        <w:tc>
          <w:tcPr>
            <w:vMerge w:val="continue"/>
          </w:tcPr>
          <w:p/>
        </w:tc>
        <w:tc>
          <w:tcPr>
            <w:tcW w:w="1191" w:type="dxa"/>
          </w:tcPr>
          <w:p>
            <w:pPr>
              <w:pStyle w:val="0"/>
              <w:jc w:val="center"/>
            </w:pPr>
            <w:r>
              <w:rPr>
                <w:sz w:val="20"/>
              </w:rPr>
              <w:t xml:space="preserve">3</w:t>
            </w:r>
          </w:p>
        </w:tc>
        <w:tc>
          <w:tcPr>
            <w:tcW w:w="1077" w:type="dxa"/>
          </w:tcPr>
          <w:p>
            <w:pPr>
              <w:pStyle w:val="0"/>
              <w:jc w:val="center"/>
            </w:pPr>
            <w:r>
              <w:rPr>
                <w:sz w:val="20"/>
              </w:rPr>
              <w:t xml:space="preserve">492,7</w:t>
            </w:r>
          </w:p>
        </w:tc>
        <w:tc>
          <w:tcPr>
            <w:tcW w:w="1077" w:type="dxa"/>
          </w:tcPr>
          <w:p>
            <w:pPr>
              <w:pStyle w:val="0"/>
              <w:jc w:val="center"/>
            </w:pPr>
            <w:r>
              <w:rPr>
                <w:sz w:val="20"/>
              </w:rPr>
              <w:t xml:space="preserve">17,7</w:t>
            </w:r>
          </w:p>
        </w:tc>
      </w:tr>
      <w:tr>
        <w:tc>
          <w:tcPr>
            <w:vMerge w:val="continue"/>
          </w:tcPr>
          <w:p/>
        </w:tc>
        <w:tc>
          <w:tcPr>
            <w:tcW w:w="1191" w:type="dxa"/>
          </w:tcPr>
          <w:p>
            <w:pPr>
              <w:pStyle w:val="0"/>
              <w:jc w:val="center"/>
            </w:pPr>
            <w:r>
              <w:rPr>
                <w:sz w:val="20"/>
              </w:rPr>
              <w:t xml:space="preserve">4</w:t>
            </w:r>
          </w:p>
        </w:tc>
        <w:tc>
          <w:tcPr>
            <w:tcW w:w="1077" w:type="dxa"/>
          </w:tcPr>
          <w:p>
            <w:pPr>
              <w:pStyle w:val="0"/>
              <w:jc w:val="center"/>
            </w:pPr>
            <w:r>
              <w:rPr>
                <w:sz w:val="20"/>
              </w:rPr>
              <w:t xml:space="preserve">705,8</w:t>
            </w:r>
          </w:p>
        </w:tc>
        <w:tc>
          <w:tcPr>
            <w:tcW w:w="1077" w:type="dxa"/>
          </w:tcPr>
          <w:p>
            <w:pPr>
              <w:pStyle w:val="0"/>
              <w:jc w:val="center"/>
            </w:pPr>
            <w:r>
              <w:rPr>
                <w:sz w:val="20"/>
              </w:rPr>
              <w:t xml:space="preserve">25,3</w:t>
            </w:r>
          </w:p>
        </w:tc>
      </w:tr>
      <w:tr>
        <w:tc>
          <w:tcPr>
            <w:vMerge w:val="continue"/>
          </w:tcPr>
          <w:p/>
        </w:tc>
        <w:tc>
          <w:tcPr>
            <w:tcW w:w="1191" w:type="dxa"/>
          </w:tcPr>
          <w:p>
            <w:pPr>
              <w:pStyle w:val="0"/>
              <w:jc w:val="center"/>
            </w:pPr>
            <w:r>
              <w:rPr>
                <w:sz w:val="20"/>
              </w:rPr>
              <w:t xml:space="preserve">5</w:t>
            </w:r>
          </w:p>
        </w:tc>
        <w:tc>
          <w:tcPr>
            <w:tcW w:w="1077" w:type="dxa"/>
          </w:tcPr>
          <w:p>
            <w:pPr>
              <w:pStyle w:val="0"/>
              <w:jc w:val="center"/>
            </w:pPr>
            <w:r>
              <w:rPr>
                <w:sz w:val="20"/>
              </w:rPr>
              <w:t xml:space="preserve">1,6</w:t>
            </w:r>
          </w:p>
        </w:tc>
        <w:tc>
          <w:tcPr>
            <w:tcW w:w="1077" w:type="dxa"/>
          </w:tcPr>
          <w:p>
            <w:pPr>
              <w:pStyle w:val="0"/>
              <w:jc w:val="center"/>
            </w:pPr>
            <w:r>
              <w:rPr>
                <w:sz w:val="20"/>
              </w:rPr>
              <w:t xml:space="preserve">0,1</w:t>
            </w:r>
          </w:p>
        </w:tc>
      </w:tr>
      <w:tr>
        <w:tc>
          <w:tcPr>
            <w:gridSpan w:val="2"/>
            <w:tcW w:w="6917" w:type="dxa"/>
          </w:tcPr>
          <w:p>
            <w:pPr>
              <w:pStyle w:val="0"/>
            </w:pPr>
            <w:r>
              <w:rPr>
                <w:sz w:val="20"/>
              </w:rPr>
              <w:t xml:space="preserve">Итого по зоне тихого прогулочного отдыха</w:t>
            </w:r>
          </w:p>
        </w:tc>
        <w:tc>
          <w:tcPr>
            <w:tcW w:w="1077" w:type="dxa"/>
          </w:tcPr>
          <w:p>
            <w:pPr>
              <w:pStyle w:val="0"/>
              <w:jc w:val="center"/>
            </w:pPr>
            <w:r>
              <w:rPr>
                <w:sz w:val="20"/>
              </w:rPr>
              <w:t xml:space="preserve">2791,2</w:t>
            </w:r>
          </w:p>
        </w:tc>
        <w:tc>
          <w:tcPr>
            <w:tcW w:w="1077" w:type="dxa"/>
          </w:tcPr>
          <w:p>
            <w:pPr>
              <w:pStyle w:val="0"/>
              <w:jc w:val="center"/>
            </w:pPr>
            <w:r>
              <w:rPr>
                <w:sz w:val="20"/>
              </w:rPr>
              <w:t xml:space="preserve">100,0</w:t>
            </w:r>
          </w:p>
        </w:tc>
      </w:tr>
      <w:tr>
        <w:tc>
          <w:tcPr>
            <w:tcW w:w="5726" w:type="dxa"/>
            <w:vMerge w:val="restart"/>
          </w:tcPr>
          <w:p>
            <w:pPr>
              <w:pStyle w:val="0"/>
            </w:pPr>
            <w:r>
              <w:rPr>
                <w:sz w:val="20"/>
              </w:rPr>
              <w:t xml:space="preserve">Зона спортивно-оздоровительного отдыха</w:t>
            </w:r>
          </w:p>
        </w:tc>
        <w:tc>
          <w:tcPr>
            <w:tcW w:w="1191" w:type="dxa"/>
          </w:tcPr>
          <w:p>
            <w:pPr>
              <w:pStyle w:val="0"/>
              <w:jc w:val="center"/>
            </w:pPr>
            <w:r>
              <w:rPr>
                <w:sz w:val="20"/>
              </w:rPr>
              <w:t xml:space="preserve">1</w:t>
            </w:r>
          </w:p>
        </w:tc>
        <w:tc>
          <w:tcPr>
            <w:tcW w:w="1077" w:type="dxa"/>
          </w:tcPr>
          <w:p>
            <w:pPr>
              <w:pStyle w:val="0"/>
              <w:jc w:val="center"/>
            </w:pPr>
            <w:r>
              <w:rPr>
                <w:sz w:val="20"/>
              </w:rPr>
              <w:t xml:space="preserve">64,2</w:t>
            </w:r>
          </w:p>
        </w:tc>
        <w:tc>
          <w:tcPr>
            <w:tcW w:w="1077" w:type="dxa"/>
          </w:tcPr>
          <w:p>
            <w:pPr>
              <w:pStyle w:val="0"/>
              <w:jc w:val="center"/>
            </w:pPr>
            <w:r>
              <w:rPr>
                <w:sz w:val="20"/>
              </w:rPr>
              <w:t xml:space="preserve">21,8</w:t>
            </w:r>
          </w:p>
        </w:tc>
      </w:tr>
      <w:tr>
        <w:tc>
          <w:tcPr>
            <w:vMerge w:val="continue"/>
          </w:tcPr>
          <w:p/>
        </w:tc>
        <w:tc>
          <w:tcPr>
            <w:tcW w:w="1191" w:type="dxa"/>
          </w:tcPr>
          <w:p>
            <w:pPr>
              <w:pStyle w:val="0"/>
              <w:jc w:val="center"/>
            </w:pPr>
            <w:r>
              <w:rPr>
                <w:sz w:val="20"/>
              </w:rPr>
              <w:t xml:space="preserve">2</w:t>
            </w:r>
          </w:p>
        </w:tc>
        <w:tc>
          <w:tcPr>
            <w:tcW w:w="1077" w:type="dxa"/>
          </w:tcPr>
          <w:p>
            <w:pPr>
              <w:pStyle w:val="0"/>
              <w:jc w:val="center"/>
            </w:pPr>
            <w:r>
              <w:rPr>
                <w:sz w:val="20"/>
              </w:rPr>
              <w:t xml:space="preserve">6,4</w:t>
            </w:r>
          </w:p>
        </w:tc>
        <w:tc>
          <w:tcPr>
            <w:tcW w:w="1077" w:type="dxa"/>
          </w:tcPr>
          <w:p>
            <w:pPr>
              <w:pStyle w:val="0"/>
              <w:jc w:val="center"/>
            </w:pPr>
            <w:r>
              <w:rPr>
                <w:sz w:val="20"/>
              </w:rPr>
              <w:t xml:space="preserve">2,2</w:t>
            </w:r>
          </w:p>
        </w:tc>
      </w:tr>
      <w:tr>
        <w:tc>
          <w:tcPr>
            <w:vMerge w:val="continue"/>
          </w:tcPr>
          <w:p/>
        </w:tc>
        <w:tc>
          <w:tcPr>
            <w:tcW w:w="1191" w:type="dxa"/>
          </w:tcPr>
          <w:p>
            <w:pPr>
              <w:pStyle w:val="0"/>
              <w:jc w:val="center"/>
            </w:pPr>
            <w:r>
              <w:rPr>
                <w:sz w:val="20"/>
              </w:rPr>
              <w:t xml:space="preserve">3</w:t>
            </w:r>
          </w:p>
        </w:tc>
        <w:tc>
          <w:tcPr>
            <w:tcW w:w="1077" w:type="dxa"/>
          </w:tcPr>
          <w:p>
            <w:pPr>
              <w:pStyle w:val="0"/>
              <w:jc w:val="center"/>
            </w:pPr>
            <w:r>
              <w:rPr>
                <w:sz w:val="20"/>
              </w:rPr>
              <w:t xml:space="preserve">4,7</w:t>
            </w:r>
          </w:p>
        </w:tc>
        <w:tc>
          <w:tcPr>
            <w:tcW w:w="1077" w:type="dxa"/>
          </w:tcPr>
          <w:p>
            <w:pPr>
              <w:pStyle w:val="0"/>
              <w:jc w:val="center"/>
            </w:pPr>
            <w:r>
              <w:rPr>
                <w:sz w:val="20"/>
              </w:rPr>
              <w:t xml:space="preserve">1,6</w:t>
            </w:r>
          </w:p>
        </w:tc>
      </w:tr>
      <w:tr>
        <w:tc>
          <w:tcPr>
            <w:vMerge w:val="continue"/>
          </w:tcPr>
          <w:p/>
        </w:tc>
        <w:tc>
          <w:tcPr>
            <w:tcW w:w="1191" w:type="dxa"/>
          </w:tcPr>
          <w:p>
            <w:pPr>
              <w:pStyle w:val="0"/>
              <w:jc w:val="center"/>
            </w:pPr>
            <w:r>
              <w:rPr>
                <w:sz w:val="20"/>
              </w:rPr>
              <w:t xml:space="preserve">4</w:t>
            </w:r>
          </w:p>
        </w:tc>
        <w:tc>
          <w:tcPr>
            <w:tcW w:w="1077" w:type="dxa"/>
          </w:tcPr>
          <w:p>
            <w:pPr>
              <w:pStyle w:val="0"/>
              <w:jc w:val="center"/>
            </w:pPr>
            <w:r>
              <w:rPr>
                <w:sz w:val="20"/>
              </w:rPr>
              <w:t xml:space="preserve">218,8</w:t>
            </w:r>
          </w:p>
        </w:tc>
        <w:tc>
          <w:tcPr>
            <w:tcW w:w="1077" w:type="dxa"/>
          </w:tcPr>
          <w:p>
            <w:pPr>
              <w:pStyle w:val="0"/>
              <w:jc w:val="center"/>
            </w:pPr>
            <w:r>
              <w:rPr>
                <w:sz w:val="20"/>
              </w:rPr>
              <w:t xml:space="preserve">74,4</w:t>
            </w:r>
          </w:p>
        </w:tc>
      </w:tr>
      <w:tr>
        <w:tc>
          <w:tcPr>
            <w:gridSpan w:val="2"/>
            <w:tcW w:w="6917" w:type="dxa"/>
          </w:tcPr>
          <w:p>
            <w:pPr>
              <w:pStyle w:val="0"/>
            </w:pPr>
            <w:r>
              <w:rPr>
                <w:sz w:val="20"/>
              </w:rPr>
              <w:t xml:space="preserve">Итого по зоне спортивно-оздоровительного отдыха</w:t>
            </w:r>
          </w:p>
        </w:tc>
        <w:tc>
          <w:tcPr>
            <w:tcW w:w="1077" w:type="dxa"/>
          </w:tcPr>
          <w:p>
            <w:pPr>
              <w:pStyle w:val="0"/>
              <w:jc w:val="center"/>
            </w:pPr>
            <w:r>
              <w:rPr>
                <w:sz w:val="20"/>
              </w:rPr>
              <w:t xml:space="preserve">294,1</w:t>
            </w:r>
          </w:p>
        </w:tc>
        <w:tc>
          <w:tcPr>
            <w:tcW w:w="1077" w:type="dxa"/>
          </w:tcPr>
          <w:p>
            <w:pPr>
              <w:pStyle w:val="0"/>
              <w:jc w:val="center"/>
            </w:pPr>
            <w:r>
              <w:rPr>
                <w:sz w:val="20"/>
              </w:rPr>
              <w:t xml:space="preserve">100,0</w:t>
            </w:r>
          </w:p>
        </w:tc>
      </w:tr>
      <w:tr>
        <w:tc>
          <w:tcPr>
            <w:tcW w:w="5726" w:type="dxa"/>
            <w:vMerge w:val="restart"/>
          </w:tcPr>
          <w:p>
            <w:pPr>
              <w:pStyle w:val="0"/>
            </w:pPr>
            <w:r>
              <w:rPr>
                <w:sz w:val="20"/>
              </w:rPr>
              <w:t xml:space="preserve">Зона перспективной застройки</w:t>
            </w:r>
          </w:p>
        </w:tc>
        <w:tc>
          <w:tcPr>
            <w:tcW w:w="1191" w:type="dxa"/>
          </w:tcPr>
          <w:p>
            <w:pPr>
              <w:pStyle w:val="0"/>
              <w:jc w:val="center"/>
            </w:pPr>
            <w:r>
              <w:rPr>
                <w:sz w:val="20"/>
              </w:rPr>
              <w:t xml:space="preserve">2</w:t>
            </w:r>
          </w:p>
        </w:tc>
        <w:tc>
          <w:tcPr>
            <w:tcW w:w="1077" w:type="dxa"/>
          </w:tcPr>
          <w:p>
            <w:pPr>
              <w:pStyle w:val="0"/>
              <w:jc w:val="center"/>
            </w:pPr>
            <w:r>
              <w:rPr>
                <w:sz w:val="20"/>
              </w:rPr>
              <w:t xml:space="preserve">13,8</w:t>
            </w:r>
          </w:p>
        </w:tc>
        <w:tc>
          <w:tcPr>
            <w:tcW w:w="1077" w:type="dxa"/>
          </w:tcPr>
          <w:p>
            <w:pPr>
              <w:pStyle w:val="0"/>
              <w:jc w:val="center"/>
            </w:pPr>
            <w:r>
              <w:rPr>
                <w:sz w:val="20"/>
              </w:rPr>
              <w:t xml:space="preserve">52,7</w:t>
            </w:r>
          </w:p>
        </w:tc>
      </w:tr>
      <w:tr>
        <w:tc>
          <w:tcPr>
            <w:vMerge w:val="continue"/>
          </w:tcPr>
          <w:p/>
        </w:tc>
        <w:tc>
          <w:tcPr>
            <w:tcW w:w="1191" w:type="dxa"/>
          </w:tcPr>
          <w:p>
            <w:pPr>
              <w:pStyle w:val="0"/>
              <w:jc w:val="center"/>
            </w:pPr>
            <w:r>
              <w:rPr>
                <w:sz w:val="20"/>
              </w:rPr>
              <w:t xml:space="preserve">4</w:t>
            </w:r>
          </w:p>
        </w:tc>
        <w:tc>
          <w:tcPr>
            <w:tcW w:w="1077" w:type="dxa"/>
          </w:tcPr>
          <w:p>
            <w:pPr>
              <w:pStyle w:val="0"/>
              <w:jc w:val="center"/>
            </w:pPr>
            <w:r>
              <w:rPr>
                <w:sz w:val="20"/>
              </w:rPr>
              <w:t xml:space="preserve">12,4</w:t>
            </w:r>
          </w:p>
        </w:tc>
        <w:tc>
          <w:tcPr>
            <w:tcW w:w="1077" w:type="dxa"/>
          </w:tcPr>
          <w:p>
            <w:pPr>
              <w:pStyle w:val="0"/>
              <w:jc w:val="center"/>
            </w:pPr>
            <w:r>
              <w:rPr>
                <w:sz w:val="20"/>
              </w:rPr>
              <w:t xml:space="preserve">47,3</w:t>
            </w:r>
          </w:p>
        </w:tc>
      </w:tr>
      <w:tr>
        <w:tc>
          <w:tcPr>
            <w:gridSpan w:val="2"/>
            <w:tcW w:w="6917" w:type="dxa"/>
          </w:tcPr>
          <w:p>
            <w:pPr>
              <w:pStyle w:val="0"/>
            </w:pPr>
            <w:r>
              <w:rPr>
                <w:sz w:val="20"/>
              </w:rPr>
              <w:t xml:space="preserve">Итого по зоне перспективной застройки</w:t>
            </w:r>
          </w:p>
        </w:tc>
        <w:tc>
          <w:tcPr>
            <w:tcW w:w="1077" w:type="dxa"/>
          </w:tcPr>
          <w:p>
            <w:pPr>
              <w:pStyle w:val="0"/>
              <w:jc w:val="center"/>
            </w:pPr>
            <w:r>
              <w:rPr>
                <w:sz w:val="20"/>
              </w:rPr>
              <w:t xml:space="preserve">26,2</w:t>
            </w:r>
          </w:p>
        </w:tc>
        <w:tc>
          <w:tcPr>
            <w:tcW w:w="1077" w:type="dxa"/>
          </w:tcPr>
          <w:p>
            <w:pPr>
              <w:pStyle w:val="0"/>
              <w:jc w:val="center"/>
            </w:pPr>
            <w:r>
              <w:rPr>
                <w:sz w:val="20"/>
              </w:rPr>
              <w:t xml:space="preserve">100,0</w:t>
            </w:r>
          </w:p>
        </w:tc>
      </w:tr>
      <w:tr>
        <w:tc>
          <w:tcPr>
            <w:tcW w:w="5726" w:type="dxa"/>
            <w:vMerge w:val="restart"/>
          </w:tcPr>
          <w:p>
            <w:pPr>
              <w:pStyle w:val="0"/>
            </w:pPr>
            <w:r>
              <w:rPr>
                <w:sz w:val="20"/>
              </w:rPr>
              <w:t xml:space="preserve">Всего по городским лесам</w:t>
            </w:r>
          </w:p>
        </w:tc>
        <w:tc>
          <w:tcPr>
            <w:tcW w:w="1191" w:type="dxa"/>
          </w:tcPr>
          <w:p>
            <w:pPr>
              <w:pStyle w:val="0"/>
              <w:jc w:val="center"/>
            </w:pPr>
            <w:r>
              <w:rPr>
                <w:sz w:val="20"/>
              </w:rPr>
              <w:t xml:space="preserve">1</w:t>
            </w:r>
          </w:p>
        </w:tc>
        <w:tc>
          <w:tcPr>
            <w:tcW w:w="1077" w:type="dxa"/>
          </w:tcPr>
          <w:p>
            <w:pPr>
              <w:pStyle w:val="0"/>
              <w:jc w:val="center"/>
            </w:pPr>
            <w:r>
              <w:rPr>
                <w:sz w:val="20"/>
              </w:rPr>
              <w:t xml:space="preserve">542,6</w:t>
            </w:r>
          </w:p>
        </w:tc>
        <w:tc>
          <w:tcPr>
            <w:tcW w:w="1077" w:type="dxa"/>
          </w:tcPr>
          <w:p>
            <w:pPr>
              <w:pStyle w:val="0"/>
              <w:jc w:val="center"/>
            </w:pPr>
            <w:r>
              <w:rPr>
                <w:sz w:val="20"/>
              </w:rPr>
              <w:t xml:space="preserve">9,8</w:t>
            </w:r>
          </w:p>
        </w:tc>
      </w:tr>
      <w:tr>
        <w:tc>
          <w:tcPr>
            <w:vMerge w:val="continue"/>
          </w:tcPr>
          <w:p/>
        </w:tc>
        <w:tc>
          <w:tcPr>
            <w:tcW w:w="1191" w:type="dxa"/>
          </w:tcPr>
          <w:p>
            <w:pPr>
              <w:pStyle w:val="0"/>
              <w:jc w:val="center"/>
            </w:pPr>
            <w:r>
              <w:rPr>
                <w:sz w:val="20"/>
              </w:rPr>
              <w:t xml:space="preserve">2</w:t>
            </w:r>
          </w:p>
        </w:tc>
        <w:tc>
          <w:tcPr>
            <w:tcW w:w="1077" w:type="dxa"/>
          </w:tcPr>
          <w:p>
            <w:pPr>
              <w:pStyle w:val="0"/>
              <w:jc w:val="center"/>
            </w:pPr>
            <w:r>
              <w:rPr>
                <w:sz w:val="20"/>
              </w:rPr>
              <w:t xml:space="preserve">2533,8</w:t>
            </w:r>
          </w:p>
        </w:tc>
        <w:tc>
          <w:tcPr>
            <w:tcW w:w="1077" w:type="dxa"/>
          </w:tcPr>
          <w:p>
            <w:pPr>
              <w:pStyle w:val="0"/>
              <w:jc w:val="center"/>
            </w:pPr>
            <w:r>
              <w:rPr>
                <w:sz w:val="20"/>
              </w:rPr>
              <w:t xml:space="preserve">45,8</w:t>
            </w:r>
          </w:p>
        </w:tc>
      </w:tr>
      <w:tr>
        <w:tc>
          <w:tcPr>
            <w:vMerge w:val="continue"/>
          </w:tcPr>
          <w:p/>
        </w:tc>
        <w:tc>
          <w:tcPr>
            <w:tcW w:w="1191" w:type="dxa"/>
          </w:tcPr>
          <w:p>
            <w:pPr>
              <w:pStyle w:val="0"/>
              <w:jc w:val="center"/>
            </w:pPr>
            <w:r>
              <w:rPr>
                <w:sz w:val="20"/>
              </w:rPr>
              <w:t xml:space="preserve">3</w:t>
            </w:r>
          </w:p>
        </w:tc>
        <w:tc>
          <w:tcPr>
            <w:tcW w:w="1077" w:type="dxa"/>
          </w:tcPr>
          <w:p>
            <w:pPr>
              <w:pStyle w:val="0"/>
              <w:jc w:val="center"/>
            </w:pPr>
            <w:r>
              <w:rPr>
                <w:sz w:val="20"/>
              </w:rPr>
              <w:t xml:space="preserve">1088,3</w:t>
            </w:r>
          </w:p>
        </w:tc>
        <w:tc>
          <w:tcPr>
            <w:tcW w:w="1077" w:type="dxa"/>
          </w:tcPr>
          <w:p>
            <w:pPr>
              <w:pStyle w:val="0"/>
              <w:jc w:val="center"/>
            </w:pPr>
            <w:r>
              <w:rPr>
                <w:sz w:val="20"/>
              </w:rPr>
              <w:t xml:space="preserve">19,7</w:t>
            </w:r>
          </w:p>
        </w:tc>
      </w:tr>
      <w:tr>
        <w:tc>
          <w:tcPr>
            <w:vMerge w:val="continue"/>
          </w:tcPr>
          <w:p/>
        </w:tc>
        <w:tc>
          <w:tcPr>
            <w:tcW w:w="1191" w:type="dxa"/>
          </w:tcPr>
          <w:p>
            <w:pPr>
              <w:pStyle w:val="0"/>
              <w:jc w:val="center"/>
            </w:pPr>
            <w:r>
              <w:rPr>
                <w:sz w:val="20"/>
              </w:rPr>
              <w:t xml:space="preserve">4</w:t>
            </w:r>
          </w:p>
        </w:tc>
        <w:tc>
          <w:tcPr>
            <w:tcW w:w="1077" w:type="dxa"/>
          </w:tcPr>
          <w:p>
            <w:pPr>
              <w:pStyle w:val="0"/>
              <w:jc w:val="center"/>
            </w:pPr>
            <w:r>
              <w:rPr>
                <w:sz w:val="20"/>
              </w:rPr>
              <w:t xml:space="preserve">1362,4</w:t>
            </w:r>
          </w:p>
        </w:tc>
        <w:tc>
          <w:tcPr>
            <w:tcW w:w="1077" w:type="dxa"/>
          </w:tcPr>
          <w:p>
            <w:pPr>
              <w:pStyle w:val="0"/>
              <w:jc w:val="center"/>
            </w:pPr>
            <w:r>
              <w:rPr>
                <w:sz w:val="20"/>
              </w:rPr>
              <w:t xml:space="preserve">24,6</w:t>
            </w:r>
          </w:p>
        </w:tc>
      </w:tr>
      <w:tr>
        <w:tc>
          <w:tcPr>
            <w:vMerge w:val="continue"/>
          </w:tcPr>
          <w:p/>
        </w:tc>
        <w:tc>
          <w:tcPr>
            <w:tcW w:w="1191" w:type="dxa"/>
          </w:tcPr>
          <w:p>
            <w:pPr>
              <w:pStyle w:val="0"/>
              <w:jc w:val="center"/>
            </w:pPr>
            <w:r>
              <w:rPr>
                <w:sz w:val="20"/>
              </w:rPr>
              <w:t xml:space="preserve">5</w:t>
            </w:r>
          </w:p>
        </w:tc>
        <w:tc>
          <w:tcPr>
            <w:tcW w:w="1077" w:type="dxa"/>
          </w:tcPr>
          <w:p>
            <w:pPr>
              <w:pStyle w:val="0"/>
              <w:jc w:val="center"/>
            </w:pPr>
            <w:r>
              <w:rPr>
                <w:sz w:val="20"/>
              </w:rPr>
              <w:t xml:space="preserve">3,9</w:t>
            </w:r>
          </w:p>
        </w:tc>
        <w:tc>
          <w:tcPr>
            <w:tcW w:w="1077" w:type="dxa"/>
          </w:tcPr>
          <w:p>
            <w:pPr>
              <w:pStyle w:val="0"/>
              <w:jc w:val="center"/>
            </w:pPr>
            <w:r>
              <w:rPr>
                <w:sz w:val="20"/>
              </w:rPr>
              <w:t xml:space="preserve">0,1</w:t>
            </w:r>
          </w:p>
        </w:tc>
      </w:tr>
      <w:tr>
        <w:tc>
          <w:tcPr>
            <w:gridSpan w:val="2"/>
            <w:tcW w:w="6917" w:type="dxa"/>
          </w:tcPr>
          <w:p>
            <w:pPr>
              <w:pStyle w:val="0"/>
            </w:pPr>
            <w:r>
              <w:rPr>
                <w:sz w:val="20"/>
              </w:rPr>
              <w:t xml:space="preserve">Итого по городским лесам</w:t>
            </w:r>
          </w:p>
        </w:tc>
        <w:tc>
          <w:tcPr>
            <w:tcW w:w="1077" w:type="dxa"/>
          </w:tcPr>
          <w:p>
            <w:pPr>
              <w:pStyle w:val="0"/>
              <w:jc w:val="center"/>
            </w:pPr>
            <w:r>
              <w:rPr>
                <w:sz w:val="20"/>
              </w:rPr>
              <w:t xml:space="preserve">5531,0</w:t>
            </w:r>
          </w:p>
        </w:tc>
        <w:tc>
          <w:tcPr>
            <w:tcW w:w="1077" w:type="dxa"/>
          </w:tcPr>
          <w:p>
            <w:pPr>
              <w:pStyle w:val="0"/>
              <w:jc w:val="center"/>
            </w:pPr>
            <w:r>
              <w:rPr>
                <w:sz w:val="20"/>
              </w:rPr>
              <w:t xml:space="preserve">100,0</w:t>
            </w:r>
          </w:p>
        </w:tc>
      </w:tr>
    </w:tbl>
    <w:p>
      <w:pPr>
        <w:pStyle w:val="0"/>
        <w:ind w:firstLine="540"/>
        <w:jc w:val="both"/>
      </w:pPr>
      <w:r>
        <w:rPr>
          <w:sz w:val="20"/>
        </w:rPr>
      </w:r>
    </w:p>
    <w:p>
      <w:pPr>
        <w:pStyle w:val="0"/>
        <w:ind w:firstLine="540"/>
        <w:jc w:val="both"/>
      </w:pPr>
      <w:r>
        <w:rPr>
          <w:sz w:val="20"/>
        </w:rPr>
        <w:t xml:space="preserve">Удовлетворительное санитарное состояние отмечено на большей части площади ландшафтного участка и оценено при таксации первым (9,8%) и вторым (45,8%) классами. Ландшафтные участки с третьим классом санитарного состояния занимают 19,7% площади и характеризуются, как и участки первого и второго классов, чистым воздухом, отсутствием постоянного шума. Вместе с тем сухостойные деревья и захламленность в небольшом объеме здесь встречаются. Неудовлетворительное санитарное состояние, характеризующееся 4 классом санитарной оценки, имеют 24,6% ландшафтных участков, 5 классом - 0,1%.</w:t>
      </w:r>
    </w:p>
    <w:p>
      <w:pPr>
        <w:pStyle w:val="0"/>
        <w:ind w:firstLine="540"/>
        <w:jc w:val="both"/>
      </w:pPr>
      <w:r>
        <w:rPr>
          <w:sz w:val="20"/>
        </w:rPr>
      </w:r>
    </w:p>
    <w:p>
      <w:pPr>
        <w:pStyle w:val="0"/>
        <w:outlineLvl w:val="3"/>
        <w:jc w:val="center"/>
      </w:pPr>
      <w:r>
        <w:rPr>
          <w:sz w:val="20"/>
        </w:rPr>
        <w:t xml:space="preserve">Функциональная зона активного или массового отдыха</w:t>
      </w:r>
    </w:p>
    <w:p>
      <w:pPr>
        <w:pStyle w:val="0"/>
        <w:ind w:firstLine="540"/>
        <w:jc w:val="both"/>
      </w:pPr>
      <w:r>
        <w:rPr>
          <w:sz w:val="20"/>
        </w:rPr>
      </w:r>
    </w:p>
    <w:p>
      <w:pPr>
        <w:pStyle w:val="0"/>
        <w:ind w:firstLine="540"/>
        <w:jc w:val="both"/>
      </w:pPr>
      <w:r>
        <w:rPr>
          <w:sz w:val="20"/>
        </w:rPr>
        <w:t xml:space="preserve">Функциональная зона активного или массового отдыха занимает 43,7% территории городских лесов.</w:t>
      </w:r>
    </w:p>
    <w:p>
      <w:pPr>
        <w:pStyle w:val="0"/>
        <w:spacing w:before="200" w:line-rule="auto"/>
        <w:ind w:firstLine="540"/>
        <w:jc w:val="both"/>
      </w:pPr>
      <w:r>
        <w:rPr>
          <w:sz w:val="20"/>
        </w:rPr>
        <w:t xml:space="preserve">В зоне активного или массового отдыха распределение участков по типам ландшафтов </w:t>
      </w:r>
      <w:hyperlink w:history="0" w:anchor="P3664" w:tooltip="Ландшафтная характеристика лесов рекреационного назначения">
        <w:r>
          <w:rPr>
            <w:sz w:val="20"/>
            <w:color w:val="0000ff"/>
          </w:rPr>
          <w:t xml:space="preserve">(таблица 2.8.3)</w:t>
        </w:r>
      </w:hyperlink>
      <w:r>
        <w:rPr>
          <w:sz w:val="20"/>
        </w:rPr>
        <w:t xml:space="preserve"> следующее: площадь ландшафтов закрытого типа составляет 80,1%, полуоткрытого - 12,0%. Если сопоставить это соотношение с установленными нормативами (закрытые - 70%, полуоткрытые - 20% и открытые - 10%), то наблюдаем, что площади существующих в городских лесах типов ландшафтов значительно расходятся, особенно по открытым ландшафтам.</w:t>
      </w:r>
    </w:p>
    <w:p>
      <w:pPr>
        <w:pStyle w:val="0"/>
        <w:spacing w:before="200" w:line-rule="auto"/>
        <w:ind w:firstLine="540"/>
        <w:jc w:val="both"/>
      </w:pPr>
      <w:r>
        <w:rPr>
          <w:sz w:val="20"/>
        </w:rPr>
        <w:t xml:space="preserve">Изменение сложившегося в городских лесах города Новокузнецка соотношения типов ландшафта не предусматривается, в том числе и проведением ландшафтных рубок сильной интенсивности, в силу того, что резкое снижение полноты древостоев может привести к нарушению существующей экосистемы с отрицательными последствиями.</w:t>
      </w:r>
    </w:p>
    <w:p>
      <w:pPr>
        <w:pStyle w:val="0"/>
        <w:spacing w:before="200" w:line-rule="auto"/>
        <w:ind w:firstLine="540"/>
        <w:jc w:val="both"/>
      </w:pPr>
      <w:r>
        <w:rPr>
          <w:sz w:val="20"/>
        </w:rPr>
        <w:t xml:space="preserve">С эстетической точки зрения, ландшафты зоны активного или массового отдыха характеризуются высшим (первым) классом на 41,0% площади, средним (вторым) классом - на 58,6%. Улучшение эстетических качеств ландшафтных участков со 2 классом предполагается за счет проведения ландшафтных рубок, уборки захламленности и сухостоя.</w:t>
      </w:r>
    </w:p>
    <w:p>
      <w:pPr>
        <w:pStyle w:val="0"/>
        <w:spacing w:before="200" w:line-rule="auto"/>
        <w:ind w:firstLine="540"/>
        <w:jc w:val="both"/>
      </w:pPr>
      <w:r>
        <w:rPr>
          <w:sz w:val="20"/>
        </w:rPr>
        <w:t xml:space="preserve">Насаждения, произрастающие в зоне активного или массового отдыха, на 88,7% площади совершенно здоровые, хорошего роста и характеризуются 1-й степенью устойчивости. Насаждения 2-й степени устойчивости занимают 10,0%. К ним отнесены насаждения, пораженные грибными болезнями, а также имеющие замедленный рост, рыхлое строение крон и бледно-зеленую окраску хвои. Насаждений, характеризующихся 3-й и 4-й степенями устойчивости, в функциональной зоне произрастает 1,3%. Для них характерными являются резко ослабленный рост, рыхлое строение крон, уплотненная почва.</w:t>
      </w:r>
    </w:p>
    <w:p>
      <w:pPr>
        <w:pStyle w:val="0"/>
        <w:spacing w:before="200" w:line-rule="auto"/>
        <w:ind w:firstLine="540"/>
        <w:jc w:val="both"/>
      </w:pPr>
      <w:r>
        <w:rPr>
          <w:sz w:val="20"/>
        </w:rPr>
        <w:t xml:space="preserve">Показатели проходимости участков только на 16,9% площади плохие, на 36,1% - средние и на 47,0% - хорошие. Участки с плохой проходимостью расположены в пониженных местах с плохо дренированной почвой и, кроме того, сильно заросли кустарником и захламлены.</w:t>
      </w:r>
    </w:p>
    <w:p>
      <w:pPr>
        <w:pStyle w:val="0"/>
        <w:spacing w:before="200" w:line-rule="auto"/>
        <w:ind w:firstLine="540"/>
        <w:jc w:val="both"/>
      </w:pPr>
      <w:r>
        <w:rPr>
          <w:sz w:val="20"/>
        </w:rPr>
        <w:t xml:space="preserve">Просматриваемость ландшафтных участков по зоне характеризуется следующими показателями: на 49,0% площади - хорошая, на 35,6% площади - средняя и на остальной (15,4%) площади - плохая.</w:t>
      </w:r>
    </w:p>
    <w:p>
      <w:pPr>
        <w:pStyle w:val="0"/>
        <w:spacing w:before="200" w:line-rule="auto"/>
        <w:ind w:firstLine="540"/>
        <w:jc w:val="both"/>
      </w:pPr>
      <w:r>
        <w:rPr>
          <w:sz w:val="20"/>
        </w:rPr>
        <w:t xml:space="preserve">В отношении пригодности ландшафтных участков к выполнению рекреационных функций можно сказать, что значительная часть ландшафтных участков (76,2%) характеризуется средним классом оценки и требует проведения несложных мероприятий, улучшения условий отдыха. Не требуют проведения никаких мероприятий 17,8% ландшафтных участков с высоким классом рекреационной оценки. Низкие рекреационные показатели имеются на 6,0% площади зоны, которые для организации отдыха требуют значительных затрат.</w:t>
      </w:r>
    </w:p>
    <w:p>
      <w:pPr>
        <w:pStyle w:val="0"/>
        <w:spacing w:before="200" w:line-rule="auto"/>
        <w:ind w:firstLine="540"/>
        <w:jc w:val="both"/>
      </w:pPr>
      <w:r>
        <w:rPr>
          <w:sz w:val="20"/>
        </w:rPr>
        <w:t xml:space="preserve">При рекреационном использовании лесные ландшафты испытывали рекреационные нагрузки, которые отрицательно воздействовали на состояние лесной среды, вызывая дигрессионные процессы (от очень сильной до слабой стадии). Участков, где изменений лесной среды не наблюдается, выявлено на 48,2% площади. На 49,3% площади ландшафтных участков зоны отмечается незначительно нарушенная лесная среда (2-я стадия рекреационной дигрессии). Ландшафтных участков с изменениями лесной среды средней степени (3-я стадия дигрессии) установлено 1,1%, с изменениями сильной степени (4-я стадия дигрессии) - 1,4%.</w:t>
      </w:r>
    </w:p>
    <w:p>
      <w:pPr>
        <w:pStyle w:val="0"/>
        <w:spacing w:before="200" w:line-rule="auto"/>
        <w:ind w:firstLine="540"/>
        <w:jc w:val="both"/>
      </w:pPr>
      <w:r>
        <w:rPr>
          <w:sz w:val="20"/>
        </w:rPr>
        <w:t xml:space="preserve">Ландшафтных участков с высокими показателями санитарного состояния (1 класс оценки) в данной зоне имеется 9,8% </w:t>
      </w:r>
      <w:hyperlink w:history="0" w:anchor="P4644" w:tooltip="Санитарная оценка ландшафта">
        <w:r>
          <w:rPr>
            <w:sz w:val="20"/>
            <w:color w:val="0000ff"/>
          </w:rPr>
          <w:t xml:space="preserve">(таблица 2.8.18)</w:t>
        </w:r>
      </w:hyperlink>
      <w:r>
        <w:rPr>
          <w:sz w:val="20"/>
        </w:rPr>
        <w:t xml:space="preserve">. Участки без заметных загрязнений окружающей среды, с чистым воздухом и редкими сухостойными деревьями, отнесенные ко 2 классу оценки, занимают 48,1% площади зоны, а участки, частично захламленные мертвой древесиной и более частой встречаемостью сухостойных деревьев, характеризующиеся 3 классом оценки, составляют всего 24,4%. Ландшафтные участки с низкими (4 и 5 классы) показателями санитарного состояния имеются на 17,6% и 0,1% площади соответственно. Характерными особенностями этих участков являются высокая замусоренность, наличие несанкционированных свалок, высокая захламленность, заметно загрязненный воздух или высокий уровень шума.</w:t>
      </w:r>
    </w:p>
    <w:p>
      <w:pPr>
        <w:pStyle w:val="0"/>
        <w:spacing w:before="200" w:line-rule="auto"/>
        <w:ind w:firstLine="540"/>
        <w:jc w:val="both"/>
      </w:pPr>
      <w:r>
        <w:rPr>
          <w:sz w:val="20"/>
        </w:rPr>
        <w:t xml:space="preserve">Улучшение эстетических качеств ландшафтных участков, улучшение санитарно-гигиенического состояния лесов зоны проектируются проведением ряда лесохозяйственных мероприятий и благоустройством территории </w:t>
      </w:r>
      <w:hyperlink w:history="0" w:anchor="P4753" w:tooltip="Объемы мероприятий в зоне активного или массового отдыха">
        <w:r>
          <w:rPr>
            <w:sz w:val="20"/>
            <w:color w:val="0000ff"/>
          </w:rPr>
          <w:t xml:space="preserve">(таблица 2.8.19)</w:t>
        </w:r>
      </w:hyperlink>
      <w:r>
        <w:rPr>
          <w:sz w:val="20"/>
        </w:rPr>
        <w:t xml:space="preserve">.</w:t>
      </w:r>
    </w:p>
    <w:p>
      <w:pPr>
        <w:pStyle w:val="0"/>
        <w:ind w:firstLine="540"/>
        <w:jc w:val="both"/>
      </w:pPr>
      <w:r>
        <w:rPr>
          <w:sz w:val="20"/>
        </w:rPr>
      </w:r>
    </w:p>
    <w:p>
      <w:pPr>
        <w:pStyle w:val="0"/>
        <w:outlineLvl w:val="4"/>
        <w:jc w:val="right"/>
      </w:pPr>
      <w:r>
        <w:rPr>
          <w:sz w:val="20"/>
        </w:rPr>
        <w:t xml:space="preserve">Таблица 2.8.19</w:t>
      </w:r>
    </w:p>
    <w:p>
      <w:pPr>
        <w:pStyle w:val="0"/>
        <w:ind w:firstLine="540"/>
        <w:jc w:val="both"/>
      </w:pPr>
      <w:r>
        <w:rPr>
          <w:sz w:val="20"/>
        </w:rPr>
      </w:r>
    </w:p>
    <w:bookmarkStart w:id="4753" w:name="P4753"/>
    <w:bookmarkEnd w:id="4753"/>
    <w:p>
      <w:pPr>
        <w:pStyle w:val="0"/>
        <w:jc w:val="center"/>
      </w:pPr>
      <w:r>
        <w:rPr>
          <w:sz w:val="20"/>
        </w:rPr>
        <w:t xml:space="preserve">Объемы мероприятий в зоне активного или массового отдыха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850"/>
        <w:gridCol w:w="964"/>
        <w:gridCol w:w="2891"/>
        <w:gridCol w:w="850"/>
        <w:gridCol w:w="1020"/>
      </w:tblGrid>
      <w:tr>
        <w:tc>
          <w:tcPr>
            <w:tcW w:w="2494" w:type="dxa"/>
          </w:tcPr>
          <w:p>
            <w:pPr>
              <w:pStyle w:val="0"/>
              <w:jc w:val="center"/>
            </w:pPr>
            <w:r>
              <w:rPr>
                <w:sz w:val="20"/>
              </w:rPr>
              <w:t xml:space="preserve">Лесохозяйственные мероприятия</w:t>
            </w:r>
          </w:p>
        </w:tc>
        <w:tc>
          <w:tcPr>
            <w:tcW w:w="850" w:type="dxa"/>
          </w:tcPr>
          <w:p>
            <w:pPr>
              <w:pStyle w:val="0"/>
              <w:jc w:val="center"/>
            </w:pPr>
            <w:r>
              <w:rPr>
                <w:sz w:val="20"/>
              </w:rPr>
              <w:t xml:space="preserve">Единица измерения</w:t>
            </w:r>
          </w:p>
        </w:tc>
        <w:tc>
          <w:tcPr>
            <w:tcW w:w="964" w:type="dxa"/>
          </w:tcPr>
          <w:p>
            <w:pPr>
              <w:pStyle w:val="0"/>
              <w:jc w:val="center"/>
            </w:pPr>
            <w:r>
              <w:rPr>
                <w:sz w:val="20"/>
              </w:rPr>
              <w:t xml:space="preserve">Проектируемый объем</w:t>
            </w:r>
          </w:p>
        </w:tc>
        <w:tc>
          <w:tcPr>
            <w:tcW w:w="2891" w:type="dxa"/>
          </w:tcPr>
          <w:p>
            <w:pPr>
              <w:pStyle w:val="0"/>
              <w:jc w:val="center"/>
            </w:pPr>
            <w:r>
              <w:rPr>
                <w:sz w:val="20"/>
              </w:rPr>
              <w:t xml:space="preserve">Мероприятия по благоустройству</w:t>
            </w:r>
          </w:p>
        </w:tc>
        <w:tc>
          <w:tcPr>
            <w:tcW w:w="850" w:type="dxa"/>
          </w:tcPr>
          <w:p>
            <w:pPr>
              <w:pStyle w:val="0"/>
              <w:jc w:val="center"/>
            </w:pPr>
            <w:r>
              <w:rPr>
                <w:sz w:val="20"/>
              </w:rPr>
              <w:t xml:space="preserve">Единица измерения</w:t>
            </w:r>
          </w:p>
        </w:tc>
        <w:tc>
          <w:tcPr>
            <w:tcW w:w="1020" w:type="dxa"/>
          </w:tcPr>
          <w:p>
            <w:pPr>
              <w:pStyle w:val="0"/>
              <w:jc w:val="center"/>
            </w:pPr>
            <w:r>
              <w:rPr>
                <w:sz w:val="20"/>
              </w:rPr>
              <w:t xml:space="preserve">Проектируемый объем</w:t>
            </w:r>
          </w:p>
        </w:tc>
      </w:tr>
      <w:tr>
        <w:tc>
          <w:tcPr>
            <w:tcW w:w="2494" w:type="dxa"/>
            <w:vMerge w:val="restart"/>
          </w:tcPr>
          <w:p>
            <w:pPr>
              <w:pStyle w:val="0"/>
            </w:pPr>
            <w:r>
              <w:rPr>
                <w:sz w:val="20"/>
              </w:rPr>
              <w:t xml:space="preserve">1. Ландшафтные рубки</w:t>
            </w:r>
          </w:p>
        </w:tc>
        <w:tc>
          <w:tcPr>
            <w:tcW w:w="850" w:type="dxa"/>
            <w:vMerge w:val="restart"/>
          </w:tcPr>
          <w:p>
            <w:pPr>
              <w:pStyle w:val="0"/>
              <w:jc w:val="center"/>
            </w:pPr>
            <w:r>
              <w:rPr>
                <w:sz w:val="20"/>
              </w:rPr>
              <w:t xml:space="preserve">га</w:t>
            </w:r>
          </w:p>
        </w:tc>
        <w:tc>
          <w:tcPr>
            <w:tcW w:w="964" w:type="dxa"/>
            <w:vMerge w:val="restart"/>
          </w:tcPr>
          <w:p>
            <w:pPr>
              <w:pStyle w:val="0"/>
              <w:jc w:val="center"/>
            </w:pPr>
            <w:r>
              <w:rPr>
                <w:sz w:val="20"/>
              </w:rPr>
              <w:t xml:space="preserve">190,9</w:t>
            </w:r>
          </w:p>
        </w:tc>
        <w:tc>
          <w:tcPr>
            <w:tcW w:w="2891" w:type="dxa"/>
          </w:tcPr>
          <w:p>
            <w:pPr>
              <w:pStyle w:val="0"/>
            </w:pPr>
            <w:r>
              <w:rPr>
                <w:sz w:val="20"/>
              </w:rPr>
              <w:t xml:space="preserve">1. Устройство прогулочных маршрутов</w:t>
            </w:r>
          </w:p>
        </w:tc>
        <w:tc>
          <w:tcPr>
            <w:tcW w:w="850" w:type="dxa"/>
          </w:tcPr>
          <w:p>
            <w:pPr>
              <w:pStyle w:val="0"/>
              <w:jc w:val="center"/>
            </w:pPr>
            <w:r>
              <w:rPr>
                <w:sz w:val="20"/>
              </w:rPr>
              <w:t xml:space="preserve">км</w:t>
            </w:r>
          </w:p>
        </w:tc>
        <w:tc>
          <w:tcPr>
            <w:tcW w:w="1020" w:type="dxa"/>
          </w:tcPr>
          <w:p>
            <w:pPr>
              <w:pStyle w:val="0"/>
              <w:jc w:val="center"/>
            </w:pPr>
            <w:r>
              <w:rPr>
                <w:sz w:val="20"/>
              </w:rPr>
              <w:t xml:space="preserve">10</w:t>
            </w:r>
          </w:p>
        </w:tc>
      </w:tr>
      <w:tr>
        <w:tc>
          <w:tcPr>
            <w:vMerge w:val="continue"/>
          </w:tcPr>
          <w:p/>
        </w:tc>
        <w:tc>
          <w:tcPr>
            <w:vMerge w:val="continue"/>
          </w:tcPr>
          <w:p/>
        </w:tc>
        <w:tc>
          <w:tcPr>
            <w:vMerge w:val="continue"/>
          </w:tcPr>
          <w:p/>
        </w:tc>
        <w:tc>
          <w:tcPr>
            <w:tcW w:w="2891" w:type="dxa"/>
          </w:tcPr>
          <w:p>
            <w:pPr>
              <w:pStyle w:val="0"/>
            </w:pPr>
            <w:r>
              <w:rPr>
                <w:sz w:val="20"/>
              </w:rPr>
              <w:t xml:space="preserve">2. Устройство автостоянок</w:t>
            </w:r>
          </w:p>
        </w:tc>
        <w:tc>
          <w:tcPr>
            <w:tcW w:w="850" w:type="dxa"/>
          </w:tcPr>
          <w:p>
            <w:pPr>
              <w:pStyle w:val="0"/>
              <w:jc w:val="center"/>
            </w:pPr>
            <w:r>
              <w:rPr>
                <w:sz w:val="20"/>
              </w:rPr>
              <w:t xml:space="preserve">шт.</w:t>
            </w:r>
          </w:p>
        </w:tc>
        <w:tc>
          <w:tcPr>
            <w:tcW w:w="1020" w:type="dxa"/>
          </w:tcPr>
          <w:p>
            <w:pPr>
              <w:pStyle w:val="0"/>
              <w:jc w:val="center"/>
            </w:pPr>
            <w:r>
              <w:rPr>
                <w:sz w:val="20"/>
              </w:rPr>
              <w:t xml:space="preserve">3</w:t>
            </w:r>
          </w:p>
        </w:tc>
      </w:tr>
      <w:tr>
        <w:tc>
          <w:tcPr>
            <w:tcW w:w="2494" w:type="dxa"/>
          </w:tcPr>
          <w:p>
            <w:pPr>
              <w:pStyle w:val="0"/>
            </w:pPr>
            <w:r>
              <w:rPr>
                <w:sz w:val="20"/>
              </w:rPr>
              <w:t xml:space="preserve">2. Уход в молодняках 2 очереди</w:t>
            </w:r>
          </w:p>
        </w:tc>
        <w:tc>
          <w:tcPr>
            <w:tcW w:w="850" w:type="dxa"/>
          </w:tcPr>
          <w:p>
            <w:pPr>
              <w:pStyle w:val="0"/>
              <w:jc w:val="center"/>
            </w:pPr>
            <w:r>
              <w:rPr>
                <w:sz w:val="20"/>
              </w:rPr>
              <w:t xml:space="preserve">га</w:t>
            </w:r>
          </w:p>
        </w:tc>
        <w:tc>
          <w:tcPr>
            <w:tcW w:w="964" w:type="dxa"/>
          </w:tcPr>
          <w:p>
            <w:pPr>
              <w:pStyle w:val="0"/>
              <w:jc w:val="center"/>
            </w:pPr>
            <w:r>
              <w:rPr>
                <w:sz w:val="20"/>
              </w:rPr>
              <w:t xml:space="preserve">0,3</w:t>
            </w:r>
          </w:p>
        </w:tc>
        <w:tc>
          <w:tcPr>
            <w:tcW w:w="2891" w:type="dxa"/>
          </w:tcPr>
          <w:p>
            <w:pPr>
              <w:pStyle w:val="0"/>
            </w:pPr>
            <w:r>
              <w:rPr>
                <w:sz w:val="20"/>
              </w:rPr>
              <w:t xml:space="preserve">3. Устройство пикниковых площадок</w:t>
            </w:r>
          </w:p>
        </w:tc>
        <w:tc>
          <w:tcPr>
            <w:tcW w:w="850" w:type="dxa"/>
          </w:tcPr>
          <w:p>
            <w:pPr>
              <w:pStyle w:val="0"/>
              <w:jc w:val="center"/>
            </w:pPr>
            <w:r>
              <w:rPr>
                <w:sz w:val="20"/>
              </w:rPr>
              <w:t xml:space="preserve">шт.</w:t>
            </w:r>
          </w:p>
        </w:tc>
        <w:tc>
          <w:tcPr>
            <w:tcW w:w="1020" w:type="dxa"/>
          </w:tcPr>
          <w:p>
            <w:pPr>
              <w:pStyle w:val="0"/>
              <w:jc w:val="center"/>
            </w:pPr>
            <w:r>
              <w:rPr>
                <w:sz w:val="20"/>
              </w:rPr>
              <w:t xml:space="preserve">6</w:t>
            </w:r>
          </w:p>
        </w:tc>
      </w:tr>
      <w:tr>
        <w:tc>
          <w:tcPr>
            <w:tcW w:w="2494" w:type="dxa"/>
            <w:vMerge w:val="restart"/>
          </w:tcPr>
          <w:p>
            <w:pPr>
              <w:pStyle w:val="0"/>
            </w:pPr>
            <w:r>
              <w:rPr>
                <w:sz w:val="20"/>
              </w:rPr>
              <w:t xml:space="preserve">3. Прореживание 1 очереди</w:t>
            </w:r>
          </w:p>
        </w:tc>
        <w:tc>
          <w:tcPr>
            <w:tcW w:w="850" w:type="dxa"/>
            <w:vMerge w:val="restart"/>
          </w:tcPr>
          <w:p>
            <w:pPr>
              <w:pStyle w:val="0"/>
              <w:jc w:val="center"/>
            </w:pPr>
            <w:r>
              <w:rPr>
                <w:sz w:val="20"/>
              </w:rPr>
              <w:t xml:space="preserve">га</w:t>
            </w:r>
          </w:p>
        </w:tc>
        <w:tc>
          <w:tcPr>
            <w:tcW w:w="964" w:type="dxa"/>
            <w:vMerge w:val="restart"/>
          </w:tcPr>
          <w:p>
            <w:pPr>
              <w:pStyle w:val="0"/>
              <w:jc w:val="center"/>
            </w:pPr>
            <w:r>
              <w:rPr>
                <w:sz w:val="20"/>
              </w:rPr>
              <w:t xml:space="preserve">152,8</w:t>
            </w:r>
          </w:p>
        </w:tc>
        <w:tc>
          <w:tcPr>
            <w:tcW w:w="2891" w:type="dxa"/>
          </w:tcPr>
          <w:p>
            <w:pPr>
              <w:pStyle w:val="0"/>
            </w:pPr>
            <w:r>
              <w:rPr>
                <w:sz w:val="20"/>
              </w:rPr>
              <w:t xml:space="preserve">4. Устройство ограждений</w:t>
            </w:r>
          </w:p>
        </w:tc>
        <w:tc>
          <w:tcPr>
            <w:tcW w:w="850" w:type="dxa"/>
          </w:tcPr>
          <w:p>
            <w:pPr>
              <w:pStyle w:val="0"/>
              <w:jc w:val="center"/>
            </w:pPr>
            <w:r>
              <w:rPr>
                <w:sz w:val="20"/>
              </w:rPr>
              <w:t xml:space="preserve">км</w:t>
            </w:r>
          </w:p>
        </w:tc>
        <w:tc>
          <w:tcPr>
            <w:tcW w:w="1020" w:type="dxa"/>
          </w:tcPr>
          <w:p>
            <w:pPr>
              <w:pStyle w:val="0"/>
              <w:jc w:val="center"/>
            </w:pPr>
            <w:r>
              <w:rPr>
                <w:sz w:val="20"/>
              </w:rPr>
              <w:t xml:space="preserve">-</w:t>
            </w:r>
          </w:p>
        </w:tc>
      </w:tr>
      <w:tr>
        <w:tc>
          <w:tcPr>
            <w:vMerge w:val="continue"/>
          </w:tcPr>
          <w:p/>
        </w:tc>
        <w:tc>
          <w:tcPr>
            <w:vMerge w:val="continue"/>
          </w:tcPr>
          <w:p/>
        </w:tc>
        <w:tc>
          <w:tcPr>
            <w:vMerge w:val="continue"/>
          </w:tcPr>
          <w:p/>
        </w:tc>
        <w:tc>
          <w:tcPr>
            <w:tcW w:w="2891" w:type="dxa"/>
          </w:tcPr>
          <w:p>
            <w:pPr>
              <w:pStyle w:val="0"/>
            </w:pPr>
            <w:r>
              <w:rPr>
                <w:sz w:val="20"/>
              </w:rPr>
              <w:t xml:space="preserve">5. Установка беседок</w:t>
            </w:r>
          </w:p>
        </w:tc>
        <w:tc>
          <w:tcPr>
            <w:tcW w:w="850" w:type="dxa"/>
          </w:tcPr>
          <w:p>
            <w:pPr>
              <w:pStyle w:val="0"/>
              <w:jc w:val="center"/>
            </w:pPr>
            <w:r>
              <w:rPr>
                <w:sz w:val="20"/>
              </w:rPr>
              <w:t xml:space="preserve">шт.</w:t>
            </w:r>
          </w:p>
        </w:tc>
        <w:tc>
          <w:tcPr>
            <w:tcW w:w="1020" w:type="dxa"/>
          </w:tcPr>
          <w:p>
            <w:pPr>
              <w:pStyle w:val="0"/>
              <w:jc w:val="center"/>
            </w:pPr>
            <w:r>
              <w:rPr>
                <w:sz w:val="20"/>
              </w:rPr>
              <w:t xml:space="preserve">6</w:t>
            </w:r>
          </w:p>
        </w:tc>
      </w:tr>
      <w:tr>
        <w:tc>
          <w:tcPr>
            <w:tcW w:w="2494" w:type="dxa"/>
            <w:vMerge w:val="restart"/>
          </w:tcPr>
          <w:p>
            <w:pPr>
              <w:pStyle w:val="0"/>
            </w:pPr>
            <w:r>
              <w:rPr>
                <w:sz w:val="20"/>
              </w:rPr>
              <w:t xml:space="preserve">4. Прореживание 2 очереди</w:t>
            </w:r>
          </w:p>
        </w:tc>
        <w:tc>
          <w:tcPr>
            <w:tcW w:w="850" w:type="dxa"/>
            <w:vMerge w:val="restart"/>
          </w:tcPr>
          <w:p>
            <w:pPr>
              <w:pStyle w:val="0"/>
              <w:jc w:val="center"/>
            </w:pPr>
            <w:r>
              <w:rPr>
                <w:sz w:val="20"/>
              </w:rPr>
              <w:t xml:space="preserve">га</w:t>
            </w:r>
          </w:p>
        </w:tc>
        <w:tc>
          <w:tcPr>
            <w:tcW w:w="964" w:type="dxa"/>
            <w:vMerge w:val="restart"/>
          </w:tcPr>
          <w:p>
            <w:pPr>
              <w:pStyle w:val="0"/>
              <w:jc w:val="center"/>
            </w:pPr>
            <w:r>
              <w:rPr>
                <w:sz w:val="20"/>
              </w:rPr>
              <w:t xml:space="preserve">932,5</w:t>
            </w:r>
          </w:p>
        </w:tc>
        <w:tc>
          <w:tcPr>
            <w:tcW w:w="2891" w:type="dxa"/>
          </w:tcPr>
          <w:p>
            <w:pPr>
              <w:pStyle w:val="0"/>
            </w:pPr>
            <w:r>
              <w:rPr>
                <w:sz w:val="20"/>
              </w:rPr>
              <w:t xml:space="preserve">6. Установка лесной мебели</w:t>
            </w:r>
          </w:p>
        </w:tc>
        <w:tc>
          <w:tcPr>
            <w:tcW w:w="850" w:type="dxa"/>
          </w:tcPr>
          <w:p>
            <w:pPr>
              <w:pStyle w:val="0"/>
              <w:jc w:val="center"/>
            </w:pPr>
            <w:r>
              <w:rPr>
                <w:sz w:val="20"/>
              </w:rPr>
              <w:t xml:space="preserve">шт.</w:t>
            </w:r>
          </w:p>
        </w:tc>
        <w:tc>
          <w:tcPr>
            <w:tcW w:w="1020" w:type="dxa"/>
          </w:tcPr>
          <w:p>
            <w:pPr>
              <w:pStyle w:val="0"/>
              <w:jc w:val="center"/>
            </w:pPr>
            <w:r>
              <w:rPr>
                <w:sz w:val="20"/>
              </w:rPr>
              <w:t xml:space="preserve">5</w:t>
            </w:r>
          </w:p>
        </w:tc>
      </w:tr>
      <w:tr>
        <w:tc>
          <w:tcPr>
            <w:vMerge w:val="continue"/>
          </w:tcPr>
          <w:p/>
        </w:tc>
        <w:tc>
          <w:tcPr>
            <w:vMerge w:val="continue"/>
          </w:tcPr>
          <w:p/>
        </w:tc>
        <w:tc>
          <w:tcPr>
            <w:vMerge w:val="continue"/>
          </w:tcPr>
          <w:p/>
        </w:tc>
        <w:tc>
          <w:tcPr>
            <w:tcW w:w="2891" w:type="dxa"/>
          </w:tcPr>
          <w:p>
            <w:pPr>
              <w:pStyle w:val="0"/>
            </w:pPr>
            <w:r>
              <w:rPr>
                <w:sz w:val="20"/>
              </w:rPr>
              <w:t xml:space="preserve">7. Устройство троп</w:t>
            </w:r>
          </w:p>
        </w:tc>
        <w:tc>
          <w:tcPr>
            <w:tcW w:w="850" w:type="dxa"/>
          </w:tcPr>
          <w:p>
            <w:pPr>
              <w:pStyle w:val="0"/>
              <w:jc w:val="center"/>
            </w:pPr>
            <w:r>
              <w:rPr>
                <w:sz w:val="20"/>
              </w:rPr>
              <w:t xml:space="preserve">км</w:t>
            </w:r>
          </w:p>
        </w:tc>
        <w:tc>
          <w:tcPr>
            <w:tcW w:w="1020" w:type="dxa"/>
          </w:tcPr>
          <w:p>
            <w:pPr>
              <w:pStyle w:val="0"/>
              <w:jc w:val="center"/>
            </w:pPr>
            <w:r>
              <w:rPr>
                <w:sz w:val="20"/>
              </w:rPr>
              <w:t xml:space="preserve">8</w:t>
            </w:r>
          </w:p>
        </w:tc>
      </w:tr>
      <w:tr>
        <w:tc>
          <w:tcPr>
            <w:tcW w:w="2494" w:type="dxa"/>
          </w:tcPr>
          <w:p>
            <w:pPr>
              <w:pStyle w:val="0"/>
            </w:pPr>
            <w:r>
              <w:rPr>
                <w:sz w:val="20"/>
              </w:rPr>
              <w:t xml:space="preserve">5. Прореживание 3 очереди</w:t>
            </w:r>
          </w:p>
        </w:tc>
        <w:tc>
          <w:tcPr>
            <w:tcW w:w="850" w:type="dxa"/>
          </w:tcPr>
          <w:p>
            <w:pPr>
              <w:pStyle w:val="0"/>
              <w:jc w:val="center"/>
            </w:pPr>
            <w:r>
              <w:rPr>
                <w:sz w:val="20"/>
              </w:rPr>
              <w:t xml:space="preserve">га</w:t>
            </w:r>
          </w:p>
        </w:tc>
        <w:tc>
          <w:tcPr>
            <w:tcW w:w="964" w:type="dxa"/>
          </w:tcPr>
          <w:p>
            <w:pPr>
              <w:pStyle w:val="0"/>
              <w:jc w:val="center"/>
            </w:pPr>
            <w:r>
              <w:rPr>
                <w:sz w:val="20"/>
              </w:rPr>
              <w:t xml:space="preserve">25,4</w:t>
            </w:r>
          </w:p>
        </w:tc>
        <w:tc>
          <w:tcPr>
            <w:tcW w:w="2891" w:type="dxa"/>
          </w:tcPr>
          <w:p>
            <w:pPr>
              <w:pStyle w:val="0"/>
            </w:pPr>
            <w:r>
              <w:rPr>
                <w:sz w:val="20"/>
              </w:rPr>
              <w:t xml:space="preserve">8. Оборудование лыжных трасс</w:t>
            </w:r>
          </w:p>
        </w:tc>
        <w:tc>
          <w:tcPr>
            <w:tcW w:w="850" w:type="dxa"/>
          </w:tcPr>
          <w:p>
            <w:pPr>
              <w:pStyle w:val="0"/>
              <w:jc w:val="center"/>
            </w:pPr>
            <w:r>
              <w:rPr>
                <w:sz w:val="20"/>
              </w:rPr>
              <w:t xml:space="preserve">км</w:t>
            </w:r>
          </w:p>
        </w:tc>
        <w:tc>
          <w:tcPr>
            <w:tcW w:w="1020" w:type="dxa"/>
          </w:tcPr>
          <w:p>
            <w:pPr>
              <w:pStyle w:val="0"/>
              <w:jc w:val="center"/>
            </w:pPr>
            <w:r>
              <w:rPr>
                <w:sz w:val="20"/>
              </w:rPr>
              <w:t xml:space="preserve">5</w:t>
            </w:r>
          </w:p>
        </w:tc>
      </w:tr>
      <w:tr>
        <w:tc>
          <w:tcPr>
            <w:tcW w:w="2494" w:type="dxa"/>
            <w:vMerge w:val="restart"/>
          </w:tcPr>
          <w:p>
            <w:pPr>
              <w:pStyle w:val="0"/>
            </w:pPr>
            <w:r>
              <w:rPr>
                <w:sz w:val="20"/>
              </w:rPr>
              <w:t xml:space="preserve">6. Санитарные рубки выборочные</w:t>
            </w:r>
          </w:p>
        </w:tc>
        <w:tc>
          <w:tcPr>
            <w:tcW w:w="850" w:type="dxa"/>
            <w:vMerge w:val="restart"/>
          </w:tcPr>
          <w:p>
            <w:pPr>
              <w:pStyle w:val="0"/>
              <w:jc w:val="center"/>
            </w:pPr>
            <w:r>
              <w:rPr>
                <w:sz w:val="20"/>
              </w:rPr>
              <w:t xml:space="preserve">га</w:t>
            </w:r>
          </w:p>
        </w:tc>
        <w:tc>
          <w:tcPr>
            <w:tcW w:w="964" w:type="dxa"/>
            <w:vMerge w:val="restart"/>
          </w:tcPr>
          <w:p>
            <w:pPr>
              <w:pStyle w:val="0"/>
              <w:jc w:val="center"/>
            </w:pPr>
            <w:r>
              <w:rPr>
                <w:sz w:val="20"/>
              </w:rPr>
              <w:t xml:space="preserve">84,6</w:t>
            </w:r>
          </w:p>
        </w:tc>
        <w:tc>
          <w:tcPr>
            <w:tcW w:w="2891" w:type="dxa"/>
          </w:tcPr>
          <w:p>
            <w:pPr>
              <w:pStyle w:val="0"/>
            </w:pPr>
            <w:r>
              <w:rPr>
                <w:sz w:val="20"/>
              </w:rPr>
              <w:t xml:space="preserve">9. Устройство входов в лес</w:t>
            </w:r>
          </w:p>
        </w:tc>
        <w:tc>
          <w:tcPr>
            <w:tcW w:w="850" w:type="dxa"/>
          </w:tcPr>
          <w:p>
            <w:pPr>
              <w:pStyle w:val="0"/>
              <w:jc w:val="center"/>
            </w:pPr>
            <w:r>
              <w:rPr>
                <w:sz w:val="20"/>
              </w:rPr>
              <w:t xml:space="preserve">шт.</w:t>
            </w:r>
          </w:p>
        </w:tc>
        <w:tc>
          <w:tcPr>
            <w:tcW w:w="1020" w:type="dxa"/>
          </w:tcPr>
          <w:p>
            <w:pPr>
              <w:pStyle w:val="0"/>
              <w:jc w:val="center"/>
            </w:pPr>
            <w:r>
              <w:rPr>
                <w:sz w:val="20"/>
              </w:rPr>
              <w:t xml:space="preserve">5</w:t>
            </w:r>
          </w:p>
        </w:tc>
      </w:tr>
      <w:tr>
        <w:tc>
          <w:tcPr>
            <w:vMerge w:val="continue"/>
          </w:tcPr>
          <w:p/>
        </w:tc>
        <w:tc>
          <w:tcPr>
            <w:vMerge w:val="continue"/>
          </w:tcPr>
          <w:p/>
        </w:tc>
        <w:tc>
          <w:tcPr>
            <w:vMerge w:val="continue"/>
          </w:tcPr>
          <w:p/>
        </w:tc>
        <w:tc>
          <w:tcPr>
            <w:gridSpan w:val="3"/>
            <w:tcW w:w="4761" w:type="dxa"/>
          </w:tcPr>
          <w:p>
            <w:pPr>
              <w:pStyle w:val="0"/>
            </w:pPr>
            <w:r>
              <w:rPr>
                <w:sz w:val="20"/>
              </w:rPr>
              <w:t xml:space="preserve">10. Малые архитектурные формы:</w:t>
            </w:r>
          </w:p>
        </w:tc>
      </w:tr>
      <w:tr>
        <w:tc>
          <w:tcPr>
            <w:tcW w:w="2494" w:type="dxa"/>
          </w:tcPr>
          <w:p>
            <w:pPr>
              <w:pStyle w:val="0"/>
            </w:pPr>
            <w:r>
              <w:rPr>
                <w:sz w:val="20"/>
              </w:rPr>
              <w:t xml:space="preserve">7. Рубка единичных деревьев</w:t>
            </w:r>
          </w:p>
        </w:tc>
        <w:tc>
          <w:tcPr>
            <w:tcW w:w="850" w:type="dxa"/>
          </w:tcPr>
          <w:p>
            <w:pPr>
              <w:pStyle w:val="0"/>
              <w:jc w:val="center"/>
            </w:pPr>
            <w:r>
              <w:rPr>
                <w:sz w:val="20"/>
              </w:rPr>
              <w:t xml:space="preserve">га</w:t>
            </w:r>
          </w:p>
        </w:tc>
        <w:tc>
          <w:tcPr>
            <w:tcW w:w="964" w:type="dxa"/>
          </w:tcPr>
          <w:p>
            <w:pPr>
              <w:pStyle w:val="0"/>
              <w:jc w:val="center"/>
            </w:pPr>
            <w:r>
              <w:rPr>
                <w:sz w:val="20"/>
              </w:rPr>
              <w:t xml:space="preserve">7,5</w:t>
            </w:r>
          </w:p>
        </w:tc>
        <w:tc>
          <w:tcPr>
            <w:tcW w:w="2891" w:type="dxa"/>
          </w:tcPr>
          <w:p>
            <w:pPr>
              <w:pStyle w:val="0"/>
            </w:pPr>
            <w:r>
              <w:rPr>
                <w:sz w:val="20"/>
              </w:rPr>
              <w:t xml:space="preserve">- устройство укрытий от дождя</w:t>
            </w:r>
          </w:p>
        </w:tc>
        <w:tc>
          <w:tcPr>
            <w:tcW w:w="850" w:type="dxa"/>
          </w:tcPr>
          <w:p>
            <w:pPr>
              <w:pStyle w:val="0"/>
              <w:jc w:val="center"/>
            </w:pPr>
            <w:r>
              <w:rPr>
                <w:sz w:val="20"/>
              </w:rPr>
              <w:t xml:space="preserve">шт.</w:t>
            </w:r>
          </w:p>
        </w:tc>
        <w:tc>
          <w:tcPr>
            <w:tcW w:w="1020" w:type="dxa"/>
          </w:tcPr>
          <w:p>
            <w:pPr>
              <w:pStyle w:val="0"/>
              <w:jc w:val="center"/>
            </w:pPr>
            <w:r>
              <w:rPr>
                <w:sz w:val="20"/>
              </w:rPr>
              <w:t xml:space="preserve">5</w:t>
            </w:r>
          </w:p>
        </w:tc>
      </w:tr>
      <w:tr>
        <w:tc>
          <w:tcPr>
            <w:tcW w:w="2494" w:type="dxa"/>
          </w:tcPr>
          <w:p>
            <w:pPr>
              <w:pStyle w:val="0"/>
            </w:pPr>
            <w:r>
              <w:rPr>
                <w:sz w:val="20"/>
              </w:rPr>
              <w:t xml:space="preserve">8. Уборка сухостоя</w:t>
            </w:r>
          </w:p>
        </w:tc>
        <w:tc>
          <w:tcPr>
            <w:tcW w:w="850" w:type="dxa"/>
          </w:tcPr>
          <w:p>
            <w:pPr>
              <w:pStyle w:val="0"/>
              <w:jc w:val="center"/>
            </w:pPr>
            <w:r>
              <w:rPr>
                <w:sz w:val="20"/>
              </w:rPr>
              <w:t xml:space="preserve">га</w:t>
            </w:r>
          </w:p>
        </w:tc>
        <w:tc>
          <w:tcPr>
            <w:tcW w:w="964" w:type="dxa"/>
          </w:tcPr>
          <w:p>
            <w:pPr>
              <w:pStyle w:val="0"/>
              <w:jc w:val="center"/>
            </w:pPr>
            <w:r>
              <w:rPr>
                <w:sz w:val="20"/>
              </w:rPr>
              <w:t xml:space="preserve">1050,7</w:t>
            </w:r>
          </w:p>
        </w:tc>
        <w:tc>
          <w:tcPr>
            <w:tcW w:w="2891" w:type="dxa"/>
          </w:tcPr>
          <w:p>
            <w:pPr>
              <w:pStyle w:val="0"/>
            </w:pPr>
            <w:r>
              <w:rPr>
                <w:sz w:val="20"/>
              </w:rPr>
              <w:t xml:space="preserve">- устройство мест отдыха</w:t>
            </w:r>
          </w:p>
        </w:tc>
        <w:tc>
          <w:tcPr>
            <w:tcW w:w="850" w:type="dxa"/>
          </w:tcPr>
          <w:p>
            <w:pPr>
              <w:pStyle w:val="0"/>
              <w:jc w:val="center"/>
            </w:pPr>
            <w:r>
              <w:rPr>
                <w:sz w:val="20"/>
              </w:rPr>
              <w:t xml:space="preserve">шт.</w:t>
            </w:r>
          </w:p>
        </w:tc>
        <w:tc>
          <w:tcPr>
            <w:tcW w:w="1020" w:type="dxa"/>
          </w:tcPr>
          <w:p>
            <w:pPr>
              <w:pStyle w:val="0"/>
              <w:jc w:val="center"/>
            </w:pPr>
            <w:r>
              <w:rPr>
                <w:sz w:val="20"/>
              </w:rPr>
              <w:t xml:space="preserve">5</w:t>
            </w:r>
          </w:p>
        </w:tc>
      </w:tr>
      <w:tr>
        <w:tc>
          <w:tcPr>
            <w:tcW w:w="2494" w:type="dxa"/>
          </w:tcPr>
          <w:p>
            <w:pPr>
              <w:pStyle w:val="0"/>
            </w:pPr>
            <w:r>
              <w:rPr>
                <w:sz w:val="20"/>
              </w:rPr>
              <w:t xml:space="preserve">9. Уборка захламленности</w:t>
            </w:r>
          </w:p>
        </w:tc>
        <w:tc>
          <w:tcPr>
            <w:tcW w:w="850" w:type="dxa"/>
          </w:tcPr>
          <w:p>
            <w:pPr>
              <w:pStyle w:val="0"/>
              <w:jc w:val="center"/>
            </w:pPr>
            <w:r>
              <w:rPr>
                <w:sz w:val="20"/>
              </w:rPr>
              <w:t xml:space="preserve">га</w:t>
            </w:r>
          </w:p>
        </w:tc>
        <w:tc>
          <w:tcPr>
            <w:tcW w:w="964" w:type="dxa"/>
          </w:tcPr>
          <w:p>
            <w:pPr>
              <w:pStyle w:val="0"/>
              <w:jc w:val="center"/>
            </w:pPr>
            <w:r>
              <w:rPr>
                <w:sz w:val="20"/>
              </w:rPr>
              <w:t xml:space="preserve">998,3</w:t>
            </w:r>
          </w:p>
        </w:tc>
        <w:tc>
          <w:tcPr>
            <w:tcW w:w="2891" w:type="dxa"/>
          </w:tcPr>
          <w:p>
            <w:pPr>
              <w:pStyle w:val="0"/>
            </w:pPr>
            <w:r>
              <w:rPr>
                <w:sz w:val="20"/>
              </w:rPr>
              <w:t xml:space="preserve">- установка скамеек</w:t>
            </w:r>
          </w:p>
        </w:tc>
        <w:tc>
          <w:tcPr>
            <w:tcW w:w="850" w:type="dxa"/>
          </w:tcPr>
          <w:p>
            <w:pPr>
              <w:pStyle w:val="0"/>
              <w:jc w:val="center"/>
            </w:pPr>
            <w:r>
              <w:rPr>
                <w:sz w:val="20"/>
              </w:rPr>
              <w:t xml:space="preserve">шт.</w:t>
            </w:r>
          </w:p>
        </w:tc>
        <w:tc>
          <w:tcPr>
            <w:tcW w:w="1020" w:type="dxa"/>
          </w:tcPr>
          <w:p>
            <w:pPr>
              <w:pStyle w:val="0"/>
              <w:jc w:val="center"/>
            </w:pPr>
            <w:r>
              <w:rPr>
                <w:sz w:val="20"/>
              </w:rPr>
              <w:t xml:space="preserve">15</w:t>
            </w:r>
          </w:p>
        </w:tc>
      </w:tr>
      <w:tr>
        <w:tc>
          <w:tcPr>
            <w:tcW w:w="2494" w:type="dxa"/>
          </w:tcPr>
          <w:p>
            <w:pPr>
              <w:pStyle w:val="0"/>
            </w:pPr>
            <w:r>
              <w:rPr>
                <w:sz w:val="20"/>
              </w:rPr>
              <w:t xml:space="preserve">10. Лесные культуры ландшафтные</w:t>
            </w:r>
          </w:p>
        </w:tc>
        <w:tc>
          <w:tcPr>
            <w:tcW w:w="850" w:type="dxa"/>
          </w:tcPr>
          <w:p>
            <w:pPr>
              <w:pStyle w:val="0"/>
              <w:jc w:val="center"/>
            </w:pPr>
            <w:r>
              <w:rPr>
                <w:sz w:val="20"/>
              </w:rPr>
              <w:t xml:space="preserve">га</w:t>
            </w:r>
          </w:p>
        </w:tc>
        <w:tc>
          <w:tcPr>
            <w:tcW w:w="964" w:type="dxa"/>
          </w:tcPr>
          <w:p>
            <w:pPr>
              <w:pStyle w:val="0"/>
              <w:jc w:val="center"/>
            </w:pPr>
            <w:r>
              <w:rPr>
                <w:sz w:val="20"/>
              </w:rPr>
              <w:t xml:space="preserve">250,0</w:t>
            </w:r>
          </w:p>
        </w:tc>
        <w:tc>
          <w:tcPr>
            <w:tcW w:w="2891" w:type="dxa"/>
          </w:tcPr>
          <w:p>
            <w:pPr>
              <w:pStyle w:val="0"/>
            </w:pPr>
            <w:r>
              <w:rPr>
                <w:sz w:val="20"/>
              </w:rPr>
              <w:t xml:space="preserve">11. Уборка мусора</w:t>
            </w:r>
          </w:p>
        </w:tc>
        <w:tc>
          <w:tcPr>
            <w:tcW w:w="850" w:type="dxa"/>
          </w:tcPr>
          <w:p>
            <w:pPr>
              <w:pStyle w:val="0"/>
              <w:jc w:val="center"/>
            </w:pPr>
            <w:r>
              <w:rPr>
                <w:sz w:val="20"/>
              </w:rPr>
              <w:t xml:space="preserve">га</w:t>
            </w:r>
          </w:p>
        </w:tc>
        <w:tc>
          <w:tcPr>
            <w:tcW w:w="1020" w:type="dxa"/>
          </w:tcPr>
          <w:p>
            <w:pPr>
              <w:pStyle w:val="0"/>
              <w:jc w:val="center"/>
            </w:pPr>
            <w:r>
              <w:rPr>
                <w:sz w:val="20"/>
              </w:rPr>
              <w:t xml:space="preserve">72,2</w:t>
            </w:r>
          </w:p>
        </w:tc>
      </w:tr>
      <w:tr>
        <w:tc>
          <w:tcPr>
            <w:tcW w:w="2494" w:type="dxa"/>
          </w:tcPr>
          <w:p>
            <w:pPr>
              <w:pStyle w:val="0"/>
            </w:pPr>
            <w:r>
              <w:rPr>
                <w:sz w:val="20"/>
              </w:rPr>
              <w:t xml:space="preserve">11. Лесные культуры</w:t>
            </w:r>
          </w:p>
        </w:tc>
        <w:tc>
          <w:tcPr>
            <w:tcW w:w="850" w:type="dxa"/>
          </w:tcPr>
          <w:p>
            <w:pPr>
              <w:pStyle w:val="0"/>
              <w:jc w:val="center"/>
            </w:pPr>
            <w:r>
              <w:rPr>
                <w:sz w:val="20"/>
              </w:rPr>
              <w:t xml:space="preserve">га</w:t>
            </w:r>
          </w:p>
        </w:tc>
        <w:tc>
          <w:tcPr>
            <w:tcW w:w="964" w:type="dxa"/>
          </w:tcPr>
          <w:p>
            <w:pPr>
              <w:pStyle w:val="0"/>
              <w:jc w:val="center"/>
            </w:pPr>
            <w:r>
              <w:rPr>
                <w:sz w:val="20"/>
              </w:rPr>
              <w:t xml:space="preserve">126,8</w:t>
            </w:r>
          </w:p>
        </w:tc>
        <w:tc>
          <w:tcPr>
            <w:tcW w:w="2891" w:type="dxa"/>
          </w:tcPr>
          <w:p>
            <w:pPr>
              <w:pStyle w:val="0"/>
            </w:pPr>
            <w:r>
              <w:rPr>
                <w:sz w:val="20"/>
              </w:rPr>
              <w:t xml:space="preserve">12. Установка наглядной агитации по охране природы на территории отдыха</w:t>
            </w:r>
          </w:p>
        </w:tc>
        <w:tc>
          <w:tcPr>
            <w:tcW w:w="850" w:type="dxa"/>
          </w:tcPr>
          <w:p>
            <w:pPr>
              <w:pStyle w:val="0"/>
              <w:jc w:val="center"/>
            </w:pPr>
            <w:r>
              <w:rPr>
                <w:sz w:val="20"/>
              </w:rPr>
              <w:t xml:space="preserve">шт.</w:t>
            </w:r>
          </w:p>
        </w:tc>
        <w:tc>
          <w:tcPr>
            <w:tcW w:w="1020" w:type="dxa"/>
          </w:tcPr>
          <w:p>
            <w:pPr>
              <w:pStyle w:val="0"/>
              <w:jc w:val="center"/>
            </w:pPr>
            <w:r>
              <w:rPr>
                <w:sz w:val="20"/>
              </w:rPr>
              <w:t xml:space="preserve">5</w:t>
            </w:r>
          </w:p>
        </w:tc>
      </w:tr>
      <w:tr>
        <w:tc>
          <w:tcPr>
            <w:tcW w:w="2494" w:type="dxa"/>
          </w:tcPr>
          <w:p>
            <w:pPr>
              <w:pStyle w:val="0"/>
            </w:pPr>
            <w:r>
              <w:rPr>
                <w:sz w:val="20"/>
              </w:rPr>
              <w:t xml:space="preserve">12. Естественное заращивание</w:t>
            </w:r>
          </w:p>
        </w:tc>
        <w:tc>
          <w:tcPr>
            <w:tcW w:w="850" w:type="dxa"/>
          </w:tcPr>
          <w:p>
            <w:pPr>
              <w:pStyle w:val="0"/>
              <w:jc w:val="center"/>
            </w:pPr>
            <w:r>
              <w:rPr>
                <w:sz w:val="20"/>
              </w:rPr>
              <w:t xml:space="preserve">га</w:t>
            </w:r>
          </w:p>
        </w:tc>
        <w:tc>
          <w:tcPr>
            <w:tcW w:w="964" w:type="dxa"/>
          </w:tcPr>
          <w:p>
            <w:pPr>
              <w:pStyle w:val="0"/>
              <w:jc w:val="center"/>
            </w:pPr>
            <w:r>
              <w:rPr>
                <w:sz w:val="20"/>
              </w:rPr>
              <w:t xml:space="preserve">12,1</w:t>
            </w:r>
          </w:p>
        </w:tc>
        <w:tc>
          <w:tcPr>
            <w:tcW w:w="2891" w:type="dxa"/>
            <w:vMerge w:val="restart"/>
          </w:tcPr>
          <w:p>
            <w:pPr>
              <w:pStyle w:val="0"/>
            </w:pPr>
            <w:r>
              <w:rPr>
                <w:sz w:val="20"/>
              </w:rPr>
              <w:t xml:space="preserve">13. Установка указателей, схем дорог и расположения обслуживающих устройств</w:t>
            </w:r>
          </w:p>
        </w:tc>
        <w:tc>
          <w:tcPr>
            <w:tcW w:w="850" w:type="dxa"/>
            <w:vMerge w:val="restart"/>
          </w:tcPr>
          <w:p>
            <w:pPr>
              <w:pStyle w:val="0"/>
              <w:jc w:val="center"/>
            </w:pPr>
            <w:r>
              <w:rPr>
                <w:sz w:val="20"/>
              </w:rPr>
              <w:t xml:space="preserve">шт.</w:t>
            </w:r>
          </w:p>
        </w:tc>
        <w:tc>
          <w:tcPr>
            <w:tcW w:w="1020" w:type="dxa"/>
            <w:vMerge w:val="restart"/>
          </w:tcPr>
          <w:p>
            <w:pPr>
              <w:pStyle w:val="0"/>
              <w:jc w:val="center"/>
            </w:pPr>
            <w:r>
              <w:rPr>
                <w:sz w:val="20"/>
              </w:rPr>
              <w:t xml:space="preserve">5</w:t>
            </w:r>
          </w:p>
        </w:tc>
      </w:tr>
      <w:tr>
        <w:tc>
          <w:tcPr>
            <w:tcW w:w="2494" w:type="dxa"/>
          </w:tcPr>
          <w:p>
            <w:pPr>
              <w:pStyle w:val="0"/>
            </w:pPr>
            <w:r>
              <w:rPr>
                <w:sz w:val="20"/>
              </w:rPr>
              <w:t xml:space="preserve">13. Уход за подростом</w:t>
            </w:r>
          </w:p>
        </w:tc>
        <w:tc>
          <w:tcPr>
            <w:tcW w:w="850" w:type="dxa"/>
          </w:tcPr>
          <w:p>
            <w:pPr>
              <w:pStyle w:val="0"/>
              <w:jc w:val="center"/>
            </w:pPr>
            <w:r>
              <w:rPr>
                <w:sz w:val="20"/>
              </w:rPr>
              <w:t xml:space="preserve">га</w:t>
            </w:r>
          </w:p>
        </w:tc>
        <w:tc>
          <w:tcPr>
            <w:tcW w:w="964" w:type="dxa"/>
          </w:tcPr>
          <w:p>
            <w:pPr>
              <w:pStyle w:val="0"/>
              <w:jc w:val="center"/>
            </w:pPr>
            <w:r>
              <w:rPr>
                <w:sz w:val="20"/>
              </w:rPr>
              <w:t xml:space="preserve">0,3</w:t>
            </w:r>
          </w:p>
        </w:tc>
        <w:tc>
          <w:tcPr>
            <w:vMerge w:val="continue"/>
          </w:tcPr>
          <w:p/>
        </w:tc>
        <w:tc>
          <w:tcPr>
            <w:vMerge w:val="continue"/>
          </w:tcPr>
          <w:p/>
        </w:tc>
        <w:tc>
          <w:tcPr>
            <w:vMerge w:val="continue"/>
          </w:tcPr>
          <w:p/>
        </w:tc>
      </w:tr>
      <w:tr>
        <w:tc>
          <w:tcPr>
            <w:tcW w:w="249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2891" w:type="dxa"/>
          </w:tcPr>
          <w:p>
            <w:pPr>
              <w:pStyle w:val="0"/>
            </w:pPr>
            <w:r>
              <w:rPr>
                <w:sz w:val="20"/>
              </w:rPr>
              <w:t xml:space="preserve">14. Установка шлагбаумов</w:t>
            </w:r>
          </w:p>
        </w:tc>
        <w:tc>
          <w:tcPr>
            <w:tcW w:w="850" w:type="dxa"/>
          </w:tcPr>
          <w:p>
            <w:pPr>
              <w:pStyle w:val="0"/>
              <w:jc w:val="center"/>
            </w:pPr>
            <w:r>
              <w:rPr>
                <w:sz w:val="20"/>
              </w:rPr>
              <w:t xml:space="preserve">шт.</w:t>
            </w:r>
          </w:p>
        </w:tc>
        <w:tc>
          <w:tcPr>
            <w:tcW w:w="1020" w:type="dxa"/>
          </w:tcPr>
          <w:p>
            <w:pPr>
              <w:pStyle w:val="0"/>
              <w:jc w:val="center"/>
            </w:pPr>
            <w:r>
              <w:rPr>
                <w:sz w:val="20"/>
              </w:rPr>
              <w:t xml:space="preserve">1</w:t>
            </w:r>
          </w:p>
        </w:tc>
      </w:tr>
      <w:tr>
        <w:tc>
          <w:tcPr>
            <w:tcW w:w="249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2891" w:type="dxa"/>
          </w:tcPr>
          <w:p>
            <w:pPr>
              <w:pStyle w:val="0"/>
            </w:pPr>
            <w:r>
              <w:rPr>
                <w:sz w:val="20"/>
              </w:rPr>
              <w:t xml:space="preserve">15. Установка урн</w:t>
            </w:r>
          </w:p>
        </w:tc>
        <w:tc>
          <w:tcPr>
            <w:tcW w:w="850" w:type="dxa"/>
          </w:tcPr>
          <w:p>
            <w:pPr>
              <w:pStyle w:val="0"/>
              <w:jc w:val="center"/>
            </w:pPr>
            <w:r>
              <w:rPr>
                <w:sz w:val="20"/>
              </w:rPr>
              <w:t xml:space="preserve">шт.</w:t>
            </w:r>
          </w:p>
        </w:tc>
        <w:tc>
          <w:tcPr>
            <w:tcW w:w="1020" w:type="dxa"/>
          </w:tcPr>
          <w:p>
            <w:pPr>
              <w:pStyle w:val="0"/>
              <w:jc w:val="center"/>
            </w:pPr>
            <w:r>
              <w:rPr>
                <w:sz w:val="20"/>
              </w:rPr>
              <w:t xml:space="preserve">35</w:t>
            </w:r>
          </w:p>
        </w:tc>
      </w:tr>
      <w:tr>
        <w:tc>
          <w:tcPr>
            <w:tcW w:w="2494"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2891" w:type="dxa"/>
          </w:tcPr>
          <w:p>
            <w:pPr>
              <w:pStyle w:val="0"/>
            </w:pPr>
            <w:r>
              <w:rPr>
                <w:sz w:val="20"/>
              </w:rPr>
              <w:t xml:space="preserve">16. Строительство дорожно-тропиночной сети (гравийные дорожки)</w:t>
            </w:r>
          </w:p>
        </w:tc>
        <w:tc>
          <w:tcPr>
            <w:tcW w:w="850" w:type="dxa"/>
          </w:tcPr>
          <w:p>
            <w:pPr>
              <w:pStyle w:val="0"/>
              <w:jc w:val="center"/>
            </w:pPr>
            <w:r>
              <w:rPr>
                <w:sz w:val="20"/>
              </w:rPr>
              <w:t xml:space="preserve">км</w:t>
            </w:r>
          </w:p>
        </w:tc>
        <w:tc>
          <w:tcPr>
            <w:tcW w:w="1020" w:type="dxa"/>
          </w:tcPr>
          <w:p>
            <w:pPr>
              <w:pStyle w:val="0"/>
              <w:jc w:val="center"/>
            </w:pPr>
            <w:r>
              <w:rPr>
                <w:sz w:val="20"/>
              </w:rPr>
              <w:t xml:space="preserve">10,5</w:t>
            </w:r>
          </w:p>
        </w:tc>
      </w:tr>
    </w:tbl>
    <w:p>
      <w:pPr>
        <w:pStyle w:val="0"/>
        <w:ind w:firstLine="540"/>
        <w:jc w:val="both"/>
      </w:pPr>
      <w:r>
        <w:rPr>
          <w:sz w:val="20"/>
        </w:rPr>
      </w:r>
    </w:p>
    <w:p>
      <w:pPr>
        <w:pStyle w:val="0"/>
        <w:outlineLvl w:val="3"/>
        <w:jc w:val="center"/>
      </w:pPr>
      <w:r>
        <w:rPr>
          <w:sz w:val="20"/>
        </w:rPr>
        <w:t xml:space="preserve">Функциональная зона тихого прогулочного отдыха</w:t>
      </w:r>
    </w:p>
    <w:p>
      <w:pPr>
        <w:pStyle w:val="0"/>
        <w:ind w:firstLine="540"/>
        <w:jc w:val="both"/>
      </w:pPr>
      <w:r>
        <w:rPr>
          <w:sz w:val="20"/>
        </w:rPr>
      </w:r>
    </w:p>
    <w:p>
      <w:pPr>
        <w:pStyle w:val="0"/>
        <w:ind w:firstLine="540"/>
        <w:jc w:val="both"/>
      </w:pPr>
      <w:r>
        <w:rPr>
          <w:sz w:val="20"/>
        </w:rPr>
        <w:t xml:space="preserve">Функциональная зона тихого прогулочного отдыха занимает менее половины площади городских лесов - 41,5%.</w:t>
      </w:r>
    </w:p>
    <w:p>
      <w:pPr>
        <w:pStyle w:val="0"/>
        <w:spacing w:before="200" w:line-rule="auto"/>
        <w:ind w:firstLine="540"/>
        <w:jc w:val="both"/>
      </w:pPr>
      <w:r>
        <w:rPr>
          <w:sz w:val="20"/>
        </w:rPr>
        <w:t xml:space="preserve">В зоне тихого прогулочного отдыха распределение участков по типам ландшафтов следующее: площадь ландшафтов закрытого типа составляет 71,1%, полуоткрытого - 21,6%, открытого - 7,3%. Если сопоставить это соотношение с установленными нормативами (закрытые - 70%, полуоткрытые - 20% и открытые - 10%), то наблюдаем, что площади существующих в городских лесах типов ландшафтов практически равны нормативным данным.</w:t>
      </w:r>
    </w:p>
    <w:p>
      <w:pPr>
        <w:pStyle w:val="0"/>
        <w:spacing w:before="200" w:line-rule="auto"/>
        <w:ind w:firstLine="540"/>
        <w:jc w:val="both"/>
      </w:pPr>
      <w:r>
        <w:rPr>
          <w:sz w:val="20"/>
        </w:rPr>
        <w:t xml:space="preserve">Эстетическая оценка ландшафтных участков в зоне тихого прогулочного отдыха достаточно высокая. Так, участки с высшим (первым) классом эстетической оценки составляют 58,3% площади зоны, со вторым классом - 37,8%. Участки с третьим классом, характеризующиеся древостоями низших классов бонитета, а также древостоями, потерявшим декоративные качества, составляют 3,9%.</w:t>
      </w:r>
    </w:p>
    <w:p>
      <w:pPr>
        <w:pStyle w:val="0"/>
        <w:spacing w:before="200" w:line-rule="auto"/>
        <w:ind w:firstLine="540"/>
        <w:jc w:val="both"/>
      </w:pPr>
      <w:r>
        <w:rPr>
          <w:sz w:val="20"/>
        </w:rPr>
        <w:t xml:space="preserve">В зоне тихого прогулочного отдыха значительная площадь (76,7%) ландшафтных участков характеризуется средними показателями рекреационной оценки и требует улучшения условий отдыха путем проведения несложных мероприятий. Участки, имеющие самый низкий показатель и требующие проведения капитальных затрат, составляют 9,2%. Остальная часть ландшафтных участков характеризуется высокими показателями рекреационной оценки и не требует проведения мероприятий (14,1%).</w:t>
      </w:r>
    </w:p>
    <w:p>
      <w:pPr>
        <w:pStyle w:val="0"/>
        <w:spacing w:before="200" w:line-rule="auto"/>
        <w:ind w:firstLine="540"/>
        <w:jc w:val="both"/>
      </w:pPr>
      <w:r>
        <w:rPr>
          <w:sz w:val="20"/>
        </w:rPr>
        <w:t xml:space="preserve">Что касается степени устойчивости насаждений, то она главным образом характеризуется на 73,3% площади зоны 1-м классом показателя, т.е. насаждения здоровые. Ландшафтные участки со 2-й степенью устойчивости составляют 24,9%, с третьей - 1,8%.</w:t>
      </w:r>
    </w:p>
    <w:p>
      <w:pPr>
        <w:pStyle w:val="0"/>
        <w:spacing w:before="200" w:line-rule="auto"/>
        <w:ind w:firstLine="540"/>
        <w:jc w:val="both"/>
      </w:pPr>
      <w:r>
        <w:rPr>
          <w:sz w:val="20"/>
        </w:rPr>
        <w:t xml:space="preserve">Проходимость выделов характеризуется хорошими показателями на 36,7%, средними - на 52,7% и плохими - на 10,6% площади зоны.</w:t>
      </w:r>
    </w:p>
    <w:p>
      <w:pPr>
        <w:pStyle w:val="0"/>
        <w:spacing w:before="200" w:line-rule="auto"/>
        <w:ind w:firstLine="540"/>
        <w:jc w:val="both"/>
      </w:pPr>
      <w:r>
        <w:rPr>
          <w:sz w:val="20"/>
        </w:rPr>
        <w:t xml:space="preserve">Просматриваемость у значительной части выделов хорошая и средняя (40,2% и 51,4% соответственно). Участков с плохой просматриваемостью в зоне тихого отдыха 8,4%.</w:t>
      </w:r>
    </w:p>
    <w:p>
      <w:pPr>
        <w:pStyle w:val="0"/>
        <w:spacing w:before="200" w:line-rule="auto"/>
        <w:ind w:firstLine="540"/>
        <w:jc w:val="both"/>
      </w:pPr>
      <w:r>
        <w:rPr>
          <w:sz w:val="20"/>
        </w:rPr>
        <w:t xml:space="preserve">Рекреационная дигрессия 2-й стадии наблюдалась на 55,1% площади функциональной зоны, 3-й и 4-й стадий - на 1,1% и 0,2% площади соответственно. Первым (высшим) классом показателя оценивается 43,6% ландшафтных участков.</w:t>
      </w:r>
    </w:p>
    <w:p>
      <w:pPr>
        <w:pStyle w:val="0"/>
        <w:spacing w:before="200" w:line-rule="auto"/>
        <w:ind w:firstLine="540"/>
        <w:jc w:val="both"/>
      </w:pPr>
      <w:r>
        <w:rPr>
          <w:sz w:val="20"/>
        </w:rPr>
        <w:t xml:space="preserve">В санитарном отношении ландшафтные участки характеризуются не самыми высокими показателями. Участков с 1 классом имеется 8,6%, со 2 классом - 48,3%, с 3 классом - 17,7%. Ландшафтные участки 4 и 5 классов занимают 25,3% и 0,1% соответственно.</w:t>
      </w:r>
    </w:p>
    <w:p>
      <w:pPr>
        <w:pStyle w:val="0"/>
        <w:spacing w:before="200" w:line-rule="auto"/>
        <w:ind w:firstLine="540"/>
        <w:jc w:val="both"/>
      </w:pPr>
      <w:r>
        <w:rPr>
          <w:sz w:val="20"/>
        </w:rPr>
        <w:t xml:space="preserve">В целях улучшения показателей ландшафтной характеристики участков функциональной зоны тихого прогулочного отдыха проектируется ряд лесохозяйственных мероприятий и мероприятий по благоустройству, приведенных в </w:t>
      </w:r>
      <w:hyperlink w:history="0" w:anchor="P4880" w:tooltip="Объемы мероприятий в зоне тихого прогулочного отдыха">
        <w:r>
          <w:rPr>
            <w:sz w:val="20"/>
            <w:color w:val="0000ff"/>
          </w:rPr>
          <w:t xml:space="preserve">таблице 2.8.20</w:t>
        </w:r>
      </w:hyperlink>
      <w:r>
        <w:rPr>
          <w:sz w:val="20"/>
        </w:rPr>
        <w:t xml:space="preserve">.</w:t>
      </w:r>
    </w:p>
    <w:p>
      <w:pPr>
        <w:pStyle w:val="0"/>
        <w:ind w:firstLine="540"/>
        <w:jc w:val="both"/>
      </w:pPr>
      <w:r>
        <w:rPr>
          <w:sz w:val="20"/>
        </w:rPr>
      </w:r>
    </w:p>
    <w:p>
      <w:pPr>
        <w:pStyle w:val="0"/>
        <w:outlineLvl w:val="4"/>
        <w:jc w:val="right"/>
      </w:pPr>
      <w:r>
        <w:rPr>
          <w:sz w:val="20"/>
        </w:rPr>
        <w:t xml:space="preserve">Таблица 2.8.20</w:t>
      </w:r>
    </w:p>
    <w:p>
      <w:pPr>
        <w:pStyle w:val="0"/>
        <w:ind w:firstLine="540"/>
        <w:jc w:val="both"/>
      </w:pPr>
      <w:r>
        <w:rPr>
          <w:sz w:val="20"/>
        </w:rPr>
      </w:r>
    </w:p>
    <w:bookmarkStart w:id="4880" w:name="P4880"/>
    <w:bookmarkEnd w:id="4880"/>
    <w:p>
      <w:pPr>
        <w:pStyle w:val="0"/>
        <w:jc w:val="center"/>
      </w:pPr>
      <w:r>
        <w:rPr>
          <w:sz w:val="20"/>
        </w:rPr>
        <w:t xml:space="preserve">Объемы мероприятий в зоне тихого прогулочного отдыха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850"/>
        <w:gridCol w:w="1021"/>
        <w:gridCol w:w="2891"/>
        <w:gridCol w:w="737"/>
        <w:gridCol w:w="964"/>
      </w:tblGrid>
      <w:tr>
        <w:tc>
          <w:tcPr>
            <w:tcW w:w="2608" w:type="dxa"/>
          </w:tcPr>
          <w:p>
            <w:pPr>
              <w:pStyle w:val="0"/>
              <w:jc w:val="center"/>
            </w:pPr>
            <w:r>
              <w:rPr>
                <w:sz w:val="20"/>
              </w:rPr>
              <w:t xml:space="preserve">Лесохозяйственные мероприятия</w:t>
            </w:r>
          </w:p>
        </w:tc>
        <w:tc>
          <w:tcPr>
            <w:tcW w:w="850" w:type="dxa"/>
          </w:tcPr>
          <w:p>
            <w:pPr>
              <w:pStyle w:val="0"/>
              <w:jc w:val="center"/>
            </w:pPr>
            <w:r>
              <w:rPr>
                <w:sz w:val="20"/>
              </w:rPr>
              <w:t xml:space="preserve">Единица измерения</w:t>
            </w:r>
          </w:p>
        </w:tc>
        <w:tc>
          <w:tcPr>
            <w:tcW w:w="1021" w:type="dxa"/>
          </w:tcPr>
          <w:p>
            <w:pPr>
              <w:pStyle w:val="0"/>
              <w:jc w:val="center"/>
            </w:pPr>
            <w:r>
              <w:rPr>
                <w:sz w:val="20"/>
              </w:rPr>
              <w:t xml:space="preserve">Проектируемый объем</w:t>
            </w:r>
          </w:p>
        </w:tc>
        <w:tc>
          <w:tcPr>
            <w:tcW w:w="2891" w:type="dxa"/>
          </w:tcPr>
          <w:p>
            <w:pPr>
              <w:pStyle w:val="0"/>
              <w:jc w:val="center"/>
            </w:pPr>
            <w:r>
              <w:rPr>
                <w:sz w:val="20"/>
              </w:rPr>
              <w:t xml:space="preserve">Мероприятия по благоустройству</w:t>
            </w:r>
          </w:p>
        </w:tc>
        <w:tc>
          <w:tcPr>
            <w:tcW w:w="737" w:type="dxa"/>
          </w:tcPr>
          <w:p>
            <w:pPr>
              <w:pStyle w:val="0"/>
              <w:jc w:val="center"/>
            </w:pPr>
            <w:r>
              <w:rPr>
                <w:sz w:val="20"/>
              </w:rPr>
              <w:t xml:space="preserve">Единица измерения</w:t>
            </w:r>
          </w:p>
        </w:tc>
        <w:tc>
          <w:tcPr>
            <w:tcW w:w="964" w:type="dxa"/>
          </w:tcPr>
          <w:p>
            <w:pPr>
              <w:pStyle w:val="0"/>
              <w:jc w:val="center"/>
            </w:pPr>
            <w:r>
              <w:rPr>
                <w:sz w:val="20"/>
              </w:rPr>
              <w:t xml:space="preserve">Проектируемый объем</w:t>
            </w:r>
          </w:p>
        </w:tc>
      </w:tr>
      <w:tr>
        <w:tc>
          <w:tcPr>
            <w:tcW w:w="2608" w:type="dxa"/>
          </w:tcPr>
          <w:p>
            <w:pPr>
              <w:pStyle w:val="0"/>
            </w:pPr>
            <w:r>
              <w:rPr>
                <w:sz w:val="20"/>
              </w:rPr>
              <w:t xml:space="preserve">1. Ландшафтные рубки</w:t>
            </w:r>
          </w:p>
        </w:tc>
        <w:tc>
          <w:tcPr>
            <w:tcW w:w="850" w:type="dxa"/>
          </w:tcPr>
          <w:p>
            <w:pPr>
              <w:pStyle w:val="0"/>
              <w:jc w:val="center"/>
            </w:pPr>
            <w:r>
              <w:rPr>
                <w:sz w:val="20"/>
              </w:rPr>
              <w:t xml:space="preserve">га</w:t>
            </w:r>
          </w:p>
        </w:tc>
        <w:tc>
          <w:tcPr>
            <w:tcW w:w="1021" w:type="dxa"/>
          </w:tcPr>
          <w:p>
            <w:pPr>
              <w:pStyle w:val="0"/>
              <w:jc w:val="center"/>
            </w:pPr>
            <w:r>
              <w:rPr>
                <w:sz w:val="20"/>
              </w:rPr>
              <w:t xml:space="preserve">561,8</w:t>
            </w:r>
          </w:p>
        </w:tc>
        <w:tc>
          <w:tcPr>
            <w:tcW w:w="2891" w:type="dxa"/>
            <w:vMerge w:val="restart"/>
          </w:tcPr>
          <w:p>
            <w:pPr>
              <w:pStyle w:val="0"/>
            </w:pPr>
            <w:r>
              <w:rPr>
                <w:sz w:val="20"/>
              </w:rPr>
              <w:t xml:space="preserve">1. Строительство дорожно-тропиночной сети (гравийные дорожки)</w:t>
            </w:r>
          </w:p>
        </w:tc>
        <w:tc>
          <w:tcPr>
            <w:tcW w:w="737" w:type="dxa"/>
            <w:vMerge w:val="restart"/>
          </w:tcPr>
          <w:p>
            <w:pPr>
              <w:pStyle w:val="0"/>
              <w:jc w:val="center"/>
            </w:pPr>
            <w:r>
              <w:rPr>
                <w:sz w:val="20"/>
              </w:rPr>
              <w:t xml:space="preserve">км</w:t>
            </w:r>
          </w:p>
        </w:tc>
        <w:tc>
          <w:tcPr>
            <w:tcW w:w="964" w:type="dxa"/>
            <w:vMerge w:val="restart"/>
          </w:tcPr>
          <w:p>
            <w:pPr>
              <w:pStyle w:val="0"/>
              <w:jc w:val="center"/>
            </w:pPr>
            <w:r>
              <w:rPr>
                <w:sz w:val="20"/>
              </w:rPr>
              <w:t xml:space="preserve">12</w:t>
            </w:r>
          </w:p>
        </w:tc>
      </w:tr>
      <w:tr>
        <w:tc>
          <w:tcPr>
            <w:tcW w:w="2608" w:type="dxa"/>
            <w:vMerge w:val="restart"/>
          </w:tcPr>
          <w:p>
            <w:pPr>
              <w:pStyle w:val="0"/>
            </w:pPr>
            <w:r>
              <w:rPr>
                <w:sz w:val="20"/>
              </w:rPr>
              <w:t xml:space="preserve">2. Уход в молодняках 1 очереди</w:t>
            </w:r>
          </w:p>
        </w:tc>
        <w:tc>
          <w:tcPr>
            <w:tcW w:w="850" w:type="dxa"/>
            <w:vMerge w:val="restart"/>
          </w:tcPr>
          <w:p>
            <w:pPr>
              <w:pStyle w:val="0"/>
              <w:jc w:val="center"/>
            </w:pPr>
            <w:r>
              <w:rPr>
                <w:sz w:val="20"/>
              </w:rPr>
              <w:t xml:space="preserve">га</w:t>
            </w:r>
          </w:p>
        </w:tc>
        <w:tc>
          <w:tcPr>
            <w:tcW w:w="1021" w:type="dxa"/>
            <w:vMerge w:val="restart"/>
          </w:tcPr>
          <w:p>
            <w:pPr>
              <w:pStyle w:val="0"/>
              <w:jc w:val="center"/>
            </w:pPr>
            <w:r>
              <w:rPr>
                <w:sz w:val="20"/>
              </w:rPr>
              <w:t xml:space="preserve">0,4</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0"/>
              </w:rPr>
              <w:t xml:space="preserve">2. Устройство автостоянок</w:t>
            </w:r>
          </w:p>
        </w:tc>
        <w:tc>
          <w:tcPr>
            <w:tcW w:w="737" w:type="dxa"/>
          </w:tcPr>
          <w:p>
            <w:pPr>
              <w:pStyle w:val="0"/>
              <w:jc w:val="center"/>
            </w:pPr>
            <w:r>
              <w:rPr>
                <w:sz w:val="20"/>
              </w:rPr>
              <w:t xml:space="preserve">шт.</w:t>
            </w:r>
          </w:p>
        </w:tc>
        <w:tc>
          <w:tcPr>
            <w:tcW w:w="964" w:type="dxa"/>
          </w:tcPr>
          <w:p>
            <w:pPr>
              <w:pStyle w:val="0"/>
              <w:jc w:val="center"/>
            </w:pPr>
            <w:r>
              <w:rPr>
                <w:sz w:val="20"/>
              </w:rPr>
              <w:t xml:space="preserve">4</w:t>
            </w:r>
          </w:p>
        </w:tc>
      </w:tr>
      <w:tr>
        <w:tc>
          <w:tcPr>
            <w:tcW w:w="2608" w:type="dxa"/>
          </w:tcPr>
          <w:p>
            <w:pPr>
              <w:pStyle w:val="0"/>
            </w:pPr>
            <w:r>
              <w:rPr>
                <w:sz w:val="20"/>
              </w:rPr>
              <w:t xml:space="preserve">3. Прореживание 1 очереди</w:t>
            </w:r>
          </w:p>
        </w:tc>
        <w:tc>
          <w:tcPr>
            <w:tcW w:w="850" w:type="dxa"/>
          </w:tcPr>
          <w:p>
            <w:pPr>
              <w:pStyle w:val="0"/>
              <w:jc w:val="center"/>
            </w:pPr>
            <w:r>
              <w:rPr>
                <w:sz w:val="20"/>
              </w:rPr>
              <w:t xml:space="preserve">га</w:t>
            </w:r>
          </w:p>
        </w:tc>
        <w:tc>
          <w:tcPr>
            <w:tcW w:w="1021" w:type="dxa"/>
          </w:tcPr>
          <w:p>
            <w:pPr>
              <w:pStyle w:val="0"/>
              <w:jc w:val="center"/>
            </w:pPr>
            <w:r>
              <w:rPr>
                <w:sz w:val="20"/>
              </w:rPr>
              <w:t xml:space="preserve">200,7</w:t>
            </w:r>
          </w:p>
        </w:tc>
        <w:tc>
          <w:tcPr>
            <w:tcW w:w="2891" w:type="dxa"/>
          </w:tcPr>
          <w:p>
            <w:pPr>
              <w:pStyle w:val="0"/>
            </w:pPr>
            <w:r>
              <w:rPr>
                <w:sz w:val="20"/>
              </w:rPr>
              <w:t xml:space="preserve">3. Устройство пикниковых площадок</w:t>
            </w:r>
          </w:p>
        </w:tc>
        <w:tc>
          <w:tcPr>
            <w:tcW w:w="737" w:type="dxa"/>
          </w:tcPr>
          <w:p>
            <w:pPr>
              <w:pStyle w:val="0"/>
              <w:jc w:val="center"/>
            </w:pPr>
            <w:r>
              <w:rPr>
                <w:sz w:val="20"/>
              </w:rPr>
              <w:t xml:space="preserve">шт.</w:t>
            </w:r>
          </w:p>
        </w:tc>
        <w:tc>
          <w:tcPr>
            <w:tcW w:w="964" w:type="dxa"/>
          </w:tcPr>
          <w:p>
            <w:pPr>
              <w:pStyle w:val="0"/>
              <w:jc w:val="center"/>
            </w:pPr>
            <w:r>
              <w:rPr>
                <w:sz w:val="20"/>
              </w:rPr>
              <w:t xml:space="preserve">4</w:t>
            </w:r>
          </w:p>
        </w:tc>
      </w:tr>
      <w:tr>
        <w:tc>
          <w:tcPr>
            <w:tcW w:w="2608" w:type="dxa"/>
          </w:tcPr>
          <w:p>
            <w:pPr>
              <w:pStyle w:val="0"/>
            </w:pPr>
            <w:r>
              <w:rPr>
                <w:sz w:val="20"/>
              </w:rPr>
              <w:t xml:space="preserve">4. Прореживание 2 очереди</w:t>
            </w:r>
          </w:p>
        </w:tc>
        <w:tc>
          <w:tcPr>
            <w:tcW w:w="850" w:type="dxa"/>
          </w:tcPr>
          <w:p>
            <w:pPr>
              <w:pStyle w:val="0"/>
              <w:jc w:val="center"/>
            </w:pPr>
            <w:r>
              <w:rPr>
                <w:sz w:val="20"/>
              </w:rPr>
              <w:t xml:space="preserve">га</w:t>
            </w:r>
          </w:p>
        </w:tc>
        <w:tc>
          <w:tcPr>
            <w:tcW w:w="1021" w:type="dxa"/>
          </w:tcPr>
          <w:p>
            <w:pPr>
              <w:pStyle w:val="0"/>
              <w:jc w:val="center"/>
            </w:pPr>
            <w:r>
              <w:rPr>
                <w:sz w:val="20"/>
              </w:rPr>
              <w:t xml:space="preserve">356,9</w:t>
            </w:r>
          </w:p>
        </w:tc>
        <w:tc>
          <w:tcPr>
            <w:tcW w:w="2891" w:type="dxa"/>
          </w:tcPr>
          <w:p>
            <w:pPr>
              <w:pStyle w:val="0"/>
            </w:pPr>
            <w:r>
              <w:rPr>
                <w:sz w:val="20"/>
              </w:rPr>
              <w:t xml:space="preserve">4. Оформление входов в лес</w:t>
            </w:r>
          </w:p>
        </w:tc>
        <w:tc>
          <w:tcPr>
            <w:tcW w:w="737" w:type="dxa"/>
          </w:tcPr>
          <w:p>
            <w:pPr>
              <w:pStyle w:val="0"/>
              <w:jc w:val="center"/>
            </w:pPr>
            <w:r>
              <w:rPr>
                <w:sz w:val="20"/>
              </w:rPr>
              <w:t xml:space="preserve">шт.</w:t>
            </w:r>
          </w:p>
        </w:tc>
        <w:tc>
          <w:tcPr>
            <w:tcW w:w="964" w:type="dxa"/>
          </w:tcPr>
          <w:p>
            <w:pPr>
              <w:pStyle w:val="0"/>
              <w:jc w:val="center"/>
            </w:pPr>
            <w:r>
              <w:rPr>
                <w:sz w:val="20"/>
              </w:rPr>
              <w:t xml:space="preserve">6</w:t>
            </w:r>
          </w:p>
        </w:tc>
      </w:tr>
      <w:tr>
        <w:tc>
          <w:tcPr>
            <w:tcW w:w="2608" w:type="dxa"/>
          </w:tcPr>
          <w:p>
            <w:pPr>
              <w:pStyle w:val="0"/>
            </w:pPr>
            <w:r>
              <w:rPr>
                <w:sz w:val="20"/>
              </w:rPr>
              <w:t xml:space="preserve">5. Прореживание 3 очереди</w:t>
            </w:r>
          </w:p>
        </w:tc>
        <w:tc>
          <w:tcPr>
            <w:tcW w:w="850" w:type="dxa"/>
          </w:tcPr>
          <w:p>
            <w:pPr>
              <w:pStyle w:val="0"/>
              <w:jc w:val="center"/>
            </w:pPr>
            <w:r>
              <w:rPr>
                <w:sz w:val="20"/>
              </w:rPr>
              <w:t xml:space="preserve">га</w:t>
            </w:r>
          </w:p>
        </w:tc>
        <w:tc>
          <w:tcPr>
            <w:tcW w:w="1021" w:type="dxa"/>
          </w:tcPr>
          <w:p>
            <w:pPr>
              <w:pStyle w:val="0"/>
              <w:jc w:val="center"/>
            </w:pPr>
            <w:r>
              <w:rPr>
                <w:sz w:val="20"/>
              </w:rPr>
              <w:t xml:space="preserve">44,5</w:t>
            </w:r>
          </w:p>
        </w:tc>
        <w:tc>
          <w:tcPr>
            <w:tcW w:w="2891" w:type="dxa"/>
          </w:tcPr>
          <w:p>
            <w:pPr>
              <w:pStyle w:val="0"/>
            </w:pPr>
            <w:r>
              <w:rPr>
                <w:sz w:val="20"/>
              </w:rPr>
              <w:t xml:space="preserve">5. Благоустройство прибрежных территорий</w:t>
            </w:r>
          </w:p>
        </w:tc>
        <w:tc>
          <w:tcPr>
            <w:tcW w:w="737" w:type="dxa"/>
          </w:tcPr>
          <w:p>
            <w:pPr>
              <w:pStyle w:val="0"/>
              <w:jc w:val="center"/>
            </w:pPr>
            <w:r>
              <w:rPr>
                <w:sz w:val="20"/>
              </w:rPr>
              <w:t xml:space="preserve">га</w:t>
            </w:r>
          </w:p>
        </w:tc>
        <w:tc>
          <w:tcPr>
            <w:tcW w:w="964" w:type="dxa"/>
          </w:tcPr>
          <w:p>
            <w:pPr>
              <w:pStyle w:val="0"/>
              <w:jc w:val="center"/>
            </w:pPr>
            <w:r>
              <w:rPr>
                <w:sz w:val="20"/>
              </w:rPr>
              <w:t xml:space="preserve">6,6</w:t>
            </w:r>
          </w:p>
        </w:tc>
      </w:tr>
      <w:tr>
        <w:tc>
          <w:tcPr>
            <w:tcW w:w="2608" w:type="dxa"/>
          </w:tcPr>
          <w:p>
            <w:pPr>
              <w:pStyle w:val="0"/>
            </w:pPr>
            <w:r>
              <w:rPr>
                <w:sz w:val="20"/>
              </w:rPr>
              <w:t xml:space="preserve">6. Проходные 1 очереди</w:t>
            </w:r>
          </w:p>
        </w:tc>
        <w:tc>
          <w:tcPr>
            <w:tcW w:w="850" w:type="dxa"/>
          </w:tcPr>
          <w:p>
            <w:pPr>
              <w:pStyle w:val="0"/>
              <w:jc w:val="center"/>
            </w:pPr>
            <w:r>
              <w:rPr>
                <w:sz w:val="20"/>
              </w:rPr>
              <w:t xml:space="preserve">га</w:t>
            </w:r>
          </w:p>
        </w:tc>
        <w:tc>
          <w:tcPr>
            <w:tcW w:w="1021" w:type="dxa"/>
          </w:tcPr>
          <w:p>
            <w:pPr>
              <w:pStyle w:val="0"/>
              <w:jc w:val="center"/>
            </w:pPr>
            <w:r>
              <w:rPr>
                <w:sz w:val="20"/>
              </w:rPr>
              <w:t xml:space="preserve">1,1</w:t>
            </w:r>
          </w:p>
        </w:tc>
        <w:tc>
          <w:tcPr>
            <w:gridSpan w:val="3"/>
            <w:tcW w:w="4592" w:type="dxa"/>
            <w:vMerge w:val="restart"/>
          </w:tcPr>
          <w:p>
            <w:pPr>
              <w:pStyle w:val="0"/>
            </w:pPr>
            <w:r>
              <w:rPr>
                <w:sz w:val="20"/>
              </w:rPr>
              <w:t xml:space="preserve">6. Устройство и установка малых архитектурных форм:</w:t>
            </w:r>
          </w:p>
        </w:tc>
      </w:tr>
      <w:tr>
        <w:tc>
          <w:tcPr>
            <w:tcW w:w="2608" w:type="dxa"/>
          </w:tcPr>
          <w:p>
            <w:pPr>
              <w:pStyle w:val="0"/>
            </w:pPr>
            <w:r>
              <w:rPr>
                <w:sz w:val="20"/>
              </w:rPr>
              <w:t xml:space="preserve">7. Проходные 2 очереди</w:t>
            </w:r>
          </w:p>
        </w:tc>
        <w:tc>
          <w:tcPr>
            <w:tcW w:w="850" w:type="dxa"/>
          </w:tcPr>
          <w:p>
            <w:pPr>
              <w:pStyle w:val="0"/>
              <w:jc w:val="center"/>
            </w:pPr>
            <w:r>
              <w:rPr>
                <w:sz w:val="20"/>
              </w:rPr>
              <w:t xml:space="preserve">га</w:t>
            </w:r>
          </w:p>
        </w:tc>
        <w:tc>
          <w:tcPr>
            <w:tcW w:w="1021" w:type="dxa"/>
          </w:tcPr>
          <w:p>
            <w:pPr>
              <w:pStyle w:val="0"/>
              <w:jc w:val="center"/>
            </w:pPr>
            <w:r>
              <w:rPr>
                <w:sz w:val="20"/>
              </w:rPr>
              <w:t xml:space="preserve">0,9</w:t>
            </w:r>
          </w:p>
        </w:tc>
        <w:tc>
          <w:tcPr>
            <w:gridSpan w:val="3"/>
            <w:vMerge w:val="continue"/>
          </w:tcPr>
          <w:p/>
        </w:tc>
      </w:tr>
      <w:tr>
        <w:tc>
          <w:tcPr>
            <w:tcW w:w="2608" w:type="dxa"/>
          </w:tcPr>
          <w:p>
            <w:pPr>
              <w:pStyle w:val="0"/>
            </w:pPr>
            <w:r>
              <w:rPr>
                <w:sz w:val="20"/>
              </w:rPr>
              <w:t xml:space="preserve">8. Санитарные рубки выборочные</w:t>
            </w:r>
          </w:p>
        </w:tc>
        <w:tc>
          <w:tcPr>
            <w:tcW w:w="850" w:type="dxa"/>
          </w:tcPr>
          <w:p>
            <w:pPr>
              <w:pStyle w:val="0"/>
              <w:jc w:val="center"/>
            </w:pPr>
            <w:r>
              <w:rPr>
                <w:sz w:val="20"/>
              </w:rPr>
              <w:t xml:space="preserve">га</w:t>
            </w:r>
          </w:p>
        </w:tc>
        <w:tc>
          <w:tcPr>
            <w:tcW w:w="1021" w:type="dxa"/>
          </w:tcPr>
          <w:p>
            <w:pPr>
              <w:pStyle w:val="0"/>
              <w:jc w:val="center"/>
            </w:pPr>
            <w:r>
              <w:rPr>
                <w:sz w:val="20"/>
              </w:rPr>
              <w:t xml:space="preserve">36,5</w:t>
            </w:r>
          </w:p>
        </w:tc>
        <w:tc>
          <w:tcPr>
            <w:tcW w:w="2891" w:type="dxa"/>
          </w:tcPr>
          <w:p>
            <w:pPr>
              <w:pStyle w:val="0"/>
            </w:pPr>
            <w:r>
              <w:rPr>
                <w:sz w:val="20"/>
              </w:rPr>
              <w:t xml:space="preserve">- укрытий от дождя</w:t>
            </w:r>
          </w:p>
        </w:tc>
        <w:tc>
          <w:tcPr>
            <w:tcW w:w="737" w:type="dxa"/>
          </w:tcPr>
          <w:p>
            <w:pPr>
              <w:pStyle w:val="0"/>
              <w:jc w:val="center"/>
            </w:pPr>
            <w:r>
              <w:rPr>
                <w:sz w:val="20"/>
              </w:rPr>
              <w:t xml:space="preserve">шт.</w:t>
            </w:r>
          </w:p>
        </w:tc>
        <w:tc>
          <w:tcPr>
            <w:tcW w:w="964" w:type="dxa"/>
          </w:tcPr>
          <w:p>
            <w:pPr>
              <w:pStyle w:val="0"/>
              <w:jc w:val="center"/>
            </w:pPr>
            <w:r>
              <w:rPr>
                <w:sz w:val="20"/>
              </w:rPr>
              <w:t xml:space="preserve">6</w:t>
            </w:r>
          </w:p>
        </w:tc>
      </w:tr>
      <w:tr>
        <w:tc>
          <w:tcPr>
            <w:tcW w:w="2608" w:type="dxa"/>
          </w:tcPr>
          <w:p>
            <w:pPr>
              <w:pStyle w:val="0"/>
            </w:pPr>
            <w:r>
              <w:rPr>
                <w:sz w:val="20"/>
              </w:rPr>
              <w:t xml:space="preserve">9. Рубка единичных деревьев</w:t>
            </w:r>
          </w:p>
        </w:tc>
        <w:tc>
          <w:tcPr>
            <w:tcW w:w="850" w:type="dxa"/>
          </w:tcPr>
          <w:p>
            <w:pPr>
              <w:pStyle w:val="0"/>
              <w:jc w:val="center"/>
            </w:pPr>
            <w:r>
              <w:rPr>
                <w:sz w:val="20"/>
              </w:rPr>
              <w:t xml:space="preserve">га</w:t>
            </w:r>
          </w:p>
        </w:tc>
        <w:tc>
          <w:tcPr>
            <w:tcW w:w="1021" w:type="dxa"/>
          </w:tcPr>
          <w:p>
            <w:pPr>
              <w:pStyle w:val="0"/>
              <w:jc w:val="center"/>
            </w:pPr>
            <w:r>
              <w:rPr>
                <w:sz w:val="20"/>
              </w:rPr>
              <w:t xml:space="preserve">21,3</w:t>
            </w:r>
          </w:p>
        </w:tc>
        <w:tc>
          <w:tcPr>
            <w:tcW w:w="2891" w:type="dxa"/>
          </w:tcPr>
          <w:p>
            <w:pPr>
              <w:pStyle w:val="0"/>
            </w:pPr>
            <w:r>
              <w:rPr>
                <w:sz w:val="20"/>
              </w:rPr>
              <w:t xml:space="preserve">- диванов</w:t>
            </w:r>
          </w:p>
        </w:tc>
        <w:tc>
          <w:tcPr>
            <w:tcW w:w="737" w:type="dxa"/>
          </w:tcPr>
          <w:p>
            <w:pPr>
              <w:pStyle w:val="0"/>
              <w:jc w:val="center"/>
            </w:pPr>
            <w:r>
              <w:rPr>
                <w:sz w:val="20"/>
              </w:rPr>
              <w:t xml:space="preserve">шт.</w:t>
            </w:r>
          </w:p>
        </w:tc>
        <w:tc>
          <w:tcPr>
            <w:tcW w:w="964" w:type="dxa"/>
          </w:tcPr>
          <w:p>
            <w:pPr>
              <w:pStyle w:val="0"/>
              <w:jc w:val="center"/>
            </w:pPr>
            <w:r>
              <w:rPr>
                <w:sz w:val="20"/>
              </w:rPr>
              <w:t xml:space="preserve">18</w:t>
            </w:r>
          </w:p>
        </w:tc>
      </w:tr>
      <w:tr>
        <w:tc>
          <w:tcPr>
            <w:tcW w:w="2608" w:type="dxa"/>
          </w:tcPr>
          <w:p>
            <w:pPr>
              <w:pStyle w:val="0"/>
            </w:pPr>
            <w:r>
              <w:rPr>
                <w:sz w:val="20"/>
              </w:rPr>
              <w:t xml:space="preserve">10. Уборка сухостоя</w:t>
            </w:r>
          </w:p>
        </w:tc>
        <w:tc>
          <w:tcPr>
            <w:tcW w:w="850" w:type="dxa"/>
          </w:tcPr>
          <w:p>
            <w:pPr>
              <w:pStyle w:val="0"/>
              <w:jc w:val="center"/>
            </w:pPr>
            <w:r>
              <w:rPr>
                <w:sz w:val="20"/>
              </w:rPr>
              <w:t xml:space="preserve">га</w:t>
            </w:r>
          </w:p>
        </w:tc>
        <w:tc>
          <w:tcPr>
            <w:tcW w:w="1021" w:type="dxa"/>
          </w:tcPr>
          <w:p>
            <w:pPr>
              <w:pStyle w:val="0"/>
              <w:jc w:val="center"/>
            </w:pPr>
            <w:r>
              <w:rPr>
                <w:sz w:val="20"/>
              </w:rPr>
              <w:t xml:space="preserve">796,8</w:t>
            </w:r>
          </w:p>
        </w:tc>
        <w:tc>
          <w:tcPr>
            <w:tcW w:w="2891" w:type="dxa"/>
          </w:tcPr>
          <w:p>
            <w:pPr>
              <w:pStyle w:val="0"/>
            </w:pPr>
            <w:r>
              <w:rPr>
                <w:sz w:val="20"/>
              </w:rPr>
              <w:t xml:space="preserve">7. Установка урн</w:t>
            </w:r>
          </w:p>
        </w:tc>
        <w:tc>
          <w:tcPr>
            <w:tcW w:w="737" w:type="dxa"/>
          </w:tcPr>
          <w:p>
            <w:pPr>
              <w:pStyle w:val="0"/>
              <w:jc w:val="center"/>
            </w:pPr>
            <w:r>
              <w:rPr>
                <w:sz w:val="20"/>
              </w:rPr>
              <w:t xml:space="preserve">шт.</w:t>
            </w:r>
          </w:p>
        </w:tc>
        <w:tc>
          <w:tcPr>
            <w:tcW w:w="964" w:type="dxa"/>
          </w:tcPr>
          <w:p>
            <w:pPr>
              <w:pStyle w:val="0"/>
              <w:jc w:val="center"/>
            </w:pPr>
            <w:r>
              <w:rPr>
                <w:sz w:val="20"/>
              </w:rPr>
              <w:t xml:space="preserve">40</w:t>
            </w:r>
          </w:p>
        </w:tc>
      </w:tr>
      <w:tr>
        <w:tc>
          <w:tcPr>
            <w:tcW w:w="2608" w:type="dxa"/>
          </w:tcPr>
          <w:p>
            <w:pPr>
              <w:pStyle w:val="0"/>
            </w:pPr>
            <w:r>
              <w:rPr>
                <w:sz w:val="20"/>
              </w:rPr>
              <w:t xml:space="preserve">11. Уборка захламленности</w:t>
            </w:r>
          </w:p>
        </w:tc>
        <w:tc>
          <w:tcPr>
            <w:tcW w:w="850" w:type="dxa"/>
          </w:tcPr>
          <w:p>
            <w:pPr>
              <w:pStyle w:val="0"/>
              <w:jc w:val="center"/>
            </w:pPr>
            <w:r>
              <w:rPr>
                <w:sz w:val="20"/>
              </w:rPr>
              <w:t xml:space="preserve">га</w:t>
            </w:r>
          </w:p>
        </w:tc>
        <w:tc>
          <w:tcPr>
            <w:tcW w:w="1021" w:type="dxa"/>
          </w:tcPr>
          <w:p>
            <w:pPr>
              <w:pStyle w:val="0"/>
              <w:jc w:val="center"/>
            </w:pPr>
            <w:r>
              <w:rPr>
                <w:sz w:val="20"/>
              </w:rPr>
              <w:t xml:space="preserve">1162,1</w:t>
            </w:r>
          </w:p>
        </w:tc>
        <w:tc>
          <w:tcPr>
            <w:tcW w:w="2891" w:type="dxa"/>
          </w:tcPr>
          <w:p>
            <w:pPr>
              <w:pStyle w:val="0"/>
            </w:pPr>
            <w:r>
              <w:rPr>
                <w:sz w:val="20"/>
              </w:rPr>
              <w:t xml:space="preserve">8. Уборка мусора</w:t>
            </w:r>
          </w:p>
        </w:tc>
        <w:tc>
          <w:tcPr>
            <w:tcW w:w="737" w:type="dxa"/>
          </w:tcPr>
          <w:p>
            <w:pPr>
              <w:pStyle w:val="0"/>
              <w:jc w:val="center"/>
            </w:pPr>
            <w:r>
              <w:rPr>
                <w:sz w:val="20"/>
              </w:rPr>
              <w:t xml:space="preserve">га</w:t>
            </w:r>
          </w:p>
        </w:tc>
        <w:tc>
          <w:tcPr>
            <w:tcW w:w="964" w:type="dxa"/>
          </w:tcPr>
          <w:p>
            <w:pPr>
              <w:pStyle w:val="0"/>
              <w:jc w:val="center"/>
            </w:pPr>
            <w:r>
              <w:rPr>
                <w:sz w:val="20"/>
              </w:rPr>
              <w:t xml:space="preserve">19,4</w:t>
            </w:r>
          </w:p>
        </w:tc>
      </w:tr>
      <w:tr>
        <w:tc>
          <w:tcPr>
            <w:tcW w:w="2608" w:type="dxa"/>
          </w:tcPr>
          <w:p>
            <w:pPr>
              <w:pStyle w:val="0"/>
            </w:pPr>
            <w:r>
              <w:rPr>
                <w:sz w:val="20"/>
              </w:rPr>
              <w:t xml:space="preserve">12. Лесные культуры ландшафтные</w:t>
            </w:r>
          </w:p>
        </w:tc>
        <w:tc>
          <w:tcPr>
            <w:tcW w:w="850" w:type="dxa"/>
          </w:tcPr>
          <w:p>
            <w:pPr>
              <w:pStyle w:val="0"/>
              <w:jc w:val="center"/>
            </w:pPr>
            <w:r>
              <w:rPr>
                <w:sz w:val="20"/>
              </w:rPr>
              <w:t xml:space="preserve">га</w:t>
            </w:r>
          </w:p>
        </w:tc>
        <w:tc>
          <w:tcPr>
            <w:tcW w:w="1021" w:type="dxa"/>
          </w:tcPr>
          <w:p>
            <w:pPr>
              <w:pStyle w:val="0"/>
              <w:jc w:val="center"/>
            </w:pPr>
            <w:r>
              <w:rPr>
                <w:sz w:val="20"/>
              </w:rPr>
              <w:t xml:space="preserve">493,9</w:t>
            </w:r>
          </w:p>
        </w:tc>
        <w:tc>
          <w:tcPr>
            <w:tcW w:w="2891" w:type="dxa"/>
          </w:tcPr>
          <w:p>
            <w:pPr>
              <w:pStyle w:val="0"/>
            </w:pPr>
            <w:r>
              <w:rPr>
                <w:sz w:val="20"/>
              </w:rPr>
              <w:t xml:space="preserve">9. Установка наглядной агитации по охране природы на территории отдыха</w:t>
            </w:r>
          </w:p>
        </w:tc>
        <w:tc>
          <w:tcPr>
            <w:tcW w:w="737" w:type="dxa"/>
          </w:tcPr>
          <w:p>
            <w:pPr>
              <w:pStyle w:val="0"/>
              <w:jc w:val="center"/>
            </w:pPr>
            <w:r>
              <w:rPr>
                <w:sz w:val="20"/>
              </w:rPr>
              <w:t xml:space="preserve">шт.</w:t>
            </w:r>
          </w:p>
        </w:tc>
        <w:tc>
          <w:tcPr>
            <w:tcW w:w="964" w:type="dxa"/>
          </w:tcPr>
          <w:p>
            <w:pPr>
              <w:pStyle w:val="0"/>
              <w:jc w:val="center"/>
            </w:pPr>
            <w:r>
              <w:rPr>
                <w:sz w:val="20"/>
              </w:rPr>
              <w:t xml:space="preserve">6</w:t>
            </w:r>
          </w:p>
        </w:tc>
      </w:tr>
      <w:tr>
        <w:tc>
          <w:tcPr>
            <w:tcW w:w="2608" w:type="dxa"/>
          </w:tcPr>
          <w:p>
            <w:pPr>
              <w:pStyle w:val="0"/>
            </w:pPr>
            <w:r>
              <w:rPr>
                <w:sz w:val="20"/>
              </w:rPr>
              <w:t xml:space="preserve">13. Лесные культуры</w:t>
            </w:r>
          </w:p>
        </w:tc>
        <w:tc>
          <w:tcPr>
            <w:tcW w:w="850" w:type="dxa"/>
          </w:tcPr>
          <w:p>
            <w:pPr>
              <w:pStyle w:val="0"/>
              <w:jc w:val="center"/>
            </w:pPr>
            <w:r>
              <w:rPr>
                <w:sz w:val="20"/>
              </w:rPr>
              <w:t xml:space="preserve">га</w:t>
            </w:r>
          </w:p>
        </w:tc>
        <w:tc>
          <w:tcPr>
            <w:tcW w:w="1021" w:type="dxa"/>
          </w:tcPr>
          <w:p>
            <w:pPr>
              <w:pStyle w:val="0"/>
              <w:jc w:val="center"/>
            </w:pPr>
            <w:r>
              <w:rPr>
                <w:sz w:val="20"/>
              </w:rPr>
              <w:t xml:space="preserve">136,7</w:t>
            </w:r>
          </w:p>
        </w:tc>
        <w:tc>
          <w:tcPr>
            <w:tcW w:w="2891" w:type="dxa"/>
          </w:tcPr>
          <w:p>
            <w:pPr>
              <w:pStyle w:val="0"/>
            </w:pPr>
            <w:r>
              <w:rPr>
                <w:sz w:val="20"/>
              </w:rPr>
              <w:t xml:space="preserve">10. Установка указателей, схем дорог и расположения обслуживающих устройств</w:t>
            </w:r>
          </w:p>
        </w:tc>
        <w:tc>
          <w:tcPr>
            <w:tcW w:w="737" w:type="dxa"/>
          </w:tcPr>
          <w:p>
            <w:pPr>
              <w:pStyle w:val="0"/>
              <w:jc w:val="center"/>
            </w:pPr>
            <w:r>
              <w:rPr>
                <w:sz w:val="20"/>
              </w:rPr>
              <w:t xml:space="preserve">шт.</w:t>
            </w:r>
          </w:p>
        </w:tc>
        <w:tc>
          <w:tcPr>
            <w:tcW w:w="964" w:type="dxa"/>
          </w:tcPr>
          <w:p>
            <w:pPr>
              <w:pStyle w:val="0"/>
              <w:jc w:val="center"/>
            </w:pPr>
            <w:r>
              <w:rPr>
                <w:sz w:val="20"/>
              </w:rPr>
              <w:t xml:space="preserve">6</w:t>
            </w:r>
          </w:p>
        </w:tc>
      </w:tr>
      <w:tr>
        <w:tc>
          <w:tcPr>
            <w:tcW w:w="2608" w:type="dxa"/>
          </w:tcPr>
          <w:p>
            <w:pPr>
              <w:pStyle w:val="0"/>
            </w:pPr>
            <w:r>
              <w:rPr>
                <w:sz w:val="20"/>
              </w:rPr>
              <w:t xml:space="preserve">14. Естественное заращивание</w:t>
            </w:r>
          </w:p>
        </w:tc>
        <w:tc>
          <w:tcPr>
            <w:tcW w:w="850" w:type="dxa"/>
          </w:tcPr>
          <w:p>
            <w:pPr>
              <w:pStyle w:val="0"/>
              <w:jc w:val="center"/>
            </w:pPr>
            <w:r>
              <w:rPr>
                <w:sz w:val="20"/>
              </w:rPr>
              <w:t xml:space="preserve">га</w:t>
            </w:r>
          </w:p>
        </w:tc>
        <w:tc>
          <w:tcPr>
            <w:tcW w:w="1021" w:type="dxa"/>
          </w:tcPr>
          <w:p>
            <w:pPr>
              <w:pStyle w:val="0"/>
              <w:jc w:val="center"/>
            </w:pPr>
            <w:r>
              <w:rPr>
                <w:sz w:val="20"/>
              </w:rPr>
              <w:t xml:space="preserve">43,9</w:t>
            </w:r>
          </w:p>
        </w:tc>
        <w:tc>
          <w:tcPr>
            <w:tcW w:w="2891" w:type="dxa"/>
          </w:tcPr>
          <w:p>
            <w:pPr>
              <w:pStyle w:val="0"/>
            </w:pPr>
            <w:r>
              <w:rPr>
                <w:sz w:val="20"/>
              </w:rPr>
              <w:t xml:space="preserve">11. Установка шлагбаумов</w:t>
            </w:r>
          </w:p>
        </w:tc>
        <w:tc>
          <w:tcPr>
            <w:tcW w:w="737" w:type="dxa"/>
          </w:tcPr>
          <w:p>
            <w:pPr>
              <w:pStyle w:val="0"/>
              <w:jc w:val="center"/>
            </w:pPr>
            <w:r>
              <w:rPr>
                <w:sz w:val="20"/>
              </w:rPr>
              <w:t xml:space="preserve">шт.</w:t>
            </w:r>
          </w:p>
        </w:tc>
        <w:tc>
          <w:tcPr>
            <w:tcW w:w="964" w:type="dxa"/>
          </w:tcPr>
          <w:p>
            <w:pPr>
              <w:pStyle w:val="0"/>
              <w:jc w:val="center"/>
            </w:pPr>
            <w:r>
              <w:rPr>
                <w:sz w:val="20"/>
              </w:rPr>
              <w:t xml:space="preserve">1</w:t>
            </w:r>
          </w:p>
        </w:tc>
      </w:tr>
      <w:tr>
        <w:tc>
          <w:tcPr>
            <w:tcW w:w="2608" w:type="dxa"/>
          </w:tcPr>
          <w:p>
            <w:pPr>
              <w:pStyle w:val="0"/>
            </w:pPr>
            <w:r>
              <w:rPr>
                <w:sz w:val="20"/>
              </w:rPr>
            </w:r>
          </w:p>
        </w:tc>
        <w:tc>
          <w:tcPr>
            <w:tcW w:w="850" w:type="dxa"/>
          </w:tcPr>
          <w:p>
            <w:pPr>
              <w:pStyle w:val="0"/>
            </w:pPr>
            <w:r>
              <w:rPr>
                <w:sz w:val="20"/>
              </w:rPr>
            </w:r>
          </w:p>
        </w:tc>
        <w:tc>
          <w:tcPr>
            <w:tcW w:w="1021" w:type="dxa"/>
          </w:tcPr>
          <w:p>
            <w:pPr>
              <w:pStyle w:val="0"/>
            </w:pPr>
            <w:r>
              <w:rPr>
                <w:sz w:val="20"/>
              </w:rPr>
            </w:r>
          </w:p>
        </w:tc>
        <w:tc>
          <w:tcPr>
            <w:tcW w:w="2891" w:type="dxa"/>
          </w:tcPr>
          <w:p>
            <w:pPr>
              <w:pStyle w:val="0"/>
            </w:pPr>
            <w:r>
              <w:rPr>
                <w:sz w:val="20"/>
              </w:rPr>
              <w:t xml:space="preserve">12. Устройство и ремонт ограждений</w:t>
            </w:r>
          </w:p>
        </w:tc>
        <w:tc>
          <w:tcPr>
            <w:tcW w:w="737" w:type="dxa"/>
          </w:tcPr>
          <w:p>
            <w:pPr>
              <w:pStyle w:val="0"/>
              <w:jc w:val="center"/>
            </w:pPr>
            <w:r>
              <w:rPr>
                <w:sz w:val="20"/>
              </w:rPr>
              <w:t xml:space="preserve">км</w:t>
            </w:r>
          </w:p>
        </w:tc>
        <w:tc>
          <w:tcPr>
            <w:tcW w:w="964" w:type="dxa"/>
          </w:tcPr>
          <w:p>
            <w:pPr>
              <w:pStyle w:val="0"/>
              <w:jc w:val="center"/>
            </w:pPr>
            <w:r>
              <w:rPr>
                <w:sz w:val="20"/>
              </w:rPr>
              <w:t xml:space="preserve">4,5</w:t>
            </w:r>
          </w:p>
        </w:tc>
      </w:tr>
    </w:tbl>
    <w:p>
      <w:pPr>
        <w:pStyle w:val="0"/>
        <w:ind w:firstLine="540"/>
        <w:jc w:val="both"/>
      </w:pPr>
      <w:r>
        <w:rPr>
          <w:sz w:val="20"/>
        </w:rPr>
      </w:r>
    </w:p>
    <w:p>
      <w:pPr>
        <w:pStyle w:val="0"/>
        <w:outlineLvl w:val="3"/>
        <w:jc w:val="center"/>
      </w:pPr>
      <w:r>
        <w:rPr>
          <w:sz w:val="20"/>
        </w:rPr>
        <w:t xml:space="preserve">Функциональная зона спортивно-оздоровительного отдыха</w:t>
      </w:r>
    </w:p>
    <w:p>
      <w:pPr>
        <w:pStyle w:val="0"/>
        <w:ind w:firstLine="540"/>
        <w:jc w:val="both"/>
      </w:pPr>
      <w:r>
        <w:rPr>
          <w:sz w:val="20"/>
        </w:rPr>
      </w:r>
    </w:p>
    <w:p>
      <w:pPr>
        <w:pStyle w:val="0"/>
        <w:ind w:firstLine="540"/>
        <w:jc w:val="both"/>
      </w:pPr>
      <w:r>
        <w:rPr>
          <w:sz w:val="20"/>
        </w:rPr>
        <w:t xml:space="preserve">Функциональная зона спортивно-оздоровительного отдыха включает в себя леса, расположенные вокруг санаториев, домов отдыха, детских лечебных учреждений, спортивных комплексов, баз.</w:t>
      </w:r>
    </w:p>
    <w:p>
      <w:pPr>
        <w:pStyle w:val="0"/>
        <w:spacing w:before="200" w:line-rule="auto"/>
        <w:ind w:firstLine="540"/>
        <w:jc w:val="both"/>
      </w:pPr>
      <w:r>
        <w:rPr>
          <w:sz w:val="20"/>
        </w:rPr>
        <w:t xml:space="preserve">Основное назначение лесных массивов спортивно-оздоровительной зоны - создание благоприятных условий для отдыхающих при одновременном выполнении защитных функций.</w:t>
      </w:r>
    </w:p>
    <w:p>
      <w:pPr>
        <w:pStyle w:val="0"/>
        <w:spacing w:before="200" w:line-rule="auto"/>
        <w:ind w:firstLine="540"/>
        <w:jc w:val="both"/>
      </w:pPr>
      <w:r>
        <w:rPr>
          <w:sz w:val="20"/>
        </w:rPr>
        <w:t xml:space="preserve">Площадь ландшафтных участков, занятых зоной спортивно-оздоровительного отдыха, составляет всего 294,1 га (5,3%). Примерная рекреационная нагрузка в спортивно-оздоровительной зоне - более 20 человек/га с регулируемым режимом использования для отдыха.</w:t>
      </w:r>
    </w:p>
    <w:p>
      <w:pPr>
        <w:pStyle w:val="0"/>
        <w:spacing w:before="200" w:line-rule="auto"/>
        <w:ind w:firstLine="540"/>
        <w:jc w:val="both"/>
      </w:pPr>
      <w:r>
        <w:rPr>
          <w:sz w:val="20"/>
        </w:rPr>
        <w:t xml:space="preserve">Преобладающим в зоне типом ландшафта является закрытый (85,3%), представленный в основном одноярусными древостоями. На долю полуоткрытых и открытых пространств приходится соответственно 12,2% и 2,5% площади зоны.</w:t>
      </w:r>
    </w:p>
    <w:p>
      <w:pPr>
        <w:pStyle w:val="0"/>
        <w:spacing w:before="200" w:line-rule="auto"/>
        <w:ind w:firstLine="540"/>
        <w:jc w:val="both"/>
      </w:pPr>
      <w:r>
        <w:rPr>
          <w:sz w:val="20"/>
        </w:rPr>
        <w:t xml:space="preserve">Леса спортивно-оздоровительной зоны характеризуются в основном (77,8%) 1-й стадией рекреационной дигрессии и 4 классом санитарной оценки (74,4%). Эстетическая оценка насаждений </w:t>
      </w:r>
      <w:hyperlink w:history="0" w:anchor="P3895" w:tooltip="Эстетическая оценка лесов рекреационного назначения">
        <w:r>
          <w:rPr>
            <w:sz w:val="20"/>
            <w:color w:val="0000ff"/>
          </w:rPr>
          <w:t xml:space="preserve">(таблица 2.8.5)</w:t>
        </w:r>
      </w:hyperlink>
      <w:r>
        <w:rPr>
          <w:sz w:val="20"/>
        </w:rPr>
        <w:t xml:space="preserve"> достаточно высокая (1 класс - 89,4%, 2 и 3 классы - 10,0% и 0,6% соответственно).</w:t>
      </w:r>
    </w:p>
    <w:p>
      <w:pPr>
        <w:pStyle w:val="0"/>
        <w:spacing w:before="200" w:line-rule="auto"/>
        <w:ind w:firstLine="540"/>
        <w:jc w:val="both"/>
      </w:pPr>
      <w:r>
        <w:rPr>
          <w:sz w:val="20"/>
        </w:rPr>
        <w:t xml:space="preserve">Проходимость хорошая на 30,5% площади, средняя - на 48,5% и плохая - на 21,0% площади зоны. Аналогично характеризуется просматриваемость: на 33,2% площади - хорошая, на 66,2% площади - средняя и на 0,6% площади - плохая.</w:t>
      </w:r>
    </w:p>
    <w:p>
      <w:pPr>
        <w:pStyle w:val="0"/>
        <w:spacing w:before="200" w:line-rule="auto"/>
        <w:ind w:firstLine="540"/>
        <w:jc w:val="both"/>
      </w:pPr>
      <w:r>
        <w:rPr>
          <w:sz w:val="20"/>
        </w:rPr>
        <w:t xml:space="preserve">Рекреационная оценка на 58,9% площади - высокая, на 31,6% площади - средняя и на 9,5% площади - слабая. Устойчивость насаждений ландшафтных участков: 53,7% - 1 степени, 45,2% - 2 степени и 0,8% - 4 степени.</w:t>
      </w:r>
    </w:p>
    <w:p>
      <w:pPr>
        <w:pStyle w:val="0"/>
        <w:spacing w:before="200" w:line-rule="auto"/>
        <w:ind w:firstLine="540"/>
        <w:jc w:val="both"/>
      </w:pPr>
      <w:r>
        <w:rPr>
          <w:sz w:val="20"/>
        </w:rPr>
        <w:t xml:space="preserve">При проектировании мероприятий в зоне спортивно-оздоровительного отдыха прежде всего следует спланировать дорожную сеть так, чтобы потоки посетителей зон активного или массового отдыха и тихого прогулочного отдыха были направлены вне территории спортивно-оздоровительной зоны.</w:t>
      </w:r>
    </w:p>
    <w:p>
      <w:pPr>
        <w:pStyle w:val="0"/>
        <w:spacing w:before="200" w:line-rule="auto"/>
        <w:ind w:firstLine="540"/>
        <w:jc w:val="both"/>
      </w:pPr>
      <w:r>
        <w:rPr>
          <w:sz w:val="20"/>
        </w:rPr>
        <w:t xml:space="preserve">Повышение показателей лесных ландшафтов в зоне спортивно-оздоровительного отдыха проектируется проведением различных лесохозяйственных мероприятий и мероприятий по благоустройству </w:t>
      </w:r>
      <w:hyperlink w:history="0" w:anchor="P4988" w:tooltip="Объемы мероприятий в зоне спортивно-оздоровительного отдыха">
        <w:r>
          <w:rPr>
            <w:sz w:val="20"/>
            <w:color w:val="0000ff"/>
          </w:rPr>
          <w:t xml:space="preserve">(таблица 2.8.21)</w:t>
        </w:r>
      </w:hyperlink>
      <w:r>
        <w:rPr>
          <w:sz w:val="20"/>
        </w:rPr>
        <w:t xml:space="preserve">.</w:t>
      </w:r>
    </w:p>
    <w:p>
      <w:pPr>
        <w:pStyle w:val="0"/>
        <w:ind w:firstLine="540"/>
        <w:jc w:val="both"/>
      </w:pPr>
      <w:r>
        <w:rPr>
          <w:sz w:val="20"/>
        </w:rPr>
      </w:r>
    </w:p>
    <w:p>
      <w:pPr>
        <w:pStyle w:val="0"/>
        <w:outlineLvl w:val="4"/>
        <w:jc w:val="right"/>
      </w:pPr>
      <w:r>
        <w:rPr>
          <w:sz w:val="20"/>
        </w:rPr>
        <w:t xml:space="preserve">Таблица 2.8.21</w:t>
      </w:r>
    </w:p>
    <w:p>
      <w:pPr>
        <w:pStyle w:val="0"/>
        <w:ind w:firstLine="540"/>
        <w:jc w:val="both"/>
      </w:pPr>
      <w:r>
        <w:rPr>
          <w:sz w:val="20"/>
        </w:rPr>
      </w:r>
    </w:p>
    <w:bookmarkStart w:id="4988" w:name="P4988"/>
    <w:bookmarkEnd w:id="4988"/>
    <w:p>
      <w:pPr>
        <w:pStyle w:val="0"/>
        <w:jc w:val="center"/>
      </w:pPr>
      <w:r>
        <w:rPr>
          <w:sz w:val="20"/>
        </w:rPr>
        <w:t xml:space="preserve">Объемы мероприятий в зоне спортивно-оздоровительного отдыха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80"/>
        <w:gridCol w:w="964"/>
        <w:gridCol w:w="3005"/>
        <w:gridCol w:w="624"/>
        <w:gridCol w:w="1020"/>
      </w:tblGrid>
      <w:tr>
        <w:tc>
          <w:tcPr>
            <w:tcW w:w="2778" w:type="dxa"/>
          </w:tcPr>
          <w:p>
            <w:pPr>
              <w:pStyle w:val="0"/>
              <w:jc w:val="center"/>
            </w:pPr>
            <w:r>
              <w:rPr>
                <w:sz w:val="20"/>
              </w:rPr>
              <w:t xml:space="preserve">Лесохозяйственные мероприятия</w:t>
            </w:r>
          </w:p>
        </w:tc>
        <w:tc>
          <w:tcPr>
            <w:tcW w:w="680" w:type="dxa"/>
          </w:tcPr>
          <w:p>
            <w:pPr>
              <w:pStyle w:val="0"/>
              <w:jc w:val="center"/>
            </w:pPr>
            <w:r>
              <w:rPr>
                <w:sz w:val="20"/>
              </w:rPr>
              <w:t xml:space="preserve">Ед. изм.</w:t>
            </w:r>
          </w:p>
        </w:tc>
        <w:tc>
          <w:tcPr>
            <w:tcW w:w="964" w:type="dxa"/>
          </w:tcPr>
          <w:p>
            <w:pPr>
              <w:pStyle w:val="0"/>
              <w:jc w:val="center"/>
            </w:pPr>
            <w:r>
              <w:rPr>
                <w:sz w:val="20"/>
              </w:rPr>
              <w:t xml:space="preserve">Проектируемый объем</w:t>
            </w:r>
          </w:p>
        </w:tc>
        <w:tc>
          <w:tcPr>
            <w:tcW w:w="3005" w:type="dxa"/>
          </w:tcPr>
          <w:p>
            <w:pPr>
              <w:pStyle w:val="0"/>
              <w:jc w:val="center"/>
            </w:pPr>
            <w:r>
              <w:rPr>
                <w:sz w:val="20"/>
              </w:rPr>
              <w:t xml:space="preserve">Мероприятия по благоустройству</w:t>
            </w:r>
          </w:p>
        </w:tc>
        <w:tc>
          <w:tcPr>
            <w:tcW w:w="624" w:type="dxa"/>
          </w:tcPr>
          <w:p>
            <w:pPr>
              <w:pStyle w:val="0"/>
              <w:jc w:val="center"/>
            </w:pPr>
            <w:r>
              <w:rPr>
                <w:sz w:val="20"/>
              </w:rPr>
              <w:t xml:space="preserve">Ед. изм.</w:t>
            </w:r>
          </w:p>
        </w:tc>
        <w:tc>
          <w:tcPr>
            <w:tcW w:w="1020" w:type="dxa"/>
          </w:tcPr>
          <w:p>
            <w:pPr>
              <w:pStyle w:val="0"/>
              <w:jc w:val="center"/>
            </w:pPr>
            <w:r>
              <w:rPr>
                <w:sz w:val="20"/>
              </w:rPr>
              <w:t xml:space="preserve">Проектируемый объем</w:t>
            </w:r>
          </w:p>
        </w:tc>
      </w:tr>
      <w:tr>
        <w:tc>
          <w:tcPr>
            <w:tcW w:w="2778" w:type="dxa"/>
          </w:tcPr>
          <w:p>
            <w:pPr>
              <w:pStyle w:val="0"/>
            </w:pPr>
            <w:r>
              <w:rPr>
                <w:sz w:val="20"/>
              </w:rPr>
              <w:t xml:space="preserve">1. Ландшафтная рубка</w:t>
            </w:r>
          </w:p>
        </w:tc>
        <w:tc>
          <w:tcPr>
            <w:tcW w:w="680" w:type="dxa"/>
          </w:tcPr>
          <w:p>
            <w:pPr>
              <w:pStyle w:val="0"/>
              <w:jc w:val="center"/>
            </w:pPr>
            <w:r>
              <w:rPr>
                <w:sz w:val="20"/>
              </w:rPr>
              <w:t xml:space="preserve">га</w:t>
            </w:r>
          </w:p>
        </w:tc>
        <w:tc>
          <w:tcPr>
            <w:tcW w:w="964" w:type="dxa"/>
          </w:tcPr>
          <w:p>
            <w:pPr>
              <w:pStyle w:val="0"/>
              <w:jc w:val="center"/>
            </w:pPr>
            <w:r>
              <w:rPr>
                <w:sz w:val="20"/>
              </w:rPr>
              <w:t xml:space="preserve">64,6</w:t>
            </w:r>
          </w:p>
        </w:tc>
        <w:tc>
          <w:tcPr>
            <w:tcW w:w="3005" w:type="dxa"/>
          </w:tcPr>
          <w:p>
            <w:pPr>
              <w:pStyle w:val="0"/>
            </w:pPr>
            <w:r>
              <w:rPr>
                <w:sz w:val="20"/>
              </w:rPr>
              <w:t xml:space="preserve">1. Строительство дорожно-тропиночной сети (гравийные дорожки)</w:t>
            </w:r>
          </w:p>
        </w:tc>
        <w:tc>
          <w:tcPr>
            <w:tcW w:w="624" w:type="dxa"/>
          </w:tcPr>
          <w:p>
            <w:pPr>
              <w:pStyle w:val="0"/>
              <w:jc w:val="center"/>
            </w:pPr>
            <w:r>
              <w:rPr>
                <w:sz w:val="20"/>
              </w:rPr>
              <w:t xml:space="preserve">км</w:t>
            </w:r>
          </w:p>
        </w:tc>
        <w:tc>
          <w:tcPr>
            <w:tcW w:w="1020" w:type="dxa"/>
          </w:tcPr>
          <w:p>
            <w:pPr>
              <w:pStyle w:val="0"/>
              <w:jc w:val="center"/>
            </w:pPr>
            <w:r>
              <w:rPr>
                <w:sz w:val="20"/>
              </w:rPr>
              <w:t xml:space="preserve">3,5</w:t>
            </w:r>
          </w:p>
        </w:tc>
      </w:tr>
      <w:tr>
        <w:tc>
          <w:tcPr>
            <w:tcW w:w="2778" w:type="dxa"/>
          </w:tcPr>
          <w:p>
            <w:pPr>
              <w:pStyle w:val="0"/>
            </w:pPr>
            <w:r>
              <w:rPr>
                <w:sz w:val="20"/>
              </w:rPr>
              <w:t xml:space="preserve">2. Уборка сухостоя</w:t>
            </w:r>
          </w:p>
        </w:tc>
        <w:tc>
          <w:tcPr>
            <w:tcW w:w="680" w:type="dxa"/>
          </w:tcPr>
          <w:p>
            <w:pPr>
              <w:pStyle w:val="0"/>
              <w:jc w:val="center"/>
            </w:pPr>
            <w:r>
              <w:rPr>
                <w:sz w:val="20"/>
              </w:rPr>
              <w:t xml:space="preserve">га</w:t>
            </w:r>
          </w:p>
        </w:tc>
        <w:tc>
          <w:tcPr>
            <w:tcW w:w="964" w:type="dxa"/>
          </w:tcPr>
          <w:p>
            <w:pPr>
              <w:pStyle w:val="0"/>
              <w:jc w:val="center"/>
            </w:pPr>
            <w:r>
              <w:rPr>
                <w:sz w:val="20"/>
              </w:rPr>
              <w:t xml:space="preserve">39,3</w:t>
            </w:r>
          </w:p>
        </w:tc>
        <w:tc>
          <w:tcPr>
            <w:tcW w:w="3005" w:type="dxa"/>
          </w:tcPr>
          <w:p>
            <w:pPr>
              <w:pStyle w:val="0"/>
            </w:pPr>
            <w:r>
              <w:rPr>
                <w:sz w:val="20"/>
              </w:rPr>
              <w:t xml:space="preserve">2. Устройство автостоянок</w:t>
            </w:r>
          </w:p>
        </w:tc>
        <w:tc>
          <w:tcPr>
            <w:tcW w:w="624" w:type="dxa"/>
          </w:tcPr>
          <w:p>
            <w:pPr>
              <w:pStyle w:val="0"/>
              <w:jc w:val="center"/>
            </w:pPr>
            <w:r>
              <w:rPr>
                <w:sz w:val="20"/>
              </w:rPr>
              <w:t xml:space="preserve">шт.</w:t>
            </w:r>
          </w:p>
        </w:tc>
        <w:tc>
          <w:tcPr>
            <w:tcW w:w="1020" w:type="dxa"/>
          </w:tcPr>
          <w:p>
            <w:pPr>
              <w:pStyle w:val="0"/>
              <w:jc w:val="center"/>
            </w:pPr>
            <w:r>
              <w:rPr>
                <w:sz w:val="20"/>
              </w:rPr>
              <w:t xml:space="preserve">1</w:t>
            </w:r>
          </w:p>
        </w:tc>
      </w:tr>
      <w:tr>
        <w:tc>
          <w:tcPr>
            <w:tcW w:w="2778" w:type="dxa"/>
          </w:tcPr>
          <w:p>
            <w:pPr>
              <w:pStyle w:val="0"/>
            </w:pPr>
            <w:r>
              <w:rPr>
                <w:sz w:val="20"/>
              </w:rPr>
              <w:t xml:space="preserve">3. Уборка захламленности</w:t>
            </w:r>
          </w:p>
        </w:tc>
        <w:tc>
          <w:tcPr>
            <w:tcW w:w="680" w:type="dxa"/>
          </w:tcPr>
          <w:p>
            <w:pPr>
              <w:pStyle w:val="0"/>
              <w:jc w:val="center"/>
            </w:pPr>
            <w:r>
              <w:rPr>
                <w:sz w:val="20"/>
              </w:rPr>
              <w:t xml:space="preserve">га</w:t>
            </w:r>
          </w:p>
        </w:tc>
        <w:tc>
          <w:tcPr>
            <w:tcW w:w="964" w:type="dxa"/>
          </w:tcPr>
          <w:p>
            <w:pPr>
              <w:pStyle w:val="0"/>
              <w:jc w:val="center"/>
            </w:pPr>
            <w:r>
              <w:rPr>
                <w:sz w:val="20"/>
              </w:rPr>
              <w:t xml:space="preserve">51,8</w:t>
            </w:r>
          </w:p>
        </w:tc>
        <w:tc>
          <w:tcPr>
            <w:tcW w:w="3005" w:type="dxa"/>
          </w:tcPr>
          <w:p>
            <w:pPr>
              <w:pStyle w:val="0"/>
            </w:pPr>
            <w:r>
              <w:rPr>
                <w:sz w:val="20"/>
              </w:rPr>
            </w:r>
          </w:p>
        </w:tc>
        <w:tc>
          <w:tcPr>
            <w:tcW w:w="624" w:type="dxa"/>
          </w:tcPr>
          <w:p>
            <w:pPr>
              <w:pStyle w:val="0"/>
            </w:pPr>
            <w:r>
              <w:rPr>
                <w:sz w:val="20"/>
              </w:rPr>
            </w:r>
          </w:p>
        </w:tc>
        <w:tc>
          <w:tcPr>
            <w:tcW w:w="1020" w:type="dxa"/>
          </w:tcPr>
          <w:p>
            <w:pPr>
              <w:pStyle w:val="0"/>
            </w:pPr>
            <w:r>
              <w:rPr>
                <w:sz w:val="20"/>
              </w:rPr>
            </w:r>
          </w:p>
        </w:tc>
      </w:tr>
      <w:tr>
        <w:tc>
          <w:tcPr>
            <w:tcW w:w="2778" w:type="dxa"/>
          </w:tcPr>
          <w:p>
            <w:pPr>
              <w:pStyle w:val="0"/>
            </w:pPr>
            <w:r>
              <w:rPr>
                <w:sz w:val="20"/>
              </w:rPr>
              <w:t xml:space="preserve">4. Посадка ландшафтных культур</w:t>
            </w:r>
          </w:p>
        </w:tc>
        <w:tc>
          <w:tcPr>
            <w:tcW w:w="680" w:type="dxa"/>
          </w:tcPr>
          <w:p>
            <w:pPr>
              <w:pStyle w:val="0"/>
              <w:jc w:val="center"/>
            </w:pPr>
            <w:r>
              <w:rPr>
                <w:sz w:val="20"/>
              </w:rPr>
              <w:t xml:space="preserve">га</w:t>
            </w:r>
          </w:p>
        </w:tc>
        <w:tc>
          <w:tcPr>
            <w:tcW w:w="964" w:type="dxa"/>
          </w:tcPr>
          <w:p>
            <w:pPr>
              <w:pStyle w:val="0"/>
              <w:jc w:val="center"/>
            </w:pPr>
            <w:r>
              <w:rPr>
                <w:sz w:val="20"/>
              </w:rPr>
              <w:t xml:space="preserve">13,5</w:t>
            </w:r>
          </w:p>
        </w:tc>
        <w:tc>
          <w:tcPr>
            <w:tcW w:w="3005" w:type="dxa"/>
          </w:tcPr>
          <w:p>
            <w:pPr>
              <w:pStyle w:val="0"/>
            </w:pPr>
            <w:r>
              <w:rPr>
                <w:sz w:val="20"/>
              </w:rPr>
              <w:t xml:space="preserve">4. Оформление входов в лес</w:t>
            </w:r>
          </w:p>
        </w:tc>
        <w:tc>
          <w:tcPr>
            <w:tcW w:w="624" w:type="dxa"/>
          </w:tcPr>
          <w:p>
            <w:pPr>
              <w:pStyle w:val="0"/>
              <w:jc w:val="center"/>
            </w:pPr>
            <w:r>
              <w:rPr>
                <w:sz w:val="20"/>
              </w:rPr>
              <w:t xml:space="preserve">шт.</w:t>
            </w:r>
          </w:p>
        </w:tc>
        <w:tc>
          <w:tcPr>
            <w:tcW w:w="1020" w:type="dxa"/>
          </w:tcPr>
          <w:p>
            <w:pPr>
              <w:pStyle w:val="0"/>
              <w:jc w:val="center"/>
            </w:pPr>
            <w:r>
              <w:rPr>
                <w:sz w:val="20"/>
              </w:rPr>
              <w:t xml:space="preserve">3</w:t>
            </w:r>
          </w:p>
        </w:tc>
      </w:tr>
      <w:tr>
        <w:tc>
          <w:tcPr>
            <w:tcW w:w="2778" w:type="dxa"/>
          </w:tcPr>
          <w:p>
            <w:pPr>
              <w:pStyle w:val="0"/>
            </w:pPr>
            <w:r>
              <w:rPr>
                <w:sz w:val="20"/>
              </w:rPr>
              <w:t xml:space="preserve">5. Лесные культуры</w:t>
            </w:r>
          </w:p>
        </w:tc>
        <w:tc>
          <w:tcPr>
            <w:tcW w:w="680" w:type="dxa"/>
          </w:tcPr>
          <w:p>
            <w:pPr>
              <w:pStyle w:val="0"/>
              <w:jc w:val="center"/>
            </w:pPr>
            <w:r>
              <w:rPr>
                <w:sz w:val="20"/>
              </w:rPr>
              <w:t xml:space="preserve">га</w:t>
            </w:r>
          </w:p>
        </w:tc>
        <w:tc>
          <w:tcPr>
            <w:tcW w:w="964" w:type="dxa"/>
          </w:tcPr>
          <w:p>
            <w:pPr>
              <w:pStyle w:val="0"/>
              <w:jc w:val="center"/>
            </w:pPr>
            <w:r>
              <w:rPr>
                <w:sz w:val="20"/>
              </w:rPr>
              <w:t xml:space="preserve">4,3</w:t>
            </w:r>
          </w:p>
        </w:tc>
        <w:tc>
          <w:tcPr>
            <w:tcW w:w="3005" w:type="dxa"/>
          </w:tcPr>
          <w:p>
            <w:pPr>
              <w:pStyle w:val="0"/>
            </w:pPr>
            <w:r>
              <w:rPr>
                <w:sz w:val="20"/>
              </w:rPr>
              <w:t xml:space="preserve">5. Благоустройство прибрежных территорий</w:t>
            </w:r>
          </w:p>
        </w:tc>
        <w:tc>
          <w:tcPr>
            <w:tcW w:w="624" w:type="dxa"/>
          </w:tcPr>
          <w:p>
            <w:pPr>
              <w:pStyle w:val="0"/>
              <w:jc w:val="center"/>
            </w:pPr>
            <w:r>
              <w:rPr>
                <w:sz w:val="20"/>
              </w:rPr>
              <w:t xml:space="preserve">га</w:t>
            </w:r>
          </w:p>
        </w:tc>
        <w:tc>
          <w:tcPr>
            <w:tcW w:w="1020" w:type="dxa"/>
          </w:tcPr>
          <w:p>
            <w:pPr>
              <w:pStyle w:val="0"/>
              <w:jc w:val="center"/>
            </w:pPr>
            <w:r>
              <w:rPr>
                <w:sz w:val="20"/>
              </w:rPr>
              <w:t xml:space="preserve">-</w:t>
            </w:r>
          </w:p>
        </w:tc>
      </w:tr>
      <w:tr>
        <w:tc>
          <w:tcPr>
            <w:tcW w:w="2778"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gridSpan w:val="3"/>
            <w:tcW w:w="4649" w:type="dxa"/>
          </w:tcPr>
          <w:p>
            <w:pPr>
              <w:pStyle w:val="0"/>
            </w:pPr>
            <w:r>
              <w:rPr>
                <w:sz w:val="20"/>
              </w:rPr>
              <w:t xml:space="preserve">6. Устройство и установка малых архитектурных форм:</w:t>
            </w:r>
          </w:p>
        </w:tc>
      </w:tr>
      <w:tr>
        <w:tc>
          <w:tcPr>
            <w:tcW w:w="2778"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3005" w:type="dxa"/>
          </w:tcPr>
          <w:p>
            <w:pPr>
              <w:pStyle w:val="0"/>
            </w:pPr>
            <w:r>
              <w:rPr>
                <w:sz w:val="20"/>
              </w:rPr>
              <w:t xml:space="preserve">- укрытий от дождя</w:t>
            </w:r>
          </w:p>
        </w:tc>
        <w:tc>
          <w:tcPr>
            <w:tcW w:w="624" w:type="dxa"/>
          </w:tcPr>
          <w:p>
            <w:pPr>
              <w:pStyle w:val="0"/>
              <w:jc w:val="center"/>
            </w:pPr>
            <w:r>
              <w:rPr>
                <w:sz w:val="20"/>
              </w:rPr>
              <w:t xml:space="preserve">шт.</w:t>
            </w:r>
          </w:p>
        </w:tc>
        <w:tc>
          <w:tcPr>
            <w:tcW w:w="1020" w:type="dxa"/>
          </w:tcPr>
          <w:p>
            <w:pPr>
              <w:pStyle w:val="0"/>
              <w:jc w:val="center"/>
            </w:pPr>
            <w:r>
              <w:rPr>
                <w:sz w:val="20"/>
              </w:rPr>
              <w:t xml:space="preserve">3</w:t>
            </w:r>
          </w:p>
        </w:tc>
      </w:tr>
      <w:tr>
        <w:tc>
          <w:tcPr>
            <w:tcW w:w="2778"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3005" w:type="dxa"/>
          </w:tcPr>
          <w:p>
            <w:pPr>
              <w:pStyle w:val="0"/>
            </w:pPr>
            <w:r>
              <w:rPr>
                <w:sz w:val="20"/>
              </w:rPr>
              <w:t xml:space="preserve">- диванов</w:t>
            </w:r>
          </w:p>
        </w:tc>
        <w:tc>
          <w:tcPr>
            <w:tcW w:w="624" w:type="dxa"/>
          </w:tcPr>
          <w:p>
            <w:pPr>
              <w:pStyle w:val="0"/>
              <w:jc w:val="center"/>
            </w:pPr>
            <w:r>
              <w:rPr>
                <w:sz w:val="20"/>
              </w:rPr>
              <w:t xml:space="preserve">шт.</w:t>
            </w:r>
          </w:p>
        </w:tc>
        <w:tc>
          <w:tcPr>
            <w:tcW w:w="1020" w:type="dxa"/>
          </w:tcPr>
          <w:p>
            <w:pPr>
              <w:pStyle w:val="0"/>
              <w:jc w:val="center"/>
            </w:pPr>
            <w:r>
              <w:rPr>
                <w:sz w:val="20"/>
              </w:rPr>
              <w:t xml:space="preserve">20</w:t>
            </w:r>
          </w:p>
        </w:tc>
      </w:tr>
      <w:tr>
        <w:tc>
          <w:tcPr>
            <w:tcW w:w="2778"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3005" w:type="dxa"/>
          </w:tcPr>
          <w:p>
            <w:pPr>
              <w:pStyle w:val="0"/>
            </w:pPr>
            <w:r>
              <w:rPr>
                <w:sz w:val="20"/>
              </w:rPr>
              <w:t xml:space="preserve">7. Установка урн</w:t>
            </w:r>
          </w:p>
        </w:tc>
        <w:tc>
          <w:tcPr>
            <w:tcW w:w="624" w:type="dxa"/>
          </w:tcPr>
          <w:p>
            <w:pPr>
              <w:pStyle w:val="0"/>
              <w:jc w:val="center"/>
            </w:pPr>
            <w:r>
              <w:rPr>
                <w:sz w:val="20"/>
              </w:rPr>
              <w:t xml:space="preserve">шт.</w:t>
            </w:r>
          </w:p>
        </w:tc>
        <w:tc>
          <w:tcPr>
            <w:tcW w:w="1020" w:type="dxa"/>
          </w:tcPr>
          <w:p>
            <w:pPr>
              <w:pStyle w:val="0"/>
              <w:jc w:val="center"/>
            </w:pPr>
            <w:r>
              <w:rPr>
                <w:sz w:val="20"/>
              </w:rPr>
              <w:t xml:space="preserve">32</w:t>
            </w:r>
          </w:p>
        </w:tc>
      </w:tr>
      <w:tr>
        <w:tc>
          <w:tcPr>
            <w:tcW w:w="2778"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3005" w:type="dxa"/>
          </w:tcPr>
          <w:p>
            <w:pPr>
              <w:pStyle w:val="0"/>
            </w:pPr>
            <w:r>
              <w:rPr>
                <w:sz w:val="20"/>
              </w:rPr>
              <w:t xml:space="preserve">8. Уборка мусора</w:t>
            </w:r>
          </w:p>
        </w:tc>
        <w:tc>
          <w:tcPr>
            <w:tcW w:w="624" w:type="dxa"/>
          </w:tcPr>
          <w:p>
            <w:pPr>
              <w:pStyle w:val="0"/>
              <w:jc w:val="center"/>
            </w:pPr>
            <w:r>
              <w:rPr>
                <w:sz w:val="20"/>
              </w:rPr>
              <w:t xml:space="preserve">га</w:t>
            </w:r>
          </w:p>
        </w:tc>
        <w:tc>
          <w:tcPr>
            <w:tcW w:w="1020" w:type="dxa"/>
          </w:tcPr>
          <w:p>
            <w:pPr>
              <w:pStyle w:val="0"/>
              <w:jc w:val="center"/>
            </w:pPr>
            <w:r>
              <w:rPr>
                <w:sz w:val="20"/>
              </w:rPr>
              <w:t xml:space="preserve">-</w:t>
            </w:r>
          </w:p>
        </w:tc>
      </w:tr>
      <w:tr>
        <w:tc>
          <w:tcPr>
            <w:tcW w:w="2778"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3005" w:type="dxa"/>
          </w:tcPr>
          <w:p>
            <w:pPr>
              <w:pStyle w:val="0"/>
            </w:pPr>
            <w:r>
              <w:rPr>
                <w:sz w:val="20"/>
              </w:rPr>
              <w:t xml:space="preserve">9. Установка наглядной агитации по охране природы на территории отдыха</w:t>
            </w:r>
          </w:p>
        </w:tc>
        <w:tc>
          <w:tcPr>
            <w:tcW w:w="624" w:type="dxa"/>
          </w:tcPr>
          <w:p>
            <w:pPr>
              <w:pStyle w:val="0"/>
              <w:jc w:val="center"/>
            </w:pPr>
            <w:r>
              <w:rPr>
                <w:sz w:val="20"/>
              </w:rPr>
              <w:t xml:space="preserve">шт.</w:t>
            </w:r>
          </w:p>
        </w:tc>
        <w:tc>
          <w:tcPr>
            <w:tcW w:w="1020" w:type="dxa"/>
          </w:tcPr>
          <w:p>
            <w:pPr>
              <w:pStyle w:val="0"/>
              <w:jc w:val="center"/>
            </w:pPr>
            <w:r>
              <w:rPr>
                <w:sz w:val="20"/>
              </w:rPr>
              <w:t xml:space="preserve">4</w:t>
            </w:r>
          </w:p>
        </w:tc>
      </w:tr>
      <w:tr>
        <w:tc>
          <w:tcPr>
            <w:tcW w:w="2778"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3005" w:type="dxa"/>
          </w:tcPr>
          <w:p>
            <w:pPr>
              <w:pStyle w:val="0"/>
            </w:pPr>
            <w:r>
              <w:rPr>
                <w:sz w:val="20"/>
              </w:rPr>
              <w:t xml:space="preserve">10. Установка указателей, схем дорог и расположения обслуживающих устройств</w:t>
            </w:r>
          </w:p>
        </w:tc>
        <w:tc>
          <w:tcPr>
            <w:tcW w:w="624" w:type="dxa"/>
          </w:tcPr>
          <w:p>
            <w:pPr>
              <w:pStyle w:val="0"/>
              <w:jc w:val="center"/>
            </w:pPr>
            <w:r>
              <w:rPr>
                <w:sz w:val="20"/>
              </w:rPr>
              <w:t xml:space="preserve">шт.</w:t>
            </w:r>
          </w:p>
        </w:tc>
        <w:tc>
          <w:tcPr>
            <w:tcW w:w="1020" w:type="dxa"/>
          </w:tcPr>
          <w:p>
            <w:pPr>
              <w:pStyle w:val="0"/>
              <w:jc w:val="center"/>
            </w:pPr>
            <w:r>
              <w:rPr>
                <w:sz w:val="20"/>
              </w:rPr>
              <w:t xml:space="preserve">4</w:t>
            </w:r>
          </w:p>
        </w:tc>
      </w:tr>
      <w:tr>
        <w:tc>
          <w:tcPr>
            <w:tcW w:w="2778"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3005" w:type="dxa"/>
          </w:tcPr>
          <w:p>
            <w:pPr>
              <w:pStyle w:val="0"/>
            </w:pPr>
            <w:r>
              <w:rPr>
                <w:sz w:val="20"/>
              </w:rPr>
              <w:t xml:space="preserve">11. Установка шлагбаумов</w:t>
            </w:r>
          </w:p>
        </w:tc>
        <w:tc>
          <w:tcPr>
            <w:tcW w:w="624" w:type="dxa"/>
          </w:tcPr>
          <w:p>
            <w:pPr>
              <w:pStyle w:val="0"/>
              <w:jc w:val="center"/>
            </w:pPr>
            <w:r>
              <w:rPr>
                <w:sz w:val="20"/>
              </w:rPr>
              <w:t xml:space="preserve">шт.</w:t>
            </w:r>
          </w:p>
        </w:tc>
        <w:tc>
          <w:tcPr>
            <w:tcW w:w="1020" w:type="dxa"/>
          </w:tcPr>
          <w:p>
            <w:pPr>
              <w:pStyle w:val="0"/>
              <w:jc w:val="center"/>
            </w:pPr>
            <w:r>
              <w:rPr>
                <w:sz w:val="20"/>
              </w:rPr>
              <w:t xml:space="preserve">1</w:t>
            </w:r>
          </w:p>
        </w:tc>
      </w:tr>
      <w:tr>
        <w:tc>
          <w:tcPr>
            <w:tcW w:w="2778"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3005" w:type="dxa"/>
          </w:tcPr>
          <w:p>
            <w:pPr>
              <w:pStyle w:val="0"/>
            </w:pPr>
            <w:r>
              <w:rPr>
                <w:sz w:val="20"/>
              </w:rPr>
              <w:t xml:space="preserve">12. Устройство и ремонт ограждений</w:t>
            </w:r>
          </w:p>
        </w:tc>
        <w:tc>
          <w:tcPr>
            <w:tcW w:w="624" w:type="dxa"/>
          </w:tcPr>
          <w:p>
            <w:pPr>
              <w:pStyle w:val="0"/>
              <w:jc w:val="center"/>
            </w:pPr>
            <w:r>
              <w:rPr>
                <w:sz w:val="20"/>
              </w:rPr>
              <w:t xml:space="preserve">км</w:t>
            </w:r>
          </w:p>
        </w:tc>
        <w:tc>
          <w:tcPr>
            <w:tcW w:w="1020" w:type="dxa"/>
          </w:tcPr>
          <w:p>
            <w:pPr>
              <w:pStyle w:val="0"/>
              <w:jc w:val="center"/>
            </w:pPr>
            <w:r>
              <w:rPr>
                <w:sz w:val="20"/>
              </w:rPr>
              <w:t xml:space="preserve">-</w:t>
            </w:r>
          </w:p>
        </w:tc>
      </w:tr>
      <w:tr>
        <w:tc>
          <w:tcPr>
            <w:tcW w:w="2778"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3005" w:type="dxa"/>
          </w:tcPr>
          <w:p>
            <w:pPr>
              <w:pStyle w:val="0"/>
            </w:pPr>
            <w:r>
              <w:rPr>
                <w:sz w:val="20"/>
              </w:rPr>
              <w:t xml:space="preserve">13. Оборудование лыжных трасс</w:t>
            </w:r>
          </w:p>
        </w:tc>
        <w:tc>
          <w:tcPr>
            <w:tcW w:w="624" w:type="dxa"/>
          </w:tcPr>
          <w:p>
            <w:pPr>
              <w:pStyle w:val="0"/>
              <w:jc w:val="center"/>
            </w:pPr>
            <w:r>
              <w:rPr>
                <w:sz w:val="20"/>
              </w:rPr>
              <w:t xml:space="preserve">км</w:t>
            </w:r>
          </w:p>
        </w:tc>
        <w:tc>
          <w:tcPr>
            <w:tcW w:w="1020" w:type="dxa"/>
          </w:tcPr>
          <w:p>
            <w:pPr>
              <w:pStyle w:val="0"/>
              <w:jc w:val="center"/>
            </w:pPr>
            <w:r>
              <w:rPr>
                <w:sz w:val="20"/>
              </w:rPr>
              <w:t xml:space="preserve">6</w:t>
            </w:r>
          </w:p>
        </w:tc>
      </w:tr>
    </w:tbl>
    <w:p>
      <w:pPr>
        <w:pStyle w:val="0"/>
        <w:ind w:firstLine="540"/>
        <w:jc w:val="both"/>
      </w:pPr>
      <w:r>
        <w:rPr>
          <w:sz w:val="20"/>
        </w:rPr>
      </w:r>
    </w:p>
    <w:p>
      <w:pPr>
        <w:pStyle w:val="0"/>
        <w:outlineLvl w:val="3"/>
        <w:jc w:val="center"/>
      </w:pPr>
      <w:r>
        <w:rPr>
          <w:sz w:val="20"/>
        </w:rPr>
        <w:t xml:space="preserve">Функциональная зона перспективной застройки</w:t>
      </w:r>
    </w:p>
    <w:p>
      <w:pPr>
        <w:pStyle w:val="0"/>
        <w:ind w:firstLine="540"/>
        <w:jc w:val="both"/>
      </w:pPr>
      <w:r>
        <w:rPr>
          <w:sz w:val="20"/>
        </w:rPr>
      </w:r>
    </w:p>
    <w:p>
      <w:pPr>
        <w:pStyle w:val="0"/>
        <w:ind w:firstLine="540"/>
        <w:jc w:val="both"/>
      </w:pPr>
      <w:r>
        <w:rPr>
          <w:sz w:val="20"/>
        </w:rPr>
        <w:t xml:space="preserve">С учетом материалов градостроительного зонирования города Новокузнецка функциональная зона перспективной застройки выделена площадью 26,2 га насаждений (0,5%). В эту зону вошли земли, расположенные в границах развития города.</w:t>
      </w:r>
    </w:p>
    <w:p>
      <w:pPr>
        <w:pStyle w:val="0"/>
        <w:spacing w:before="200" w:line-rule="auto"/>
        <w:ind w:firstLine="540"/>
        <w:jc w:val="both"/>
      </w:pPr>
      <w:r>
        <w:rPr>
          <w:sz w:val="20"/>
        </w:rPr>
        <w:t xml:space="preserve">Закрытые типы ландшафтов занимают 50,8% площади зоны, на долю открытых приходится 17,2% площади зоны, полуоткрытых - 32,0% площади зоны.</w:t>
      </w:r>
    </w:p>
    <w:p>
      <w:pPr>
        <w:pStyle w:val="0"/>
        <w:spacing w:before="200" w:line-rule="auto"/>
        <w:ind w:firstLine="540"/>
        <w:jc w:val="both"/>
      </w:pPr>
      <w:r>
        <w:rPr>
          <w:sz w:val="20"/>
        </w:rPr>
        <w:t xml:space="preserve">По санитарной оценке ландшафтных участков низкие показатели (4 класс) выявлены на 47,3% площади. Эти участки характеризуются замусоренностью, наличием свалок мусора, загрязнением воздуха и наличием шума в значительной степени. Довольно высокий показатель санитарной оценки (2 класс) имеет большая часть (52,7%) ландшафтных участков.</w:t>
      </w:r>
    </w:p>
    <w:p>
      <w:pPr>
        <w:pStyle w:val="0"/>
        <w:spacing w:before="200" w:line-rule="auto"/>
        <w:ind w:firstLine="540"/>
        <w:jc w:val="both"/>
      </w:pPr>
      <w:r>
        <w:rPr>
          <w:sz w:val="20"/>
        </w:rPr>
        <w:t xml:space="preserve">Эстетическая оценка ландшафтных участков характеризуется высоким (1) классом - 81,7%, средним (2) - 18,3%.</w:t>
      </w:r>
    </w:p>
    <w:p>
      <w:pPr>
        <w:pStyle w:val="0"/>
        <w:spacing w:before="200" w:line-rule="auto"/>
        <w:ind w:firstLine="540"/>
        <w:jc w:val="both"/>
      </w:pPr>
      <w:r>
        <w:rPr>
          <w:sz w:val="20"/>
        </w:rPr>
        <w:t xml:space="preserve">Рекреационная оценка характеризуется высоким показателем на 48,9% площади, средним - на 30,1% площади, низким - на 21,0% площади зоны.</w:t>
      </w:r>
    </w:p>
    <w:p>
      <w:pPr>
        <w:pStyle w:val="0"/>
        <w:spacing w:before="200" w:line-rule="auto"/>
        <w:ind w:firstLine="540"/>
        <w:jc w:val="both"/>
      </w:pPr>
      <w:r>
        <w:rPr>
          <w:sz w:val="20"/>
        </w:rPr>
        <w:t xml:space="preserve">Степень устойчивости насаждений в этой зоне достаточно высокая и характеризуется высоким (1) классом устойчивости - 72,4%, средним (2) классом устойчивости - 27,6%.</w:t>
      </w:r>
    </w:p>
    <w:p>
      <w:pPr>
        <w:pStyle w:val="0"/>
        <w:spacing w:before="200" w:line-rule="auto"/>
        <w:ind w:firstLine="540"/>
        <w:jc w:val="both"/>
      </w:pPr>
      <w:r>
        <w:rPr>
          <w:sz w:val="20"/>
        </w:rPr>
        <w:t xml:space="preserve">Показатели проходимости участков на 21,0% площади плохие, на 48,5% - средние и на 30,5% - хорошие. Участки с плохой проходимостью расположены в пониженных местах с плохо дренированной почвой и, кроме того, сильно заросли кустарником и захламлены.</w:t>
      </w:r>
    </w:p>
    <w:p>
      <w:pPr>
        <w:pStyle w:val="0"/>
        <w:spacing w:before="200" w:line-rule="auto"/>
        <w:ind w:firstLine="540"/>
        <w:jc w:val="both"/>
      </w:pPr>
      <w:r>
        <w:rPr>
          <w:sz w:val="20"/>
        </w:rPr>
        <w:t xml:space="preserve">Просматриваемость ландшафтных участков по зоне характеризуется следующими показателями: на 30,5% площади - хорошая, на 60,7% площади - средняя и на остальной (8,8%) площади - плохая.</w:t>
      </w:r>
    </w:p>
    <w:p>
      <w:pPr>
        <w:pStyle w:val="0"/>
        <w:spacing w:before="200" w:line-rule="auto"/>
        <w:ind w:firstLine="540"/>
        <w:jc w:val="both"/>
      </w:pPr>
      <w:r>
        <w:rPr>
          <w:sz w:val="20"/>
        </w:rPr>
        <w:t xml:space="preserve">Участков, где изменений лесной среды не наблюдается, выявлено на 73,3% площади. На 26,7% площади ландшафтных участков зоны отмечается незначительно нарушенная лесная среда (2-я стадия рекреационной дигрессии).</w:t>
      </w:r>
    </w:p>
    <w:p>
      <w:pPr>
        <w:pStyle w:val="0"/>
        <w:spacing w:before="200" w:line-rule="auto"/>
        <w:ind w:firstLine="540"/>
        <w:jc w:val="both"/>
      </w:pPr>
      <w:r>
        <w:rPr>
          <w:sz w:val="20"/>
        </w:rPr>
        <w:t xml:space="preserve">При производстве строительных работ (согласно Генеральному плану города Новокузнецка) в зоне перспективной застройки часть существующих насаждений, представляющая элементы природного ландшафта, должна быть сохранена от уничтожения. В этих насаждениях предусматривается проведение мероприятий как лесохозяйственных и лесовосстановительных, так и мероприятий по благоустройству территории </w:t>
      </w:r>
      <w:hyperlink w:history="0" w:anchor="P5101" w:tooltip="Объемы мероприятий в зоне перспективной застройки">
        <w:r>
          <w:rPr>
            <w:sz w:val="20"/>
            <w:color w:val="0000ff"/>
          </w:rPr>
          <w:t xml:space="preserve">(таблица 2.8.22)</w:t>
        </w:r>
      </w:hyperlink>
      <w:r>
        <w:rPr>
          <w:sz w:val="20"/>
        </w:rPr>
        <w:t xml:space="preserve">.</w:t>
      </w:r>
    </w:p>
    <w:p>
      <w:pPr>
        <w:pStyle w:val="0"/>
        <w:spacing w:before="200" w:line-rule="auto"/>
        <w:ind w:firstLine="540"/>
        <w:jc w:val="both"/>
      </w:pPr>
      <w:r>
        <w:rPr>
          <w:sz w:val="20"/>
        </w:rPr>
        <w:t xml:space="preserve">Предусмотренные лесоустройством мероприятия направлены на поддержание земель в удовлетворительном состоянии и обеспечение нормальных условий для отдыха населения.</w:t>
      </w:r>
    </w:p>
    <w:p>
      <w:pPr>
        <w:pStyle w:val="0"/>
        <w:ind w:firstLine="540"/>
        <w:jc w:val="both"/>
      </w:pPr>
      <w:r>
        <w:rPr>
          <w:sz w:val="20"/>
        </w:rPr>
      </w:r>
    </w:p>
    <w:p>
      <w:pPr>
        <w:pStyle w:val="0"/>
        <w:outlineLvl w:val="4"/>
        <w:jc w:val="right"/>
      </w:pPr>
      <w:r>
        <w:rPr>
          <w:sz w:val="20"/>
        </w:rPr>
        <w:t xml:space="preserve">Таблица 2.8.22</w:t>
      </w:r>
    </w:p>
    <w:p>
      <w:pPr>
        <w:pStyle w:val="0"/>
        <w:ind w:firstLine="540"/>
        <w:jc w:val="both"/>
      </w:pPr>
      <w:r>
        <w:rPr>
          <w:sz w:val="20"/>
        </w:rPr>
      </w:r>
    </w:p>
    <w:bookmarkStart w:id="5101" w:name="P5101"/>
    <w:bookmarkEnd w:id="5101"/>
    <w:p>
      <w:pPr>
        <w:pStyle w:val="0"/>
        <w:jc w:val="center"/>
      </w:pPr>
      <w:r>
        <w:rPr>
          <w:sz w:val="20"/>
        </w:rPr>
        <w:t xml:space="preserve">Объемы мероприятий в зоне перспективной застройки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794"/>
        <w:gridCol w:w="1020"/>
        <w:gridCol w:w="3345"/>
        <w:gridCol w:w="850"/>
        <w:gridCol w:w="964"/>
      </w:tblGrid>
      <w:tr>
        <w:tc>
          <w:tcPr>
            <w:tcW w:w="2098" w:type="dxa"/>
          </w:tcPr>
          <w:p>
            <w:pPr>
              <w:pStyle w:val="0"/>
              <w:jc w:val="center"/>
            </w:pPr>
            <w:r>
              <w:rPr>
                <w:sz w:val="20"/>
              </w:rPr>
              <w:t xml:space="preserve">Лесохозяйственные мероприятия</w:t>
            </w:r>
          </w:p>
        </w:tc>
        <w:tc>
          <w:tcPr>
            <w:tcW w:w="794" w:type="dxa"/>
          </w:tcPr>
          <w:p>
            <w:pPr>
              <w:pStyle w:val="0"/>
              <w:jc w:val="center"/>
            </w:pPr>
            <w:r>
              <w:rPr>
                <w:sz w:val="20"/>
              </w:rPr>
              <w:t xml:space="preserve">Единица измерения</w:t>
            </w:r>
          </w:p>
        </w:tc>
        <w:tc>
          <w:tcPr>
            <w:tcW w:w="1020" w:type="dxa"/>
          </w:tcPr>
          <w:p>
            <w:pPr>
              <w:pStyle w:val="0"/>
              <w:jc w:val="center"/>
            </w:pPr>
            <w:r>
              <w:rPr>
                <w:sz w:val="20"/>
              </w:rPr>
              <w:t xml:space="preserve">Проектируемый объем</w:t>
            </w:r>
          </w:p>
        </w:tc>
        <w:tc>
          <w:tcPr>
            <w:tcW w:w="3345" w:type="dxa"/>
          </w:tcPr>
          <w:p>
            <w:pPr>
              <w:pStyle w:val="0"/>
              <w:jc w:val="center"/>
            </w:pPr>
            <w:r>
              <w:rPr>
                <w:sz w:val="20"/>
              </w:rPr>
              <w:t xml:space="preserve">Мероприятия по благоустройству</w:t>
            </w:r>
          </w:p>
        </w:tc>
        <w:tc>
          <w:tcPr>
            <w:tcW w:w="850" w:type="dxa"/>
          </w:tcPr>
          <w:p>
            <w:pPr>
              <w:pStyle w:val="0"/>
              <w:jc w:val="center"/>
            </w:pPr>
            <w:r>
              <w:rPr>
                <w:sz w:val="20"/>
              </w:rPr>
              <w:t xml:space="preserve">Единица измерения</w:t>
            </w:r>
          </w:p>
        </w:tc>
        <w:tc>
          <w:tcPr>
            <w:tcW w:w="964" w:type="dxa"/>
          </w:tcPr>
          <w:p>
            <w:pPr>
              <w:pStyle w:val="0"/>
              <w:jc w:val="center"/>
            </w:pPr>
            <w:r>
              <w:rPr>
                <w:sz w:val="20"/>
              </w:rPr>
              <w:t xml:space="preserve">Проектируемый объем</w:t>
            </w:r>
          </w:p>
        </w:tc>
      </w:tr>
      <w:tr>
        <w:tc>
          <w:tcPr>
            <w:tcW w:w="2098" w:type="dxa"/>
            <w:tcBorders>
              <w:bottom w:val="nil"/>
            </w:tcBorders>
          </w:tcPr>
          <w:p>
            <w:pPr>
              <w:pStyle w:val="0"/>
            </w:pPr>
            <w:r>
              <w:rPr>
                <w:sz w:val="20"/>
              </w:rPr>
              <w:t xml:space="preserve">1. Естественное заращивание</w:t>
            </w:r>
          </w:p>
        </w:tc>
        <w:tc>
          <w:tcPr>
            <w:tcW w:w="794" w:type="dxa"/>
          </w:tcPr>
          <w:p>
            <w:pPr>
              <w:pStyle w:val="0"/>
              <w:jc w:val="center"/>
            </w:pPr>
            <w:r>
              <w:rPr>
                <w:sz w:val="20"/>
              </w:rPr>
              <w:t xml:space="preserve">га</w:t>
            </w:r>
          </w:p>
        </w:tc>
        <w:tc>
          <w:tcPr>
            <w:tcW w:w="1020" w:type="dxa"/>
          </w:tcPr>
          <w:p>
            <w:pPr>
              <w:pStyle w:val="0"/>
              <w:jc w:val="center"/>
            </w:pPr>
            <w:r>
              <w:rPr>
                <w:sz w:val="20"/>
              </w:rPr>
              <w:t xml:space="preserve">4,5</w:t>
            </w:r>
          </w:p>
        </w:tc>
        <w:tc>
          <w:tcPr>
            <w:tcW w:w="3345" w:type="dxa"/>
          </w:tcPr>
          <w:p>
            <w:pPr>
              <w:pStyle w:val="0"/>
            </w:pPr>
            <w:r>
              <w:rPr>
                <w:sz w:val="20"/>
              </w:rPr>
              <w:t xml:space="preserve">1. Строительство дорожно-тропиночной сети (гравийные дорожки)</w:t>
            </w:r>
          </w:p>
        </w:tc>
        <w:tc>
          <w:tcPr>
            <w:tcW w:w="850" w:type="dxa"/>
          </w:tcPr>
          <w:p>
            <w:pPr>
              <w:pStyle w:val="0"/>
              <w:jc w:val="center"/>
            </w:pPr>
            <w:r>
              <w:rPr>
                <w:sz w:val="20"/>
              </w:rPr>
              <w:t xml:space="preserve">км</w:t>
            </w:r>
          </w:p>
        </w:tc>
        <w:tc>
          <w:tcPr>
            <w:tcW w:w="964" w:type="dxa"/>
          </w:tcPr>
          <w:p>
            <w:pPr>
              <w:pStyle w:val="0"/>
              <w:jc w:val="center"/>
            </w:pPr>
            <w:r>
              <w:rPr>
                <w:sz w:val="20"/>
              </w:rPr>
              <w:t xml:space="preserve">-</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2. Устройство автостоянок</w:t>
            </w:r>
          </w:p>
        </w:tc>
        <w:tc>
          <w:tcPr>
            <w:tcW w:w="850" w:type="dxa"/>
          </w:tcPr>
          <w:p>
            <w:pPr>
              <w:pStyle w:val="0"/>
              <w:jc w:val="center"/>
            </w:pPr>
            <w:r>
              <w:rPr>
                <w:sz w:val="20"/>
              </w:rPr>
              <w:t xml:space="preserve">шт.</w:t>
            </w:r>
          </w:p>
        </w:tc>
        <w:tc>
          <w:tcPr>
            <w:tcW w:w="964" w:type="dxa"/>
          </w:tcPr>
          <w:p>
            <w:pPr>
              <w:pStyle w:val="0"/>
              <w:jc w:val="center"/>
            </w:pPr>
            <w:r>
              <w:rPr>
                <w:sz w:val="20"/>
              </w:rPr>
              <w:t xml:space="preserve">-</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4. Оформление входов в лес</w:t>
            </w:r>
          </w:p>
        </w:tc>
        <w:tc>
          <w:tcPr>
            <w:tcW w:w="850" w:type="dxa"/>
          </w:tcPr>
          <w:p>
            <w:pPr>
              <w:pStyle w:val="0"/>
              <w:jc w:val="center"/>
            </w:pPr>
            <w:r>
              <w:rPr>
                <w:sz w:val="20"/>
              </w:rPr>
              <w:t xml:space="preserve">шт.</w:t>
            </w:r>
          </w:p>
        </w:tc>
        <w:tc>
          <w:tcPr>
            <w:tcW w:w="964" w:type="dxa"/>
          </w:tcPr>
          <w:p>
            <w:pPr>
              <w:pStyle w:val="0"/>
              <w:jc w:val="center"/>
            </w:pPr>
            <w:r>
              <w:rPr>
                <w:sz w:val="20"/>
              </w:rPr>
              <w:t xml:space="preserve">-</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5. Благоустройство прибрежных территорий</w:t>
            </w:r>
          </w:p>
        </w:tc>
        <w:tc>
          <w:tcPr>
            <w:tcW w:w="850" w:type="dxa"/>
          </w:tcPr>
          <w:p>
            <w:pPr>
              <w:pStyle w:val="0"/>
              <w:jc w:val="center"/>
            </w:pPr>
            <w:r>
              <w:rPr>
                <w:sz w:val="20"/>
              </w:rPr>
              <w:t xml:space="preserve">га</w:t>
            </w:r>
          </w:p>
        </w:tc>
        <w:tc>
          <w:tcPr>
            <w:tcW w:w="964" w:type="dxa"/>
          </w:tcPr>
          <w:p>
            <w:pPr>
              <w:pStyle w:val="0"/>
              <w:jc w:val="center"/>
            </w:pPr>
            <w:r>
              <w:rPr>
                <w:sz w:val="20"/>
              </w:rPr>
              <w:t xml:space="preserve">-</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gridSpan w:val="3"/>
            <w:tcW w:w="5159" w:type="dxa"/>
          </w:tcPr>
          <w:p>
            <w:pPr>
              <w:pStyle w:val="0"/>
            </w:pPr>
            <w:r>
              <w:rPr>
                <w:sz w:val="20"/>
              </w:rPr>
              <w:t xml:space="preserve">6. Устройство и установка малых архитектурных форм:</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 укрытий от дождя</w:t>
            </w:r>
          </w:p>
        </w:tc>
        <w:tc>
          <w:tcPr>
            <w:tcW w:w="850" w:type="dxa"/>
          </w:tcPr>
          <w:p>
            <w:pPr>
              <w:pStyle w:val="0"/>
              <w:jc w:val="center"/>
            </w:pPr>
            <w:r>
              <w:rPr>
                <w:sz w:val="20"/>
              </w:rPr>
              <w:t xml:space="preserve">шт.</w:t>
            </w:r>
          </w:p>
        </w:tc>
        <w:tc>
          <w:tcPr>
            <w:tcW w:w="964" w:type="dxa"/>
          </w:tcPr>
          <w:p>
            <w:pPr>
              <w:pStyle w:val="0"/>
              <w:jc w:val="center"/>
            </w:pPr>
            <w:r>
              <w:rPr>
                <w:sz w:val="20"/>
              </w:rPr>
              <w:t xml:space="preserve">-</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 диванов</w:t>
            </w:r>
          </w:p>
        </w:tc>
        <w:tc>
          <w:tcPr>
            <w:tcW w:w="850" w:type="dxa"/>
          </w:tcPr>
          <w:p>
            <w:pPr>
              <w:pStyle w:val="0"/>
              <w:jc w:val="center"/>
            </w:pPr>
            <w:r>
              <w:rPr>
                <w:sz w:val="20"/>
              </w:rPr>
              <w:t xml:space="preserve">шт.</w:t>
            </w:r>
          </w:p>
        </w:tc>
        <w:tc>
          <w:tcPr>
            <w:tcW w:w="964" w:type="dxa"/>
          </w:tcPr>
          <w:p>
            <w:pPr>
              <w:pStyle w:val="0"/>
              <w:jc w:val="center"/>
            </w:pPr>
            <w:r>
              <w:rPr>
                <w:sz w:val="20"/>
              </w:rPr>
              <w:t xml:space="preserve">-</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7. Установка урн</w:t>
            </w:r>
          </w:p>
        </w:tc>
        <w:tc>
          <w:tcPr>
            <w:tcW w:w="850" w:type="dxa"/>
          </w:tcPr>
          <w:p>
            <w:pPr>
              <w:pStyle w:val="0"/>
              <w:jc w:val="center"/>
            </w:pPr>
            <w:r>
              <w:rPr>
                <w:sz w:val="20"/>
              </w:rPr>
              <w:t xml:space="preserve">шт.</w:t>
            </w:r>
          </w:p>
        </w:tc>
        <w:tc>
          <w:tcPr>
            <w:tcW w:w="964" w:type="dxa"/>
          </w:tcPr>
          <w:p>
            <w:pPr>
              <w:pStyle w:val="0"/>
              <w:jc w:val="center"/>
            </w:pPr>
            <w:r>
              <w:rPr>
                <w:sz w:val="20"/>
              </w:rPr>
              <w:t xml:space="preserve">-</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8. Уборка мусора</w:t>
            </w:r>
          </w:p>
        </w:tc>
        <w:tc>
          <w:tcPr>
            <w:tcW w:w="850" w:type="dxa"/>
          </w:tcPr>
          <w:p>
            <w:pPr>
              <w:pStyle w:val="0"/>
              <w:jc w:val="center"/>
            </w:pPr>
            <w:r>
              <w:rPr>
                <w:sz w:val="20"/>
              </w:rPr>
              <w:t xml:space="preserve">га</w:t>
            </w:r>
          </w:p>
        </w:tc>
        <w:tc>
          <w:tcPr>
            <w:tcW w:w="964" w:type="dxa"/>
          </w:tcPr>
          <w:p>
            <w:pPr>
              <w:pStyle w:val="0"/>
              <w:jc w:val="center"/>
            </w:pPr>
            <w:r>
              <w:rPr>
                <w:sz w:val="20"/>
              </w:rPr>
              <w:t xml:space="preserve">-</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9. Установка наглядной агитации по охране природы на территории отдыха</w:t>
            </w:r>
          </w:p>
        </w:tc>
        <w:tc>
          <w:tcPr>
            <w:tcW w:w="850" w:type="dxa"/>
          </w:tcPr>
          <w:p>
            <w:pPr>
              <w:pStyle w:val="0"/>
              <w:jc w:val="center"/>
            </w:pPr>
            <w:r>
              <w:rPr>
                <w:sz w:val="20"/>
              </w:rPr>
              <w:t xml:space="preserve">шт.</w:t>
            </w:r>
          </w:p>
        </w:tc>
        <w:tc>
          <w:tcPr>
            <w:tcW w:w="964" w:type="dxa"/>
          </w:tcPr>
          <w:p>
            <w:pPr>
              <w:pStyle w:val="0"/>
              <w:jc w:val="center"/>
            </w:pPr>
            <w:r>
              <w:rPr>
                <w:sz w:val="20"/>
              </w:rPr>
              <w:t xml:space="preserve">-</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10. Установка указателей, схем дорог и расположения обслуживающих устройств</w:t>
            </w:r>
          </w:p>
        </w:tc>
        <w:tc>
          <w:tcPr>
            <w:tcW w:w="850" w:type="dxa"/>
          </w:tcPr>
          <w:p>
            <w:pPr>
              <w:pStyle w:val="0"/>
              <w:jc w:val="center"/>
            </w:pPr>
            <w:r>
              <w:rPr>
                <w:sz w:val="20"/>
              </w:rPr>
              <w:t xml:space="preserve">шт.</w:t>
            </w:r>
          </w:p>
        </w:tc>
        <w:tc>
          <w:tcPr>
            <w:tcW w:w="964" w:type="dxa"/>
          </w:tcPr>
          <w:p>
            <w:pPr>
              <w:pStyle w:val="0"/>
              <w:jc w:val="center"/>
            </w:pPr>
            <w:r>
              <w:rPr>
                <w:sz w:val="20"/>
              </w:rPr>
              <w:t xml:space="preserve">-</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11. Установка шлагбаумов</w:t>
            </w:r>
          </w:p>
        </w:tc>
        <w:tc>
          <w:tcPr>
            <w:tcW w:w="850" w:type="dxa"/>
          </w:tcPr>
          <w:p>
            <w:pPr>
              <w:pStyle w:val="0"/>
              <w:jc w:val="center"/>
            </w:pPr>
            <w:r>
              <w:rPr>
                <w:sz w:val="20"/>
              </w:rPr>
              <w:t xml:space="preserve">шт.</w:t>
            </w:r>
          </w:p>
        </w:tc>
        <w:tc>
          <w:tcPr>
            <w:tcW w:w="964" w:type="dxa"/>
          </w:tcPr>
          <w:p>
            <w:pPr>
              <w:pStyle w:val="0"/>
              <w:jc w:val="center"/>
            </w:pPr>
            <w:r>
              <w:rPr>
                <w:sz w:val="20"/>
              </w:rPr>
              <w:t xml:space="preserve">-</w:t>
            </w:r>
          </w:p>
        </w:tc>
      </w:tr>
      <w:tr>
        <w:tc>
          <w:tcPr>
            <w:tcW w:w="2098" w:type="dxa"/>
            <w:tcBorders>
              <w:top w:val="nil"/>
              <w:bottom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12. Устройство и ремонт ограждений</w:t>
            </w:r>
          </w:p>
        </w:tc>
        <w:tc>
          <w:tcPr>
            <w:tcW w:w="850" w:type="dxa"/>
          </w:tcPr>
          <w:p>
            <w:pPr>
              <w:pStyle w:val="0"/>
              <w:jc w:val="center"/>
            </w:pPr>
            <w:r>
              <w:rPr>
                <w:sz w:val="20"/>
              </w:rPr>
              <w:t xml:space="preserve">км</w:t>
            </w:r>
          </w:p>
        </w:tc>
        <w:tc>
          <w:tcPr>
            <w:tcW w:w="964" w:type="dxa"/>
          </w:tcPr>
          <w:p>
            <w:pPr>
              <w:pStyle w:val="0"/>
              <w:jc w:val="center"/>
            </w:pPr>
            <w:r>
              <w:rPr>
                <w:sz w:val="20"/>
              </w:rPr>
              <w:t xml:space="preserve">-</w:t>
            </w:r>
          </w:p>
        </w:tc>
      </w:tr>
      <w:tr>
        <w:tc>
          <w:tcPr>
            <w:tcW w:w="2098" w:type="dxa"/>
            <w:tcBorders>
              <w:top w:val="nil"/>
            </w:tcBorders>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3345" w:type="dxa"/>
          </w:tcPr>
          <w:p>
            <w:pPr>
              <w:pStyle w:val="0"/>
            </w:pPr>
            <w:r>
              <w:rPr>
                <w:sz w:val="20"/>
              </w:rPr>
              <w:t xml:space="preserve">13. Благоустройство мест массового отдыха</w:t>
            </w:r>
          </w:p>
        </w:tc>
        <w:tc>
          <w:tcPr>
            <w:tcW w:w="850" w:type="dxa"/>
          </w:tcPr>
          <w:p>
            <w:pPr>
              <w:pStyle w:val="0"/>
              <w:jc w:val="center"/>
            </w:pPr>
            <w:r>
              <w:rPr>
                <w:sz w:val="20"/>
              </w:rPr>
              <w:t xml:space="preserve">шт.</w:t>
            </w:r>
          </w:p>
        </w:tc>
        <w:tc>
          <w:tcPr>
            <w:tcW w:w="964" w:type="dxa"/>
          </w:tcPr>
          <w:p>
            <w:pPr>
              <w:pStyle w:val="0"/>
              <w:jc w:val="center"/>
            </w:pPr>
            <w:r>
              <w:rPr>
                <w:sz w:val="20"/>
              </w:rPr>
              <w:t xml:space="preserve">-</w:t>
            </w:r>
          </w:p>
        </w:tc>
      </w:tr>
    </w:tbl>
    <w:p>
      <w:pPr>
        <w:pStyle w:val="0"/>
        <w:ind w:firstLine="540"/>
        <w:jc w:val="both"/>
      </w:pPr>
      <w:r>
        <w:rPr>
          <w:sz w:val="20"/>
        </w:rPr>
      </w:r>
    </w:p>
    <w:p>
      <w:pPr>
        <w:pStyle w:val="0"/>
        <w:outlineLvl w:val="3"/>
        <w:jc w:val="center"/>
      </w:pPr>
      <w:r>
        <w:rPr>
          <w:sz w:val="20"/>
        </w:rPr>
        <w:t xml:space="preserve">Восстановление ландшафтов</w:t>
      </w:r>
    </w:p>
    <w:p>
      <w:pPr>
        <w:pStyle w:val="0"/>
        <w:ind w:firstLine="540"/>
        <w:jc w:val="both"/>
      </w:pPr>
      <w:r>
        <w:rPr>
          <w:sz w:val="20"/>
        </w:rPr>
      </w:r>
    </w:p>
    <w:p>
      <w:pPr>
        <w:pStyle w:val="0"/>
        <w:ind w:firstLine="540"/>
        <w:jc w:val="both"/>
      </w:pPr>
      <w:r>
        <w:rPr>
          <w:sz w:val="20"/>
        </w:rPr>
        <w:t xml:space="preserve">Основными задачами ведения хозяйства в лесах рекреационного значения являются не только проведение рубок ухода за лесами, санитарно-оздоровительных и лесовосстановительных мероприятий, но и целый ряд других мероприятий, направленных на восстановление и формирование новых ландшафтов, благоустройство объектов отдыха и т.п. для организации полноценного отдыха населения.</w:t>
      </w:r>
    </w:p>
    <w:p>
      <w:pPr>
        <w:pStyle w:val="0"/>
        <w:ind w:firstLine="540"/>
        <w:jc w:val="both"/>
      </w:pPr>
      <w:r>
        <w:rPr>
          <w:sz w:val="20"/>
        </w:rPr>
      </w:r>
    </w:p>
    <w:p>
      <w:pPr>
        <w:pStyle w:val="0"/>
        <w:outlineLvl w:val="3"/>
        <w:jc w:val="center"/>
      </w:pPr>
      <w:r>
        <w:rPr>
          <w:sz w:val="20"/>
        </w:rPr>
        <w:t xml:space="preserve">Ландшафтные рубки (рубки формирования ландшафтов)</w:t>
      </w:r>
    </w:p>
    <w:p>
      <w:pPr>
        <w:pStyle w:val="0"/>
        <w:ind w:firstLine="540"/>
        <w:jc w:val="both"/>
      </w:pPr>
      <w:r>
        <w:rPr>
          <w:sz w:val="20"/>
        </w:rPr>
      </w:r>
    </w:p>
    <w:p>
      <w:pPr>
        <w:pStyle w:val="0"/>
        <w:ind w:firstLine="540"/>
        <w:jc w:val="both"/>
      </w:pPr>
      <w:r>
        <w:rPr>
          <w:sz w:val="20"/>
        </w:rPr>
        <w:t xml:space="preserve">В комплексе лесоводственных мероприятий наиболее эффективный способ преобразования лесных ландшафтов - рубки различного назначения и интенсивности, среди которых ведущая роль принадлежит рубкам ухода и формирования ландшафтов. Основная их цель заключается в регулировании породного состава, формировании древостоев с лучшими эстетическими, санитарно-гигиеническими, защитными и рекреационными свойствами, устойчивых в условиях сильного антропогенного (рекреационного и техногенного) воздействия, способных обеспечить благоприятные биоклиматические условия для отдыха горожан. С их помощью создаются широта обзора, глубина видимости, контрастность, красочность пейзажей, улучшается архитектурно-пространственное строение насаждений.</w:t>
      </w:r>
    </w:p>
    <w:p>
      <w:pPr>
        <w:pStyle w:val="0"/>
        <w:spacing w:before="200" w:line-rule="auto"/>
        <w:ind w:firstLine="540"/>
        <w:jc w:val="both"/>
      </w:pPr>
      <w:r>
        <w:rPr>
          <w:sz w:val="20"/>
        </w:rPr>
        <w:t xml:space="preserve">Входящие в лесоводственную систему мероприятий рубки формирования ландшафтов (ландшафтные рубки) являются по существу рубками ухода за лесом, которые по целевой направленности включают несколько видов, применяемых в зависимости от ландшафтной характеристики, породного состава и густоты, возрастной и типологической структуры, особенностей рекреационного использования насаждений.</w:t>
      </w:r>
    </w:p>
    <w:p>
      <w:pPr>
        <w:pStyle w:val="0"/>
        <w:spacing w:before="200" w:line-rule="auto"/>
        <w:ind w:firstLine="540"/>
        <w:jc w:val="both"/>
      </w:pPr>
      <w:r>
        <w:rPr>
          <w:sz w:val="20"/>
        </w:rPr>
        <w:t xml:space="preserve">Рубки улучшения состава древостоев направлены на повышение его эстетических и санитарно-гигиенических качеств путем изменения существующего породного состава. Они проводятся в смешанных насаждениях закрытых и полуоткрытых ландшафтов.</w:t>
      </w:r>
    </w:p>
    <w:p>
      <w:pPr>
        <w:pStyle w:val="0"/>
        <w:spacing w:before="200" w:line-rule="auto"/>
        <w:ind w:firstLine="540"/>
        <w:jc w:val="both"/>
      </w:pPr>
      <w:r>
        <w:rPr>
          <w:sz w:val="20"/>
        </w:rPr>
        <w:t xml:space="preserve">При этом слагающие древостой породы классифицируются на ведущие (ландшафто образующие) и сопутствующие, оптимальным соотношением между которыми принято считать 70% и 30%. Эти рубки усиливают горизонтальную расчлененность, улучшают архитектурно-ландшафтную характеристику древостоя, создают объемность в структуре ландшафта. Планируются в первую очередь в молодняках, которые наиболее пригодны для формирования желаемого состава, но не исключены в древостоях старших возрастов.</w:t>
      </w:r>
    </w:p>
    <w:p>
      <w:pPr>
        <w:pStyle w:val="0"/>
        <w:spacing w:before="200" w:line-rule="auto"/>
        <w:ind w:firstLine="540"/>
        <w:jc w:val="both"/>
      </w:pPr>
      <w:r>
        <w:rPr>
          <w:sz w:val="20"/>
        </w:rPr>
        <w:t xml:space="preserve">Рубки улучшения качества древостоев, предусмотренные в городских лесах города Новокузнецка, предназначены для оздоровления насаждений в закрытых и полуоткрытых типах ландшафтов и повышения эстетических свойств насаждений.</w:t>
      </w:r>
    </w:p>
    <w:p>
      <w:pPr>
        <w:pStyle w:val="0"/>
        <w:spacing w:before="200" w:line-rule="auto"/>
        <w:ind w:firstLine="540"/>
        <w:jc w:val="both"/>
      </w:pPr>
      <w:r>
        <w:rPr>
          <w:sz w:val="20"/>
        </w:rPr>
        <w:t xml:space="preserve">Площадь насаждений, где назначены ландшафтные рубки, составляет 817,3 га.</w:t>
      </w:r>
    </w:p>
    <w:p>
      <w:pPr>
        <w:pStyle w:val="0"/>
        <w:spacing w:before="200" w:line-rule="auto"/>
        <w:ind w:firstLine="540"/>
        <w:jc w:val="both"/>
      </w:pPr>
      <w:r>
        <w:rPr>
          <w:sz w:val="20"/>
        </w:rPr>
        <w:t xml:space="preserve">При назначении рубок деревья распределяют на лучшие, вспомогательные и мешающие. Лучшие - это здоровые деревья с хорошим ростом и развитием (1 - 2 классы), высокими декоративными качествами, составляющие основу ландшафта. Вспомогательными считаются деревья, не отличающиеся высокими декоративными качествами, но своим положением в древостое выполняющие роль резерва на случай гибели лучших, вырубаются они постепенно. Деревья, отставшие в росте, тонкомерные, сильно угнетенные, с некрасивой формой ствола и кроны, суховершинные, пораженные вредителями и болезнями, имеющие механические повреждения, относят к категории мешающих, и они в первую очередь подлежат рубке при улучшении качества древостоев. Эти рубки не изменяют структурную форму лесных ландшафтов, но повышают их эстетичность, ландшафтно-архитектурные качества.</w:t>
      </w:r>
    </w:p>
    <w:p>
      <w:pPr>
        <w:pStyle w:val="0"/>
        <w:spacing w:before="200" w:line-rule="auto"/>
        <w:ind w:firstLine="540"/>
        <w:jc w:val="both"/>
      </w:pPr>
      <w:r>
        <w:rPr>
          <w:sz w:val="20"/>
        </w:rPr>
        <w:t xml:space="preserve">Рубки улучшения пространственного размещения деревьев используются для пейзажной выразительности лесных ландшафтов посредством формирования либо улучшения имеющейся неравномерности в размещении деревьев, усиления расчлененности лесного массива на группы, куртины, что в сочетании с полянами, просветами делает ландшафт более красочным, усиливая в нем игру света и тени. Размер групп, куртин и открытых участков колеблется в зависимости от категории ландшафта. Ярче всего неравномерность в ландшафтах полуоткрытых пространств с групповым размещением деревьев. Обычно группы, куртины занимают меньшую площадь, чем разделяющие их промежутки, а в ландшафтных закрытых пространствах наоборот - величина просветов незначительна. Эти рубки способствуют также созданию неравномерности в размещении по площади групп и куртин. При равномерном распределении деревьев среднее расстояние между ними достигает 1/4 - 1/5 высоты древостоя.</w:t>
      </w:r>
    </w:p>
    <w:p>
      <w:pPr>
        <w:pStyle w:val="0"/>
        <w:spacing w:before="200" w:line-rule="auto"/>
        <w:ind w:firstLine="540"/>
        <w:jc w:val="both"/>
      </w:pPr>
      <w:r>
        <w:rPr>
          <w:sz w:val="20"/>
        </w:rPr>
        <w:t xml:space="preserve">При вертикальной сомкнутости отбор деревьев производится в каждом ярусе. Рубка должна обеспечить четкую структуру ярусности, причем убирают не только "лишние" деревья, но и деревья в группах с целью улучшения состава и качества древостоев.</w:t>
      </w:r>
    </w:p>
    <w:p>
      <w:pPr>
        <w:pStyle w:val="0"/>
        <w:spacing w:before="200" w:line-rule="auto"/>
        <w:ind w:firstLine="540"/>
        <w:jc w:val="both"/>
      </w:pPr>
      <w:r>
        <w:rPr>
          <w:sz w:val="20"/>
        </w:rPr>
        <w:t xml:space="preserve">Группы могут быть чистыми и смешанными по составу. Внешний облик чистых групп можно изменить рубками.</w:t>
      </w:r>
    </w:p>
    <w:p>
      <w:pPr>
        <w:pStyle w:val="0"/>
        <w:spacing w:before="200" w:line-rule="auto"/>
        <w:ind w:firstLine="540"/>
        <w:jc w:val="both"/>
      </w:pPr>
      <w:r>
        <w:rPr>
          <w:sz w:val="20"/>
        </w:rPr>
        <w:t xml:space="preserve">Группы формируют различными по величине и конфигурации, однако их площадь для лесообразующих пород должна быть не менее 0,5 га, в таких группах еще сохраняется устойчивость лесной среды.</w:t>
      </w:r>
    </w:p>
    <w:p>
      <w:pPr>
        <w:pStyle w:val="0"/>
        <w:spacing w:before="200" w:line-rule="auto"/>
        <w:ind w:firstLine="540"/>
        <w:jc w:val="both"/>
      </w:pPr>
      <w:r>
        <w:rPr>
          <w:sz w:val="20"/>
        </w:rPr>
        <w:t xml:space="preserve">При формировании ландшафтов полуоткрытых пространств с групповым размещением деревьев в группах следует сохранять сомкнутость 0,6 - 0,7.</w:t>
      </w:r>
    </w:p>
    <w:p>
      <w:pPr>
        <w:pStyle w:val="0"/>
        <w:spacing w:before="200" w:line-rule="auto"/>
        <w:ind w:firstLine="540"/>
        <w:jc w:val="both"/>
      </w:pPr>
      <w:r>
        <w:rPr>
          <w:sz w:val="20"/>
        </w:rPr>
        <w:t xml:space="preserve">Этот вид рубок наиболее сложен, однако при целенаправленном и квалифицированном выполнении работ раскрывает широкие возможности для повышения эстетичности городских лесов.</w:t>
      </w:r>
    </w:p>
    <w:p>
      <w:pPr>
        <w:pStyle w:val="0"/>
        <w:ind w:firstLine="540"/>
        <w:jc w:val="both"/>
      </w:pPr>
      <w:r>
        <w:rPr>
          <w:sz w:val="20"/>
        </w:rPr>
      </w:r>
    </w:p>
    <w:p>
      <w:pPr>
        <w:pStyle w:val="0"/>
        <w:outlineLvl w:val="4"/>
        <w:jc w:val="right"/>
      </w:pPr>
      <w:r>
        <w:rPr>
          <w:sz w:val="20"/>
        </w:rPr>
        <w:t xml:space="preserve">Таблица 2.8.23</w:t>
      </w:r>
    </w:p>
    <w:p>
      <w:pPr>
        <w:pStyle w:val="0"/>
        <w:ind w:firstLine="540"/>
        <w:jc w:val="both"/>
      </w:pPr>
      <w:r>
        <w:rPr>
          <w:sz w:val="20"/>
        </w:rPr>
      </w:r>
    </w:p>
    <w:p>
      <w:pPr>
        <w:pStyle w:val="0"/>
        <w:jc w:val="center"/>
      </w:pPr>
      <w:r>
        <w:rPr>
          <w:sz w:val="20"/>
        </w:rPr>
        <w:t xml:space="preserve">Цели и задачи ландшафтных рубок по формированию лесопарковых</w:t>
      </w:r>
    </w:p>
    <w:p>
      <w:pPr>
        <w:pStyle w:val="0"/>
        <w:jc w:val="center"/>
      </w:pPr>
      <w:r>
        <w:rPr>
          <w:sz w:val="20"/>
        </w:rPr>
        <w:t xml:space="preserve">ландшафтов и уходу за ними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1644"/>
        <w:gridCol w:w="5385"/>
      </w:tblGrid>
      <w:tr>
        <w:tc>
          <w:tcPr>
            <w:tcW w:w="2041" w:type="dxa"/>
          </w:tcPr>
          <w:p>
            <w:pPr>
              <w:pStyle w:val="0"/>
              <w:jc w:val="center"/>
            </w:pPr>
            <w:r>
              <w:rPr>
                <w:sz w:val="20"/>
              </w:rPr>
              <w:t xml:space="preserve">Назначение рубок ухода</w:t>
            </w:r>
          </w:p>
        </w:tc>
        <w:tc>
          <w:tcPr>
            <w:tcW w:w="1644" w:type="dxa"/>
          </w:tcPr>
          <w:p>
            <w:pPr>
              <w:pStyle w:val="0"/>
              <w:jc w:val="center"/>
            </w:pPr>
            <w:r>
              <w:rPr>
                <w:sz w:val="20"/>
              </w:rPr>
              <w:t xml:space="preserve">Классы возраста насаждений при формировании лесопарковых ландшафтов</w:t>
            </w:r>
          </w:p>
        </w:tc>
        <w:tc>
          <w:tcPr>
            <w:tcW w:w="5385" w:type="dxa"/>
          </w:tcPr>
          <w:p>
            <w:pPr>
              <w:pStyle w:val="0"/>
              <w:jc w:val="center"/>
            </w:pPr>
            <w:r>
              <w:rPr>
                <w:sz w:val="20"/>
              </w:rPr>
              <w:t xml:space="preserve">Цель рубок ухода</w:t>
            </w:r>
          </w:p>
        </w:tc>
      </w:tr>
      <w:tr>
        <w:tc>
          <w:tcPr>
            <w:tcW w:w="2041" w:type="dxa"/>
          </w:tcPr>
          <w:p>
            <w:pPr>
              <w:pStyle w:val="0"/>
            </w:pPr>
            <w:r>
              <w:rPr>
                <w:sz w:val="20"/>
              </w:rPr>
              <w:t xml:space="preserve">Улучшение породного состава</w:t>
            </w:r>
          </w:p>
        </w:tc>
        <w:tc>
          <w:tcPr>
            <w:tcW w:w="1644" w:type="dxa"/>
          </w:tcPr>
          <w:p>
            <w:pPr>
              <w:pStyle w:val="0"/>
              <w:jc w:val="center"/>
            </w:pPr>
            <w:r>
              <w:rPr>
                <w:sz w:val="20"/>
              </w:rPr>
              <w:t xml:space="preserve">I - II</w:t>
            </w:r>
          </w:p>
        </w:tc>
        <w:tc>
          <w:tcPr>
            <w:tcW w:w="5385" w:type="dxa"/>
          </w:tcPr>
          <w:p>
            <w:pPr>
              <w:pStyle w:val="0"/>
            </w:pPr>
            <w:r>
              <w:rPr>
                <w:sz w:val="20"/>
              </w:rPr>
              <w:t xml:space="preserve">Повышение архитектурно-ландшафтных свойств насаждений, усиление расчлененности полога, изменение или нарушение однообразия окраски хвои и листьев. Обеспечение для проектируемого выдела состава с участием в нем 6 - 8 единиц главных пород</w:t>
            </w:r>
          </w:p>
        </w:tc>
      </w:tr>
      <w:tr>
        <w:tc>
          <w:tcPr>
            <w:tcW w:w="2041" w:type="dxa"/>
          </w:tcPr>
          <w:p>
            <w:pPr>
              <w:pStyle w:val="0"/>
            </w:pPr>
            <w:r>
              <w:rPr>
                <w:sz w:val="20"/>
              </w:rPr>
              <w:t xml:space="preserve">Регулирование пространственного размещения деревьев</w:t>
            </w:r>
          </w:p>
        </w:tc>
        <w:tc>
          <w:tcPr>
            <w:tcW w:w="1644" w:type="dxa"/>
          </w:tcPr>
          <w:p>
            <w:pPr>
              <w:pStyle w:val="0"/>
              <w:jc w:val="center"/>
            </w:pPr>
            <w:r>
              <w:rPr>
                <w:sz w:val="20"/>
              </w:rPr>
              <w:t xml:space="preserve">I - III</w:t>
            </w:r>
          </w:p>
        </w:tc>
        <w:tc>
          <w:tcPr>
            <w:tcW w:w="5385" w:type="dxa"/>
          </w:tcPr>
          <w:p>
            <w:pPr>
              <w:pStyle w:val="0"/>
            </w:pPr>
            <w:r>
              <w:rPr>
                <w:sz w:val="20"/>
              </w:rPr>
              <w:t xml:space="preserve">В типах ландшафта с равномерным размещением деревьев обеспечение равномерности размещения деревьев по площади. В типах ландшафта с групповым размещением деревьев - обеспечение куртинного размещения деревьев с четкими контурами групп и их размерами 0,10 - 0,15 га и 0,05 - 0,10 га с созданием просветов и полян между куртинами</w:t>
            </w:r>
          </w:p>
        </w:tc>
      </w:tr>
      <w:tr>
        <w:tc>
          <w:tcPr>
            <w:tcW w:w="2041" w:type="dxa"/>
          </w:tcPr>
          <w:p>
            <w:pPr>
              <w:pStyle w:val="0"/>
            </w:pPr>
            <w:r>
              <w:rPr>
                <w:sz w:val="20"/>
              </w:rPr>
              <w:t xml:space="preserve">Создание полуоткрытых ландшафтов</w:t>
            </w:r>
          </w:p>
        </w:tc>
        <w:tc>
          <w:tcPr>
            <w:tcW w:w="1644" w:type="dxa"/>
          </w:tcPr>
          <w:p>
            <w:pPr>
              <w:pStyle w:val="0"/>
              <w:jc w:val="center"/>
            </w:pPr>
            <w:r>
              <w:rPr>
                <w:sz w:val="20"/>
              </w:rPr>
              <w:t xml:space="preserve">I - III</w:t>
            </w:r>
          </w:p>
        </w:tc>
        <w:tc>
          <w:tcPr>
            <w:tcW w:w="5385" w:type="dxa"/>
          </w:tcPr>
          <w:p>
            <w:pPr>
              <w:pStyle w:val="0"/>
            </w:pPr>
            <w:r>
              <w:rPr>
                <w:sz w:val="20"/>
              </w:rPr>
              <w:t xml:space="preserve">Равномерное изреживание древостоев до сомкнутости полога 0,5 - 0,4 или создание куртин и групп (0,10 - 0,15 га) с сомкнутостью полога в них 0,6 - 0,8 и 0,5 - 0,4 по выделу в целом</w:t>
            </w:r>
          </w:p>
        </w:tc>
      </w:tr>
      <w:tr>
        <w:tc>
          <w:tcPr>
            <w:tcW w:w="2041" w:type="dxa"/>
          </w:tcPr>
          <w:p>
            <w:pPr>
              <w:pStyle w:val="0"/>
            </w:pPr>
            <w:r>
              <w:rPr>
                <w:sz w:val="20"/>
              </w:rPr>
              <w:t xml:space="preserve">Повышение эстетических свойств насаждений</w:t>
            </w:r>
          </w:p>
        </w:tc>
        <w:tc>
          <w:tcPr>
            <w:tcW w:w="1644" w:type="dxa"/>
          </w:tcPr>
          <w:p>
            <w:pPr>
              <w:pStyle w:val="0"/>
              <w:jc w:val="center"/>
            </w:pPr>
            <w:r>
              <w:rPr>
                <w:sz w:val="20"/>
              </w:rPr>
              <w:t xml:space="preserve">II и выше</w:t>
            </w:r>
          </w:p>
          <w:p>
            <w:pPr>
              <w:pStyle w:val="0"/>
              <w:jc w:val="center"/>
            </w:pPr>
            <w:r>
              <w:rPr>
                <w:sz w:val="20"/>
              </w:rPr>
              <w:t xml:space="preserve">I и выше</w:t>
            </w:r>
          </w:p>
        </w:tc>
        <w:tc>
          <w:tcPr>
            <w:tcW w:w="5385" w:type="dxa"/>
          </w:tcPr>
          <w:p>
            <w:pPr>
              <w:pStyle w:val="0"/>
            </w:pPr>
            <w:r>
              <w:rPr>
                <w:sz w:val="20"/>
              </w:rPr>
              <w:t xml:space="preserve">Удаление деревьев низкой декоративности, мешающих и вспомогательных, с сохранением в выделе намеченного для него типа ландшафта</w:t>
            </w:r>
          </w:p>
        </w:tc>
      </w:tr>
      <w:tr>
        <w:tc>
          <w:tcPr>
            <w:tcW w:w="2041" w:type="dxa"/>
          </w:tcPr>
          <w:p>
            <w:pPr>
              <w:pStyle w:val="0"/>
            </w:pPr>
            <w:r>
              <w:rPr>
                <w:sz w:val="20"/>
              </w:rPr>
              <w:t xml:space="preserve">Создание разновозрастных насаждений и содействие возобновлению</w:t>
            </w:r>
          </w:p>
        </w:tc>
        <w:tc>
          <w:tcPr>
            <w:tcW w:w="1644" w:type="dxa"/>
          </w:tcPr>
          <w:p>
            <w:pPr>
              <w:pStyle w:val="0"/>
              <w:jc w:val="center"/>
            </w:pPr>
            <w:r>
              <w:rPr>
                <w:sz w:val="20"/>
              </w:rPr>
              <w:t xml:space="preserve">II - V</w:t>
            </w:r>
          </w:p>
          <w:p>
            <w:pPr>
              <w:pStyle w:val="0"/>
              <w:jc w:val="center"/>
            </w:pPr>
            <w:r>
              <w:rPr>
                <w:sz w:val="20"/>
              </w:rPr>
              <w:t xml:space="preserve">II - IV</w:t>
            </w:r>
          </w:p>
        </w:tc>
        <w:tc>
          <w:tcPr>
            <w:tcW w:w="5385" w:type="dxa"/>
          </w:tcPr>
          <w:p>
            <w:pPr>
              <w:pStyle w:val="0"/>
            </w:pPr>
            <w:r>
              <w:rPr>
                <w:sz w:val="20"/>
              </w:rPr>
              <w:t xml:space="preserve">Создание "окон" для появления самосева и обеспечения благоприятных условий роста молодого поколения леса путем изреживания древесного полога в полосе 10 - 15 м вокруг "окон" после появления в них подроста, а также постепенного их расширения, удаления из "окон" подроста малоценных пород и подлеска</w:t>
            </w:r>
          </w:p>
        </w:tc>
      </w:tr>
      <w:tr>
        <w:tc>
          <w:tcPr>
            <w:tcW w:w="2041" w:type="dxa"/>
          </w:tcPr>
          <w:p>
            <w:pPr>
              <w:pStyle w:val="0"/>
            </w:pPr>
            <w:r>
              <w:rPr>
                <w:sz w:val="20"/>
              </w:rPr>
              <w:t xml:space="preserve">Формирование живописных опушек</w:t>
            </w:r>
          </w:p>
        </w:tc>
        <w:tc>
          <w:tcPr>
            <w:tcW w:w="1644" w:type="dxa"/>
          </w:tcPr>
          <w:p>
            <w:pPr>
              <w:pStyle w:val="0"/>
              <w:jc w:val="center"/>
            </w:pPr>
            <w:r>
              <w:rPr>
                <w:sz w:val="20"/>
              </w:rPr>
              <w:t xml:space="preserve">IV и выше</w:t>
            </w:r>
          </w:p>
          <w:p>
            <w:pPr>
              <w:pStyle w:val="0"/>
              <w:jc w:val="center"/>
            </w:pPr>
            <w:r>
              <w:rPr>
                <w:sz w:val="20"/>
              </w:rPr>
              <w:t xml:space="preserve">III и выше</w:t>
            </w:r>
          </w:p>
        </w:tc>
        <w:tc>
          <w:tcPr>
            <w:tcW w:w="5385" w:type="dxa"/>
          </w:tcPr>
          <w:p>
            <w:pPr>
              <w:pStyle w:val="0"/>
            </w:pPr>
            <w:r>
              <w:rPr>
                <w:sz w:val="20"/>
              </w:rPr>
              <w:t xml:space="preserve">Формирование объемности опушки, усиление контрастности отдельных ее линейных участков, нарушение ее прямолинейности, создание расчлененности и красочности ее насаждений для обозрения открытия или закрытия прилегающего древостоя</w:t>
            </w:r>
          </w:p>
        </w:tc>
      </w:tr>
      <w:tr>
        <w:tc>
          <w:tcPr>
            <w:tcW w:w="2041" w:type="dxa"/>
          </w:tcPr>
          <w:p>
            <w:pPr>
              <w:pStyle w:val="0"/>
            </w:pPr>
            <w:r>
              <w:rPr>
                <w:sz w:val="20"/>
              </w:rPr>
              <w:t xml:space="preserve">Уход за подлеском</w:t>
            </w:r>
          </w:p>
        </w:tc>
        <w:tc>
          <w:tcPr>
            <w:tcW w:w="1644" w:type="dxa"/>
          </w:tcPr>
          <w:p>
            <w:pPr>
              <w:pStyle w:val="0"/>
              <w:jc w:val="center"/>
            </w:pPr>
            <w:r>
              <w:rPr>
                <w:sz w:val="20"/>
              </w:rPr>
              <w:t xml:space="preserve">II и выше</w:t>
            </w:r>
          </w:p>
          <w:p>
            <w:pPr>
              <w:pStyle w:val="0"/>
              <w:jc w:val="center"/>
            </w:pPr>
            <w:r>
              <w:rPr>
                <w:sz w:val="20"/>
              </w:rPr>
              <w:t xml:space="preserve">III и выше</w:t>
            </w:r>
          </w:p>
        </w:tc>
        <w:tc>
          <w:tcPr>
            <w:tcW w:w="5385" w:type="dxa"/>
          </w:tcPr>
          <w:p>
            <w:pPr>
              <w:pStyle w:val="0"/>
            </w:pPr>
            <w:r>
              <w:rPr>
                <w:sz w:val="20"/>
              </w:rPr>
              <w:t xml:space="preserve">Создание благоприятных условий для роста и развития кустарников, регулирование их видового состава, повышение декоративности, куртинное размещение кустов, их омолаживание</w:t>
            </w:r>
          </w:p>
        </w:tc>
      </w:tr>
      <w:tr>
        <w:tc>
          <w:tcPr>
            <w:tcW w:w="2041" w:type="dxa"/>
          </w:tcPr>
          <w:p>
            <w:pPr>
              <w:pStyle w:val="0"/>
            </w:pPr>
            <w:r>
              <w:rPr>
                <w:sz w:val="20"/>
              </w:rPr>
              <w:t xml:space="preserve">Удаление малоценной растительности</w:t>
            </w:r>
          </w:p>
        </w:tc>
        <w:tc>
          <w:tcPr>
            <w:tcW w:w="1644" w:type="dxa"/>
          </w:tcPr>
          <w:p>
            <w:pPr>
              <w:pStyle w:val="0"/>
              <w:jc w:val="center"/>
            </w:pPr>
            <w:r>
              <w:rPr>
                <w:sz w:val="20"/>
              </w:rPr>
              <w:t xml:space="preserve">III и выше</w:t>
            </w:r>
          </w:p>
          <w:p>
            <w:pPr>
              <w:pStyle w:val="0"/>
              <w:jc w:val="center"/>
            </w:pPr>
            <w:r>
              <w:rPr>
                <w:sz w:val="20"/>
              </w:rPr>
              <w:t xml:space="preserve">II и выше</w:t>
            </w:r>
          </w:p>
        </w:tc>
        <w:tc>
          <w:tcPr>
            <w:tcW w:w="5385" w:type="dxa"/>
          </w:tcPr>
          <w:p>
            <w:pPr>
              <w:pStyle w:val="0"/>
            </w:pPr>
            <w:r>
              <w:rPr>
                <w:sz w:val="20"/>
              </w:rPr>
              <w:t xml:space="preserve">Вырубка малоценной поросли деревьев и кустарников во всех типах ландшафтов и на видовых точках по мере ее появления</w:t>
            </w:r>
          </w:p>
        </w:tc>
      </w:tr>
      <w:tr>
        <w:tc>
          <w:tcPr>
            <w:tcW w:w="2041" w:type="dxa"/>
          </w:tcPr>
          <w:p>
            <w:pPr>
              <w:pStyle w:val="0"/>
            </w:pPr>
            <w:r>
              <w:rPr>
                <w:sz w:val="20"/>
              </w:rPr>
              <w:t xml:space="preserve">Сохранение сформированного или существующего живописного ландшафта</w:t>
            </w:r>
          </w:p>
        </w:tc>
        <w:tc>
          <w:tcPr>
            <w:tcW w:w="1644" w:type="dxa"/>
          </w:tcPr>
          <w:p>
            <w:pPr>
              <w:pStyle w:val="0"/>
              <w:jc w:val="center"/>
            </w:pPr>
            <w:r>
              <w:rPr>
                <w:sz w:val="20"/>
              </w:rPr>
              <w:t xml:space="preserve">В течение жизни насаждения</w:t>
            </w:r>
          </w:p>
        </w:tc>
        <w:tc>
          <w:tcPr>
            <w:tcW w:w="5385" w:type="dxa"/>
          </w:tcPr>
          <w:p>
            <w:pPr>
              <w:pStyle w:val="0"/>
            </w:pPr>
            <w:r>
              <w:rPr>
                <w:sz w:val="20"/>
              </w:rPr>
              <w:t xml:space="preserve">Обеспечение ландшафтного облика выдела в соответствии с предусмотренным для него проектом</w:t>
            </w:r>
          </w:p>
        </w:tc>
      </w:tr>
    </w:tbl>
    <w:p>
      <w:pPr>
        <w:pStyle w:val="0"/>
        <w:ind w:firstLine="540"/>
        <w:jc w:val="both"/>
      </w:pPr>
      <w:r>
        <w:rPr>
          <w:sz w:val="20"/>
        </w:rPr>
      </w:r>
    </w:p>
    <w:p>
      <w:pPr>
        <w:pStyle w:val="0"/>
        <w:ind w:firstLine="540"/>
        <w:jc w:val="both"/>
      </w:pPr>
      <w:r>
        <w:rPr>
          <w:sz w:val="20"/>
        </w:rPr>
        <w:t xml:space="preserve">При рубках по формированию ландшафтов необходимы индивидуальный подход к отдельному дереву или группе деревьев, выявление не только их положения в растительном сообществе, но и роли в формировании лесопаркового пейзажа.</w:t>
      </w:r>
    </w:p>
    <w:p>
      <w:pPr>
        <w:pStyle w:val="0"/>
        <w:spacing w:before="200" w:line-rule="auto"/>
        <w:ind w:firstLine="540"/>
        <w:jc w:val="both"/>
      </w:pPr>
      <w:r>
        <w:rPr>
          <w:sz w:val="20"/>
        </w:rPr>
        <w:t xml:space="preserve">Используя всю совокупность внешних признаков, решается вопрос о целесообразности сохранения каждого дерева в формируемом ландшафте, при этом отбираются лучшие и вспомогательные деревья, а остальные (мешающие) подлежат удалению.</w:t>
      </w:r>
    </w:p>
    <w:p>
      <w:pPr>
        <w:pStyle w:val="0"/>
        <w:ind w:firstLine="540"/>
        <w:jc w:val="both"/>
      </w:pPr>
      <w:r>
        <w:rPr>
          <w:sz w:val="20"/>
        </w:rPr>
      </w:r>
    </w:p>
    <w:p>
      <w:pPr>
        <w:pStyle w:val="0"/>
        <w:outlineLvl w:val="4"/>
        <w:jc w:val="right"/>
      </w:pPr>
      <w:r>
        <w:rPr>
          <w:sz w:val="20"/>
        </w:rPr>
        <w:t xml:space="preserve">Таблица 2.8.24</w:t>
      </w:r>
    </w:p>
    <w:p>
      <w:pPr>
        <w:pStyle w:val="0"/>
        <w:ind w:firstLine="540"/>
        <w:jc w:val="both"/>
      </w:pPr>
      <w:r>
        <w:rPr>
          <w:sz w:val="20"/>
        </w:rPr>
      </w:r>
    </w:p>
    <w:p>
      <w:pPr>
        <w:pStyle w:val="0"/>
        <w:jc w:val="center"/>
      </w:pPr>
      <w:r>
        <w:rPr>
          <w:sz w:val="20"/>
        </w:rPr>
        <w:t xml:space="preserve">Признаки отбора деревьев при рубках ухода, формировании</w:t>
      </w:r>
    </w:p>
    <w:p>
      <w:pPr>
        <w:pStyle w:val="0"/>
        <w:jc w:val="center"/>
      </w:pPr>
      <w:r>
        <w:rPr>
          <w:sz w:val="20"/>
        </w:rPr>
        <w:t xml:space="preserve">ландшафтов и опушек</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4989"/>
        <w:gridCol w:w="1928"/>
      </w:tblGrid>
      <w:tr>
        <w:tc>
          <w:tcPr>
            <w:tcW w:w="2154" w:type="dxa"/>
          </w:tcPr>
          <w:p>
            <w:pPr>
              <w:pStyle w:val="0"/>
              <w:jc w:val="center"/>
            </w:pPr>
            <w:r>
              <w:rPr>
                <w:sz w:val="20"/>
              </w:rPr>
              <w:t xml:space="preserve">Категории деревьев</w:t>
            </w:r>
          </w:p>
        </w:tc>
        <w:tc>
          <w:tcPr>
            <w:tcW w:w="4989" w:type="dxa"/>
          </w:tcPr>
          <w:p>
            <w:pPr>
              <w:pStyle w:val="0"/>
              <w:jc w:val="center"/>
            </w:pPr>
            <w:r>
              <w:rPr>
                <w:sz w:val="20"/>
              </w:rPr>
              <w:t xml:space="preserve">Основные признаки дерева</w:t>
            </w:r>
          </w:p>
        </w:tc>
        <w:tc>
          <w:tcPr>
            <w:tcW w:w="1928" w:type="dxa"/>
          </w:tcPr>
          <w:p>
            <w:pPr>
              <w:pStyle w:val="0"/>
              <w:jc w:val="center"/>
            </w:pPr>
            <w:r>
              <w:rPr>
                <w:sz w:val="20"/>
              </w:rPr>
              <w:t xml:space="preserve">Назначение дерева</w:t>
            </w:r>
          </w:p>
        </w:tc>
      </w:tr>
      <w:tr>
        <w:tc>
          <w:tcPr>
            <w:tcW w:w="2154" w:type="dxa"/>
          </w:tcPr>
          <w:p>
            <w:pPr>
              <w:pStyle w:val="0"/>
            </w:pPr>
            <w:r>
              <w:rPr>
                <w:sz w:val="20"/>
              </w:rPr>
              <w:t xml:space="preserve">I - лучшие</w:t>
            </w:r>
          </w:p>
        </w:tc>
        <w:tc>
          <w:tcPr>
            <w:tcW w:w="4989" w:type="dxa"/>
          </w:tcPr>
          <w:p>
            <w:pPr>
              <w:pStyle w:val="0"/>
            </w:pPr>
            <w:r>
              <w:rPr>
                <w:sz w:val="20"/>
              </w:rPr>
              <w:t xml:space="preserve">Деревья главных пород, здоровые и обладающие высокой устойчивостью, интенсивным ростом, высокими декоративными качествами (диаметр кроны больше 1/3 длины ствола, длина кроны больше 1/2 длины ствола)</w:t>
            </w:r>
          </w:p>
        </w:tc>
        <w:tc>
          <w:tcPr>
            <w:tcW w:w="1928" w:type="dxa"/>
          </w:tcPr>
          <w:p>
            <w:pPr>
              <w:pStyle w:val="0"/>
            </w:pPr>
            <w:r>
              <w:rPr>
                <w:sz w:val="20"/>
              </w:rPr>
              <w:t xml:space="preserve">Оставляются</w:t>
            </w:r>
          </w:p>
        </w:tc>
      </w:tr>
      <w:tr>
        <w:tc>
          <w:tcPr>
            <w:tcW w:w="2154" w:type="dxa"/>
          </w:tcPr>
          <w:p>
            <w:pPr>
              <w:pStyle w:val="0"/>
            </w:pPr>
            <w:r>
              <w:rPr>
                <w:sz w:val="20"/>
              </w:rPr>
              <w:t xml:space="preserve">II - вспомогательные</w:t>
            </w:r>
          </w:p>
        </w:tc>
        <w:tc>
          <w:tcPr>
            <w:tcW w:w="4989" w:type="dxa"/>
          </w:tcPr>
          <w:p>
            <w:pPr>
              <w:pStyle w:val="0"/>
            </w:pPr>
            <w:r>
              <w:rPr>
                <w:sz w:val="20"/>
              </w:rPr>
              <w:t xml:space="preserve">Деревья, уступающие по росту и развитию деревьям I категории, без повреждений и признаков болезни</w:t>
            </w:r>
          </w:p>
        </w:tc>
        <w:tc>
          <w:tcPr>
            <w:tcW w:w="1928" w:type="dxa"/>
          </w:tcPr>
          <w:p>
            <w:pPr>
              <w:pStyle w:val="0"/>
            </w:pPr>
            <w:r>
              <w:rPr>
                <w:sz w:val="20"/>
              </w:rPr>
              <w:t xml:space="preserve">Частично удаляются при втором и последующих уходах</w:t>
            </w:r>
          </w:p>
        </w:tc>
      </w:tr>
      <w:tr>
        <w:tc>
          <w:tcPr>
            <w:tcW w:w="2154" w:type="dxa"/>
          </w:tcPr>
          <w:p>
            <w:pPr>
              <w:pStyle w:val="0"/>
            </w:pPr>
            <w:r>
              <w:rPr>
                <w:sz w:val="20"/>
              </w:rPr>
              <w:t xml:space="preserve">III - мешающие</w:t>
            </w:r>
          </w:p>
        </w:tc>
        <w:tc>
          <w:tcPr>
            <w:tcW w:w="4989" w:type="dxa"/>
          </w:tcPr>
          <w:p>
            <w:pPr>
              <w:pStyle w:val="0"/>
            </w:pPr>
            <w:r>
              <w:rPr>
                <w:sz w:val="20"/>
              </w:rPr>
              <w:t xml:space="preserve">Сухостойные, больные и безвершинные деревья, по состоянию и качеству оказывающие отрицательное влияние на санитарное и лесопатологическое состояние. Деревья с плохо развитой кроной, малоценных пород или мешающие росту деревьев I и II категорий</w:t>
            </w:r>
          </w:p>
        </w:tc>
        <w:tc>
          <w:tcPr>
            <w:tcW w:w="1928" w:type="dxa"/>
          </w:tcPr>
          <w:p>
            <w:pPr>
              <w:pStyle w:val="0"/>
            </w:pPr>
            <w:r>
              <w:rPr>
                <w:sz w:val="20"/>
              </w:rPr>
              <w:t xml:space="preserve">Подлежат первоочередному удалению</w:t>
            </w:r>
          </w:p>
        </w:tc>
      </w:tr>
    </w:tbl>
    <w:p>
      <w:pPr>
        <w:pStyle w:val="0"/>
        <w:ind w:firstLine="540"/>
        <w:jc w:val="both"/>
      </w:pPr>
      <w:r>
        <w:rPr>
          <w:sz w:val="20"/>
        </w:rPr>
      </w:r>
    </w:p>
    <w:p>
      <w:pPr>
        <w:pStyle w:val="0"/>
        <w:ind w:firstLine="540"/>
        <w:jc w:val="both"/>
      </w:pPr>
      <w:r>
        <w:rPr>
          <w:sz w:val="20"/>
        </w:rPr>
        <w:t xml:space="preserve">Лучшие деревья могут быть в верхней и нижней части древесного полога.</w:t>
      </w:r>
    </w:p>
    <w:p>
      <w:pPr>
        <w:pStyle w:val="0"/>
        <w:spacing w:before="200" w:line-rule="auto"/>
        <w:ind w:firstLine="540"/>
        <w:jc w:val="both"/>
      </w:pPr>
      <w:r>
        <w:rPr>
          <w:sz w:val="20"/>
        </w:rPr>
        <w:t xml:space="preserve">Вспомогательные деревья при первом приеме рубки в основном оставляются, при повторных - постепенно удаляются и в конечной стадии формирования ландшафта полностью вырубаются.</w:t>
      </w:r>
    </w:p>
    <w:p>
      <w:pPr>
        <w:pStyle w:val="0"/>
        <w:spacing w:before="200" w:line-rule="auto"/>
        <w:ind w:firstLine="540"/>
        <w:jc w:val="both"/>
      </w:pPr>
      <w:r>
        <w:rPr>
          <w:sz w:val="20"/>
        </w:rPr>
        <w:t xml:space="preserve">При формировании закрытого ландшафта горизонтальной сомкнутости в рубку намечается назначать преимущественно деревья из нижней части древесного полога, изредка из верхней - по санитарному состоянию, понижая его полноту до 0,6 - 0,7.</w:t>
      </w:r>
    </w:p>
    <w:p>
      <w:pPr>
        <w:pStyle w:val="0"/>
        <w:spacing w:before="200" w:line-rule="auto"/>
        <w:ind w:firstLine="540"/>
        <w:jc w:val="both"/>
      </w:pPr>
      <w:r>
        <w:rPr>
          <w:sz w:val="20"/>
        </w:rPr>
        <w:t xml:space="preserve">При формировании закрытого ландшафта вертикальной сомкнутости в разновозрастных 2 и более ярусных древостоях в рубку назначаются деревья как из верхней, так и из нижней части древесного полога, усиливая разновысотность и ступенчатость полога.</w:t>
      </w:r>
    </w:p>
    <w:p>
      <w:pPr>
        <w:pStyle w:val="0"/>
        <w:spacing w:before="200" w:line-rule="auto"/>
        <w:ind w:firstLine="540"/>
        <w:jc w:val="both"/>
      </w:pPr>
      <w:r>
        <w:rPr>
          <w:sz w:val="20"/>
        </w:rPr>
        <w:t xml:space="preserve">Для формирования полуоткрытого ландшафта с равномерным размещением деревьев по площади в рубку намечаются деревья из нижней части древостоя, чтобы раскрыть стволы остающихся деревьев и улучшить просматриваемость участков. Из верхней части древесного полога необходимо вырубать только больные деревья, зараженные вредителями и болезнями. Такая рубка способствует выращиванию крупных, отдельно стоящих деревьев с широкими и низко опущенными по стволу кронами.</w:t>
      </w:r>
    </w:p>
    <w:p>
      <w:pPr>
        <w:pStyle w:val="0"/>
        <w:spacing w:before="200" w:line-rule="auto"/>
        <w:ind w:firstLine="540"/>
        <w:jc w:val="both"/>
      </w:pPr>
      <w:r>
        <w:rPr>
          <w:sz w:val="20"/>
        </w:rPr>
        <w:t xml:space="preserve">При формировании полуоткрытого ландшафта с групповым размещением деревьев по площади в рубку назначаются деревья:</w:t>
      </w:r>
    </w:p>
    <w:p>
      <w:pPr>
        <w:pStyle w:val="0"/>
        <w:spacing w:before="200" w:line-rule="auto"/>
        <w:ind w:firstLine="540"/>
        <w:jc w:val="both"/>
      </w:pPr>
      <w:r>
        <w:rPr>
          <w:sz w:val="20"/>
        </w:rPr>
        <w:t xml:space="preserve">- внутри групп для улучшения состава и качества древостоя до сомкнутости 0,6 - 0,7;</w:t>
      </w:r>
    </w:p>
    <w:p>
      <w:pPr>
        <w:pStyle w:val="0"/>
        <w:spacing w:before="200" w:line-rule="auto"/>
        <w:ind w:firstLine="540"/>
        <w:jc w:val="both"/>
      </w:pPr>
      <w:r>
        <w:rPr>
          <w:sz w:val="20"/>
        </w:rPr>
        <w:t xml:space="preserve">- между группами и на полянах - "лишние" деревья, расположенные между группами, независимо от породы и качества, для более ясного очертания групп деревьев.</w:t>
      </w:r>
    </w:p>
    <w:p>
      <w:pPr>
        <w:pStyle w:val="0"/>
        <w:spacing w:before="200" w:line-rule="auto"/>
        <w:ind w:firstLine="540"/>
        <w:jc w:val="both"/>
      </w:pPr>
      <w:r>
        <w:rPr>
          <w:sz w:val="20"/>
        </w:rPr>
        <w:t xml:space="preserve">Размер древесных групп - 0,15 - 0,30 га, полян - 0,05 - 0,15 га.</w:t>
      </w:r>
    </w:p>
    <w:p>
      <w:pPr>
        <w:pStyle w:val="0"/>
        <w:spacing w:before="200" w:line-rule="auto"/>
        <w:ind w:firstLine="540"/>
        <w:jc w:val="both"/>
      </w:pPr>
      <w:r>
        <w:rPr>
          <w:sz w:val="20"/>
        </w:rPr>
        <w:t xml:space="preserve">При формировании открытого ландшафта с единичными деревьями отбирают самые лучшие деревья в разных частях поляны, все остальные назначают в рубку.</w:t>
      </w:r>
    </w:p>
    <w:p>
      <w:pPr>
        <w:pStyle w:val="0"/>
        <w:ind w:firstLine="540"/>
        <w:jc w:val="both"/>
      </w:pPr>
      <w:r>
        <w:rPr>
          <w:sz w:val="20"/>
        </w:rPr>
      </w:r>
    </w:p>
    <w:p>
      <w:pPr>
        <w:pStyle w:val="0"/>
        <w:outlineLvl w:val="4"/>
        <w:jc w:val="right"/>
      </w:pPr>
      <w:r>
        <w:rPr>
          <w:sz w:val="20"/>
        </w:rPr>
        <w:t xml:space="preserve">Таблица 2.8.25</w:t>
      </w:r>
    </w:p>
    <w:p>
      <w:pPr>
        <w:pStyle w:val="0"/>
        <w:ind w:firstLine="540"/>
        <w:jc w:val="both"/>
      </w:pPr>
      <w:r>
        <w:rPr>
          <w:sz w:val="20"/>
        </w:rPr>
      </w:r>
    </w:p>
    <w:p>
      <w:pPr>
        <w:pStyle w:val="0"/>
        <w:jc w:val="center"/>
      </w:pPr>
      <w:r>
        <w:rPr>
          <w:sz w:val="20"/>
        </w:rPr>
        <w:t xml:space="preserve">Придержки для отбора оставляемых групп и отдельных деревьев</w:t>
      </w:r>
    </w:p>
    <w:p>
      <w:pPr>
        <w:pStyle w:val="0"/>
        <w:jc w:val="center"/>
      </w:pPr>
      <w:r>
        <w:rPr>
          <w:sz w:val="20"/>
        </w:rPr>
        <w:t xml:space="preserve">при рубках ухода за лесом по формированию лесопарковых</w:t>
      </w:r>
    </w:p>
    <w:p>
      <w:pPr>
        <w:pStyle w:val="0"/>
        <w:jc w:val="center"/>
      </w:pPr>
      <w:r>
        <w:rPr>
          <w:sz w:val="20"/>
        </w:rPr>
        <w:t xml:space="preserve">ландшафтов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tcPr>
          <w:p>
            <w:pPr>
              <w:pStyle w:val="0"/>
              <w:jc w:val="center"/>
            </w:pPr>
            <w:r>
              <w:rPr>
                <w:sz w:val="20"/>
              </w:rPr>
              <w:t xml:space="preserve">Признаки элементов ландшафтов</w:t>
            </w:r>
          </w:p>
        </w:tc>
        <w:tc>
          <w:tcPr>
            <w:tcW w:w="6917" w:type="dxa"/>
          </w:tcPr>
          <w:p>
            <w:pPr>
              <w:pStyle w:val="0"/>
              <w:jc w:val="center"/>
            </w:pPr>
            <w:r>
              <w:rPr>
                <w:sz w:val="20"/>
              </w:rPr>
              <w:t xml:space="preserve">Рекомендуемые придержки</w:t>
            </w:r>
          </w:p>
        </w:tc>
      </w:tr>
      <w:tr>
        <w:tc>
          <w:tcPr>
            <w:tcW w:w="2154" w:type="dxa"/>
          </w:tcPr>
          <w:p>
            <w:pPr>
              <w:pStyle w:val="0"/>
            </w:pPr>
            <w:r>
              <w:rPr>
                <w:sz w:val="20"/>
              </w:rPr>
              <w:t xml:space="preserve">Расположение групп и отдельных деревьев по площади</w:t>
            </w:r>
          </w:p>
        </w:tc>
        <w:tc>
          <w:tcPr>
            <w:tcW w:w="6917" w:type="dxa"/>
          </w:tcPr>
          <w:p>
            <w:pPr>
              <w:pStyle w:val="0"/>
            </w:pPr>
            <w:r>
              <w:rPr>
                <w:sz w:val="20"/>
              </w:rPr>
              <w:t xml:space="preserve">- неравномерное (следует избегать шахматного и рядового);</w:t>
            </w:r>
          </w:p>
          <w:p>
            <w:pPr>
              <w:pStyle w:val="0"/>
            </w:pPr>
            <w:r>
              <w:rPr>
                <w:sz w:val="20"/>
              </w:rPr>
              <w:t xml:space="preserve">- ближе к дороге - мелкие группы, дальше - крупные;</w:t>
            </w:r>
          </w:p>
          <w:p>
            <w:pPr>
              <w:pStyle w:val="0"/>
            </w:pPr>
            <w:r>
              <w:rPr>
                <w:sz w:val="20"/>
              </w:rPr>
              <w:t xml:space="preserve">- ближе к дороге - со светлой листвой, дальше - с темной;</w:t>
            </w:r>
          </w:p>
          <w:p>
            <w:pPr>
              <w:pStyle w:val="0"/>
            </w:pPr>
            <w:r>
              <w:rPr>
                <w:sz w:val="20"/>
              </w:rPr>
              <w:t xml:space="preserve">- около дорог - растения с красивыми листьями, цветами, плодами, растения с ароматными цветами;</w:t>
            </w:r>
          </w:p>
          <w:p>
            <w:pPr>
              <w:pStyle w:val="0"/>
            </w:pPr>
            <w:r>
              <w:rPr>
                <w:sz w:val="20"/>
              </w:rPr>
              <w:t xml:space="preserve">- деревья с ажурной кроной располагаются выше дорог, с плотной кроной - ниже дорог;</w:t>
            </w:r>
          </w:p>
          <w:p>
            <w:pPr>
              <w:pStyle w:val="0"/>
            </w:pPr>
            <w:r>
              <w:rPr>
                <w:sz w:val="20"/>
              </w:rPr>
              <w:t xml:space="preserve">- деревья с красивыми силуэтами - на расстоянии трех высот от дороги;</w:t>
            </w:r>
          </w:p>
          <w:p>
            <w:pPr>
              <w:pStyle w:val="0"/>
            </w:pPr>
            <w:r>
              <w:rPr>
                <w:sz w:val="20"/>
              </w:rPr>
              <w:t xml:space="preserve">- у водоема, на поляне и опушке - деревья с плакучими кронами;</w:t>
            </w:r>
          </w:p>
          <w:p>
            <w:pPr>
              <w:pStyle w:val="0"/>
            </w:pPr>
            <w:r>
              <w:rPr>
                <w:sz w:val="20"/>
              </w:rPr>
              <w:t xml:space="preserve">- деревья с раскидистыми кронами - свободно на поляне;</w:t>
            </w:r>
          </w:p>
          <w:p>
            <w:pPr>
              <w:pStyle w:val="0"/>
            </w:pPr>
            <w:r>
              <w:rPr>
                <w:sz w:val="20"/>
              </w:rPr>
              <w:t xml:space="preserve">- в северной части поляны и водоема - плотные группы;</w:t>
            </w:r>
          </w:p>
          <w:p>
            <w:pPr>
              <w:pStyle w:val="0"/>
            </w:pPr>
            <w:r>
              <w:rPr>
                <w:sz w:val="20"/>
              </w:rPr>
              <w:t xml:space="preserve">- на берегу большого водоема - крупные группы, мелкого - небольшие;</w:t>
            </w:r>
          </w:p>
          <w:p>
            <w:pPr>
              <w:pStyle w:val="0"/>
            </w:pPr>
            <w:r>
              <w:rPr>
                <w:sz w:val="20"/>
              </w:rPr>
              <w:t xml:space="preserve">- на гребнях холмов и обрывов - высокие деревья, у подножья - низкие;</w:t>
            </w:r>
          </w:p>
          <w:p>
            <w:pPr>
              <w:pStyle w:val="0"/>
            </w:pPr>
            <w:r>
              <w:rPr>
                <w:sz w:val="20"/>
              </w:rPr>
              <w:t xml:space="preserve">- группы на одной поляне не должны быть одинакового вида</w:t>
            </w:r>
          </w:p>
        </w:tc>
      </w:tr>
      <w:tr>
        <w:tc>
          <w:tcPr>
            <w:tcW w:w="2154" w:type="dxa"/>
          </w:tcPr>
          <w:p>
            <w:pPr>
              <w:pStyle w:val="0"/>
            </w:pPr>
            <w:r>
              <w:rPr>
                <w:sz w:val="20"/>
              </w:rPr>
              <w:t xml:space="preserve">Расположение деревьев внутри группы</w:t>
            </w:r>
          </w:p>
        </w:tc>
        <w:tc>
          <w:tcPr>
            <w:tcW w:w="6917" w:type="dxa"/>
          </w:tcPr>
          <w:p>
            <w:pPr>
              <w:pStyle w:val="0"/>
            </w:pPr>
            <w:r>
              <w:rPr>
                <w:sz w:val="20"/>
              </w:rPr>
              <w:t xml:space="preserve">- неравномерное: состав группы на поляне - из деревьев конусовой и яйцевидной форм;</w:t>
            </w:r>
          </w:p>
          <w:p>
            <w:pPr>
              <w:pStyle w:val="0"/>
            </w:pPr>
            <w:r>
              <w:rPr>
                <w:sz w:val="20"/>
              </w:rPr>
              <w:t xml:space="preserve">- с шаровидной формой - лучше отдельно стоящие;</w:t>
            </w:r>
          </w:p>
          <w:p>
            <w:pPr>
              <w:pStyle w:val="0"/>
            </w:pPr>
            <w:r>
              <w:rPr>
                <w:sz w:val="20"/>
              </w:rPr>
              <w:t xml:space="preserve">- в центре группы на поляне - высокие деревья, подбитые кустарником с разрывом</w:t>
            </w:r>
          </w:p>
        </w:tc>
      </w:tr>
      <w:tr>
        <w:tc>
          <w:tcPr>
            <w:tcW w:w="2154" w:type="dxa"/>
          </w:tcPr>
          <w:p>
            <w:pPr>
              <w:pStyle w:val="0"/>
            </w:pPr>
            <w:r>
              <w:rPr>
                <w:sz w:val="20"/>
              </w:rPr>
              <w:t xml:space="preserve">Конфигурация группы</w:t>
            </w:r>
          </w:p>
        </w:tc>
        <w:tc>
          <w:tcPr>
            <w:tcW w:w="6917" w:type="dxa"/>
          </w:tcPr>
          <w:p>
            <w:pPr>
              <w:pStyle w:val="0"/>
            </w:pPr>
            <w:r>
              <w:rPr>
                <w:sz w:val="20"/>
              </w:rPr>
              <w:t xml:space="preserve">- при малой высоте (до 3 м) - конфигурация округлая или эллипсовидная;</w:t>
            </w:r>
          </w:p>
          <w:p>
            <w:pPr>
              <w:pStyle w:val="0"/>
            </w:pPr>
            <w:r>
              <w:rPr>
                <w:sz w:val="20"/>
              </w:rPr>
              <w:t xml:space="preserve">- при большей высоте допускается сложная конфигурация</w:t>
            </w:r>
          </w:p>
        </w:tc>
      </w:tr>
      <w:tr>
        <w:tc>
          <w:tcPr>
            <w:tcW w:w="2154" w:type="dxa"/>
          </w:tcPr>
          <w:p>
            <w:pPr>
              <w:pStyle w:val="0"/>
            </w:pPr>
            <w:r>
              <w:rPr>
                <w:sz w:val="20"/>
              </w:rPr>
              <w:t xml:space="preserve">Плотность группы</w:t>
            </w:r>
          </w:p>
        </w:tc>
        <w:tc>
          <w:tcPr>
            <w:tcW w:w="6917" w:type="dxa"/>
          </w:tcPr>
          <w:p>
            <w:pPr>
              <w:pStyle w:val="0"/>
            </w:pPr>
            <w:r>
              <w:rPr>
                <w:sz w:val="20"/>
              </w:rPr>
              <w:t xml:space="preserve">- на поляне и в насаждениях - компактная;</w:t>
            </w:r>
          </w:p>
          <w:p>
            <w:pPr>
              <w:pStyle w:val="0"/>
            </w:pPr>
            <w:r>
              <w:rPr>
                <w:sz w:val="20"/>
              </w:rPr>
              <w:t xml:space="preserve">- на берегу или месте, через которое открывается перспектива, - рыхлая;</w:t>
            </w:r>
          </w:p>
          <w:p>
            <w:pPr>
              <w:pStyle w:val="0"/>
            </w:pPr>
            <w:r>
              <w:rPr>
                <w:sz w:val="20"/>
              </w:rPr>
              <w:t xml:space="preserve">- на фоне опушки - компактная и рыхлая</w:t>
            </w:r>
          </w:p>
        </w:tc>
      </w:tr>
      <w:tr>
        <w:tc>
          <w:tcPr>
            <w:tcW w:w="2154" w:type="dxa"/>
          </w:tcPr>
          <w:p>
            <w:pPr>
              <w:pStyle w:val="0"/>
            </w:pPr>
            <w:r>
              <w:rPr>
                <w:sz w:val="20"/>
              </w:rPr>
              <w:t xml:space="preserve">Красочность</w:t>
            </w:r>
          </w:p>
        </w:tc>
        <w:tc>
          <w:tcPr>
            <w:tcW w:w="6917" w:type="dxa"/>
          </w:tcPr>
          <w:p>
            <w:pPr>
              <w:pStyle w:val="0"/>
            </w:pPr>
            <w:r>
              <w:rPr>
                <w:sz w:val="20"/>
              </w:rPr>
              <w:t xml:space="preserve">- кроны кустарника резко отличаются по цвету от крон деревьев в группе;</w:t>
            </w:r>
          </w:p>
          <w:p>
            <w:pPr>
              <w:pStyle w:val="0"/>
            </w:pPr>
            <w:r>
              <w:rPr>
                <w:sz w:val="20"/>
              </w:rPr>
              <w:t xml:space="preserve">- ярко окрашенные стволы или кроны с учетом сезонности;</w:t>
            </w:r>
          </w:p>
          <w:p>
            <w:pPr>
              <w:pStyle w:val="0"/>
            </w:pPr>
            <w:r>
              <w:rPr>
                <w:sz w:val="20"/>
              </w:rPr>
              <w:t xml:space="preserve">- яркие цвета, группы кустарника, отличающиеся по цвету от покрова</w:t>
            </w:r>
          </w:p>
        </w:tc>
      </w:tr>
      <w:tr>
        <w:tc>
          <w:tcPr>
            <w:tcW w:w="2154" w:type="dxa"/>
          </w:tcPr>
          <w:p>
            <w:pPr>
              <w:pStyle w:val="0"/>
            </w:pPr>
            <w:r>
              <w:rPr>
                <w:sz w:val="20"/>
              </w:rPr>
              <w:t xml:space="preserve">Форма крон и стволов</w:t>
            </w:r>
          </w:p>
        </w:tc>
        <w:tc>
          <w:tcPr>
            <w:tcW w:w="6917" w:type="dxa"/>
          </w:tcPr>
          <w:p>
            <w:pPr>
              <w:pStyle w:val="0"/>
            </w:pPr>
            <w:r>
              <w:rPr>
                <w:sz w:val="20"/>
              </w:rPr>
              <w:t xml:space="preserve">- кроны хорошо развитые, конкретной формы для данного вида;</w:t>
            </w:r>
          </w:p>
          <w:p>
            <w:pPr>
              <w:pStyle w:val="0"/>
            </w:pPr>
            <w:r>
              <w:rPr>
                <w:sz w:val="20"/>
              </w:rPr>
              <w:t xml:space="preserve">- красивое ветвление;</w:t>
            </w:r>
          </w:p>
          <w:p>
            <w:pPr>
              <w:pStyle w:val="0"/>
            </w:pPr>
            <w:r>
              <w:rPr>
                <w:sz w:val="20"/>
              </w:rPr>
              <w:t xml:space="preserve">- стволы, отходящие от общего корня на поляне;</w:t>
            </w:r>
          </w:p>
          <w:p>
            <w:pPr>
              <w:pStyle w:val="0"/>
            </w:pPr>
            <w:r>
              <w:rPr>
                <w:sz w:val="20"/>
              </w:rPr>
              <w:t xml:space="preserve">- прямые стволы в насаждении;</w:t>
            </w:r>
          </w:p>
          <w:p>
            <w:pPr>
              <w:pStyle w:val="0"/>
            </w:pPr>
            <w:r>
              <w:rPr>
                <w:sz w:val="20"/>
              </w:rPr>
              <w:t xml:space="preserve">- стволы оригинальной формы (с искривлениями, капами, дуплами), но в небольшом количестве</w:t>
            </w:r>
          </w:p>
        </w:tc>
      </w:tr>
    </w:tbl>
    <w:p>
      <w:pPr>
        <w:pStyle w:val="0"/>
        <w:ind w:firstLine="540"/>
        <w:jc w:val="both"/>
      </w:pPr>
      <w:r>
        <w:rPr>
          <w:sz w:val="20"/>
        </w:rPr>
      </w:r>
    </w:p>
    <w:p>
      <w:pPr>
        <w:pStyle w:val="0"/>
        <w:outlineLvl w:val="4"/>
        <w:jc w:val="right"/>
      </w:pPr>
      <w:r>
        <w:rPr>
          <w:sz w:val="20"/>
        </w:rPr>
        <w:t xml:space="preserve">Таблица 2.8.26</w:t>
      </w:r>
    </w:p>
    <w:p>
      <w:pPr>
        <w:pStyle w:val="0"/>
        <w:ind w:firstLine="540"/>
        <w:jc w:val="both"/>
      </w:pPr>
      <w:r>
        <w:rPr>
          <w:sz w:val="20"/>
        </w:rPr>
      </w:r>
    </w:p>
    <w:p>
      <w:pPr>
        <w:pStyle w:val="0"/>
        <w:jc w:val="center"/>
      </w:pPr>
      <w:r>
        <w:rPr>
          <w:sz w:val="20"/>
        </w:rPr>
        <w:t xml:space="preserve">Рекомендации по некоторым приемам улучшения эстетических</w:t>
      </w:r>
    </w:p>
    <w:p>
      <w:pPr>
        <w:pStyle w:val="0"/>
        <w:jc w:val="center"/>
      </w:pPr>
      <w:r>
        <w:rPr>
          <w:sz w:val="20"/>
        </w:rPr>
        <w:t xml:space="preserve">и санитарно-гигиенических свойств лесных ландшафтов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jc w:val="center"/>
            </w:pPr>
            <w:r>
              <w:rPr>
                <w:sz w:val="20"/>
              </w:rPr>
              <w:t xml:space="preserve">Признаки ландшафта</w:t>
            </w:r>
          </w:p>
        </w:tc>
        <w:tc>
          <w:tcPr>
            <w:tcW w:w="6293" w:type="dxa"/>
          </w:tcPr>
          <w:p>
            <w:pPr>
              <w:pStyle w:val="0"/>
              <w:jc w:val="center"/>
            </w:pPr>
            <w:r>
              <w:rPr>
                <w:sz w:val="20"/>
              </w:rPr>
              <w:t xml:space="preserve">Приемы улучшения признаков ландшафта</w:t>
            </w:r>
          </w:p>
        </w:tc>
      </w:tr>
      <w:tr>
        <w:tc>
          <w:tcPr>
            <w:tcW w:w="2778" w:type="dxa"/>
          </w:tcPr>
          <w:p>
            <w:pPr>
              <w:pStyle w:val="0"/>
            </w:pPr>
            <w:r>
              <w:rPr>
                <w:sz w:val="20"/>
              </w:rPr>
              <w:t xml:space="preserve">Освещенность и обозримость</w:t>
            </w:r>
          </w:p>
        </w:tc>
        <w:tc>
          <w:tcPr>
            <w:tcW w:w="6293" w:type="dxa"/>
          </w:tcPr>
          <w:p>
            <w:pPr>
              <w:pStyle w:val="0"/>
              <w:jc w:val="both"/>
            </w:pPr>
            <w:r>
              <w:rPr>
                <w:sz w:val="20"/>
              </w:rPr>
              <w:t xml:space="preserve">Удаление в высоко сомкнутых насаждениях менее ценных деревьев "окнами" диаметром от 5 до 20 м с выборкой запаса 10 - 20%.</w:t>
            </w:r>
          </w:p>
          <w:p>
            <w:pPr>
              <w:pStyle w:val="0"/>
              <w:jc w:val="both"/>
            </w:pPr>
            <w:r>
              <w:rPr>
                <w:sz w:val="20"/>
              </w:rPr>
              <w:t xml:space="preserve">Удаление сухого и нежизнеспособного подроста и плохого вида подлеска, уборка сухих сучьев на высоте 1,5 - 2 м; разреживание молодняков; создание группового расположения подроста, подлеска, молодняка</w:t>
            </w:r>
          </w:p>
        </w:tc>
      </w:tr>
      <w:tr>
        <w:tc>
          <w:tcPr>
            <w:tcW w:w="2778" w:type="dxa"/>
          </w:tcPr>
          <w:p>
            <w:pPr>
              <w:pStyle w:val="0"/>
            </w:pPr>
            <w:r>
              <w:rPr>
                <w:sz w:val="20"/>
              </w:rPr>
              <w:t xml:space="preserve">Красочность и контрастность</w:t>
            </w:r>
          </w:p>
        </w:tc>
        <w:tc>
          <w:tcPr>
            <w:tcW w:w="6293" w:type="dxa"/>
          </w:tcPr>
          <w:p>
            <w:pPr>
              <w:pStyle w:val="0"/>
              <w:jc w:val="both"/>
            </w:pPr>
            <w:r>
              <w:rPr>
                <w:sz w:val="20"/>
              </w:rPr>
              <w:t xml:space="preserve">Раскрытие ярко окрашенных стволов деревьев, плотных темно-зеленых крон молодых елей, ярко-зеленых крон молодых берез и лиственниц, яркой зелени покрова, зеленых и белых мхов, красноватых и беловатых почв, тропинок, песка, воды и цветущих растений</w:t>
            </w:r>
          </w:p>
        </w:tc>
      </w:tr>
      <w:tr>
        <w:tc>
          <w:tcPr>
            <w:tcW w:w="2778" w:type="dxa"/>
          </w:tcPr>
          <w:p>
            <w:pPr>
              <w:pStyle w:val="0"/>
            </w:pPr>
            <w:r>
              <w:rPr>
                <w:sz w:val="20"/>
              </w:rPr>
              <w:t xml:space="preserve">Разнообразие и взаимосвязь</w:t>
            </w:r>
          </w:p>
        </w:tc>
        <w:tc>
          <w:tcPr>
            <w:tcW w:w="6293" w:type="dxa"/>
          </w:tcPr>
          <w:p>
            <w:pPr>
              <w:pStyle w:val="0"/>
              <w:jc w:val="both"/>
            </w:pPr>
            <w:r>
              <w:rPr>
                <w:sz w:val="20"/>
              </w:rPr>
              <w:t xml:space="preserve">Перевод некоторых закрытых пространств в открытые или полуоткрытые; открытие перспективы; стремление к чередованию различных групп ландшафта через 70 - 180 м.</w:t>
            </w:r>
          </w:p>
          <w:p>
            <w:pPr>
              <w:pStyle w:val="0"/>
              <w:jc w:val="both"/>
            </w:pPr>
            <w:r>
              <w:rPr>
                <w:sz w:val="20"/>
              </w:rPr>
              <w:t xml:space="preserve">Если однотипный ландшафт протяженностью более 300 м нельзя разнообразить путем создания типов ландшафта, то ликвидация существующей монотонности за счет введения разнообразных декоративных пород или сооружения малых архитектурных форм</w:t>
            </w:r>
          </w:p>
        </w:tc>
      </w:tr>
      <w:tr>
        <w:tc>
          <w:tcPr>
            <w:tcW w:w="2778" w:type="dxa"/>
          </w:tcPr>
          <w:p>
            <w:pPr>
              <w:pStyle w:val="0"/>
            </w:pPr>
            <w:r>
              <w:rPr>
                <w:sz w:val="20"/>
              </w:rPr>
              <w:t xml:space="preserve">Перспективы</w:t>
            </w:r>
          </w:p>
        </w:tc>
        <w:tc>
          <w:tcPr>
            <w:tcW w:w="6293" w:type="dxa"/>
          </w:tcPr>
          <w:p>
            <w:pPr>
              <w:pStyle w:val="0"/>
              <w:jc w:val="both"/>
            </w:pPr>
            <w:r>
              <w:rPr>
                <w:sz w:val="20"/>
              </w:rPr>
              <w:t xml:space="preserve">Использование для раскрытия перспектив расположенных на расстоянии 100 м от маршрутов открытых живописных пространств, водоемов, архитектурных строений</w:t>
            </w:r>
          </w:p>
        </w:tc>
      </w:tr>
      <w:tr>
        <w:tc>
          <w:tcPr>
            <w:tcW w:w="2778" w:type="dxa"/>
          </w:tcPr>
          <w:p>
            <w:pPr>
              <w:pStyle w:val="0"/>
            </w:pPr>
            <w:r>
              <w:rPr>
                <w:sz w:val="20"/>
              </w:rPr>
              <w:t xml:space="preserve">Декоративные свойства деревьев и кустов</w:t>
            </w:r>
          </w:p>
        </w:tc>
        <w:tc>
          <w:tcPr>
            <w:tcW w:w="6293" w:type="dxa"/>
          </w:tcPr>
          <w:p>
            <w:pPr>
              <w:pStyle w:val="0"/>
              <w:jc w:val="both"/>
            </w:pPr>
            <w:r>
              <w:rPr>
                <w:sz w:val="20"/>
              </w:rPr>
              <w:t xml:space="preserve">В старых насаждениях закрытого пространства - оставление и раскрытие мощных и стройных стволов деревьев, наиболее плотно охвоенных (облиственных) кустов; в открытых и полуоткрытых пространствах - оставление и создание групп в соответствии с приводимыми придержками</w:t>
            </w:r>
          </w:p>
        </w:tc>
      </w:tr>
      <w:tr>
        <w:tc>
          <w:tcPr>
            <w:tcW w:w="2778" w:type="dxa"/>
          </w:tcPr>
          <w:p>
            <w:pPr>
              <w:pStyle w:val="0"/>
            </w:pPr>
            <w:r>
              <w:rPr>
                <w:sz w:val="20"/>
              </w:rPr>
              <w:t xml:space="preserve">Конфигурация опушки и ориентация открытых пространств</w:t>
            </w:r>
          </w:p>
        </w:tc>
        <w:tc>
          <w:tcPr>
            <w:tcW w:w="6293" w:type="dxa"/>
          </w:tcPr>
          <w:p>
            <w:pPr>
              <w:pStyle w:val="0"/>
              <w:jc w:val="both"/>
            </w:pPr>
            <w:r>
              <w:rPr>
                <w:sz w:val="20"/>
              </w:rPr>
              <w:t xml:space="preserve">Создание в опушке открытых пространств, углублений за счет недекоративных насаждений; расширение полян в направлении запад-восток</w:t>
            </w:r>
          </w:p>
        </w:tc>
      </w:tr>
      <w:tr>
        <w:tc>
          <w:tcPr>
            <w:tcW w:w="2778" w:type="dxa"/>
          </w:tcPr>
          <w:p>
            <w:pPr>
              <w:pStyle w:val="0"/>
            </w:pPr>
            <w:r>
              <w:rPr>
                <w:sz w:val="20"/>
              </w:rPr>
              <w:t xml:space="preserve">Масштабность</w:t>
            </w:r>
          </w:p>
        </w:tc>
        <w:tc>
          <w:tcPr>
            <w:tcW w:w="6293" w:type="dxa"/>
          </w:tcPr>
          <w:p>
            <w:pPr>
              <w:pStyle w:val="0"/>
              <w:jc w:val="both"/>
            </w:pPr>
            <w:r>
              <w:rPr>
                <w:sz w:val="20"/>
              </w:rPr>
              <w:t xml:space="preserve">Расширение небольших полян до размеров, равных 3 - 10 высотам окружающей опушки. На небольших полянах - мелкие и в небольшом количестве группы, на больших - крупные. Удаление растительности по берегам мелких водоемов</w:t>
            </w:r>
          </w:p>
        </w:tc>
      </w:tr>
      <w:tr>
        <w:tc>
          <w:tcPr>
            <w:tcW w:w="2778" w:type="dxa"/>
          </w:tcPr>
          <w:p>
            <w:pPr>
              <w:pStyle w:val="0"/>
            </w:pPr>
            <w:r>
              <w:rPr>
                <w:sz w:val="20"/>
              </w:rPr>
              <w:t xml:space="preserve">Долговечность</w:t>
            </w:r>
          </w:p>
        </w:tc>
        <w:tc>
          <w:tcPr>
            <w:tcW w:w="6293" w:type="dxa"/>
          </w:tcPr>
          <w:p>
            <w:pPr>
              <w:pStyle w:val="0"/>
              <w:jc w:val="both"/>
            </w:pPr>
            <w:r>
              <w:rPr>
                <w:sz w:val="20"/>
              </w:rPr>
              <w:t xml:space="preserve">Уборка зараженных деревьев, осветление деревьев и подроста; оставление кустов под деревьями в наиболее посещаемых местах</w:t>
            </w:r>
          </w:p>
        </w:tc>
      </w:tr>
      <w:tr>
        <w:tc>
          <w:tcPr>
            <w:tcW w:w="2778" w:type="dxa"/>
          </w:tcPr>
          <w:p>
            <w:pPr>
              <w:pStyle w:val="0"/>
            </w:pPr>
            <w:r>
              <w:rPr>
                <w:sz w:val="20"/>
              </w:rPr>
              <w:t xml:space="preserve">Санитарно-гигиенические свойства</w:t>
            </w:r>
          </w:p>
        </w:tc>
        <w:tc>
          <w:tcPr>
            <w:tcW w:w="6293" w:type="dxa"/>
          </w:tcPr>
          <w:p>
            <w:pPr>
              <w:pStyle w:val="0"/>
              <w:jc w:val="both"/>
            </w:pPr>
            <w:r>
              <w:rPr>
                <w:sz w:val="20"/>
              </w:rPr>
              <w:t xml:space="preserve">Увеличение освещенности и прогреваемости за счет вырубки деревьев и кустов; осветление и омолаживание плотных групп со стороны наиболее часто дующих ветров и вдоль дорог с интенсивным движением транспорта; уборка захламленности; уход за экземплярами, обладающими ароматом цветов и хвои, путем их осветления</w:t>
            </w:r>
          </w:p>
        </w:tc>
      </w:tr>
    </w:tbl>
    <w:p>
      <w:pPr>
        <w:pStyle w:val="0"/>
        <w:ind w:firstLine="540"/>
        <w:jc w:val="both"/>
      </w:pPr>
      <w:r>
        <w:rPr>
          <w:sz w:val="20"/>
        </w:rPr>
      </w:r>
    </w:p>
    <w:p>
      <w:pPr>
        <w:pStyle w:val="0"/>
        <w:ind w:firstLine="540"/>
        <w:jc w:val="both"/>
      </w:pPr>
      <w:r>
        <w:rPr>
          <w:sz w:val="20"/>
        </w:rPr>
        <w:t xml:space="preserve">В первую очередь ландшафтные рубки следует проводить в насаждениях, испытывающих отрицательное влияние в результате антропогенного воздействия (воздействие газов, дыма, уплотнений почвы и т.п.). Эти насаждения требуют безотлагательного проведения мероприятий по спасению их от гибели. Здесь, как правило, ландшафтные рубки должны сочетаться с посадками и другими мероприятиями, повышающими устойчивость насаждений.</w:t>
      </w:r>
    </w:p>
    <w:p>
      <w:pPr>
        <w:pStyle w:val="0"/>
        <w:spacing w:before="200" w:line-rule="auto"/>
        <w:ind w:firstLine="540"/>
        <w:jc w:val="both"/>
      </w:pPr>
      <w:r>
        <w:rPr>
          <w:sz w:val="20"/>
        </w:rPr>
        <w:t xml:space="preserve">В насаждениях, страдающих от уплотнения почвы в местах с повышенной посещаемостью, наблюдается вытаптывание подроста, подлеска и напочвенного покрова с последующей суховершинностью деревьев. Это, как правило, насаждения, прилегающие к местам активного отдыха, железнодорожным станциям, прудам и другим рекреационным объектам, населенным пунктам.</w:t>
      </w:r>
    </w:p>
    <w:p>
      <w:pPr>
        <w:pStyle w:val="0"/>
        <w:spacing w:before="200" w:line-rule="auto"/>
        <w:ind w:firstLine="540"/>
        <w:jc w:val="both"/>
      </w:pPr>
      <w:r>
        <w:rPr>
          <w:sz w:val="20"/>
        </w:rPr>
        <w:t xml:space="preserve">Следствием антропогенного воздействия в этих местах является потеря или снижение устойчивости насаждений. Поэтому во всех случаях определяющей целью проведения здесь ландшафтных рубок является повышение устойчивости насаждений. При этом ландшафтные рубки проводятся на всей площади антропогенного воздействия.</w:t>
      </w:r>
    </w:p>
    <w:p>
      <w:pPr>
        <w:pStyle w:val="0"/>
        <w:spacing w:before="200" w:line-rule="auto"/>
        <w:ind w:firstLine="540"/>
        <w:jc w:val="both"/>
      </w:pPr>
      <w:r>
        <w:rPr>
          <w:sz w:val="20"/>
        </w:rPr>
        <w:t xml:space="preserve">Во вторую очередь ландшафтные рубки проводятся на участках, расположенных вдоль автомобильных дорог, туристских и прогулочных маршрутов, видовых точек и площадок (по 200 м в обе стороны), по берегам водоемов (вглубь до 200 м). Прогулочными маршрутами могут быть дороги, тропы, квартальные просеки.</w:t>
      </w:r>
    </w:p>
    <w:p>
      <w:pPr>
        <w:pStyle w:val="0"/>
        <w:spacing w:before="200" w:line-rule="auto"/>
        <w:ind w:firstLine="540"/>
        <w:jc w:val="both"/>
      </w:pPr>
      <w:r>
        <w:rPr>
          <w:sz w:val="20"/>
        </w:rPr>
        <w:t xml:space="preserve">В третью очередь в рубки отводятся площади, расположенные за пределами площадей, названных для проведения их в первую и вторую очереди. Это места, перспективные с точки зрения увеличения рекреационной нагрузки.</w:t>
      </w:r>
    </w:p>
    <w:p>
      <w:pPr>
        <w:pStyle w:val="0"/>
        <w:ind w:firstLine="540"/>
        <w:jc w:val="both"/>
      </w:pPr>
      <w:r>
        <w:rPr>
          <w:sz w:val="20"/>
        </w:rPr>
      </w:r>
    </w:p>
    <w:p>
      <w:pPr>
        <w:pStyle w:val="0"/>
        <w:outlineLvl w:val="3"/>
        <w:jc w:val="center"/>
      </w:pPr>
      <w:r>
        <w:rPr>
          <w:sz w:val="20"/>
        </w:rPr>
        <w:t xml:space="preserve">Уход за подростом</w:t>
      </w:r>
    </w:p>
    <w:p>
      <w:pPr>
        <w:pStyle w:val="0"/>
        <w:ind w:firstLine="540"/>
        <w:jc w:val="both"/>
      </w:pPr>
      <w:r>
        <w:rPr>
          <w:sz w:val="20"/>
        </w:rPr>
      </w:r>
    </w:p>
    <w:p>
      <w:pPr>
        <w:pStyle w:val="0"/>
        <w:ind w:firstLine="540"/>
        <w:jc w:val="both"/>
      </w:pPr>
      <w:r>
        <w:rPr>
          <w:sz w:val="20"/>
        </w:rPr>
        <w:t xml:space="preserve">При уходе за подростом уже на ранних стадиях формирования молодого поколения леса осуществляется регулирование оптимального состава и размещения деревьев в пространстве.</w:t>
      </w:r>
    </w:p>
    <w:p>
      <w:pPr>
        <w:pStyle w:val="0"/>
        <w:spacing w:before="200" w:line-rule="auto"/>
        <w:ind w:firstLine="540"/>
        <w:jc w:val="both"/>
      </w:pPr>
      <w:r>
        <w:rPr>
          <w:sz w:val="20"/>
        </w:rPr>
        <w:t xml:space="preserve">Объем ухода за подростом по городским лесам города Новокузнецка составляет всего 0,3 га.</w:t>
      </w:r>
    </w:p>
    <w:p>
      <w:pPr>
        <w:pStyle w:val="0"/>
        <w:ind w:firstLine="540"/>
        <w:jc w:val="both"/>
      </w:pPr>
      <w:r>
        <w:rPr>
          <w:sz w:val="20"/>
        </w:rPr>
      </w:r>
    </w:p>
    <w:p>
      <w:pPr>
        <w:pStyle w:val="0"/>
        <w:outlineLvl w:val="3"/>
        <w:jc w:val="center"/>
      </w:pPr>
      <w:r>
        <w:rPr>
          <w:sz w:val="20"/>
        </w:rPr>
        <w:t xml:space="preserve">Ландшафтные культуры</w:t>
      </w:r>
    </w:p>
    <w:p>
      <w:pPr>
        <w:pStyle w:val="0"/>
        <w:ind w:firstLine="540"/>
        <w:jc w:val="both"/>
      </w:pPr>
      <w:r>
        <w:rPr>
          <w:sz w:val="20"/>
        </w:rPr>
      </w:r>
    </w:p>
    <w:p>
      <w:pPr>
        <w:pStyle w:val="0"/>
        <w:ind w:firstLine="540"/>
        <w:jc w:val="both"/>
      </w:pPr>
      <w:r>
        <w:rPr>
          <w:sz w:val="20"/>
        </w:rPr>
        <w:t xml:space="preserve">Одно из направлений сохранения городских лесов, усиления их пейзажной выразительности - формирование устойчивых искусственных насаждений (лесные, ландшафтные культуры) как на не покрытых лесом землях, так и под пологом леса, преобразование лесных ландшафтов с целью повышения их рекреационной емкости.</w:t>
      </w:r>
    </w:p>
    <w:p>
      <w:pPr>
        <w:pStyle w:val="0"/>
        <w:spacing w:before="200" w:line-rule="auto"/>
        <w:ind w:firstLine="540"/>
        <w:jc w:val="both"/>
      </w:pPr>
      <w:r>
        <w:rPr>
          <w:sz w:val="20"/>
        </w:rPr>
        <w:t xml:space="preserve">Проектируемые в городских лесах города Новокузнецка лесовосстановительные мероприятия предусматривают создание ландшафтных культур на площади 757,4 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раздел 2.16.3 в данном регламенте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Подробная технология создания ландшафтных культур приведена в разделе 2.16.3 настоящего лесохозяйственного регламента.</w:t>
      </w:r>
    </w:p>
    <w:p>
      <w:pPr>
        <w:pStyle w:val="0"/>
        <w:spacing w:before="200" w:line-rule="auto"/>
        <w:ind w:firstLine="540"/>
        <w:jc w:val="both"/>
      </w:pPr>
      <w:r>
        <w:rPr>
          <w:sz w:val="20"/>
        </w:rPr>
        <w:t xml:space="preserve">При создании ландшафтных культур одним из основных условий, которое должно обязательно выдерживаться, являются соответствие высаживаемых пород деревьев условиям местопроизрастания и биологическая совместимость древесных и кустарниковых пород.</w:t>
      </w:r>
    </w:p>
    <w:p>
      <w:pPr>
        <w:pStyle w:val="0"/>
        <w:spacing w:before="200" w:line-rule="auto"/>
        <w:ind w:firstLine="540"/>
        <w:jc w:val="both"/>
      </w:pPr>
      <w:r>
        <w:rPr>
          <w:sz w:val="20"/>
        </w:rPr>
        <w:t xml:space="preserve">Ландшафтные культуры проектируются для обогащения видового состава древесных пород и улучшения эстетических качеств ландшафтных участков.</w:t>
      </w:r>
    </w:p>
    <w:p>
      <w:pPr>
        <w:pStyle w:val="0"/>
        <w:spacing w:before="200" w:line-rule="auto"/>
        <w:ind w:firstLine="540"/>
        <w:jc w:val="both"/>
      </w:pPr>
      <w:r>
        <w:rPr>
          <w:sz w:val="20"/>
        </w:rPr>
        <w:t xml:space="preserve">В ассортименте ландшафтных культур преобладают представители сибирской арборифлоры, которые имеют высокую зимостойкость, устойчивость к суровым местным условиям. Разнообразие ассортимента достаточно для решения задач по улучшению декоративных и эстетических свойств городских лесов.</w:t>
      </w:r>
    </w:p>
    <w:p>
      <w:pPr>
        <w:pStyle w:val="0"/>
        <w:spacing w:before="200" w:line-rule="auto"/>
        <w:ind w:firstLine="540"/>
        <w:jc w:val="both"/>
      </w:pPr>
      <w:r>
        <w:rPr>
          <w:sz w:val="20"/>
        </w:rPr>
        <w:t xml:space="preserve">Наиболее распространенным типом посадок в лесах рекреационного назначения является метод пейзажных групп.</w:t>
      </w:r>
    </w:p>
    <w:p>
      <w:pPr>
        <w:pStyle w:val="0"/>
        <w:spacing w:before="200" w:line-rule="auto"/>
        <w:ind w:firstLine="540"/>
        <w:jc w:val="both"/>
      </w:pPr>
      <w:r>
        <w:rPr>
          <w:sz w:val="20"/>
        </w:rPr>
        <w:t xml:space="preserve">Вопрос формирования пейзажных групп сложен. Каждая из них - это своеобразное динамичное художественное образование. Она должна быть эстетичной сама по себе, гармонично сочетаться с окружающим ландшафтом. Лесоводственные дендрологические принципы формирования таких групп базируются на проверенных в природе эталонных образованиях.</w:t>
      </w:r>
    </w:p>
    <w:p>
      <w:pPr>
        <w:pStyle w:val="0"/>
        <w:spacing w:before="200" w:line-rule="auto"/>
        <w:ind w:firstLine="540"/>
        <w:jc w:val="both"/>
      </w:pPr>
      <w:r>
        <w:rPr>
          <w:sz w:val="20"/>
        </w:rPr>
        <w:t xml:space="preserve">Предложенные лесоустройством пейзажные группы подразделяются на серии, типы и варианты. Серии образованы из основных лесообразующих пород, для городских лесов их подобрано семь: сосновая, кедровая, еловая, пихтовая, лиственничная, березовая и комплексная. Комплексная серия многопородная, она включает группы, сконструированные из интродуцентов, а также нелесообразующих, но высокодекоративных видов.</w:t>
      </w:r>
    </w:p>
    <w:p>
      <w:pPr>
        <w:pStyle w:val="0"/>
        <w:spacing w:before="200" w:line-rule="auto"/>
        <w:ind w:firstLine="540"/>
        <w:jc w:val="both"/>
      </w:pPr>
      <w:r>
        <w:rPr>
          <w:sz w:val="20"/>
        </w:rPr>
        <w:t xml:space="preserve">Серия подразделяется на три типа пейзажных групп - простой, смешанный, сложный.</w:t>
      </w:r>
    </w:p>
    <w:p>
      <w:pPr>
        <w:pStyle w:val="0"/>
        <w:spacing w:before="200" w:line-rule="auto"/>
        <w:ind w:firstLine="540"/>
        <w:jc w:val="both"/>
      </w:pPr>
      <w:r>
        <w:rPr>
          <w:sz w:val="20"/>
        </w:rPr>
        <w:t xml:space="preserve">К простому типу отнесены чистые однородные группы. Количество деревьев в группе может варьировать от 3 до 10 и более.</w:t>
      </w:r>
    </w:p>
    <w:p>
      <w:pPr>
        <w:pStyle w:val="0"/>
        <w:spacing w:before="200" w:line-rule="auto"/>
        <w:ind w:firstLine="540"/>
        <w:jc w:val="both"/>
      </w:pPr>
      <w:r>
        <w:rPr>
          <w:sz w:val="20"/>
        </w:rPr>
        <w:t xml:space="preserve">Смешанный тип - более сложное образование. Группы этого типа состоят из главной породы данной серии, преобладающей по составу, и других лесообразующих и вспомогательных видов. Обычно в состав группы смешанного типа включают 2 - 3 вида деревьев.</w:t>
      </w:r>
    </w:p>
    <w:p>
      <w:pPr>
        <w:pStyle w:val="0"/>
        <w:spacing w:before="200" w:line-rule="auto"/>
        <w:ind w:firstLine="540"/>
        <w:jc w:val="both"/>
      </w:pPr>
      <w:r>
        <w:rPr>
          <w:sz w:val="20"/>
        </w:rPr>
        <w:t xml:space="preserve">Сложный тип - это пространственно-композиционные построения, состоящие из деревьев и кустарников.</w:t>
      </w:r>
    </w:p>
    <w:p>
      <w:pPr>
        <w:pStyle w:val="0"/>
        <w:spacing w:before="200" w:line-rule="auto"/>
        <w:ind w:firstLine="540"/>
        <w:jc w:val="both"/>
      </w:pPr>
      <w:r>
        <w:rPr>
          <w:sz w:val="20"/>
        </w:rPr>
        <w:t xml:space="preserve">По величине группы подразделяются на малые (до 3 деревьев), средние (4 - 7) и большие (8 - 15 деревьев и кустарников).</w:t>
      </w:r>
    </w:p>
    <w:p>
      <w:pPr>
        <w:pStyle w:val="0"/>
        <w:spacing w:before="200" w:line-rule="auto"/>
        <w:ind w:firstLine="540"/>
        <w:jc w:val="both"/>
      </w:pPr>
      <w:r>
        <w:rPr>
          <w:sz w:val="20"/>
        </w:rPr>
        <w:t xml:space="preserve">По структуре группы классифицируются на плотные (компактные), ажурные (рыхлые) и сквозистые.</w:t>
      </w:r>
    </w:p>
    <w:p>
      <w:pPr>
        <w:pStyle w:val="0"/>
        <w:spacing w:before="200" w:line-rule="auto"/>
        <w:ind w:firstLine="540"/>
        <w:jc w:val="both"/>
      </w:pPr>
      <w:r>
        <w:rPr>
          <w:sz w:val="20"/>
        </w:rPr>
        <w:t xml:space="preserve">По декоративному строю они могут быть гармоничными и контрастными по эмоциональному воздействию на психику. Различают группы вдохновляющие, бодрящие, сосредотачивающие, успокаивающие. В основу компоновки древесных видов в группы положены экологический, типологический, систематический и физиологический принципы, позволяющие строить сочетания с учетом поставленных задач.</w:t>
      </w:r>
    </w:p>
    <w:p>
      <w:pPr>
        <w:pStyle w:val="0"/>
        <w:spacing w:before="200" w:line-rule="auto"/>
        <w:ind w:firstLine="540"/>
        <w:jc w:val="both"/>
      </w:pPr>
      <w:r>
        <w:rPr>
          <w:sz w:val="20"/>
        </w:rPr>
        <w:t xml:space="preserve">На рисунках показаны примеры композиционно-структурных вариантов с указанием плана размещения деревьев и кустарников.</w:t>
      </w:r>
    </w:p>
    <w:p>
      <w:pPr>
        <w:pStyle w:val="0"/>
        <w:spacing w:before="200" w:line-rule="auto"/>
        <w:ind w:firstLine="540"/>
        <w:jc w:val="both"/>
      </w:pPr>
      <w:r>
        <w:rPr>
          <w:sz w:val="20"/>
        </w:rPr>
        <w:t xml:space="preserve">Выполнение запроектированных объемов ландшафтных культур позволит повысить эстетические и декоративные характеристики участков.</w:t>
      </w:r>
    </w:p>
    <w:p>
      <w:pPr>
        <w:pStyle w:val="0"/>
        <w:spacing w:before="200" w:line-rule="auto"/>
        <w:ind w:firstLine="540"/>
        <w:jc w:val="both"/>
      </w:pPr>
      <w:r>
        <w:rPr>
          <w:sz w:val="20"/>
        </w:rPr>
        <w:t xml:space="preserve">Сосновая серия. В нее входят варианты групп, в которых доминирует сосна обыкновенная. Группы формируют с учетом эколого-биологических особенностей сосны. В чистых группах эффект создается за счет окраски ствола, архитектоники кроны, круглогодичного охвоения. Смешанные группы отличаются контрастностью крон, высотой растений, продолжительностью облиственного состояния. В их состав входят: лиственница сибирская, ель сибирская, береза повислая, липа сердцевидная.</w:t>
      </w:r>
    </w:p>
    <w:p>
      <w:pPr>
        <w:pStyle w:val="0"/>
        <w:spacing w:before="200" w:line-rule="auto"/>
        <w:ind w:firstLine="540"/>
        <w:jc w:val="both"/>
      </w:pPr>
      <w:r>
        <w:rPr>
          <w:sz w:val="20"/>
        </w:rPr>
        <w:t xml:space="preserve">Кедровая серия включает группы, в которых ведущая роль принадлежит кедру сибирскому. Создают чистые группы из кедра или смешанные 2 - 3-породные с участием ели сибирской и др. Сложные группы включают помимо деревьев кустарники: клен гиннала, можжевельник обыкновенный, калину обыкновенную, жимолость алтайскую.</w:t>
      </w:r>
    </w:p>
    <w:p>
      <w:pPr>
        <w:pStyle w:val="0"/>
        <w:spacing w:before="200" w:line-rule="auto"/>
        <w:ind w:firstLine="540"/>
        <w:jc w:val="both"/>
      </w:pPr>
      <w:r>
        <w:rPr>
          <w:sz w:val="20"/>
        </w:rPr>
        <w:t xml:space="preserve">Еловая серия, основу которой составляет ель сибирская, широко используется при повышении пейзажной выразительности березовых насаждений, при этом наиболее эффективны чистые еловые группы различной конструкции. Высокой декоративностью характеризуются и смешанные группы с участием березы повислой, рябины сибирской, пихты сибирской, кедра сибирского, липы сердцевидной.</w:t>
      </w:r>
    </w:p>
    <w:p>
      <w:pPr>
        <w:pStyle w:val="0"/>
        <w:spacing w:before="200" w:line-rule="auto"/>
        <w:ind w:firstLine="540"/>
        <w:jc w:val="both"/>
      </w:pPr>
      <w:r>
        <w:rPr>
          <w:sz w:val="20"/>
        </w:rPr>
        <w:t xml:space="preserve">Пихтовая серия вследствие биолого-экологических особенностей пихты сибирской включает сравнительно небольшое количество вариантов пейзажных групп, используется для обогащения породного состава березовых, осиновых древостоев. Смешанные группы создают с участием ели сибирской, рябины сибирской, яблони сибирской. В сложных группах используют калину обыкновенную, свиду белую, клен гиннала, барбарис обыкновенный, можжевельник обыкновенный.</w:t>
      </w:r>
    </w:p>
    <w:p>
      <w:pPr>
        <w:pStyle w:val="0"/>
        <w:spacing w:before="200" w:line-rule="auto"/>
        <w:ind w:firstLine="540"/>
        <w:jc w:val="both"/>
      </w:pPr>
      <w:r>
        <w:rPr>
          <w:sz w:val="20"/>
        </w:rPr>
        <w:t xml:space="preserve">Лиственничная серия представлена группами с доминированием лиственницы сибирской, очень светолюбивой породы. Поэтому группы с ее участием создают на открытых, хорошо освещенных участках. Наибольшей декоративностью отличаются чистые группы этой серии из 3 - 7 деревьев, декоративный строй которых имеет переходные этапы в связи с сезонной динамикой развития. Возможны смешанные и сложные группы, но только с соблюдением типологического, физиономического принципов компоновки растений, в которых лиственницу сибирскую сочетают с березой повислой, сосной обыкновенной, кедром сибирским, рябиной сибирской, липой сердцевидной, ракитником русским, калиной обыкновенной, бузиной сибирской и др.</w:t>
      </w:r>
    </w:p>
    <w:p>
      <w:pPr>
        <w:pStyle w:val="0"/>
        <w:spacing w:before="200" w:line-rule="auto"/>
        <w:ind w:firstLine="540"/>
        <w:jc w:val="both"/>
      </w:pPr>
      <w:r>
        <w:rPr>
          <w:sz w:val="20"/>
        </w:rPr>
        <w:t xml:space="preserve">Березовая серия обладает высокими декоративными качествами. Ареал распространения березы повислой позволяет широко использовать ее при улучшении пейзажной выразительности ландшафтов. Декоративность чистых березовых групп создается за счет архитектоники кроны, цвета коры стволов, наличия сезонности в окраске листьев. В состав смешанных групп можно вводить лиственницу сибирскую, сосну обыкновенную, ель сибирскую, рябину сибирскую и др. Сложные группы формируют путем введения в них кустарников: калины обыкновенной, миндаля низкого, свиды белой, жимолости алтайской и др.</w:t>
      </w:r>
    </w:p>
    <w:p>
      <w:pPr>
        <w:pStyle w:val="0"/>
        <w:ind w:firstLine="540"/>
        <w:jc w:val="both"/>
      </w:pPr>
      <w:r>
        <w:rPr>
          <w:sz w:val="20"/>
        </w:rPr>
      </w:r>
    </w:p>
    <w:bookmarkStart w:id="5396" w:name="P5396"/>
    <w:bookmarkEnd w:id="5396"/>
    <w:p>
      <w:pPr>
        <w:pStyle w:val="0"/>
        <w:outlineLvl w:val="4"/>
        <w:jc w:val="right"/>
      </w:pPr>
      <w:r>
        <w:rPr>
          <w:sz w:val="20"/>
        </w:rPr>
        <w:t xml:space="preserve">Таблица 2.8.27</w:t>
      </w:r>
    </w:p>
    <w:p>
      <w:pPr>
        <w:pStyle w:val="0"/>
        <w:ind w:firstLine="540"/>
        <w:jc w:val="both"/>
      </w:pPr>
      <w:r>
        <w:rPr>
          <w:sz w:val="20"/>
        </w:rPr>
      </w:r>
    </w:p>
    <w:p>
      <w:pPr>
        <w:pStyle w:val="0"/>
        <w:jc w:val="center"/>
      </w:pPr>
      <w:r>
        <w:rPr>
          <w:sz w:val="20"/>
        </w:rPr>
        <w:t xml:space="preserve">Подписи к рисункам</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6123"/>
      </w:tblGrid>
      <w:tr>
        <w:tc>
          <w:tcPr>
            <w:tcW w:w="2948" w:type="dxa"/>
          </w:tcPr>
          <w:p>
            <w:pPr>
              <w:pStyle w:val="0"/>
              <w:jc w:val="center"/>
            </w:pPr>
            <w:hyperlink w:history="0" w:anchor="P5436" w:tooltip="Рис. 7.2.2.2.1. Пейзажная группа">
              <w:r>
                <w:rPr>
                  <w:sz w:val="20"/>
                  <w:color w:val="0000ff"/>
                </w:rPr>
                <w:t xml:space="preserve">Рис. 7.2.2.2.1</w:t>
              </w:r>
            </w:hyperlink>
          </w:p>
        </w:tc>
        <w:tc>
          <w:tcPr>
            <w:tcW w:w="6123" w:type="dxa"/>
          </w:tcPr>
          <w:p>
            <w:pPr>
              <w:pStyle w:val="0"/>
              <w:jc w:val="center"/>
            </w:pPr>
            <w:r>
              <w:rPr>
                <w:sz w:val="20"/>
              </w:rPr>
              <w:t xml:space="preserve">Простая пейзажная группа еловой серии</w:t>
            </w:r>
          </w:p>
          <w:p>
            <w:pPr>
              <w:pStyle w:val="0"/>
              <w:jc w:val="center"/>
            </w:pPr>
            <w:r>
              <w:rPr>
                <w:sz w:val="20"/>
              </w:rPr>
              <w:t xml:space="preserve">Ель сибирская - 9 шт.</w:t>
            </w:r>
          </w:p>
        </w:tc>
      </w:tr>
      <w:tr>
        <w:tc>
          <w:tcPr>
            <w:tcW w:w="2948" w:type="dxa"/>
          </w:tcPr>
          <w:p>
            <w:pPr>
              <w:pStyle w:val="0"/>
              <w:jc w:val="center"/>
            </w:pPr>
            <w:hyperlink w:history="0" w:anchor="P5442" w:tooltip="Рис. 7.2.2.2.2. Пейзажная группа">
              <w:r>
                <w:rPr>
                  <w:sz w:val="20"/>
                  <w:color w:val="0000ff"/>
                </w:rPr>
                <w:t xml:space="preserve">Рис. 7.2.2.2.2</w:t>
              </w:r>
            </w:hyperlink>
          </w:p>
        </w:tc>
        <w:tc>
          <w:tcPr>
            <w:tcW w:w="6123" w:type="dxa"/>
          </w:tcPr>
          <w:p>
            <w:pPr>
              <w:pStyle w:val="0"/>
              <w:jc w:val="center"/>
            </w:pPr>
            <w:r>
              <w:rPr>
                <w:sz w:val="20"/>
              </w:rPr>
              <w:t xml:space="preserve">Смешанная группа еловой серии</w:t>
            </w:r>
          </w:p>
          <w:p>
            <w:pPr>
              <w:pStyle w:val="0"/>
              <w:jc w:val="center"/>
            </w:pPr>
            <w:r>
              <w:rPr>
                <w:sz w:val="20"/>
              </w:rPr>
              <w:t xml:space="preserve">Ель сибирская - 5 шт.</w:t>
            </w:r>
          </w:p>
          <w:p>
            <w:pPr>
              <w:pStyle w:val="0"/>
              <w:jc w:val="center"/>
            </w:pPr>
            <w:r>
              <w:rPr>
                <w:sz w:val="20"/>
              </w:rPr>
              <w:t xml:space="preserve">Кедр сибирский - 2 шт.</w:t>
            </w:r>
          </w:p>
        </w:tc>
      </w:tr>
      <w:tr>
        <w:tc>
          <w:tcPr>
            <w:tcW w:w="2948" w:type="dxa"/>
          </w:tcPr>
          <w:p>
            <w:pPr>
              <w:pStyle w:val="0"/>
              <w:jc w:val="center"/>
            </w:pPr>
            <w:hyperlink w:history="0" w:anchor="P5449" w:tooltip="Рис. 7.2.2.2.3. Пейзажная группа">
              <w:r>
                <w:rPr>
                  <w:sz w:val="20"/>
                  <w:color w:val="0000ff"/>
                </w:rPr>
                <w:t xml:space="preserve">Рис. 7.2.2.2.3</w:t>
              </w:r>
            </w:hyperlink>
          </w:p>
        </w:tc>
        <w:tc>
          <w:tcPr>
            <w:tcW w:w="6123" w:type="dxa"/>
          </w:tcPr>
          <w:p>
            <w:pPr>
              <w:pStyle w:val="0"/>
              <w:jc w:val="center"/>
            </w:pPr>
            <w:r>
              <w:rPr>
                <w:sz w:val="20"/>
              </w:rPr>
              <w:t xml:space="preserve">Сложная группа еловой серии</w:t>
            </w:r>
          </w:p>
          <w:p>
            <w:pPr>
              <w:pStyle w:val="0"/>
              <w:jc w:val="center"/>
            </w:pPr>
            <w:r>
              <w:rPr>
                <w:sz w:val="20"/>
              </w:rPr>
              <w:t xml:space="preserve">Ель сибирская - 14 шт.</w:t>
            </w:r>
          </w:p>
          <w:p>
            <w:pPr>
              <w:pStyle w:val="0"/>
              <w:jc w:val="center"/>
            </w:pPr>
            <w:r>
              <w:rPr>
                <w:sz w:val="20"/>
              </w:rPr>
              <w:t xml:space="preserve">Калина обыкновенная - 18 шт.</w:t>
            </w:r>
          </w:p>
        </w:tc>
      </w:tr>
      <w:tr>
        <w:tc>
          <w:tcPr>
            <w:tcW w:w="2948" w:type="dxa"/>
          </w:tcPr>
          <w:p>
            <w:pPr>
              <w:pStyle w:val="0"/>
              <w:jc w:val="center"/>
            </w:pPr>
            <w:hyperlink w:history="0" w:anchor="P5456" w:tooltip="Рис. 7.2.2.2.4. Пейзажная группа">
              <w:r>
                <w:rPr>
                  <w:sz w:val="20"/>
                  <w:color w:val="0000ff"/>
                </w:rPr>
                <w:t xml:space="preserve">Рис. 7.2.2.2.4</w:t>
              </w:r>
            </w:hyperlink>
          </w:p>
        </w:tc>
        <w:tc>
          <w:tcPr>
            <w:tcW w:w="6123" w:type="dxa"/>
          </w:tcPr>
          <w:p>
            <w:pPr>
              <w:pStyle w:val="0"/>
              <w:jc w:val="center"/>
            </w:pPr>
            <w:r>
              <w:rPr>
                <w:sz w:val="20"/>
              </w:rPr>
              <w:t xml:space="preserve">Простая группа лиственничной серии</w:t>
            </w:r>
          </w:p>
          <w:p>
            <w:pPr>
              <w:pStyle w:val="0"/>
              <w:jc w:val="center"/>
            </w:pPr>
            <w:r>
              <w:rPr>
                <w:sz w:val="20"/>
              </w:rPr>
              <w:t xml:space="preserve">Лиственница сибирская - 8 шт.</w:t>
            </w:r>
          </w:p>
        </w:tc>
      </w:tr>
      <w:tr>
        <w:tc>
          <w:tcPr>
            <w:tcW w:w="2948" w:type="dxa"/>
          </w:tcPr>
          <w:p>
            <w:pPr>
              <w:pStyle w:val="0"/>
              <w:jc w:val="center"/>
            </w:pPr>
            <w:hyperlink w:history="0" w:anchor="P5462" w:tooltip="Рис. 7.2.2.2.5. Пейзажная группа">
              <w:r>
                <w:rPr>
                  <w:sz w:val="20"/>
                  <w:color w:val="0000ff"/>
                </w:rPr>
                <w:t xml:space="preserve">Рис. 7.2.2.2.5</w:t>
              </w:r>
            </w:hyperlink>
          </w:p>
        </w:tc>
        <w:tc>
          <w:tcPr>
            <w:tcW w:w="6123" w:type="dxa"/>
          </w:tcPr>
          <w:p>
            <w:pPr>
              <w:pStyle w:val="0"/>
              <w:jc w:val="center"/>
            </w:pPr>
            <w:r>
              <w:rPr>
                <w:sz w:val="20"/>
              </w:rPr>
              <w:t xml:space="preserve">Смешанная группа лиственничной серии</w:t>
            </w:r>
          </w:p>
          <w:p>
            <w:pPr>
              <w:pStyle w:val="0"/>
              <w:jc w:val="center"/>
            </w:pPr>
            <w:r>
              <w:rPr>
                <w:sz w:val="20"/>
              </w:rPr>
              <w:t xml:space="preserve">Лиственница сибирская - 3 шт.</w:t>
            </w:r>
          </w:p>
          <w:p>
            <w:pPr>
              <w:pStyle w:val="0"/>
              <w:jc w:val="center"/>
            </w:pPr>
            <w:r>
              <w:rPr>
                <w:sz w:val="20"/>
              </w:rPr>
              <w:t xml:space="preserve">Кедр сибирский - 2 шт.</w:t>
            </w:r>
          </w:p>
        </w:tc>
      </w:tr>
      <w:tr>
        <w:tc>
          <w:tcPr>
            <w:tcW w:w="2948" w:type="dxa"/>
          </w:tcPr>
          <w:p>
            <w:pPr>
              <w:pStyle w:val="0"/>
              <w:jc w:val="center"/>
            </w:pPr>
            <w:hyperlink w:history="0" w:anchor="P5469" w:tooltip="Рис. 7.2.2.2.6. Пейзажная группа">
              <w:r>
                <w:rPr>
                  <w:sz w:val="20"/>
                  <w:color w:val="0000ff"/>
                </w:rPr>
                <w:t xml:space="preserve">Рис. 7.2.2.2.6</w:t>
              </w:r>
            </w:hyperlink>
          </w:p>
        </w:tc>
        <w:tc>
          <w:tcPr>
            <w:tcW w:w="6123" w:type="dxa"/>
          </w:tcPr>
          <w:p>
            <w:pPr>
              <w:pStyle w:val="0"/>
              <w:jc w:val="center"/>
            </w:pPr>
            <w:r>
              <w:rPr>
                <w:sz w:val="20"/>
              </w:rPr>
              <w:t xml:space="preserve">Смешанная группа пихтовой серии</w:t>
            </w:r>
          </w:p>
          <w:p>
            <w:pPr>
              <w:pStyle w:val="0"/>
              <w:jc w:val="center"/>
            </w:pPr>
            <w:r>
              <w:rPr>
                <w:sz w:val="20"/>
              </w:rPr>
              <w:t xml:space="preserve">Пихта сибирская - 4 шт.</w:t>
            </w:r>
          </w:p>
          <w:p>
            <w:pPr>
              <w:pStyle w:val="0"/>
              <w:jc w:val="center"/>
            </w:pPr>
            <w:r>
              <w:rPr>
                <w:sz w:val="20"/>
              </w:rPr>
              <w:t xml:space="preserve">Кедр сибирский - 2 шт.</w:t>
            </w:r>
          </w:p>
        </w:tc>
      </w:tr>
      <w:tr>
        <w:tc>
          <w:tcPr>
            <w:tcW w:w="2948" w:type="dxa"/>
          </w:tcPr>
          <w:p>
            <w:pPr>
              <w:pStyle w:val="0"/>
              <w:jc w:val="center"/>
            </w:pPr>
            <w:hyperlink w:history="0" w:anchor="P5476" w:tooltip="Рис. 7.2.2.2.7. Пейзажная группа">
              <w:r>
                <w:rPr>
                  <w:sz w:val="20"/>
                  <w:color w:val="0000ff"/>
                </w:rPr>
                <w:t xml:space="preserve">Рис. 7.2.2.2.7</w:t>
              </w:r>
            </w:hyperlink>
          </w:p>
        </w:tc>
        <w:tc>
          <w:tcPr>
            <w:tcW w:w="6123" w:type="dxa"/>
          </w:tcPr>
          <w:p>
            <w:pPr>
              <w:pStyle w:val="0"/>
              <w:jc w:val="center"/>
            </w:pPr>
            <w:r>
              <w:rPr>
                <w:sz w:val="20"/>
              </w:rPr>
              <w:t xml:space="preserve">Сложная группа пихтовой серии</w:t>
            </w:r>
          </w:p>
          <w:p>
            <w:pPr>
              <w:pStyle w:val="0"/>
              <w:jc w:val="center"/>
            </w:pPr>
            <w:r>
              <w:rPr>
                <w:sz w:val="20"/>
              </w:rPr>
              <w:t xml:space="preserve">Пихта сибирская - 3 шт.</w:t>
            </w:r>
          </w:p>
          <w:p>
            <w:pPr>
              <w:pStyle w:val="0"/>
              <w:jc w:val="center"/>
            </w:pPr>
            <w:r>
              <w:rPr>
                <w:sz w:val="20"/>
              </w:rPr>
              <w:t xml:space="preserve">Рябина сибирская - 4 шт.</w:t>
            </w:r>
          </w:p>
          <w:p>
            <w:pPr>
              <w:pStyle w:val="0"/>
              <w:jc w:val="center"/>
            </w:pPr>
            <w:r>
              <w:rPr>
                <w:sz w:val="20"/>
              </w:rPr>
              <w:t xml:space="preserve">Черемуха обыкновенная - 6 шт.</w:t>
            </w:r>
          </w:p>
          <w:p>
            <w:pPr>
              <w:pStyle w:val="0"/>
              <w:jc w:val="center"/>
            </w:pPr>
            <w:r>
              <w:rPr>
                <w:sz w:val="20"/>
              </w:rPr>
              <w:t xml:space="preserve">Жимолость алтайская - 6 шт.</w:t>
            </w:r>
          </w:p>
        </w:tc>
      </w:tr>
      <w:tr>
        <w:tc>
          <w:tcPr>
            <w:tcW w:w="2948" w:type="dxa"/>
          </w:tcPr>
          <w:p>
            <w:pPr>
              <w:pStyle w:val="0"/>
              <w:jc w:val="center"/>
            </w:pPr>
            <w:hyperlink w:history="0" w:anchor="P5485" w:tooltip="Рис. 7.2.2.2.8. Пейзажная группа">
              <w:r>
                <w:rPr>
                  <w:sz w:val="20"/>
                  <w:color w:val="0000ff"/>
                </w:rPr>
                <w:t xml:space="preserve">Рис. 7.2.2.2.8</w:t>
              </w:r>
            </w:hyperlink>
          </w:p>
        </w:tc>
        <w:tc>
          <w:tcPr>
            <w:tcW w:w="6123" w:type="dxa"/>
          </w:tcPr>
          <w:p>
            <w:pPr>
              <w:pStyle w:val="0"/>
              <w:jc w:val="center"/>
            </w:pPr>
            <w:r>
              <w:rPr>
                <w:sz w:val="20"/>
              </w:rPr>
              <w:t xml:space="preserve">Простая группа березовой серии</w:t>
            </w:r>
          </w:p>
          <w:p>
            <w:pPr>
              <w:pStyle w:val="0"/>
              <w:jc w:val="center"/>
            </w:pPr>
            <w:r>
              <w:rPr>
                <w:sz w:val="20"/>
              </w:rPr>
              <w:t xml:space="preserve">Береза повислая - 5 шт.</w:t>
            </w:r>
          </w:p>
        </w:tc>
      </w:tr>
      <w:tr>
        <w:tc>
          <w:tcPr>
            <w:tcW w:w="2948" w:type="dxa"/>
          </w:tcPr>
          <w:p>
            <w:pPr>
              <w:pStyle w:val="0"/>
              <w:jc w:val="center"/>
            </w:pPr>
            <w:hyperlink w:history="0" w:anchor="P5491" w:tooltip="Рис. 7.2.2.2.9. Пейзажная группа">
              <w:r>
                <w:rPr>
                  <w:sz w:val="20"/>
                  <w:color w:val="0000ff"/>
                </w:rPr>
                <w:t xml:space="preserve">Рис. 7.2.2.2.9</w:t>
              </w:r>
            </w:hyperlink>
          </w:p>
        </w:tc>
        <w:tc>
          <w:tcPr>
            <w:tcW w:w="6123" w:type="dxa"/>
          </w:tcPr>
          <w:p>
            <w:pPr>
              <w:pStyle w:val="0"/>
              <w:jc w:val="center"/>
            </w:pPr>
            <w:r>
              <w:rPr>
                <w:sz w:val="20"/>
              </w:rPr>
              <w:t xml:space="preserve">Смешанная группа березовой серии</w:t>
            </w:r>
          </w:p>
          <w:p>
            <w:pPr>
              <w:pStyle w:val="0"/>
              <w:jc w:val="center"/>
            </w:pPr>
            <w:r>
              <w:rPr>
                <w:sz w:val="20"/>
              </w:rPr>
              <w:t xml:space="preserve">Береза повислая - 7 шт.</w:t>
            </w:r>
          </w:p>
          <w:p>
            <w:pPr>
              <w:pStyle w:val="0"/>
              <w:jc w:val="center"/>
            </w:pPr>
            <w:r>
              <w:rPr>
                <w:sz w:val="20"/>
              </w:rPr>
              <w:t xml:space="preserve">Рябина сибирская - 9 шт.</w:t>
            </w:r>
          </w:p>
        </w:tc>
      </w:tr>
    </w:tbl>
    <w:p>
      <w:pPr>
        <w:pStyle w:val="0"/>
        <w:ind w:firstLine="540"/>
        <w:jc w:val="both"/>
      </w:pPr>
      <w:r>
        <w:rPr>
          <w:sz w:val="20"/>
        </w:rPr>
      </w:r>
    </w:p>
    <w:bookmarkStart w:id="5436" w:name="P5436"/>
    <w:bookmarkEnd w:id="5436"/>
    <w:p>
      <w:pPr>
        <w:pStyle w:val="0"/>
        <w:outlineLvl w:val="5"/>
        <w:jc w:val="center"/>
      </w:pPr>
      <w:r>
        <w:rPr>
          <w:sz w:val="20"/>
        </w:rPr>
        <w:t xml:space="preserve">Рис. 7.2.2.2.1. Пейзажная группа</w:t>
      </w:r>
    </w:p>
    <w:p>
      <w:pPr>
        <w:pStyle w:val="0"/>
        <w:ind w:firstLine="540"/>
        <w:jc w:val="both"/>
      </w:pPr>
      <w:r>
        <w:rPr>
          <w:sz w:val="20"/>
        </w:rPr>
      </w:r>
    </w:p>
    <w:p>
      <w:pPr>
        <w:pStyle w:val="0"/>
        <w:jc w:val="center"/>
      </w:pPr>
      <w:r>
        <w:rPr>
          <w:sz w:val="20"/>
        </w:rPr>
        <w:t xml:space="preserve">Ель сибирская - 9 шт.</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bookmarkStart w:id="5442" w:name="P5442"/>
    <w:bookmarkEnd w:id="5442"/>
    <w:p>
      <w:pPr>
        <w:pStyle w:val="0"/>
        <w:outlineLvl w:val="5"/>
        <w:jc w:val="center"/>
      </w:pPr>
      <w:r>
        <w:rPr>
          <w:sz w:val="20"/>
        </w:rPr>
        <w:t xml:space="preserve">Рис. 7.2.2.2.2. Пейзажная группа</w:t>
      </w:r>
    </w:p>
    <w:p>
      <w:pPr>
        <w:pStyle w:val="0"/>
        <w:ind w:firstLine="540"/>
        <w:jc w:val="both"/>
      </w:pPr>
      <w:r>
        <w:rPr>
          <w:sz w:val="20"/>
        </w:rPr>
      </w:r>
    </w:p>
    <w:p>
      <w:pPr>
        <w:pStyle w:val="0"/>
        <w:jc w:val="center"/>
      </w:pPr>
      <w:r>
        <w:rPr>
          <w:sz w:val="20"/>
        </w:rPr>
        <w:t xml:space="preserve">1 - ель сибирская - 5 шт.</w:t>
      </w:r>
    </w:p>
    <w:p>
      <w:pPr>
        <w:pStyle w:val="0"/>
        <w:jc w:val="center"/>
      </w:pPr>
      <w:r>
        <w:rPr>
          <w:sz w:val="20"/>
        </w:rPr>
        <w:t xml:space="preserve">2 - кедр сибирский - 2 шт.</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bookmarkStart w:id="5449" w:name="P5449"/>
    <w:bookmarkEnd w:id="5449"/>
    <w:p>
      <w:pPr>
        <w:pStyle w:val="0"/>
        <w:outlineLvl w:val="5"/>
        <w:jc w:val="center"/>
      </w:pPr>
      <w:r>
        <w:rPr>
          <w:sz w:val="20"/>
        </w:rPr>
        <w:t xml:space="preserve">Рис. 7.2.2.2.3. Пейзажная группа</w:t>
      </w:r>
    </w:p>
    <w:p>
      <w:pPr>
        <w:pStyle w:val="0"/>
        <w:ind w:firstLine="540"/>
        <w:jc w:val="both"/>
      </w:pPr>
      <w:r>
        <w:rPr>
          <w:sz w:val="20"/>
        </w:rPr>
      </w:r>
    </w:p>
    <w:p>
      <w:pPr>
        <w:pStyle w:val="0"/>
        <w:jc w:val="center"/>
      </w:pPr>
      <w:r>
        <w:rPr>
          <w:sz w:val="20"/>
        </w:rPr>
        <w:t xml:space="preserve">1 - ель сибирская - 14 шт.</w:t>
      </w:r>
    </w:p>
    <w:p>
      <w:pPr>
        <w:pStyle w:val="0"/>
        <w:jc w:val="center"/>
      </w:pPr>
      <w:r>
        <w:rPr>
          <w:sz w:val="20"/>
        </w:rPr>
        <w:t xml:space="preserve">2 - калина обыкновенная - 18 шт.</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bookmarkStart w:id="5456" w:name="P5456"/>
    <w:bookmarkEnd w:id="5456"/>
    <w:p>
      <w:pPr>
        <w:pStyle w:val="0"/>
        <w:outlineLvl w:val="5"/>
        <w:jc w:val="center"/>
      </w:pPr>
      <w:r>
        <w:rPr>
          <w:sz w:val="20"/>
        </w:rPr>
        <w:t xml:space="preserve">Рис. 7.2.2.2.4. Пейзажная группа</w:t>
      </w:r>
    </w:p>
    <w:p>
      <w:pPr>
        <w:pStyle w:val="0"/>
        <w:ind w:firstLine="540"/>
        <w:jc w:val="both"/>
      </w:pPr>
      <w:r>
        <w:rPr>
          <w:sz w:val="20"/>
        </w:rPr>
      </w:r>
    </w:p>
    <w:p>
      <w:pPr>
        <w:pStyle w:val="0"/>
        <w:jc w:val="center"/>
      </w:pPr>
      <w:r>
        <w:rPr>
          <w:sz w:val="20"/>
        </w:rPr>
        <w:t xml:space="preserve">Лиственница сибирская - 8 шт.</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bookmarkStart w:id="5462" w:name="P5462"/>
    <w:bookmarkEnd w:id="5462"/>
    <w:p>
      <w:pPr>
        <w:pStyle w:val="0"/>
        <w:outlineLvl w:val="5"/>
        <w:jc w:val="center"/>
      </w:pPr>
      <w:r>
        <w:rPr>
          <w:sz w:val="20"/>
        </w:rPr>
        <w:t xml:space="preserve">Рис. 7.2.2.2.5. Пейзажная группа</w:t>
      </w:r>
    </w:p>
    <w:p>
      <w:pPr>
        <w:pStyle w:val="0"/>
        <w:ind w:firstLine="540"/>
        <w:jc w:val="both"/>
      </w:pPr>
      <w:r>
        <w:rPr>
          <w:sz w:val="20"/>
        </w:rPr>
      </w:r>
    </w:p>
    <w:p>
      <w:pPr>
        <w:pStyle w:val="0"/>
        <w:jc w:val="center"/>
      </w:pPr>
      <w:r>
        <w:rPr>
          <w:sz w:val="20"/>
        </w:rPr>
        <w:t xml:space="preserve">1 - лиственница сибирская - 3 шт.</w:t>
      </w:r>
    </w:p>
    <w:p>
      <w:pPr>
        <w:pStyle w:val="0"/>
        <w:jc w:val="center"/>
      </w:pPr>
      <w:r>
        <w:rPr>
          <w:sz w:val="20"/>
        </w:rPr>
        <w:t xml:space="preserve">2 - кедр сибирский - 2 шт.</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bookmarkStart w:id="5469" w:name="P5469"/>
    <w:bookmarkEnd w:id="5469"/>
    <w:p>
      <w:pPr>
        <w:pStyle w:val="0"/>
        <w:outlineLvl w:val="5"/>
        <w:jc w:val="center"/>
      </w:pPr>
      <w:r>
        <w:rPr>
          <w:sz w:val="20"/>
        </w:rPr>
        <w:t xml:space="preserve">Рис. 7.2.2.2.6. Пейзажная группа</w:t>
      </w:r>
    </w:p>
    <w:p>
      <w:pPr>
        <w:pStyle w:val="0"/>
        <w:ind w:firstLine="540"/>
        <w:jc w:val="both"/>
      </w:pPr>
      <w:r>
        <w:rPr>
          <w:sz w:val="20"/>
        </w:rPr>
      </w:r>
    </w:p>
    <w:p>
      <w:pPr>
        <w:pStyle w:val="0"/>
        <w:jc w:val="center"/>
      </w:pPr>
      <w:r>
        <w:rPr>
          <w:sz w:val="20"/>
        </w:rPr>
        <w:t xml:space="preserve">1 - кедр сибирский - 2 шт.</w:t>
      </w:r>
    </w:p>
    <w:p>
      <w:pPr>
        <w:pStyle w:val="0"/>
        <w:jc w:val="center"/>
      </w:pPr>
      <w:r>
        <w:rPr>
          <w:sz w:val="20"/>
        </w:rPr>
        <w:t xml:space="preserve">2 - пихта сибирская - 4 шт.</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bookmarkStart w:id="5476" w:name="P5476"/>
    <w:bookmarkEnd w:id="5476"/>
    <w:p>
      <w:pPr>
        <w:pStyle w:val="0"/>
        <w:outlineLvl w:val="5"/>
        <w:jc w:val="center"/>
      </w:pPr>
      <w:r>
        <w:rPr>
          <w:sz w:val="20"/>
        </w:rPr>
        <w:t xml:space="preserve">Рис. 7.2.2.2.7. Пейзажная группа</w:t>
      </w:r>
    </w:p>
    <w:p>
      <w:pPr>
        <w:pStyle w:val="0"/>
        <w:ind w:firstLine="540"/>
        <w:jc w:val="both"/>
      </w:pPr>
      <w:r>
        <w:rPr>
          <w:sz w:val="20"/>
        </w:rPr>
      </w:r>
    </w:p>
    <w:p>
      <w:pPr>
        <w:pStyle w:val="0"/>
        <w:jc w:val="center"/>
      </w:pPr>
      <w:r>
        <w:rPr>
          <w:sz w:val="20"/>
        </w:rPr>
        <w:t xml:space="preserve">1 - пихта сибирская - 3 шт.</w:t>
      </w:r>
    </w:p>
    <w:p>
      <w:pPr>
        <w:pStyle w:val="0"/>
        <w:jc w:val="center"/>
      </w:pPr>
      <w:r>
        <w:rPr>
          <w:sz w:val="20"/>
        </w:rPr>
        <w:t xml:space="preserve">2 - рябина сибирская - 4 шт.</w:t>
      </w:r>
    </w:p>
    <w:p>
      <w:pPr>
        <w:pStyle w:val="0"/>
        <w:jc w:val="center"/>
      </w:pPr>
      <w:r>
        <w:rPr>
          <w:sz w:val="20"/>
        </w:rPr>
        <w:t xml:space="preserve">3 - черемуха обыкновенная - 6 шт.</w:t>
      </w:r>
    </w:p>
    <w:p>
      <w:pPr>
        <w:pStyle w:val="0"/>
        <w:jc w:val="center"/>
      </w:pPr>
      <w:r>
        <w:rPr>
          <w:sz w:val="20"/>
        </w:rPr>
        <w:t xml:space="preserve">4 - жимолость алтайская - 6 шт.</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bookmarkStart w:id="5485" w:name="P5485"/>
    <w:bookmarkEnd w:id="5485"/>
    <w:p>
      <w:pPr>
        <w:pStyle w:val="0"/>
        <w:outlineLvl w:val="5"/>
        <w:jc w:val="center"/>
      </w:pPr>
      <w:r>
        <w:rPr>
          <w:sz w:val="20"/>
        </w:rPr>
        <w:t xml:space="preserve">Рис. 7.2.2.2.8. Пейзажная группа</w:t>
      </w:r>
    </w:p>
    <w:p>
      <w:pPr>
        <w:pStyle w:val="0"/>
        <w:ind w:firstLine="540"/>
        <w:jc w:val="both"/>
      </w:pPr>
      <w:r>
        <w:rPr>
          <w:sz w:val="20"/>
        </w:rPr>
      </w:r>
    </w:p>
    <w:p>
      <w:pPr>
        <w:pStyle w:val="0"/>
        <w:jc w:val="center"/>
      </w:pPr>
      <w:r>
        <w:rPr>
          <w:sz w:val="20"/>
        </w:rPr>
        <w:t xml:space="preserve">1 - береза повислая - 5 шт.</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bookmarkStart w:id="5491" w:name="P5491"/>
    <w:bookmarkEnd w:id="5491"/>
    <w:p>
      <w:pPr>
        <w:pStyle w:val="0"/>
        <w:outlineLvl w:val="5"/>
        <w:jc w:val="center"/>
      </w:pPr>
      <w:r>
        <w:rPr>
          <w:sz w:val="20"/>
        </w:rPr>
        <w:t xml:space="preserve">Рис. 7.2.2.2.9. Пейзажная группа</w:t>
      </w:r>
    </w:p>
    <w:p>
      <w:pPr>
        <w:pStyle w:val="0"/>
        <w:ind w:firstLine="540"/>
        <w:jc w:val="both"/>
      </w:pPr>
      <w:r>
        <w:rPr>
          <w:sz w:val="20"/>
        </w:rPr>
      </w:r>
    </w:p>
    <w:p>
      <w:pPr>
        <w:pStyle w:val="0"/>
        <w:jc w:val="center"/>
      </w:pPr>
      <w:r>
        <w:rPr>
          <w:sz w:val="20"/>
        </w:rPr>
        <w:t xml:space="preserve">1 - береза повислая - 7 шт.</w:t>
      </w:r>
    </w:p>
    <w:p>
      <w:pPr>
        <w:pStyle w:val="0"/>
        <w:jc w:val="center"/>
      </w:pPr>
      <w:r>
        <w:rPr>
          <w:sz w:val="20"/>
        </w:rPr>
        <w:t xml:space="preserve">2 - рябина сибирская - 9 шт.</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p>
      <w:pPr>
        <w:pStyle w:val="0"/>
        <w:outlineLvl w:val="3"/>
        <w:jc w:val="center"/>
      </w:pPr>
      <w:r>
        <w:rPr>
          <w:sz w:val="20"/>
        </w:rPr>
        <w:t xml:space="preserve">Оформление открытых пространств</w:t>
      </w:r>
    </w:p>
    <w:p>
      <w:pPr>
        <w:pStyle w:val="0"/>
        <w:ind w:firstLine="540"/>
        <w:jc w:val="both"/>
      </w:pPr>
      <w:r>
        <w:rPr>
          <w:sz w:val="20"/>
        </w:rPr>
      </w:r>
    </w:p>
    <w:p>
      <w:pPr>
        <w:pStyle w:val="0"/>
        <w:ind w:firstLine="540"/>
        <w:jc w:val="both"/>
      </w:pPr>
      <w:r>
        <w:rPr>
          <w:sz w:val="20"/>
        </w:rPr>
        <w:t xml:space="preserve">В городских лесах открытые ландшафты занимают 407,3 га и представлены нелесными землями (ландшафтные поляны, поляны для отдыха).</w:t>
      </w:r>
    </w:p>
    <w:p>
      <w:pPr>
        <w:pStyle w:val="0"/>
        <w:spacing w:before="200" w:line-rule="auto"/>
        <w:ind w:firstLine="540"/>
        <w:jc w:val="both"/>
      </w:pPr>
      <w:r>
        <w:rPr>
          <w:sz w:val="20"/>
        </w:rPr>
        <w:t xml:space="preserve">На этой площади предусмотрены устройство укрытий от непогоды, устройство беседок, оборудование туристских стоянок и очистка территории от мусора.</w:t>
      </w:r>
    </w:p>
    <w:p>
      <w:pPr>
        <w:pStyle w:val="0"/>
        <w:ind w:firstLine="540"/>
        <w:jc w:val="both"/>
      </w:pPr>
      <w:r>
        <w:rPr>
          <w:sz w:val="20"/>
        </w:rPr>
      </w:r>
    </w:p>
    <w:p>
      <w:pPr>
        <w:pStyle w:val="0"/>
        <w:outlineLvl w:val="3"/>
        <w:jc w:val="center"/>
      </w:pPr>
      <w:r>
        <w:rPr>
          <w:sz w:val="20"/>
        </w:rPr>
        <w:t xml:space="preserve">Формирование опушек, живых изгородей</w:t>
      </w:r>
    </w:p>
    <w:p>
      <w:pPr>
        <w:pStyle w:val="0"/>
        <w:ind w:firstLine="540"/>
        <w:jc w:val="both"/>
      </w:pPr>
      <w:r>
        <w:rPr>
          <w:sz w:val="20"/>
        </w:rPr>
      </w:r>
    </w:p>
    <w:p>
      <w:pPr>
        <w:pStyle w:val="0"/>
        <w:ind w:firstLine="540"/>
        <w:jc w:val="both"/>
      </w:pPr>
      <w:r>
        <w:rPr>
          <w:sz w:val="20"/>
        </w:rPr>
        <w:t xml:space="preserve">Высокий эстетический эффект открытых ландшафтов в значительной степени дополняется красочностью окружающих их опушек. Достигается это рубками формирования опушек, обрезкой отмерших (сухих) сучьев и уходом за подлеском и подростом. При формировании опушек необходимо создавать их разными по структуре: прямолинейными, криволинейными, закрытыми и открытыми.</w:t>
      </w:r>
    </w:p>
    <w:p>
      <w:pPr>
        <w:pStyle w:val="0"/>
        <w:spacing w:before="200" w:line-rule="auto"/>
        <w:ind w:firstLine="540"/>
        <w:jc w:val="both"/>
      </w:pPr>
      <w:r>
        <w:rPr>
          <w:sz w:val="20"/>
        </w:rPr>
        <w:t xml:space="preserve">Прямолинейные опушки большой протяженности из одной породы не отличаются высокой эстетической оценкой; криволинейные опушки в этом случае заслуживают более высокой оценки. Повышение желаемых эстетических достоинств достигается путем придания опушке объемности, усиления контрастности между участками ландшафта, расчлененности и красочности его древостоев, раскрытия перспективы и панорамы дальнего плана. Формирование опушки производится в зависимости от скорости и вида передвижения отдыхающих. С этими понятиями связываются частота сменяемости различных опушек, их извилистость.</w:t>
      </w:r>
    </w:p>
    <w:p>
      <w:pPr>
        <w:pStyle w:val="0"/>
        <w:spacing w:before="200" w:line-rule="auto"/>
        <w:ind w:firstLine="540"/>
        <w:jc w:val="both"/>
      </w:pPr>
      <w:r>
        <w:rPr>
          <w:sz w:val="20"/>
        </w:rPr>
        <w:t xml:space="preserve">При устройстве опушек прямолинейность нарушают путем устройства разрывов с целью получения углублений ("бухт").</w:t>
      </w:r>
    </w:p>
    <w:p>
      <w:pPr>
        <w:pStyle w:val="0"/>
        <w:spacing w:before="200" w:line-rule="auto"/>
        <w:ind w:firstLine="540"/>
        <w:jc w:val="both"/>
      </w:pPr>
      <w:r>
        <w:rPr>
          <w:sz w:val="20"/>
        </w:rPr>
        <w:t xml:space="preserve">Раскрытие закрытых опушек, улучшение просматриваемости достигается вырубкой части деревьев и кустарников, а также созданием горизонтальной или вертикальной расчлененности, красочности и контрастности древостоев. При формировании опушек следует использовать эффект сочетания разноцветной окраски листьев разных видов древесных и кустарниковых пород. Форма опушек зависит от размера открытого пространства. Открытые ландшафты площадью более 0,5 га в большинстве случаев окаймляются закрытыми опушками, мелкие поляны - открытыми. При необходимости открыть взору пейзаж или панораму дальнего плана опушку вырубают, обеспечивая обозримость объекта.</w:t>
      </w:r>
    </w:p>
    <w:p>
      <w:pPr>
        <w:pStyle w:val="0"/>
        <w:spacing w:before="200" w:line-rule="auto"/>
        <w:ind w:firstLine="540"/>
        <w:jc w:val="both"/>
      </w:pPr>
      <w:r>
        <w:rPr>
          <w:sz w:val="20"/>
        </w:rPr>
        <w:t xml:space="preserve">Опушки чистых, искусственно созданных сосновых одновозрастных древостоев с равномерным размещением деревьев по площади не имеют высоких эстетических свойств в силу монолитности и однообразия окраски. При формировании опушки здесь необходимо стремиться к разновысотности стволов с длинными кронами, тогда она приобретает вертикальную расчлененность, объемность.</w:t>
      </w:r>
    </w:p>
    <w:p>
      <w:pPr>
        <w:pStyle w:val="0"/>
        <w:spacing w:before="200" w:line-rule="auto"/>
        <w:ind w:firstLine="540"/>
        <w:jc w:val="both"/>
      </w:pPr>
      <w:r>
        <w:rPr>
          <w:sz w:val="20"/>
        </w:rPr>
        <w:t xml:space="preserve">Опушки чистых темнохвойных одновозрастных древостоев с равномерным размещением деревьев по площади также не имеют высоких эстетических свойств, темная окраска коры создает мрачный вид. При формировании опушки в этих насаждениях следует стремиться к разновозрастности и разновысотности, тогда она приобретет вертикальную расчлененность, объемность.</w:t>
      </w:r>
    </w:p>
    <w:p>
      <w:pPr>
        <w:pStyle w:val="0"/>
        <w:spacing w:before="200" w:line-rule="auto"/>
        <w:ind w:firstLine="540"/>
        <w:jc w:val="both"/>
      </w:pPr>
      <w:r>
        <w:rPr>
          <w:sz w:val="20"/>
        </w:rPr>
        <w:t xml:space="preserve">Примесь березы усиливает красочность опушки за счет своеобразной окраски коры. В этих случаях формируются открытые опушки с целью "выставить" на первый план деревья березы. При неравномерном размещении березы опушки создают по методу формирования полуоткрытого ландшафта с групповым размещением древостоев. Рубки формирования опушки в темнохвойно-осиновом и березово-осиновом древостоях направлены на удаление осины в той степени, которую позволяют соображения ветроустойчивости оставляемых пород.</w:t>
      </w:r>
    </w:p>
    <w:p>
      <w:pPr>
        <w:pStyle w:val="0"/>
        <w:spacing w:before="200" w:line-rule="auto"/>
        <w:ind w:firstLine="540"/>
        <w:jc w:val="both"/>
      </w:pPr>
      <w:r>
        <w:rPr>
          <w:sz w:val="20"/>
        </w:rPr>
        <w:t xml:space="preserve">Березовые насаждения, благодаря белой окраске стволов, приобретают высокие эстетические качества. В них формируются открытые опушки с возможно более глубокой просматриваемостью. Примесь березы и темнохвойных пород делает опушку разнообразнее по окраске, объемнее и контрастнее. Формирование опушек с такими древостоями направлено на акцентирование внимания на хвойные породы, нарушение прямолинейности путем изреживания березовых древостоев.</w:t>
      </w:r>
    </w:p>
    <w:p>
      <w:pPr>
        <w:pStyle w:val="0"/>
        <w:spacing w:before="200" w:line-rule="auto"/>
        <w:ind w:firstLine="540"/>
        <w:jc w:val="both"/>
      </w:pPr>
      <w:r>
        <w:rPr>
          <w:sz w:val="20"/>
        </w:rPr>
        <w:t xml:space="preserve">Формирование опушек лесоустройство предусматривает в комплексе с проведением рубок ухода, ухода за подростом и подлеском и ухода за опушкой. Основные приемы их создания в зависимости от породы древостоя, величины открытого ландшафта, рельефа в каждом конкретном случае принимаются индивидуально. Работа по формированию опушек требует творческого подхода, как к определению форм, так и полного учета индивидуальных особенностей отдельных участков (биологических, экологических, лесоводственных и эстетических).</w:t>
      </w:r>
    </w:p>
    <w:p>
      <w:pPr>
        <w:pStyle w:val="0"/>
        <w:spacing w:before="200" w:line-rule="auto"/>
        <w:ind w:firstLine="540"/>
        <w:jc w:val="both"/>
      </w:pPr>
      <w:r>
        <w:rPr>
          <w:sz w:val="20"/>
        </w:rPr>
        <w:t xml:space="preserve">При формировании опушек должное внимание уделяется созданию видовых точек, с которых открывается обозрение дальней, средней и близкой перспективы - вид на город, долину реки, виды на прилегающие места, отдаленные деревья или их группы, на которых следует акцентировать внимание посетителей. При необходимости открыть взору пейзаж или панораму опушку вырубают на протяжении, обеспечивающем обозримость открываемого объекта. "Окно" прорубается размером не менее тройной высоты убираемых деревьев; при этом чем дальше расположен открываемый вид, тем больше должно быть "окно".</w:t>
      </w:r>
    </w:p>
    <w:p>
      <w:pPr>
        <w:pStyle w:val="0"/>
        <w:spacing w:before="200" w:line-rule="auto"/>
        <w:ind w:firstLine="540"/>
        <w:jc w:val="both"/>
      </w:pPr>
      <w:r>
        <w:rPr>
          <w:sz w:val="20"/>
        </w:rPr>
        <w:t xml:space="preserve">Смотровые площадки видовых точек размещены на возвышенных элементах рельефа. Площадки благоустраиваются путем улучшения состава и качества травостоя, формирования опушек, расстановки лесной мебели и устройства дорожно-тропиночной сети.</w:t>
      </w:r>
    </w:p>
    <w:p>
      <w:pPr>
        <w:pStyle w:val="0"/>
        <w:spacing w:before="200" w:line-rule="auto"/>
        <w:ind w:firstLine="540"/>
        <w:jc w:val="both"/>
      </w:pPr>
      <w:r>
        <w:rPr>
          <w:sz w:val="20"/>
        </w:rPr>
        <w:t xml:space="preserve">Изготовление лесной мебели рекомендуется осуществлять из древесины, получаемой при рубках формирования опушек.</w:t>
      </w:r>
    </w:p>
    <w:p>
      <w:pPr>
        <w:pStyle w:val="0"/>
        <w:spacing w:before="200" w:line-rule="auto"/>
        <w:ind w:firstLine="540"/>
        <w:jc w:val="both"/>
      </w:pPr>
      <w:r>
        <w:rPr>
          <w:sz w:val="20"/>
        </w:rPr>
        <w:t xml:space="preserve">Видовые точки разбросаны по всей территории городских лесов, большинство из них расположено на самых возвышенных элементах рельефа.</w:t>
      </w:r>
    </w:p>
    <w:p>
      <w:pPr>
        <w:pStyle w:val="0"/>
        <w:spacing w:before="200" w:line-rule="auto"/>
        <w:ind w:firstLine="540"/>
        <w:jc w:val="both"/>
      </w:pPr>
      <w:r>
        <w:rPr>
          <w:sz w:val="20"/>
        </w:rPr>
        <w:t xml:space="preserve">Живые изгороди предназначены для ограничения проходимости в определенных частях рекреационного объекта, усиления эстетического эффекта насаждений, регулирования направления передвижения отдыхающих и других. Они создаются в виде плотных зеленых стен посредством регулирования численности подроста.</w:t>
      </w:r>
    </w:p>
    <w:p>
      <w:pPr>
        <w:pStyle w:val="0"/>
        <w:spacing w:before="200" w:line-rule="auto"/>
        <w:ind w:firstLine="540"/>
        <w:jc w:val="both"/>
      </w:pPr>
      <w:r>
        <w:rPr>
          <w:sz w:val="20"/>
        </w:rPr>
        <w:t xml:space="preserve">Живые изгороди бывают одно- и многорядные и формируются из естественного возобновления.</w:t>
      </w:r>
    </w:p>
    <w:p>
      <w:pPr>
        <w:pStyle w:val="0"/>
        <w:ind w:firstLine="540"/>
        <w:jc w:val="both"/>
      </w:pPr>
      <w:r>
        <w:rPr>
          <w:sz w:val="20"/>
        </w:rPr>
      </w:r>
    </w:p>
    <w:p>
      <w:pPr>
        <w:pStyle w:val="0"/>
        <w:outlineLvl w:val="3"/>
        <w:jc w:val="center"/>
      </w:pPr>
      <w:r>
        <w:rPr>
          <w:sz w:val="20"/>
        </w:rPr>
        <w:t xml:space="preserve">Декорирование некрасивых мест</w:t>
      </w:r>
    </w:p>
    <w:p>
      <w:pPr>
        <w:pStyle w:val="0"/>
        <w:ind w:firstLine="540"/>
        <w:jc w:val="both"/>
      </w:pPr>
      <w:r>
        <w:rPr>
          <w:sz w:val="20"/>
        </w:rPr>
      </w:r>
    </w:p>
    <w:p>
      <w:pPr>
        <w:pStyle w:val="0"/>
        <w:ind w:firstLine="540"/>
        <w:jc w:val="both"/>
      </w:pPr>
      <w:r>
        <w:rPr>
          <w:sz w:val="20"/>
        </w:rPr>
        <w:t xml:space="preserve">Имеющиеся на территории городских лесов некрасивые места поверхности почвы, прилегающие к ним свалки мусора и карьеры лесоустройство планирует закрыть от взора отдыхающих созданием декоративно-маскировочных посадок.</w:t>
      </w:r>
    </w:p>
    <w:p>
      <w:pPr>
        <w:pStyle w:val="0"/>
        <w:spacing w:before="200" w:line-rule="auto"/>
        <w:ind w:firstLine="540"/>
        <w:jc w:val="both"/>
      </w:pPr>
      <w:r>
        <w:rPr>
          <w:sz w:val="20"/>
        </w:rPr>
        <w:t xml:space="preserve">Создаются они густой посадкой кустарника полосами. Для этих целей следует использовать акацию желтую.</w:t>
      </w:r>
    </w:p>
    <w:p>
      <w:pPr>
        <w:pStyle w:val="0"/>
        <w:spacing w:before="200" w:line-rule="auto"/>
        <w:ind w:firstLine="540"/>
        <w:jc w:val="both"/>
      </w:pPr>
      <w:r>
        <w:rPr>
          <w:sz w:val="20"/>
        </w:rPr>
        <w:t xml:space="preserve">Укрытие некрасивых пространств, занимающих незначительные площади, может быть осуществлено посадкой густой живой изгороди из низкорослых деревьев или высокорастущих кустарников. Для этой цели могут быть использованы черемуха, рябина, бузина красная.</w:t>
      </w:r>
    </w:p>
    <w:p>
      <w:pPr>
        <w:pStyle w:val="0"/>
        <w:ind w:firstLine="540"/>
        <w:jc w:val="both"/>
      </w:pPr>
      <w:r>
        <w:rPr>
          <w:sz w:val="20"/>
        </w:rPr>
      </w:r>
    </w:p>
    <w:p>
      <w:pPr>
        <w:pStyle w:val="0"/>
        <w:outlineLvl w:val="3"/>
        <w:jc w:val="center"/>
      </w:pPr>
      <w:r>
        <w:rPr>
          <w:sz w:val="20"/>
        </w:rPr>
        <w:t xml:space="preserve">Цветочное оформление</w:t>
      </w:r>
    </w:p>
    <w:p>
      <w:pPr>
        <w:pStyle w:val="0"/>
        <w:ind w:firstLine="540"/>
        <w:jc w:val="both"/>
      </w:pPr>
      <w:r>
        <w:rPr>
          <w:sz w:val="20"/>
        </w:rPr>
      </w:r>
    </w:p>
    <w:p>
      <w:pPr>
        <w:pStyle w:val="0"/>
        <w:ind w:firstLine="540"/>
        <w:jc w:val="both"/>
      </w:pPr>
      <w:r>
        <w:rPr>
          <w:sz w:val="20"/>
        </w:rPr>
        <w:t xml:space="preserve">В городских лесах цветочное оформление может быть использовано как элемент природного ландшафта, но в весьма ограниченном объеме - преимущественно в виде ваз возле аншлагов или на газонах на ландшафтных полянах в виде групповых или одиночных посадок.</w:t>
      </w:r>
    </w:p>
    <w:p>
      <w:pPr>
        <w:pStyle w:val="0"/>
        <w:spacing w:before="200" w:line-rule="auto"/>
        <w:ind w:firstLine="540"/>
        <w:jc w:val="both"/>
      </w:pPr>
      <w:r>
        <w:rPr>
          <w:sz w:val="20"/>
        </w:rPr>
        <w:t xml:space="preserve">Для ваз могут быть использованы преимущественно однолетники: герань, бегония, виола, ноготки, сальвия; для одиночных посадок - однолетники и многолетники: дельфиниумы, примулы, мальвы, ромашки, васильки, колокольчики и т.п.; для групповых посадок - люпин многолетний, астильба, аконит, золотарник, ревень, гречиха сахалинская, клевер и т.п.</w:t>
      </w:r>
    </w:p>
    <w:p>
      <w:pPr>
        <w:pStyle w:val="0"/>
        <w:spacing w:before="200" w:line-rule="auto"/>
        <w:ind w:firstLine="540"/>
        <w:jc w:val="both"/>
      </w:pPr>
      <w:r>
        <w:rPr>
          <w:sz w:val="20"/>
        </w:rPr>
        <w:t xml:space="preserve">Создание искусственного парка, устройство газонов и их цветочное оформление возможны, прежде всего, в зоне активного или массового отдыха. Детальное проектирование парка и его цветочное оформление должны выполнять специализированные предприятия.</w:t>
      </w:r>
    </w:p>
    <w:p>
      <w:pPr>
        <w:pStyle w:val="0"/>
        <w:ind w:firstLine="540"/>
        <w:jc w:val="both"/>
      </w:pPr>
      <w:r>
        <w:rPr>
          <w:sz w:val="20"/>
        </w:rPr>
      </w:r>
    </w:p>
    <w:p>
      <w:pPr>
        <w:pStyle w:val="0"/>
        <w:outlineLvl w:val="3"/>
        <w:jc w:val="center"/>
      </w:pPr>
      <w:r>
        <w:rPr>
          <w:sz w:val="20"/>
        </w:rPr>
        <w:t xml:space="preserve">Обогащение декоративной фауны</w:t>
      </w:r>
    </w:p>
    <w:p>
      <w:pPr>
        <w:pStyle w:val="0"/>
        <w:ind w:firstLine="540"/>
        <w:jc w:val="both"/>
      </w:pPr>
      <w:r>
        <w:rPr>
          <w:sz w:val="20"/>
        </w:rPr>
      </w:r>
    </w:p>
    <w:p>
      <w:pPr>
        <w:pStyle w:val="0"/>
        <w:ind w:firstLine="540"/>
        <w:jc w:val="both"/>
      </w:pPr>
      <w:r>
        <w:rPr>
          <w:sz w:val="20"/>
        </w:rPr>
        <w:t xml:space="preserve">Животный мир в лесах рекреационного значения украшает и дополняет естественные их богатства. В городских лесах города Новокузнецка разнообразие его невелико вследствие значительного окультуривания территорий, прилегающих к городу, высоких темпов их хозяйственного освоения, что создало необходимость выполнения ряда мероприятий по обогащению и сохранению животного мира. В результате антропогенного воздействия ухудшается среда обитания животных, сокращается ее общая площадь, изменяются условия размножения, места кормежки, линьки, зимовки, снижается численность популяций.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раздел 2.16.2 в данном регламенте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Охрана и привлечение зверей и птиц, а также муравейников проектируются в широких масштабах как биологические методы борьбы с вредными насекомыми (раздел 2.16.2 настоящего лесохозяйственного регламента).</w:t>
      </w:r>
    </w:p>
    <w:p>
      <w:pPr>
        <w:pStyle w:val="0"/>
        <w:spacing w:before="200" w:line-rule="auto"/>
        <w:ind w:firstLine="540"/>
        <w:jc w:val="both"/>
      </w:pPr>
      <w:r>
        <w:rPr>
          <w:sz w:val="20"/>
        </w:rPr>
        <w:t xml:space="preserve">Обогащение природных ландшафтов, оживление их, улучшение эстетического воздействия на отдыхающих заключаются в создании "микрозаповедников", лучших условий для гнездования птиц, подкормки зимующих видов, введения древесных и кустарниковых пород, имеющих защитное и кормовое значение для них.</w:t>
      </w:r>
    </w:p>
    <w:p>
      <w:pPr>
        <w:pStyle w:val="0"/>
        <w:spacing w:before="200" w:line-rule="auto"/>
        <w:ind w:firstLine="540"/>
        <w:jc w:val="both"/>
      </w:pPr>
      <w:r>
        <w:rPr>
          <w:sz w:val="20"/>
        </w:rPr>
        <w:t xml:space="preserve">Прежде всего, для приумножения и обогащения фауны в городских лесах города Новокузнецка необходимо запретить все виды охоты (кроме отстрела больных зверей и бродячих собак), бесконтрольный выгул собак, особенно в период размножения животных.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таблица 2.16.2.4 в данном регламенте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комплексе биотехнических мероприятий большое значение имеет развешивание искусственных гнездовий и кормушек для птиц, домиков для белок, сохранение муравейников, создание уголков затишья и т.п. (таблица 2.16.2.4). Необходимо создавать условия для гнездования птиц образованием под пологом или на открытых местах густых групп из кустарников, формированием опушек.</w:t>
      </w:r>
    </w:p>
    <w:p>
      <w:pPr>
        <w:pStyle w:val="0"/>
        <w:spacing w:before="200" w:line-rule="auto"/>
        <w:ind w:firstLine="540"/>
        <w:jc w:val="both"/>
      </w:pPr>
      <w:r>
        <w:rPr>
          <w:sz w:val="20"/>
        </w:rPr>
        <w:t xml:space="preserve">Уголки затишья, или "микрозаповедники", рекомендуется создавать в отдаленных от проезжих дорог глухих местах с обилием древесно-кустарниковой растительности. Такие участки привлекают диких зверей на дневки и укрытия от различных источников беспокойства, птиц - для гнездования и укрытия во время опасности. Уголки затишья, или "микрозаповедники", могут занимать до 4% покрытых лесной растительностью земель и могут занимать целый квартал, его часть или же таксационный выдел.</w:t>
      </w:r>
    </w:p>
    <w:p>
      <w:pPr>
        <w:pStyle w:val="0"/>
        <w:spacing w:before="200" w:line-rule="auto"/>
        <w:ind w:firstLine="540"/>
        <w:jc w:val="both"/>
      </w:pPr>
      <w:r>
        <w:rPr>
          <w:sz w:val="20"/>
        </w:rPr>
        <w:t xml:space="preserve">В таких "микрозаповедниках", особенно на опушках, для улучшения гнездования птиц и кормовой базы, а также для преграждения доступа в эти места отдыхающим высаживаются ремизы. Ремизы представляют собой посадки площадками 4 x 5 м или полосами шириной 1,0 - 1,5 м декоративных колючих и плодоносящих кустарников.</w:t>
      </w:r>
    </w:p>
    <w:p>
      <w:pPr>
        <w:pStyle w:val="0"/>
        <w:spacing w:before="200" w:line-rule="auto"/>
        <w:ind w:firstLine="540"/>
        <w:jc w:val="both"/>
      </w:pPr>
      <w:r>
        <w:rPr>
          <w:sz w:val="20"/>
        </w:rPr>
        <w:t xml:space="preserve">Выполнение рекомендуемых лесоустройством мероприятий позволит значительно сохранить и обогатить фауну городских лесов и тем самым повысить их рекреационные свойства.</w:t>
      </w:r>
    </w:p>
    <w:p>
      <w:pPr>
        <w:pStyle w:val="0"/>
        <w:ind w:firstLine="540"/>
        <w:jc w:val="both"/>
      </w:pPr>
      <w:r>
        <w:rPr>
          <w:sz w:val="20"/>
        </w:rPr>
      </w:r>
    </w:p>
    <w:p>
      <w:pPr>
        <w:pStyle w:val="0"/>
        <w:outlineLvl w:val="3"/>
        <w:jc w:val="center"/>
      </w:pPr>
      <w:r>
        <w:rPr>
          <w:sz w:val="20"/>
        </w:rPr>
        <w:t xml:space="preserve">Благоустройство территории и строительство</w:t>
      </w:r>
    </w:p>
    <w:p>
      <w:pPr>
        <w:pStyle w:val="0"/>
        <w:ind w:firstLine="540"/>
        <w:jc w:val="both"/>
      </w:pPr>
      <w:r>
        <w:rPr>
          <w:sz w:val="20"/>
        </w:rPr>
      </w:r>
    </w:p>
    <w:p>
      <w:pPr>
        <w:pStyle w:val="0"/>
        <w:ind w:firstLine="540"/>
        <w:jc w:val="both"/>
      </w:pPr>
      <w:r>
        <w:rPr>
          <w:sz w:val="20"/>
        </w:rPr>
        <w:t xml:space="preserve">Лесная среда, если она предварительно не подготовлена для рекреации, начинает разрушаться при нагрузке свыше 10 человек/га. Объекты по функциональным зонам должны иметь площади, позволяющие обеспечить полноценным отдыхом население без разрушения природной среды, т.е. не превышая допустимые рекреационные нагрузки. В зависимости от рекреационной нагрузки режим использования площадей для отдыха может быть:</w:t>
      </w:r>
    </w:p>
    <w:p>
      <w:pPr>
        <w:pStyle w:val="0"/>
        <w:spacing w:before="200" w:line-rule="auto"/>
        <w:ind w:firstLine="540"/>
        <w:jc w:val="both"/>
      </w:pPr>
      <w:r>
        <w:rPr>
          <w:sz w:val="20"/>
        </w:rPr>
        <w:t xml:space="preserve">- свободный - нагрузка 5 человек/га;</w:t>
      </w:r>
    </w:p>
    <w:p>
      <w:pPr>
        <w:pStyle w:val="0"/>
        <w:spacing w:before="200" w:line-rule="auto"/>
        <w:ind w:firstLine="540"/>
        <w:jc w:val="both"/>
      </w:pPr>
      <w:r>
        <w:rPr>
          <w:sz w:val="20"/>
        </w:rPr>
        <w:t xml:space="preserve">- среднерегулируемый - 6 - 20 человек/га;</w:t>
      </w:r>
    </w:p>
    <w:p>
      <w:pPr>
        <w:pStyle w:val="0"/>
        <w:spacing w:before="200" w:line-rule="auto"/>
        <w:ind w:firstLine="540"/>
        <w:jc w:val="both"/>
      </w:pPr>
      <w:r>
        <w:rPr>
          <w:sz w:val="20"/>
        </w:rPr>
        <w:t xml:space="preserve">- строго регулируемый - более 20 человек/га.</w:t>
      </w:r>
    </w:p>
    <w:p>
      <w:pPr>
        <w:pStyle w:val="0"/>
        <w:spacing w:before="200" w:line-rule="auto"/>
        <w:ind w:firstLine="540"/>
        <w:jc w:val="both"/>
      </w:pPr>
      <w:r>
        <w:rPr>
          <w:sz w:val="20"/>
        </w:rPr>
        <w:t xml:space="preserve">В результате благоустройства лесных площадей можно организовать хороший отдых населения на возможно меньшей территории. Элементы благоустройства должны быть своеобразными психологическими факторами, воздействующими на людей как средство, предупреждающее возможные лесонарушения. Оказавшись в лесу, человек нуждается в элементарных бытовых условиях для отдыха, вытекающих из современного образа его жизни с избытком информации, нервными перегрузками. Устремляясь к природе, человек не должен лишаться тех благ, которые открыла ему цивилизация. Все это необходимо учитывать при благоустройстве лесов, органически сочетая с традиционными приемами ведения лесного и лесопаркового хозяйства.</w:t>
      </w:r>
    </w:p>
    <w:p>
      <w:pPr>
        <w:pStyle w:val="0"/>
        <w:spacing w:before="200" w:line-rule="auto"/>
        <w:ind w:firstLine="540"/>
        <w:jc w:val="both"/>
      </w:pPr>
      <w:r>
        <w:rPr>
          <w:sz w:val="20"/>
        </w:rPr>
        <w:t xml:space="preserve">Мероприятия по благоустройству территории и строительству его элементов должны создавать удобства для пользования всеми видами отдыха, которые возможны в рекреационных лесах, улучшать эстетику объектов. Элементы малой архитектуры своим внешним видом должны соответствовать окружающей обстановке и вписываться в пейзаж. Применяемые материалы и их формы должны приближаться к встречающимся в природе.</w:t>
      </w:r>
    </w:p>
    <w:p>
      <w:pPr>
        <w:pStyle w:val="0"/>
        <w:spacing w:before="200" w:line-rule="auto"/>
        <w:ind w:firstLine="540"/>
        <w:jc w:val="both"/>
      </w:pPr>
      <w:r>
        <w:rPr>
          <w:sz w:val="20"/>
        </w:rPr>
        <w:t xml:space="preserve">Размещение объектов благоустройства и строительство в городских лесах не должны отрицательно влиять на сохранность, рост и развитие растительных сообществ. Чем выше благоустройство рекреационного объекта, тем лучше должна быть сохранность его от деградации.</w:t>
      </w:r>
    </w:p>
    <w:p>
      <w:pPr>
        <w:pStyle w:val="0"/>
        <w:spacing w:before="200" w:line-rule="auto"/>
        <w:ind w:firstLine="540"/>
        <w:jc w:val="both"/>
      </w:pPr>
      <w:r>
        <w:rPr>
          <w:sz w:val="20"/>
        </w:rPr>
        <w:t xml:space="preserve">В работах по благоустройству территории для отдыха необходимо учитывать следующие основные виды:</w:t>
      </w:r>
    </w:p>
    <w:p>
      <w:pPr>
        <w:pStyle w:val="0"/>
        <w:spacing w:before="200" w:line-rule="auto"/>
        <w:ind w:firstLine="540"/>
        <w:jc w:val="both"/>
      </w:pPr>
      <w:r>
        <w:rPr>
          <w:sz w:val="20"/>
        </w:rPr>
        <w:t xml:space="preserve">- строительство и ремонт дорожно-тропиночной сети;</w:t>
      </w:r>
    </w:p>
    <w:p>
      <w:pPr>
        <w:pStyle w:val="0"/>
        <w:spacing w:before="200" w:line-rule="auto"/>
        <w:ind w:firstLine="540"/>
        <w:jc w:val="both"/>
      </w:pPr>
      <w:r>
        <w:rPr>
          <w:sz w:val="20"/>
        </w:rPr>
        <w:t xml:space="preserve">- устройство площадок возле водоемов, спусков, переходов и т.п.;</w:t>
      </w:r>
    </w:p>
    <w:p>
      <w:pPr>
        <w:pStyle w:val="0"/>
        <w:spacing w:before="200" w:line-rule="auto"/>
        <w:ind w:firstLine="540"/>
        <w:jc w:val="both"/>
      </w:pPr>
      <w:r>
        <w:rPr>
          <w:sz w:val="20"/>
        </w:rPr>
        <w:t xml:space="preserve">- оформление входов;</w:t>
      </w:r>
    </w:p>
    <w:p>
      <w:pPr>
        <w:pStyle w:val="0"/>
        <w:spacing w:before="200" w:line-rule="auto"/>
        <w:ind w:firstLine="540"/>
        <w:jc w:val="both"/>
      </w:pPr>
      <w:r>
        <w:rPr>
          <w:sz w:val="20"/>
        </w:rPr>
        <w:t xml:space="preserve">- создание условий гнездования для птиц;</w:t>
      </w:r>
    </w:p>
    <w:p>
      <w:pPr>
        <w:pStyle w:val="0"/>
        <w:spacing w:before="200" w:line-rule="auto"/>
        <w:ind w:firstLine="540"/>
        <w:jc w:val="both"/>
      </w:pPr>
      <w:r>
        <w:rPr>
          <w:sz w:val="20"/>
        </w:rPr>
        <w:t xml:space="preserve">- устройство малых архитектурных форм, беседок, туалетов, лесной мебели;</w:t>
      </w:r>
    </w:p>
    <w:p>
      <w:pPr>
        <w:pStyle w:val="0"/>
        <w:spacing w:before="200" w:line-rule="auto"/>
        <w:ind w:firstLine="540"/>
        <w:jc w:val="both"/>
      </w:pPr>
      <w:r>
        <w:rPr>
          <w:sz w:val="20"/>
        </w:rPr>
        <w:t xml:space="preserve">- размещение наглядной агитации, установка аншлагов, указателей.</w:t>
      </w:r>
    </w:p>
    <w:p>
      <w:pPr>
        <w:pStyle w:val="0"/>
        <w:ind w:firstLine="540"/>
        <w:jc w:val="both"/>
      </w:pPr>
      <w:r>
        <w:rPr>
          <w:sz w:val="20"/>
        </w:rPr>
      </w:r>
    </w:p>
    <w:p>
      <w:pPr>
        <w:pStyle w:val="0"/>
        <w:outlineLvl w:val="3"/>
        <w:jc w:val="center"/>
      </w:pPr>
      <w:r>
        <w:rPr>
          <w:sz w:val="20"/>
        </w:rPr>
        <w:t xml:space="preserve">Основные маршруты передвижения и планирование</w:t>
      </w:r>
    </w:p>
    <w:p>
      <w:pPr>
        <w:pStyle w:val="0"/>
        <w:jc w:val="center"/>
      </w:pPr>
      <w:r>
        <w:rPr>
          <w:sz w:val="20"/>
        </w:rPr>
        <w:t xml:space="preserve">дорожно-тропиночной сети</w:t>
      </w:r>
    </w:p>
    <w:p>
      <w:pPr>
        <w:pStyle w:val="0"/>
        <w:ind w:firstLine="540"/>
        <w:jc w:val="both"/>
      </w:pPr>
      <w:r>
        <w:rPr>
          <w:sz w:val="20"/>
        </w:rPr>
      </w:r>
    </w:p>
    <w:p>
      <w:pPr>
        <w:pStyle w:val="0"/>
        <w:ind w:firstLine="540"/>
        <w:jc w:val="both"/>
      </w:pPr>
      <w:r>
        <w:rPr>
          <w:sz w:val="20"/>
        </w:rPr>
        <w:t xml:space="preserve">Дорожно-тропиночная сеть является основным элементом благоустройства территории городских лесов. Хорошо продуманная планировка дорожно-тропиночной сети организует целенаправленное передвижение посетителей по территории рекреационных лесов и сохраняет напочвенный покров от вытаптывания, а почву от уплотнения.</w:t>
      </w:r>
    </w:p>
    <w:p>
      <w:pPr>
        <w:pStyle w:val="0"/>
        <w:spacing w:before="200" w:line-rule="auto"/>
        <w:ind w:firstLine="540"/>
        <w:jc w:val="both"/>
      </w:pPr>
      <w:r>
        <w:rPr>
          <w:sz w:val="20"/>
        </w:rPr>
        <w:t xml:space="preserve">В предстоящем ревизионном периоде рекомендуется расширить тропиночную сеть (на 23,5 км) в целях обеспечения подхода отдыхающих к видовым точкам, ландшафтным полянам и другим, наиболее красивым в эстетическом плане местам.</w:t>
      </w:r>
    </w:p>
    <w:p>
      <w:pPr>
        <w:pStyle w:val="0"/>
        <w:spacing w:before="200" w:line-rule="auto"/>
        <w:ind w:firstLine="540"/>
        <w:jc w:val="both"/>
      </w:pPr>
      <w:r>
        <w:rPr>
          <w:sz w:val="20"/>
        </w:rPr>
        <w:t xml:space="preserve">При планировании дорожно-тропиночной сети необходимо учитывать, что основное назначение ее - распределять посетителей по территории в определенных направлениях и показать по пути следования наиболее живописные и интересные участки. Обозрению всего разнообразия ландшафтов наиболее способствует свободная, пейзажная, увязанная с рельефом местности планировка.</w:t>
      </w:r>
    </w:p>
    <w:p>
      <w:pPr>
        <w:pStyle w:val="0"/>
        <w:spacing w:before="200" w:line-rule="auto"/>
        <w:ind w:firstLine="540"/>
        <w:jc w:val="both"/>
      </w:pPr>
      <w:r>
        <w:rPr>
          <w:sz w:val="20"/>
        </w:rPr>
        <w:t xml:space="preserve">Дорожно-тропиночная сеть должна наиболее полно охватывать всю территорию, естественно вписываться в ландшафт, по мере возможности быть доступной в бесснежный период. Она должна быть увязана с рельефом местности.</w:t>
      </w:r>
    </w:p>
    <w:p>
      <w:pPr>
        <w:pStyle w:val="0"/>
        <w:spacing w:before="200" w:line-rule="auto"/>
        <w:ind w:firstLine="540"/>
        <w:jc w:val="both"/>
      </w:pPr>
      <w:r>
        <w:rPr>
          <w:sz w:val="20"/>
        </w:rPr>
        <w:t xml:space="preserve">Густота дорожно-тропиночной сети зависит от ожидаемой посещаемости и биологических способностей леса. В функциональных зонах с высокой посещаемостью (активного отдыха) площадь ее может составлять 10 - 12% от площади зоны, а в зоне со слабой посещаемостью (тихого отдыха) - 2,5%. В городских лесах планирование дорожно-тропиночной сети производится с учетом размещения композиционных центров (игровых, спортивных площадок, аттракционов).</w:t>
      </w:r>
    </w:p>
    <w:p>
      <w:pPr>
        <w:pStyle w:val="0"/>
        <w:spacing w:before="200" w:line-rule="auto"/>
        <w:ind w:firstLine="540"/>
        <w:jc w:val="both"/>
      </w:pPr>
      <w:r>
        <w:rPr>
          <w:sz w:val="20"/>
        </w:rPr>
        <w:t xml:space="preserve">Более детальное планирование и трассировка дорожно-тропиночной сети производятся при специальном проектировании.</w:t>
      </w:r>
    </w:p>
    <w:p>
      <w:pPr>
        <w:pStyle w:val="0"/>
        <w:ind w:firstLine="540"/>
        <w:jc w:val="both"/>
      </w:pPr>
      <w:r>
        <w:rPr>
          <w:sz w:val="20"/>
        </w:rPr>
      </w:r>
    </w:p>
    <w:p>
      <w:pPr>
        <w:pStyle w:val="0"/>
        <w:outlineLvl w:val="3"/>
        <w:jc w:val="center"/>
      </w:pPr>
      <w:r>
        <w:rPr>
          <w:sz w:val="20"/>
        </w:rPr>
        <w:t xml:space="preserve">Строительство и ремонт дорожно-тропиночной сети</w:t>
      </w:r>
    </w:p>
    <w:p>
      <w:pPr>
        <w:pStyle w:val="0"/>
        <w:ind w:firstLine="540"/>
        <w:jc w:val="both"/>
      </w:pPr>
      <w:r>
        <w:rPr>
          <w:sz w:val="20"/>
        </w:rPr>
      </w:r>
    </w:p>
    <w:p>
      <w:pPr>
        <w:pStyle w:val="0"/>
        <w:ind w:firstLine="540"/>
        <w:jc w:val="both"/>
      </w:pPr>
      <w:r>
        <w:rPr>
          <w:sz w:val="20"/>
        </w:rPr>
        <w:t xml:space="preserve">На предстоящие 10 лет лесоустройство рекомендует строительство тропиночной сети протяженностью 26,0 км.</w:t>
      </w:r>
    </w:p>
    <w:p>
      <w:pPr>
        <w:pStyle w:val="0"/>
        <w:spacing w:before="200" w:line-rule="auto"/>
        <w:ind w:firstLine="540"/>
        <w:jc w:val="both"/>
      </w:pPr>
      <w:r>
        <w:rPr>
          <w:sz w:val="20"/>
        </w:rPr>
        <w:t xml:space="preserve">Для поддержания имеющихся в городских лесах дорог и дорог, связывающих лесные массивы между собой, в надлежащем состоянии лесоустройство рекомендует ежегодно осуществлять так называемый ямочный ремонт, т.е. размытые под воздействием атмосферных осадков участки дорог засыпать песчано-гравийной смесью с последующей планировкой.</w:t>
      </w:r>
    </w:p>
    <w:p>
      <w:pPr>
        <w:pStyle w:val="0"/>
        <w:spacing w:before="200" w:line-rule="auto"/>
        <w:ind w:firstLine="540"/>
        <w:jc w:val="both"/>
      </w:pPr>
      <w:r>
        <w:rPr>
          <w:sz w:val="20"/>
        </w:rPr>
        <w:t xml:space="preserve">Строительство троп необходимо начинать с расчистки профиля тропы от древесно-кустарниковой растительности и валежной древесины. Затем готовится основание (полотно) тропы путем его профилирования, насколько позволяет местность. На подготовленное основание тропы насыпают песчано-гравийную смесь. Песчано-гравийные смеси можно готовить непосредственно на полотне тропы. Примерный состав смеси следующий:</w:t>
      </w:r>
    </w:p>
    <w:p>
      <w:pPr>
        <w:pStyle w:val="0"/>
        <w:spacing w:before="200" w:line-rule="auto"/>
        <w:ind w:firstLine="540"/>
        <w:jc w:val="both"/>
      </w:pPr>
      <w:r>
        <w:rPr>
          <w:sz w:val="20"/>
        </w:rPr>
        <w:t xml:space="preserve">1) песок среднезернистый - 60%;</w:t>
      </w:r>
    </w:p>
    <w:p>
      <w:pPr>
        <w:pStyle w:val="0"/>
        <w:spacing w:before="200" w:line-rule="auto"/>
        <w:ind w:firstLine="540"/>
        <w:jc w:val="both"/>
      </w:pPr>
      <w:r>
        <w:rPr>
          <w:sz w:val="20"/>
        </w:rPr>
        <w:t xml:space="preserve">2) глина - 15 - 20%;</w:t>
      </w:r>
    </w:p>
    <w:p>
      <w:pPr>
        <w:pStyle w:val="0"/>
        <w:spacing w:before="200" w:line-rule="auto"/>
        <w:ind w:firstLine="540"/>
        <w:jc w:val="both"/>
      </w:pPr>
      <w:r>
        <w:rPr>
          <w:sz w:val="20"/>
        </w:rPr>
        <w:t xml:space="preserve">3) гравий горный (фракции зерен до 2 - 3 см) - 20 - 25%.</w:t>
      </w:r>
    </w:p>
    <w:p>
      <w:pPr>
        <w:pStyle w:val="0"/>
        <w:spacing w:before="200" w:line-rule="auto"/>
        <w:ind w:firstLine="540"/>
        <w:jc w:val="both"/>
      </w:pPr>
      <w:r>
        <w:rPr>
          <w:sz w:val="20"/>
        </w:rPr>
        <w:t xml:space="preserve">Толщина покрытия для пешеходных троп - 12 см; толщина покрытия для проездных дорог - 20 - 25 см. Однородность состава такого покрытия по всей толщине позволяет длительное время обходиться без капитального ремонта.</w:t>
      </w:r>
    </w:p>
    <w:p>
      <w:pPr>
        <w:pStyle w:val="0"/>
        <w:ind w:firstLine="540"/>
        <w:jc w:val="both"/>
      </w:pPr>
      <w:r>
        <w:rPr>
          <w:sz w:val="20"/>
        </w:rPr>
      </w:r>
    </w:p>
    <w:p>
      <w:pPr>
        <w:pStyle w:val="0"/>
        <w:outlineLvl w:val="3"/>
        <w:jc w:val="center"/>
      </w:pPr>
      <w:r>
        <w:rPr>
          <w:sz w:val="20"/>
        </w:rPr>
        <w:t xml:space="preserve">Организация и содержание водоемов</w:t>
      </w:r>
    </w:p>
    <w:p>
      <w:pPr>
        <w:pStyle w:val="0"/>
        <w:ind w:firstLine="540"/>
        <w:jc w:val="both"/>
      </w:pPr>
      <w:r>
        <w:rPr>
          <w:sz w:val="20"/>
        </w:rPr>
      </w:r>
    </w:p>
    <w:p>
      <w:pPr>
        <w:pStyle w:val="0"/>
        <w:ind w:firstLine="540"/>
        <w:jc w:val="both"/>
      </w:pPr>
      <w:r>
        <w:rPr>
          <w:sz w:val="20"/>
        </w:rPr>
        <w:t xml:space="preserve">Водоемы - один из важнейших декоративных элементов ландшафта. Они усиливают его эстетические свойства, являются композиционными центрами и местами скопления посетителей. На водоемах проектируются очистка берега от мусора и захламленности, оборудование подходов к воде. Ассортимент пород вокруг водоема определяется двумя обстоятельствами: гармоничным сочетанием с водной поверхностью и условиями периодического затопления. Подбор производится из уже существующих пород с уборкой нежелательных деревьев при выполнении различных видов рубок. Гармонично сочетаются с гладкой поверхностью воды плакучие формы крон (ива, береза) и контрастирующие с ними островерхие кроны ели и пихты. Подбором древесных пород и их умелым размещением создается зрительное впечатление, увеличивающее размеры водной поверхности. По берегу прокладывается прогулочная дорожка, производится расстановка лесопарковой мебели и других малых архитектурных форм.</w:t>
      </w:r>
    </w:p>
    <w:p>
      <w:pPr>
        <w:pStyle w:val="0"/>
        <w:ind w:firstLine="540"/>
        <w:jc w:val="both"/>
      </w:pPr>
      <w:r>
        <w:rPr>
          <w:sz w:val="20"/>
        </w:rPr>
      </w:r>
    </w:p>
    <w:p>
      <w:pPr>
        <w:pStyle w:val="0"/>
        <w:outlineLvl w:val="3"/>
        <w:jc w:val="center"/>
      </w:pPr>
      <w:r>
        <w:rPr>
          <w:sz w:val="20"/>
        </w:rPr>
        <w:t xml:space="preserve">Строительство обслуживающих устройств (малые архитектурные</w:t>
      </w:r>
    </w:p>
    <w:p>
      <w:pPr>
        <w:pStyle w:val="0"/>
        <w:jc w:val="center"/>
      </w:pPr>
      <w:r>
        <w:rPr>
          <w:sz w:val="20"/>
        </w:rPr>
        <w:t xml:space="preserve">формы)</w:t>
      </w:r>
    </w:p>
    <w:p>
      <w:pPr>
        <w:pStyle w:val="0"/>
        <w:ind w:firstLine="540"/>
        <w:jc w:val="both"/>
      </w:pPr>
      <w:r>
        <w:rPr>
          <w:sz w:val="20"/>
        </w:rPr>
      </w:r>
    </w:p>
    <w:p>
      <w:pPr>
        <w:pStyle w:val="0"/>
        <w:ind w:firstLine="540"/>
        <w:jc w:val="both"/>
      </w:pPr>
      <w:r>
        <w:rPr>
          <w:sz w:val="20"/>
        </w:rPr>
        <w:t xml:space="preserve">Для улучшения отдыха населения и их обслуживания, а также в целях сохранения жизнестойкости древостоев и напочвенного покрова лесоустройством проектируется ряд мероприятий по благоустройству территории городских лесов, включающих в себя: устройство площадок - игровых, смотровых, пикниковых, автостоянок и др.; строительство и ремонт дорожно-тропиночной сети; обустройство родников; оборудование наглядной агитации по охране природы и территории мест отдыха, текстовых аншлагов природоопознавательного и охранного содержания, указателей схем дорог и расположения обслуживающих объектов. Все мероприятия по благоустройству территории и строительству обслуживающих сооружений и устройств проектируются для создания удобств при всех видах отдыха, которые возможны в городских лесах.</w:t>
      </w:r>
    </w:p>
    <w:p>
      <w:pPr>
        <w:pStyle w:val="0"/>
        <w:spacing w:before="200" w:line-rule="auto"/>
        <w:ind w:firstLine="540"/>
        <w:jc w:val="both"/>
      </w:pPr>
      <w:r>
        <w:rPr>
          <w:sz w:val="20"/>
        </w:rPr>
        <w:t xml:space="preserve">Материалы и формы, применяемые в строениях, рекреационных объектах, должны быть ближе к встречающимся в природе. Элементы благоустройства и строительные объекты проектируются лесоустройством с таким расчетом, чтобы они не оказали отрицательного влияния на сохранность, рост и развитие растительности.</w:t>
      </w:r>
    </w:p>
    <w:p>
      <w:pPr>
        <w:pStyle w:val="0"/>
        <w:spacing w:before="200" w:line-rule="auto"/>
        <w:ind w:firstLine="540"/>
        <w:jc w:val="both"/>
      </w:pPr>
      <w:r>
        <w:rPr>
          <w:sz w:val="20"/>
        </w:rPr>
        <w:t xml:space="preserve">Вопросы строительства и ремонта дорожно-тропиночной сети подробно изложены в соответствующих разделах настоящего лесохозяйственного регламента.</w:t>
      </w:r>
    </w:p>
    <w:p>
      <w:pPr>
        <w:pStyle w:val="0"/>
        <w:spacing w:before="200" w:line-rule="auto"/>
        <w:ind w:firstLine="540"/>
        <w:jc w:val="both"/>
      </w:pPr>
      <w:r>
        <w:rPr>
          <w:sz w:val="20"/>
        </w:rPr>
        <w:t xml:space="preserve">Также для создания максимальных удобств предусматривается расстановка лесной мебели и малых архитектурных форм. Малые архитектурные формы должны гармонично сочетаться с окружающим ландшафтом. Удачные включения этих элементов в существующий пейзаж позволяют создать своеобразные по своему характеру участки для отдыха. Количество беседок, укрытий от непогоды, туалетов, очагов для приготовления пищи и т.п. устанавливается исходя из примерных норм, предложенных институтом "Росгипролесхоз".</w:t>
      </w:r>
    </w:p>
    <w:p>
      <w:pPr>
        <w:pStyle w:val="0"/>
        <w:ind w:firstLine="540"/>
        <w:jc w:val="both"/>
      </w:pPr>
      <w:r>
        <w:rPr>
          <w:sz w:val="20"/>
        </w:rPr>
      </w:r>
    </w:p>
    <w:p>
      <w:pPr>
        <w:pStyle w:val="0"/>
        <w:outlineLvl w:val="4"/>
        <w:jc w:val="center"/>
      </w:pPr>
      <w:r>
        <w:rPr>
          <w:sz w:val="20"/>
        </w:rPr>
        <w:t xml:space="preserve">Детская площадка</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p>
      <w:pPr>
        <w:pStyle w:val="0"/>
        <w:outlineLvl w:val="4"/>
        <w:jc w:val="center"/>
      </w:pPr>
      <w:r>
        <w:rPr>
          <w:sz w:val="20"/>
        </w:rPr>
        <w:t xml:space="preserve">Мостик</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p>
      <w:pPr>
        <w:pStyle w:val="0"/>
        <w:outlineLvl w:val="4"/>
        <w:jc w:val="center"/>
      </w:pPr>
      <w:r>
        <w:rPr>
          <w:sz w:val="20"/>
        </w:rPr>
        <w:t xml:space="preserve">Детская площадка</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p>
      <w:pPr>
        <w:pStyle w:val="0"/>
        <w:outlineLvl w:val="4"/>
        <w:jc w:val="center"/>
      </w:pPr>
      <w:r>
        <w:rPr>
          <w:sz w:val="20"/>
        </w:rPr>
        <w:t xml:space="preserve">Скамейка</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p>
      <w:pPr>
        <w:pStyle w:val="0"/>
        <w:outlineLvl w:val="4"/>
        <w:jc w:val="center"/>
      </w:pPr>
      <w:r>
        <w:rPr>
          <w:sz w:val="20"/>
        </w:rPr>
        <w:t xml:space="preserve">Декоративные элементы</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p>
      <w:pPr>
        <w:pStyle w:val="0"/>
        <w:outlineLvl w:val="4"/>
        <w:jc w:val="center"/>
      </w:pPr>
      <w:r>
        <w:rPr>
          <w:sz w:val="20"/>
        </w:rPr>
        <w:t xml:space="preserve">Дровница</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p>
      <w:pPr>
        <w:pStyle w:val="0"/>
        <w:outlineLvl w:val="4"/>
        <w:jc w:val="center"/>
      </w:pPr>
      <w:r>
        <w:rPr>
          <w:sz w:val="20"/>
        </w:rPr>
        <w:t xml:space="preserve">Беседки</w:t>
      </w:r>
    </w:p>
    <w:p>
      <w:pPr>
        <w:pStyle w:val="0"/>
        <w:ind w:firstLine="540"/>
        <w:jc w:val="both"/>
      </w:pPr>
      <w:r>
        <w:rPr>
          <w:sz w:val="20"/>
        </w:rPr>
      </w:r>
    </w:p>
    <w:p>
      <w:pPr>
        <w:pStyle w:val="0"/>
        <w:jc w:val="center"/>
      </w:pPr>
      <w:r>
        <w:rPr>
          <w:sz w:val="20"/>
        </w:rPr>
        <w:t xml:space="preserve">Рисунок не приводится.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таблица с номером </w:t>
            </w:r>
            <w:hyperlink w:history="0" w:anchor="P5396" w:tooltip="Таблица 2.8.27">
              <w:r>
                <w:rPr>
                  <w:sz w:val="20"/>
                  <w:color w:val="0000ff"/>
                </w:rPr>
                <w:t xml:space="preserve">2.8.27</w:t>
              </w:r>
            </w:hyperlink>
            <w:r>
              <w:rPr>
                <w:sz w:val="20"/>
                <w:color w:val="392c69"/>
              </w:rPr>
              <w:t xml:space="preserve"> уже существует в подразделе "Ландшафтные культуры" данного регламента.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w:t>
      </w:r>
      <w:hyperlink w:history="0" w:anchor="P5631" w:tooltip="Мероприятия по благоустройству городских лесов города">
        <w:r>
          <w:rPr>
            <w:sz w:val="20"/>
            <w:color w:val="0000ff"/>
          </w:rPr>
          <w:t xml:space="preserve">таблице 2.8.27</w:t>
        </w:r>
      </w:hyperlink>
      <w:r>
        <w:rPr>
          <w:sz w:val="20"/>
        </w:rPr>
        <w:t xml:space="preserve"> перечислены объемы проектируемых мероприятий по благоустройству городских лесов города Новокузнецка.</w:t>
      </w:r>
    </w:p>
    <w:p>
      <w:pPr>
        <w:pStyle w:val="0"/>
        <w:ind w:firstLine="540"/>
        <w:jc w:val="both"/>
      </w:pPr>
      <w:r>
        <w:rPr>
          <w:sz w:val="20"/>
        </w:rPr>
      </w:r>
    </w:p>
    <w:p>
      <w:pPr>
        <w:pStyle w:val="0"/>
        <w:outlineLvl w:val="4"/>
        <w:jc w:val="right"/>
      </w:pPr>
      <w:r>
        <w:rPr>
          <w:sz w:val="20"/>
        </w:rPr>
        <w:t xml:space="preserve">Таблица 2.8.27</w:t>
      </w:r>
    </w:p>
    <w:p>
      <w:pPr>
        <w:pStyle w:val="0"/>
        <w:ind w:firstLine="540"/>
        <w:jc w:val="both"/>
      </w:pPr>
      <w:r>
        <w:rPr>
          <w:sz w:val="20"/>
        </w:rPr>
      </w:r>
    </w:p>
    <w:bookmarkStart w:id="5631" w:name="P5631"/>
    <w:bookmarkEnd w:id="5631"/>
    <w:p>
      <w:pPr>
        <w:pStyle w:val="0"/>
        <w:jc w:val="center"/>
      </w:pPr>
      <w:r>
        <w:rPr>
          <w:sz w:val="20"/>
        </w:rPr>
        <w:t xml:space="preserve">Мероприятия по благоустройству городских лесов города</w:t>
      </w:r>
    </w:p>
    <w:p>
      <w:pPr>
        <w:pStyle w:val="0"/>
        <w:jc w:val="center"/>
      </w:pPr>
      <w:r>
        <w:rPr>
          <w:sz w:val="20"/>
        </w:rPr>
        <w:t xml:space="preserve">Новокузнецка на 10-летний период</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1247"/>
        <w:gridCol w:w="1872"/>
      </w:tblGrid>
      <w:tr>
        <w:tc>
          <w:tcPr>
            <w:tcW w:w="5953" w:type="dxa"/>
          </w:tcPr>
          <w:p>
            <w:pPr>
              <w:pStyle w:val="0"/>
              <w:jc w:val="center"/>
            </w:pPr>
            <w:r>
              <w:rPr>
                <w:sz w:val="20"/>
              </w:rPr>
              <w:t xml:space="preserve">Мероприятия</w:t>
            </w:r>
          </w:p>
        </w:tc>
        <w:tc>
          <w:tcPr>
            <w:tcW w:w="1247" w:type="dxa"/>
          </w:tcPr>
          <w:p>
            <w:pPr>
              <w:pStyle w:val="0"/>
              <w:jc w:val="center"/>
            </w:pPr>
            <w:r>
              <w:rPr>
                <w:sz w:val="20"/>
              </w:rPr>
              <w:t xml:space="preserve">Единица измерения</w:t>
            </w:r>
          </w:p>
        </w:tc>
        <w:tc>
          <w:tcPr>
            <w:tcW w:w="1872" w:type="dxa"/>
          </w:tcPr>
          <w:p>
            <w:pPr>
              <w:pStyle w:val="0"/>
              <w:jc w:val="center"/>
            </w:pPr>
            <w:r>
              <w:rPr>
                <w:sz w:val="20"/>
              </w:rPr>
              <w:t xml:space="preserve">Проектируется дополнительно</w:t>
            </w:r>
          </w:p>
        </w:tc>
      </w:tr>
      <w:tr>
        <w:tc>
          <w:tcPr>
            <w:tcW w:w="5953" w:type="dxa"/>
          </w:tcPr>
          <w:p>
            <w:pPr>
              <w:pStyle w:val="0"/>
            </w:pPr>
            <w:r>
              <w:rPr>
                <w:sz w:val="20"/>
              </w:rPr>
              <w:t xml:space="preserve">1. Строительство дорожно-тропиночной сети (гравийные дорожки)</w:t>
            </w:r>
          </w:p>
        </w:tc>
        <w:tc>
          <w:tcPr>
            <w:tcW w:w="1247" w:type="dxa"/>
          </w:tcPr>
          <w:p>
            <w:pPr>
              <w:pStyle w:val="0"/>
              <w:jc w:val="center"/>
            </w:pPr>
            <w:r>
              <w:rPr>
                <w:sz w:val="20"/>
              </w:rPr>
              <w:t xml:space="preserve">км</w:t>
            </w:r>
          </w:p>
        </w:tc>
        <w:tc>
          <w:tcPr>
            <w:tcW w:w="1872" w:type="dxa"/>
          </w:tcPr>
          <w:p>
            <w:pPr>
              <w:pStyle w:val="0"/>
              <w:jc w:val="center"/>
            </w:pPr>
            <w:r>
              <w:rPr>
                <w:sz w:val="20"/>
              </w:rPr>
              <w:t xml:space="preserve">26,0</w:t>
            </w:r>
          </w:p>
        </w:tc>
      </w:tr>
      <w:tr>
        <w:tc>
          <w:tcPr>
            <w:tcW w:w="5953" w:type="dxa"/>
          </w:tcPr>
          <w:p>
            <w:pPr>
              <w:pStyle w:val="0"/>
            </w:pPr>
            <w:r>
              <w:rPr>
                <w:sz w:val="20"/>
              </w:rPr>
              <w:t xml:space="preserve">2. Устройство прогулочных маршрутов</w:t>
            </w:r>
          </w:p>
        </w:tc>
        <w:tc>
          <w:tcPr>
            <w:tcW w:w="1247" w:type="dxa"/>
          </w:tcPr>
          <w:p>
            <w:pPr>
              <w:pStyle w:val="0"/>
              <w:jc w:val="center"/>
            </w:pPr>
            <w:r>
              <w:rPr>
                <w:sz w:val="20"/>
              </w:rPr>
              <w:t xml:space="preserve">км</w:t>
            </w:r>
          </w:p>
        </w:tc>
        <w:tc>
          <w:tcPr>
            <w:tcW w:w="1872" w:type="dxa"/>
          </w:tcPr>
          <w:p>
            <w:pPr>
              <w:pStyle w:val="0"/>
              <w:jc w:val="center"/>
            </w:pPr>
            <w:r>
              <w:rPr>
                <w:sz w:val="20"/>
              </w:rPr>
              <w:t xml:space="preserve">10</w:t>
            </w:r>
          </w:p>
        </w:tc>
      </w:tr>
      <w:tr>
        <w:tc>
          <w:tcPr>
            <w:tcW w:w="5953" w:type="dxa"/>
          </w:tcPr>
          <w:p>
            <w:pPr>
              <w:pStyle w:val="0"/>
            </w:pPr>
            <w:r>
              <w:rPr>
                <w:sz w:val="20"/>
              </w:rPr>
              <w:t xml:space="preserve">3. Оборудование лыжных трасс</w:t>
            </w:r>
          </w:p>
        </w:tc>
        <w:tc>
          <w:tcPr>
            <w:tcW w:w="1247" w:type="dxa"/>
          </w:tcPr>
          <w:p>
            <w:pPr>
              <w:pStyle w:val="0"/>
              <w:jc w:val="center"/>
            </w:pPr>
            <w:r>
              <w:rPr>
                <w:sz w:val="20"/>
              </w:rPr>
              <w:t xml:space="preserve">км</w:t>
            </w:r>
          </w:p>
        </w:tc>
        <w:tc>
          <w:tcPr>
            <w:tcW w:w="1872" w:type="dxa"/>
          </w:tcPr>
          <w:p>
            <w:pPr>
              <w:pStyle w:val="0"/>
              <w:jc w:val="center"/>
            </w:pPr>
            <w:r>
              <w:rPr>
                <w:sz w:val="20"/>
              </w:rPr>
              <w:t xml:space="preserve">11</w:t>
            </w:r>
          </w:p>
        </w:tc>
      </w:tr>
      <w:tr>
        <w:tc>
          <w:tcPr>
            <w:tcW w:w="5953" w:type="dxa"/>
          </w:tcPr>
          <w:p>
            <w:pPr>
              <w:pStyle w:val="0"/>
            </w:pPr>
            <w:r>
              <w:rPr>
                <w:sz w:val="20"/>
              </w:rPr>
            </w:r>
          </w:p>
        </w:tc>
        <w:tc>
          <w:tcPr>
            <w:tcW w:w="1247" w:type="dxa"/>
          </w:tcPr>
          <w:p>
            <w:pPr>
              <w:pStyle w:val="0"/>
            </w:pPr>
            <w:r>
              <w:rPr>
                <w:sz w:val="20"/>
              </w:rPr>
            </w:r>
          </w:p>
        </w:tc>
        <w:tc>
          <w:tcPr>
            <w:tcW w:w="1872" w:type="dxa"/>
          </w:tcPr>
          <w:p>
            <w:pPr>
              <w:pStyle w:val="0"/>
            </w:pPr>
            <w:r>
              <w:rPr>
                <w:sz w:val="20"/>
              </w:rPr>
            </w:r>
          </w:p>
        </w:tc>
      </w:tr>
      <w:tr>
        <w:tc>
          <w:tcPr>
            <w:tcW w:w="5953" w:type="dxa"/>
          </w:tcPr>
          <w:p>
            <w:pPr>
              <w:pStyle w:val="0"/>
            </w:pPr>
            <w:r>
              <w:rPr>
                <w:sz w:val="20"/>
              </w:rPr>
              <w:t xml:space="preserve">5. Устройство пикниковых площадок</w:t>
            </w:r>
          </w:p>
        </w:tc>
        <w:tc>
          <w:tcPr>
            <w:tcW w:w="1247" w:type="dxa"/>
          </w:tcPr>
          <w:p>
            <w:pPr>
              <w:pStyle w:val="0"/>
              <w:jc w:val="center"/>
            </w:pPr>
            <w:r>
              <w:rPr>
                <w:sz w:val="20"/>
              </w:rPr>
              <w:t xml:space="preserve">шт.</w:t>
            </w:r>
          </w:p>
        </w:tc>
        <w:tc>
          <w:tcPr>
            <w:tcW w:w="1872" w:type="dxa"/>
          </w:tcPr>
          <w:p>
            <w:pPr>
              <w:pStyle w:val="0"/>
              <w:jc w:val="center"/>
            </w:pPr>
            <w:r>
              <w:rPr>
                <w:sz w:val="20"/>
              </w:rPr>
              <w:t xml:space="preserve">11</w:t>
            </w:r>
          </w:p>
        </w:tc>
      </w:tr>
      <w:tr>
        <w:tc>
          <w:tcPr>
            <w:tcW w:w="5953" w:type="dxa"/>
          </w:tcPr>
          <w:p>
            <w:pPr>
              <w:pStyle w:val="0"/>
            </w:pPr>
            <w:r>
              <w:rPr>
                <w:sz w:val="20"/>
              </w:rPr>
              <w:t xml:space="preserve">6. Оформление входов в лес</w:t>
            </w:r>
          </w:p>
        </w:tc>
        <w:tc>
          <w:tcPr>
            <w:tcW w:w="1247" w:type="dxa"/>
          </w:tcPr>
          <w:p>
            <w:pPr>
              <w:pStyle w:val="0"/>
              <w:jc w:val="center"/>
            </w:pPr>
            <w:r>
              <w:rPr>
                <w:sz w:val="20"/>
              </w:rPr>
              <w:t xml:space="preserve">шт.</w:t>
            </w:r>
          </w:p>
        </w:tc>
        <w:tc>
          <w:tcPr>
            <w:tcW w:w="1872" w:type="dxa"/>
          </w:tcPr>
          <w:p>
            <w:pPr>
              <w:pStyle w:val="0"/>
              <w:jc w:val="center"/>
            </w:pPr>
            <w:r>
              <w:rPr>
                <w:sz w:val="20"/>
              </w:rPr>
              <w:t xml:space="preserve">14</w:t>
            </w:r>
          </w:p>
        </w:tc>
      </w:tr>
      <w:tr>
        <w:tc>
          <w:tcPr>
            <w:tcW w:w="5953" w:type="dxa"/>
          </w:tcPr>
          <w:p>
            <w:pPr>
              <w:pStyle w:val="0"/>
            </w:pPr>
            <w:r>
              <w:rPr>
                <w:sz w:val="20"/>
              </w:rPr>
              <w:t xml:space="preserve">7. Малые архитектурные формы:</w:t>
            </w:r>
          </w:p>
        </w:tc>
        <w:tc>
          <w:tcPr>
            <w:tcW w:w="1247" w:type="dxa"/>
          </w:tcPr>
          <w:p>
            <w:pPr>
              <w:pStyle w:val="0"/>
            </w:pPr>
            <w:r>
              <w:rPr>
                <w:sz w:val="20"/>
              </w:rPr>
            </w:r>
          </w:p>
        </w:tc>
        <w:tc>
          <w:tcPr>
            <w:tcW w:w="1872" w:type="dxa"/>
          </w:tcPr>
          <w:p>
            <w:pPr>
              <w:pStyle w:val="0"/>
            </w:pPr>
            <w:r>
              <w:rPr>
                <w:sz w:val="20"/>
              </w:rPr>
            </w:r>
          </w:p>
        </w:tc>
      </w:tr>
      <w:tr>
        <w:tc>
          <w:tcPr>
            <w:tcW w:w="5953" w:type="dxa"/>
          </w:tcPr>
          <w:p>
            <w:pPr>
              <w:pStyle w:val="0"/>
            </w:pPr>
            <w:r>
              <w:rPr>
                <w:sz w:val="20"/>
              </w:rPr>
              <w:t xml:space="preserve">- устройство укрытий от дождя</w:t>
            </w:r>
          </w:p>
        </w:tc>
        <w:tc>
          <w:tcPr>
            <w:tcW w:w="1247" w:type="dxa"/>
          </w:tcPr>
          <w:p>
            <w:pPr>
              <w:pStyle w:val="0"/>
              <w:jc w:val="center"/>
            </w:pPr>
            <w:r>
              <w:rPr>
                <w:sz w:val="20"/>
              </w:rPr>
              <w:t xml:space="preserve">шт.</w:t>
            </w:r>
          </w:p>
        </w:tc>
        <w:tc>
          <w:tcPr>
            <w:tcW w:w="1872" w:type="dxa"/>
          </w:tcPr>
          <w:p>
            <w:pPr>
              <w:pStyle w:val="0"/>
              <w:jc w:val="center"/>
            </w:pPr>
            <w:r>
              <w:rPr>
                <w:sz w:val="20"/>
              </w:rPr>
              <w:t xml:space="preserve">14</w:t>
            </w:r>
          </w:p>
        </w:tc>
      </w:tr>
      <w:tr>
        <w:tc>
          <w:tcPr>
            <w:tcW w:w="5953" w:type="dxa"/>
          </w:tcPr>
          <w:p>
            <w:pPr>
              <w:pStyle w:val="0"/>
            </w:pPr>
            <w:r>
              <w:rPr>
                <w:sz w:val="20"/>
              </w:rPr>
              <w:t xml:space="preserve">- устройство мест отдыха</w:t>
            </w:r>
          </w:p>
        </w:tc>
        <w:tc>
          <w:tcPr>
            <w:tcW w:w="1247" w:type="dxa"/>
          </w:tcPr>
          <w:p>
            <w:pPr>
              <w:pStyle w:val="0"/>
              <w:jc w:val="center"/>
            </w:pPr>
            <w:r>
              <w:rPr>
                <w:sz w:val="20"/>
              </w:rPr>
              <w:t xml:space="preserve">шт.</w:t>
            </w:r>
          </w:p>
        </w:tc>
        <w:tc>
          <w:tcPr>
            <w:tcW w:w="1872" w:type="dxa"/>
          </w:tcPr>
          <w:p>
            <w:pPr>
              <w:pStyle w:val="0"/>
              <w:jc w:val="center"/>
            </w:pPr>
            <w:r>
              <w:rPr>
                <w:sz w:val="20"/>
              </w:rPr>
              <w:t xml:space="preserve">14</w:t>
            </w:r>
          </w:p>
        </w:tc>
      </w:tr>
      <w:tr>
        <w:tc>
          <w:tcPr>
            <w:tcW w:w="5953" w:type="dxa"/>
          </w:tcPr>
          <w:p>
            <w:pPr>
              <w:pStyle w:val="0"/>
            </w:pPr>
            <w:r>
              <w:rPr>
                <w:sz w:val="20"/>
              </w:rPr>
              <w:t xml:space="preserve">- установка скамеек</w:t>
            </w:r>
          </w:p>
        </w:tc>
        <w:tc>
          <w:tcPr>
            <w:tcW w:w="1247" w:type="dxa"/>
          </w:tcPr>
          <w:p>
            <w:pPr>
              <w:pStyle w:val="0"/>
              <w:jc w:val="center"/>
            </w:pPr>
            <w:r>
              <w:rPr>
                <w:sz w:val="20"/>
              </w:rPr>
              <w:t xml:space="preserve">шт.</w:t>
            </w:r>
          </w:p>
        </w:tc>
        <w:tc>
          <w:tcPr>
            <w:tcW w:w="1872" w:type="dxa"/>
          </w:tcPr>
          <w:p>
            <w:pPr>
              <w:pStyle w:val="0"/>
              <w:jc w:val="center"/>
            </w:pPr>
            <w:r>
              <w:rPr>
                <w:sz w:val="20"/>
              </w:rPr>
              <w:t xml:space="preserve">53</w:t>
            </w:r>
          </w:p>
        </w:tc>
      </w:tr>
      <w:tr>
        <w:tc>
          <w:tcPr>
            <w:tcW w:w="5953" w:type="dxa"/>
          </w:tcPr>
          <w:p>
            <w:pPr>
              <w:pStyle w:val="0"/>
            </w:pPr>
            <w:r>
              <w:rPr>
                <w:sz w:val="20"/>
              </w:rPr>
              <w:t xml:space="preserve">8. Уборка мусора</w:t>
            </w:r>
          </w:p>
        </w:tc>
        <w:tc>
          <w:tcPr>
            <w:tcW w:w="1247" w:type="dxa"/>
          </w:tcPr>
          <w:p>
            <w:pPr>
              <w:pStyle w:val="0"/>
              <w:jc w:val="center"/>
            </w:pPr>
            <w:r>
              <w:rPr>
                <w:sz w:val="20"/>
              </w:rPr>
              <w:t xml:space="preserve">га</w:t>
            </w:r>
          </w:p>
        </w:tc>
        <w:tc>
          <w:tcPr>
            <w:tcW w:w="1872" w:type="dxa"/>
          </w:tcPr>
          <w:p>
            <w:pPr>
              <w:pStyle w:val="0"/>
              <w:jc w:val="center"/>
            </w:pPr>
            <w:r>
              <w:rPr>
                <w:sz w:val="20"/>
              </w:rPr>
              <w:t xml:space="preserve">91,6</w:t>
            </w:r>
          </w:p>
        </w:tc>
      </w:tr>
      <w:tr>
        <w:tc>
          <w:tcPr>
            <w:tcW w:w="5953" w:type="dxa"/>
          </w:tcPr>
          <w:p>
            <w:pPr>
              <w:pStyle w:val="0"/>
            </w:pPr>
            <w:r>
              <w:rPr>
                <w:sz w:val="20"/>
              </w:rPr>
              <w:t xml:space="preserve">9. Установка наглядной агитации по охране природы на территории отдыха</w:t>
            </w:r>
          </w:p>
        </w:tc>
        <w:tc>
          <w:tcPr>
            <w:tcW w:w="1247" w:type="dxa"/>
          </w:tcPr>
          <w:p>
            <w:pPr>
              <w:pStyle w:val="0"/>
              <w:jc w:val="center"/>
            </w:pPr>
            <w:r>
              <w:rPr>
                <w:sz w:val="20"/>
              </w:rPr>
              <w:t xml:space="preserve">шт.</w:t>
            </w:r>
          </w:p>
        </w:tc>
        <w:tc>
          <w:tcPr>
            <w:tcW w:w="1872" w:type="dxa"/>
          </w:tcPr>
          <w:p>
            <w:pPr>
              <w:pStyle w:val="0"/>
              <w:jc w:val="center"/>
            </w:pPr>
            <w:r>
              <w:rPr>
                <w:sz w:val="20"/>
              </w:rPr>
              <w:t xml:space="preserve">11</w:t>
            </w:r>
          </w:p>
        </w:tc>
      </w:tr>
      <w:tr>
        <w:tc>
          <w:tcPr>
            <w:tcW w:w="5953" w:type="dxa"/>
          </w:tcPr>
          <w:p>
            <w:pPr>
              <w:pStyle w:val="0"/>
            </w:pPr>
            <w:r>
              <w:rPr>
                <w:sz w:val="20"/>
              </w:rPr>
              <w:t xml:space="preserve">10. Установка указателей, схем дорог и расположения обслуживающих устройств</w:t>
            </w:r>
          </w:p>
        </w:tc>
        <w:tc>
          <w:tcPr>
            <w:tcW w:w="1247" w:type="dxa"/>
          </w:tcPr>
          <w:p>
            <w:pPr>
              <w:pStyle w:val="0"/>
              <w:jc w:val="center"/>
            </w:pPr>
            <w:r>
              <w:rPr>
                <w:sz w:val="20"/>
              </w:rPr>
              <w:t xml:space="preserve">шт.</w:t>
            </w:r>
          </w:p>
        </w:tc>
        <w:tc>
          <w:tcPr>
            <w:tcW w:w="1872" w:type="dxa"/>
          </w:tcPr>
          <w:p>
            <w:pPr>
              <w:pStyle w:val="0"/>
              <w:jc w:val="center"/>
            </w:pPr>
            <w:r>
              <w:rPr>
                <w:sz w:val="20"/>
              </w:rPr>
              <w:t xml:space="preserve">11</w:t>
            </w:r>
          </w:p>
        </w:tc>
      </w:tr>
      <w:tr>
        <w:tc>
          <w:tcPr>
            <w:tcW w:w="5953" w:type="dxa"/>
          </w:tcPr>
          <w:p>
            <w:pPr>
              <w:pStyle w:val="0"/>
            </w:pPr>
            <w:r>
              <w:rPr>
                <w:sz w:val="20"/>
              </w:rPr>
              <w:t xml:space="preserve">11. Установка шлагбаумов</w:t>
            </w:r>
          </w:p>
        </w:tc>
        <w:tc>
          <w:tcPr>
            <w:tcW w:w="1247" w:type="dxa"/>
          </w:tcPr>
          <w:p>
            <w:pPr>
              <w:pStyle w:val="0"/>
              <w:jc w:val="center"/>
            </w:pPr>
            <w:r>
              <w:rPr>
                <w:sz w:val="20"/>
              </w:rPr>
              <w:t xml:space="preserve">шт.</w:t>
            </w:r>
          </w:p>
        </w:tc>
        <w:tc>
          <w:tcPr>
            <w:tcW w:w="1872" w:type="dxa"/>
          </w:tcPr>
          <w:p>
            <w:pPr>
              <w:pStyle w:val="0"/>
              <w:jc w:val="center"/>
            </w:pPr>
            <w:r>
              <w:rPr>
                <w:sz w:val="20"/>
              </w:rPr>
              <w:t xml:space="preserve">3</w:t>
            </w:r>
          </w:p>
        </w:tc>
      </w:tr>
      <w:tr>
        <w:tc>
          <w:tcPr>
            <w:tcW w:w="5953" w:type="dxa"/>
          </w:tcPr>
          <w:p>
            <w:pPr>
              <w:pStyle w:val="0"/>
            </w:pPr>
            <w:r>
              <w:rPr>
                <w:sz w:val="20"/>
              </w:rPr>
              <w:t xml:space="preserve">12. Устройство беседок</w:t>
            </w:r>
          </w:p>
        </w:tc>
        <w:tc>
          <w:tcPr>
            <w:tcW w:w="1247" w:type="dxa"/>
          </w:tcPr>
          <w:p>
            <w:pPr>
              <w:pStyle w:val="0"/>
              <w:jc w:val="center"/>
            </w:pPr>
            <w:r>
              <w:rPr>
                <w:sz w:val="20"/>
              </w:rPr>
              <w:t xml:space="preserve">шт.</w:t>
            </w:r>
          </w:p>
        </w:tc>
        <w:tc>
          <w:tcPr>
            <w:tcW w:w="1872" w:type="dxa"/>
          </w:tcPr>
          <w:p>
            <w:pPr>
              <w:pStyle w:val="0"/>
              <w:jc w:val="center"/>
            </w:pPr>
            <w:r>
              <w:rPr>
                <w:sz w:val="20"/>
              </w:rPr>
              <w:t xml:space="preserve">6</w:t>
            </w:r>
          </w:p>
        </w:tc>
      </w:tr>
      <w:tr>
        <w:tc>
          <w:tcPr>
            <w:tcW w:w="5953" w:type="dxa"/>
          </w:tcPr>
          <w:p>
            <w:pPr>
              <w:pStyle w:val="0"/>
            </w:pPr>
            <w:r>
              <w:rPr>
                <w:sz w:val="20"/>
              </w:rPr>
              <w:t xml:space="preserve">13. Установка лесной мебели</w:t>
            </w:r>
          </w:p>
        </w:tc>
        <w:tc>
          <w:tcPr>
            <w:tcW w:w="1247" w:type="dxa"/>
          </w:tcPr>
          <w:p>
            <w:pPr>
              <w:pStyle w:val="0"/>
              <w:jc w:val="center"/>
            </w:pPr>
            <w:r>
              <w:rPr>
                <w:sz w:val="20"/>
              </w:rPr>
              <w:t xml:space="preserve">шт.</w:t>
            </w:r>
          </w:p>
        </w:tc>
        <w:tc>
          <w:tcPr>
            <w:tcW w:w="1872" w:type="dxa"/>
          </w:tcPr>
          <w:p>
            <w:pPr>
              <w:pStyle w:val="0"/>
              <w:jc w:val="center"/>
            </w:pPr>
            <w:r>
              <w:rPr>
                <w:sz w:val="20"/>
              </w:rPr>
              <w:t xml:space="preserve">5</w:t>
            </w:r>
          </w:p>
        </w:tc>
      </w:tr>
      <w:tr>
        <w:tc>
          <w:tcPr>
            <w:tcW w:w="5953" w:type="dxa"/>
          </w:tcPr>
          <w:p>
            <w:pPr>
              <w:pStyle w:val="0"/>
            </w:pPr>
            <w:r>
              <w:rPr>
                <w:sz w:val="20"/>
              </w:rPr>
              <w:t xml:space="preserve">14. Установка урн</w:t>
            </w:r>
          </w:p>
        </w:tc>
        <w:tc>
          <w:tcPr>
            <w:tcW w:w="1247" w:type="dxa"/>
          </w:tcPr>
          <w:p>
            <w:pPr>
              <w:pStyle w:val="0"/>
              <w:jc w:val="center"/>
            </w:pPr>
            <w:r>
              <w:rPr>
                <w:sz w:val="20"/>
              </w:rPr>
              <w:t xml:space="preserve">шт.</w:t>
            </w:r>
          </w:p>
        </w:tc>
        <w:tc>
          <w:tcPr>
            <w:tcW w:w="1872" w:type="dxa"/>
          </w:tcPr>
          <w:p>
            <w:pPr>
              <w:pStyle w:val="0"/>
              <w:jc w:val="center"/>
            </w:pPr>
            <w:r>
              <w:rPr>
                <w:sz w:val="20"/>
              </w:rPr>
              <w:t xml:space="preserve">107</w:t>
            </w:r>
          </w:p>
        </w:tc>
      </w:tr>
      <w:tr>
        <w:tc>
          <w:tcPr>
            <w:tcW w:w="5953" w:type="dxa"/>
          </w:tcPr>
          <w:p>
            <w:pPr>
              <w:pStyle w:val="0"/>
            </w:pPr>
            <w:r>
              <w:rPr>
                <w:sz w:val="20"/>
              </w:rPr>
              <w:t xml:space="preserve">15. Благоустройство прибрежных территорий</w:t>
            </w:r>
          </w:p>
        </w:tc>
        <w:tc>
          <w:tcPr>
            <w:tcW w:w="1247" w:type="dxa"/>
          </w:tcPr>
          <w:p>
            <w:pPr>
              <w:pStyle w:val="0"/>
              <w:jc w:val="center"/>
            </w:pPr>
            <w:r>
              <w:rPr>
                <w:sz w:val="20"/>
              </w:rPr>
              <w:t xml:space="preserve">га</w:t>
            </w:r>
          </w:p>
        </w:tc>
        <w:tc>
          <w:tcPr>
            <w:tcW w:w="1872" w:type="dxa"/>
          </w:tcPr>
          <w:p>
            <w:pPr>
              <w:pStyle w:val="0"/>
              <w:jc w:val="center"/>
            </w:pPr>
            <w:r>
              <w:rPr>
                <w:sz w:val="20"/>
              </w:rPr>
              <w:t xml:space="preserve">6,6</w:t>
            </w:r>
          </w:p>
        </w:tc>
      </w:tr>
    </w:tbl>
    <w:p>
      <w:pPr>
        <w:pStyle w:val="0"/>
        <w:ind w:firstLine="540"/>
        <w:jc w:val="both"/>
      </w:pPr>
      <w:r>
        <w:rPr>
          <w:sz w:val="20"/>
        </w:rPr>
      </w:r>
    </w:p>
    <w:p>
      <w:pPr>
        <w:pStyle w:val="0"/>
        <w:ind w:firstLine="540"/>
        <w:jc w:val="both"/>
      </w:pPr>
      <w:r>
        <w:rPr>
          <w:sz w:val="20"/>
        </w:rPr>
        <w:t xml:space="preserve">Устанавливать малые архитектурные формы рекомендуется на площадках видовых точек, ландшафтных полянах, вдоль прогулочных и пешеходных дорожек, дорог. Мебель планируется изготовить из частей деревьев с минимальной обработкой, наиболее соответствующей лесному пейзажу.</w:t>
      </w:r>
    </w:p>
    <w:p>
      <w:pPr>
        <w:pStyle w:val="0"/>
        <w:spacing w:before="200" w:line-rule="auto"/>
        <w:ind w:firstLine="540"/>
        <w:jc w:val="both"/>
      </w:pPr>
      <w:r>
        <w:rPr>
          <w:sz w:val="20"/>
        </w:rPr>
        <w:t xml:space="preserve">В целях пропаганды и агитации по различной тематике среди отдыхающих, а также для ориентировки в лесных массивах лесоустройством проектируется установка аншлагов, панно, указателей, карт-схем территории.</w:t>
      </w:r>
    </w:p>
    <w:p>
      <w:pPr>
        <w:pStyle w:val="0"/>
        <w:spacing w:before="200" w:line-rule="auto"/>
        <w:ind w:firstLine="540"/>
        <w:jc w:val="both"/>
      </w:pPr>
      <w:r>
        <w:rPr>
          <w:sz w:val="20"/>
        </w:rPr>
        <w:t xml:space="preserve">Основным видом наглядной агитации должна быть карта-схема территории, определяющая характер отдыха и расположение обслуживающих устройств. Указатели должны показывать кратчайший путь к пунктам назначения.</w:t>
      </w:r>
    </w:p>
    <w:p>
      <w:pPr>
        <w:pStyle w:val="0"/>
        <w:spacing w:before="200" w:line-rule="auto"/>
        <w:ind w:firstLine="540"/>
        <w:jc w:val="both"/>
      </w:pPr>
      <w:r>
        <w:rPr>
          <w:sz w:val="20"/>
        </w:rPr>
        <w:t xml:space="preserve">Аншлаги и панно проектируется установить в местах, наиболее посещаемых отдыхающими, при входах и на пересечениях основных дорог. Они могут быть противопожарные, по охране природы, по правилам поведения в городских лесах и др.</w:t>
      </w:r>
    </w:p>
    <w:p>
      <w:pPr>
        <w:pStyle w:val="0"/>
        <w:ind w:firstLine="540"/>
        <w:jc w:val="both"/>
      </w:pPr>
      <w:r>
        <w:rPr>
          <w:sz w:val="20"/>
        </w:rPr>
      </w:r>
    </w:p>
    <w:p>
      <w:pPr>
        <w:pStyle w:val="0"/>
        <w:outlineLvl w:val="2"/>
        <w:jc w:val="center"/>
      </w:pPr>
      <w:r>
        <w:rPr>
          <w:sz w:val="20"/>
        </w:rPr>
        <w:t xml:space="preserve">2.9. Нормативы, параметры и сроки использования лесов</w:t>
      </w:r>
    </w:p>
    <w:p>
      <w:pPr>
        <w:pStyle w:val="0"/>
        <w:jc w:val="center"/>
      </w:pPr>
      <w:r>
        <w:rPr>
          <w:sz w:val="20"/>
        </w:rPr>
        <w:t xml:space="preserve">для создания лесных плантаций и их эксплуатация</w:t>
      </w:r>
    </w:p>
    <w:p>
      <w:pPr>
        <w:pStyle w:val="0"/>
        <w:ind w:firstLine="540"/>
        <w:jc w:val="both"/>
      </w:pPr>
      <w:r>
        <w:rPr>
          <w:sz w:val="20"/>
        </w:rPr>
      </w:r>
    </w:p>
    <w:p>
      <w:pPr>
        <w:pStyle w:val="0"/>
        <w:ind w:firstLine="540"/>
        <w:jc w:val="both"/>
      </w:pPr>
      <w:r>
        <w:rPr>
          <w:sz w:val="20"/>
        </w:rPr>
        <w:t xml:space="preserve">Использование лесов, расположенных в водоохранных зонах, лесов, выполняющих функции защиты природных и иных объектов, ценных лесов и лесов, расположенных на особо защитных участках лесов, в целях создания лесных плантаций не допускается (</w:t>
      </w:r>
      <w:hyperlink w:history="0" r:id="rId140" w:tooltip="Ссылка на КонсультантПлюс">
        <w:r>
          <w:rPr>
            <w:sz w:val="20"/>
            <w:color w:val="0000ff"/>
          </w:rPr>
          <w:t xml:space="preserve">пункт 30</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p>
      <w:pPr>
        <w:pStyle w:val="0"/>
        <w:ind w:firstLine="540"/>
        <w:jc w:val="both"/>
      </w:pPr>
      <w:r>
        <w:rPr>
          <w:sz w:val="20"/>
        </w:rPr>
      </w:r>
    </w:p>
    <w:p>
      <w:pPr>
        <w:pStyle w:val="0"/>
        <w:outlineLvl w:val="2"/>
        <w:jc w:val="center"/>
      </w:pPr>
      <w:r>
        <w:rPr>
          <w:sz w:val="20"/>
        </w:rPr>
        <w:t xml:space="preserve">2.10. Нормативы, параметры и сроки использования лесов</w:t>
      </w:r>
    </w:p>
    <w:p>
      <w:pPr>
        <w:pStyle w:val="0"/>
        <w:jc w:val="center"/>
      </w:pPr>
      <w:r>
        <w:rPr>
          <w:sz w:val="20"/>
        </w:rPr>
        <w:t xml:space="preserve">для выращивания лесных плодовых, ягодных, декоративных</w:t>
      </w:r>
    </w:p>
    <w:p>
      <w:pPr>
        <w:pStyle w:val="0"/>
        <w:jc w:val="center"/>
      </w:pPr>
      <w:r>
        <w:rPr>
          <w:sz w:val="20"/>
        </w:rPr>
        <w:t xml:space="preserve">растений и лекарственных растений</w:t>
      </w:r>
    </w:p>
    <w:p>
      <w:pPr>
        <w:pStyle w:val="0"/>
        <w:ind w:firstLine="540"/>
        <w:jc w:val="both"/>
      </w:pPr>
      <w:r>
        <w:rPr>
          <w:sz w:val="20"/>
        </w:rPr>
      </w:r>
    </w:p>
    <w:p>
      <w:pPr>
        <w:pStyle w:val="0"/>
        <w:ind w:firstLine="540"/>
        <w:jc w:val="both"/>
      </w:pPr>
      <w:r>
        <w:rPr>
          <w:sz w:val="20"/>
        </w:rPr>
        <w:t xml:space="preserve">Выращивание лесных плодовых, ягодных, декоративных растений, лекарственных растений (</w:t>
      </w:r>
      <w:hyperlink w:history="0" r:id="rId141" w:tooltip="&quot;Лесной кодекс Российской Федерации&quot; от 04.12.2006 N 200-ФЗ (ред. от 29.12.2022) {КонсультантПлюс}">
        <w:r>
          <w:rPr>
            <w:sz w:val="20"/>
            <w:color w:val="0000ff"/>
          </w:rPr>
          <w:t xml:space="preserve">статья 39</w:t>
        </w:r>
      </w:hyperlink>
      <w:r>
        <w:rPr>
          <w:sz w:val="20"/>
        </w:rPr>
        <w:t xml:space="preserve"> ЛК РФ) представляет собой предпринимательскую деятельность, связанную с получением плодов, декоративных растений, лекарственных растений и подобных лесных ресурсов.</w:t>
      </w:r>
    </w:p>
    <w:p>
      <w:pPr>
        <w:pStyle w:val="0"/>
        <w:spacing w:before="200" w:line-rule="auto"/>
        <w:ind w:firstLine="540"/>
        <w:jc w:val="both"/>
      </w:pPr>
      <w:r>
        <w:rPr>
          <w:sz w:val="20"/>
        </w:rPr>
        <w:t xml:space="preserve">В соответствии с </w:t>
      </w:r>
      <w:hyperlink w:history="0" r:id="rId142" w:tooltip="Ссылка на КонсультантПлюс">
        <w:r>
          <w:rPr>
            <w:sz w:val="20"/>
            <w:color w:val="0000ff"/>
          </w:rPr>
          <w:t xml:space="preserve">Правилами</w:t>
        </w:r>
      </w:hyperlink>
      <w:r>
        <w:rPr>
          <w:sz w:val="20"/>
        </w:rPr>
        <w:t xml:space="preserve"> использования лесов для выращивания лесных плодовых, ягодных, декоративных растений и лекарственных растений, утвержденными Приказом Федерального агентства лесного хозяйства от 05.12.2011 N 510, использование лесных участков, на которых встречаются виды растений, занесенные в </w:t>
      </w:r>
      <w:hyperlink w:history="0" r:id="rId143"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регистрировано в Минюсте России 29.11.2005 N 7211) {КонсультантПлюс}">
        <w:r>
          <w:rPr>
            <w:sz w:val="20"/>
            <w:color w:val="0000ff"/>
          </w:rPr>
          <w:t xml:space="preserve">Красную книгу</w:t>
        </w:r>
      </w:hyperlink>
      <w:r>
        <w:rPr>
          <w:sz w:val="20"/>
        </w:rPr>
        <w:t xml:space="preserve"> Российской Федерации, красные книги субъектов Российской Федерации, для выращивания лесных, плодовых, ягодных, декоративных растений, лекарственных растений запрещается.</w:t>
      </w:r>
    </w:p>
    <w:p>
      <w:pPr>
        <w:pStyle w:val="0"/>
        <w:spacing w:before="200" w:line-rule="auto"/>
        <w:ind w:firstLine="540"/>
        <w:jc w:val="both"/>
      </w:pPr>
      <w:r>
        <w:rPr>
          <w:sz w:val="20"/>
        </w:rPr>
        <w:t xml:space="preserve">Использование лесов для выращивания лесных плодовых, ягодных, декоративных растений, лекарственных растений в городских лесах запрещается в соответствии со </w:t>
      </w:r>
      <w:hyperlink w:history="0" r:id="rId144" w:tooltip="&quot;Лесной кодекс Российской Федерации&quot; от 04.12.2006 N 200-ФЗ (ред. от 29.12.2022) {КонсультантПлюс}">
        <w:r>
          <w:rPr>
            <w:sz w:val="20"/>
            <w:color w:val="0000ff"/>
          </w:rPr>
          <w:t xml:space="preserve">статьей 27</w:t>
        </w:r>
      </w:hyperlink>
      <w:r>
        <w:rPr>
          <w:sz w:val="20"/>
        </w:rPr>
        <w:t xml:space="preserve"> ЛК РФ.</w:t>
      </w:r>
    </w:p>
    <w:p>
      <w:pPr>
        <w:pStyle w:val="0"/>
        <w:ind w:firstLine="540"/>
        <w:jc w:val="both"/>
      </w:pPr>
      <w:r>
        <w:rPr>
          <w:sz w:val="20"/>
        </w:rPr>
      </w:r>
    </w:p>
    <w:p>
      <w:pPr>
        <w:pStyle w:val="0"/>
        <w:outlineLvl w:val="2"/>
        <w:jc w:val="center"/>
      </w:pPr>
      <w:r>
        <w:rPr>
          <w:sz w:val="20"/>
        </w:rPr>
        <w:t xml:space="preserve">2.11. Нормативы, параметры и сроки использования лесов</w:t>
      </w:r>
    </w:p>
    <w:p>
      <w:pPr>
        <w:pStyle w:val="0"/>
        <w:jc w:val="center"/>
      </w:pPr>
      <w:r>
        <w:rPr>
          <w:sz w:val="20"/>
        </w:rPr>
        <w:t xml:space="preserve">для выращивания посадочного материала лесных растений</w:t>
      </w:r>
    </w:p>
    <w:p>
      <w:pPr>
        <w:pStyle w:val="0"/>
        <w:jc w:val="center"/>
      </w:pPr>
      <w:r>
        <w:rPr>
          <w:sz w:val="20"/>
        </w:rPr>
        <w:t xml:space="preserve">(саженцев, сеянцев)</w:t>
      </w:r>
    </w:p>
    <w:p>
      <w:pPr>
        <w:pStyle w:val="0"/>
        <w:ind w:firstLine="540"/>
        <w:jc w:val="both"/>
      </w:pPr>
      <w:r>
        <w:rPr>
          <w:sz w:val="20"/>
        </w:rPr>
      </w:r>
    </w:p>
    <w:p>
      <w:pPr>
        <w:pStyle w:val="0"/>
        <w:ind w:firstLine="540"/>
        <w:jc w:val="both"/>
      </w:pPr>
      <w:r>
        <w:rPr>
          <w:sz w:val="20"/>
        </w:rPr>
        <w:t xml:space="preserve">В соответствии со </w:t>
      </w:r>
      <w:hyperlink w:history="0" r:id="rId145" w:tooltip="&quot;Лесной кодекс Российской Федерации&quot; от 04.12.2006 N 200-ФЗ (ред. от 29.12.2022) {КонсультантПлюс}">
        <w:r>
          <w:rPr>
            <w:sz w:val="20"/>
            <w:color w:val="0000ff"/>
          </w:rPr>
          <w:t xml:space="preserve">статьей 39.1</w:t>
        </w:r>
      </w:hyperlink>
      <w:r>
        <w:rPr>
          <w:sz w:val="20"/>
        </w:rPr>
        <w:t xml:space="preserve"> ЛК РФ 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pPr>
        <w:pStyle w:val="0"/>
        <w:spacing w:before="200" w:line-rule="auto"/>
        <w:ind w:firstLine="540"/>
        <w:jc w:val="both"/>
      </w:pPr>
      <w:r>
        <w:rPr>
          <w:sz w:val="20"/>
        </w:rPr>
        <w:t xml:space="preserve">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другим лицам - в аренду (</w:t>
      </w:r>
      <w:hyperlink w:history="0" r:id="rId146" w:tooltip="&quot;Лесной кодекс Российской Федерации&quot; от 04.12.2006 N 200-ФЗ (ред. от 29.12.2022) {КонсультантПлюс}">
        <w:r>
          <w:rPr>
            <w:sz w:val="20"/>
            <w:color w:val="0000ff"/>
          </w:rPr>
          <w:t xml:space="preserve">часть 3 статьи 39.1</w:t>
        </w:r>
      </w:hyperlink>
      <w:r>
        <w:rPr>
          <w:sz w:val="20"/>
        </w:rPr>
        <w:t xml:space="preserve"> ЛК РФ).</w:t>
      </w:r>
    </w:p>
    <w:p>
      <w:pPr>
        <w:pStyle w:val="0"/>
        <w:spacing w:before="200" w:line-rule="auto"/>
        <w:ind w:firstLine="540"/>
        <w:jc w:val="both"/>
      </w:pPr>
      <w:r>
        <w:rPr>
          <w:sz w:val="20"/>
        </w:rPr>
        <w:t xml:space="preserve">На лесных участках, используемых для выращивания посадочного материала лесных растений (саженцев, сеянцев), допускается размещение теплиц, других строений и сооружений (</w:t>
      </w:r>
      <w:hyperlink w:history="0" r:id="rId147" w:tooltip="&quot;Лесной кодекс Российской Федерации&quot; от 04.12.2006 N 200-ФЗ (ред. от 29.12.2022) {КонсультантПлюс}">
        <w:r>
          <w:rPr>
            <w:sz w:val="20"/>
            <w:color w:val="0000ff"/>
          </w:rPr>
          <w:t xml:space="preserve">часть 2 статьи 39.1</w:t>
        </w:r>
      </w:hyperlink>
      <w:r>
        <w:rPr>
          <w:sz w:val="20"/>
        </w:rPr>
        <w:t xml:space="preserve"> ЛК РФ).</w:t>
      </w:r>
    </w:p>
    <w:p>
      <w:pPr>
        <w:pStyle w:val="0"/>
        <w:spacing w:before="200" w:line-rule="auto"/>
        <w:ind w:firstLine="540"/>
        <w:jc w:val="both"/>
      </w:pPr>
      <w:r>
        <w:rPr>
          <w:sz w:val="20"/>
        </w:rPr>
        <w:t xml:space="preserve">Нормативы, параметры и сроки разрешенного использования лесов для выращивания посадочного материала лесных растений (саженцев, сеянцев) регламентируются </w:t>
      </w:r>
      <w:hyperlink w:history="0" r:id="rId148" w:tooltip="Ссылка на КонсультантПлюс">
        <w:r>
          <w:rPr>
            <w:sz w:val="20"/>
            <w:color w:val="0000ff"/>
          </w:rPr>
          <w:t xml:space="preserve">Правилами</w:t>
        </w:r>
      </w:hyperlink>
      <w:r>
        <w:rPr>
          <w:sz w:val="20"/>
        </w:rPr>
        <w:t xml:space="preserve"> использования лесов для выращивания посадочного материала лесных растений (саженцев, сеянцев), утвержденными Приказом Федерального агентства лесного хозяйства от 19.07.2011 N 308.</w:t>
      </w:r>
    </w:p>
    <w:p>
      <w:pPr>
        <w:pStyle w:val="0"/>
        <w:spacing w:before="200" w:line-rule="auto"/>
        <w:ind w:firstLine="540"/>
        <w:jc w:val="both"/>
      </w:pPr>
      <w:r>
        <w:rPr>
          <w:sz w:val="20"/>
        </w:rPr>
        <w:t xml:space="preserve">Согласно вышеуказанным </w:t>
      </w:r>
      <w:hyperlink w:history="0" r:id="rId149" w:tooltip="Ссылка на КонсультантПлюс">
        <w:r>
          <w:rPr>
            <w:sz w:val="20"/>
            <w:color w:val="0000ff"/>
          </w:rPr>
          <w:t xml:space="preserve">Правилам</w:t>
        </w:r>
      </w:hyperlink>
      <w:r>
        <w:rPr>
          <w:sz w:val="20"/>
        </w:rPr>
        <w:t xml:space="preserve">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w:t>
      </w:r>
    </w:p>
    <w:p>
      <w:pPr>
        <w:pStyle w:val="0"/>
        <w:spacing w:before="200" w:line-rule="auto"/>
        <w:ind w:firstLine="540"/>
        <w:jc w:val="both"/>
      </w:pPr>
      <w:r>
        <w:rPr>
          <w:sz w:val="20"/>
        </w:rPr>
        <w:t xml:space="preserve">В соответствии со </w:t>
      </w:r>
      <w:hyperlink w:history="0" r:id="rId150" w:tooltip="&quot;Лесной кодекс Российской Федерации&quot; от 04.12.2006 N 200-ФЗ (ред. от 29.12.2022) {КонсультантПлюс}">
        <w:r>
          <w:rPr>
            <w:sz w:val="20"/>
            <w:color w:val="0000ff"/>
          </w:rPr>
          <w:t xml:space="preserve">статьей 59</w:t>
        </w:r>
      </w:hyperlink>
      <w:r>
        <w:rPr>
          <w:sz w:val="20"/>
        </w:rPr>
        <w:t xml:space="preserve"> ЛК РФ запрещается использование лесных участков, на которых встречаются виды растений, занесенные в </w:t>
      </w:r>
      <w:hyperlink w:history="0" r:id="rId151"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регистрировано в Минюсте России 29.11.2005 N 7211) {КонсультантПлюс}">
        <w:r>
          <w:rPr>
            <w:sz w:val="20"/>
            <w:color w:val="0000ff"/>
          </w:rPr>
          <w:t xml:space="preserve">Красную книгу</w:t>
        </w:r>
      </w:hyperlink>
      <w:r>
        <w:rPr>
          <w:sz w:val="20"/>
        </w:rPr>
        <w:t xml:space="preserve"> Российской Федерации, красные книги субъектов Российской Федерации, для выращивания посадочного материала лесных растений (саженцев, сеянцев).</w:t>
      </w:r>
    </w:p>
    <w:p>
      <w:pPr>
        <w:pStyle w:val="0"/>
        <w:ind w:firstLine="540"/>
        <w:jc w:val="both"/>
      </w:pPr>
      <w:r>
        <w:rPr>
          <w:sz w:val="20"/>
        </w:rPr>
      </w:r>
    </w:p>
    <w:p>
      <w:pPr>
        <w:pStyle w:val="0"/>
        <w:outlineLvl w:val="2"/>
        <w:jc w:val="center"/>
      </w:pPr>
      <w:r>
        <w:rPr>
          <w:sz w:val="20"/>
        </w:rPr>
        <w:t xml:space="preserve">2.12. Нормативы, параметры и сроки использования лесов</w:t>
      </w:r>
    </w:p>
    <w:p>
      <w:pPr>
        <w:pStyle w:val="0"/>
        <w:jc w:val="center"/>
      </w:pPr>
      <w:r>
        <w:rPr>
          <w:sz w:val="20"/>
        </w:rPr>
        <w:t xml:space="preserve">для выполнения работ по геологическому изучению недр,</w:t>
      </w:r>
    </w:p>
    <w:p>
      <w:pPr>
        <w:pStyle w:val="0"/>
        <w:jc w:val="center"/>
      </w:pPr>
      <w:r>
        <w:rPr>
          <w:sz w:val="20"/>
        </w:rPr>
        <w:t xml:space="preserve">для разработки месторождений полезных ископаемых</w:t>
      </w:r>
    </w:p>
    <w:p>
      <w:pPr>
        <w:pStyle w:val="0"/>
        <w:ind w:firstLine="540"/>
        <w:jc w:val="both"/>
      </w:pPr>
      <w:r>
        <w:rPr>
          <w:sz w:val="20"/>
        </w:rPr>
      </w:r>
    </w:p>
    <w:p>
      <w:pPr>
        <w:pStyle w:val="0"/>
        <w:ind w:firstLine="540"/>
        <w:jc w:val="both"/>
      </w:pPr>
      <w:r>
        <w:rPr>
          <w:sz w:val="20"/>
        </w:rPr>
        <w:t xml:space="preserve">В соответствии со </w:t>
      </w:r>
      <w:hyperlink w:history="0" r:id="rId152" w:tooltip="&quot;Лесной кодекс Российской Федерации&quot; от 04.12.2006 N 200-ФЗ (ред. от 29.12.2022) {КонсультантПлюс}">
        <w:r>
          <w:rPr>
            <w:sz w:val="20"/>
            <w:color w:val="0000ff"/>
          </w:rPr>
          <w:t xml:space="preserve">статьей 25</w:t>
        </w:r>
      </w:hyperlink>
      <w:r>
        <w:rPr>
          <w:sz w:val="20"/>
        </w:rPr>
        <w:t xml:space="preserve"> ЛК РФ леса могут использоваться для выполнения работ по геологическому изучению недр и разработки месторождений полезных ископаемых.</w:t>
      </w:r>
    </w:p>
    <w:p>
      <w:pPr>
        <w:pStyle w:val="0"/>
        <w:spacing w:before="200" w:line-rule="auto"/>
        <w:ind w:firstLine="540"/>
        <w:jc w:val="both"/>
      </w:pPr>
      <w:r>
        <w:rPr>
          <w:sz w:val="20"/>
        </w:rPr>
        <w:t xml:space="preserve">Использование лесов для выполнения работ по геологическому изучению недр, разработки полезных ископаемых осуществляется в соответствии с </w:t>
      </w:r>
      <w:hyperlink w:history="0" r:id="rId153" w:tooltip="Закон РФ от 21.02.1992 N 2395-1 (ред. от 29.12.2022) &quot;О недрах&quot; {КонсультантПлюс}">
        <w:r>
          <w:rPr>
            <w:sz w:val="20"/>
            <w:color w:val="0000ff"/>
          </w:rPr>
          <w:t xml:space="preserve">Законом</w:t>
        </w:r>
      </w:hyperlink>
      <w:r>
        <w:rPr>
          <w:sz w:val="20"/>
        </w:rPr>
        <w:t xml:space="preserve"> Российской Федерации от 21.02.1992 N 2395-1 "О недрах", </w:t>
      </w:r>
      <w:hyperlink w:history="0" r:id="rId154" w:tooltip="Ссылка на КонсультантПлюс">
        <w:r>
          <w:rPr>
            <w:sz w:val="20"/>
            <w:color w:val="0000ff"/>
          </w:rPr>
          <w:t xml:space="preserve">Порядком</w:t>
        </w:r>
      </w:hyperlink>
      <w:r>
        <w:rPr>
          <w:sz w:val="20"/>
        </w:rPr>
        <w:t xml:space="preserve"> использования лесов для выполнения работ по геологическому изучению недр, для разработки месторождений полезных ископаемых, утвержденным Приказом Федерального агентства лесного хозяйства от 27.12.2010 N 515.</w:t>
      </w:r>
    </w:p>
    <w:p>
      <w:pPr>
        <w:pStyle w:val="0"/>
        <w:spacing w:before="200" w:line-rule="auto"/>
        <w:ind w:firstLine="540"/>
        <w:jc w:val="both"/>
      </w:pPr>
      <w:r>
        <w:rPr>
          <w:sz w:val="20"/>
        </w:rPr>
        <w:t xml:space="preserve">Разработка месторождений полезных ископаемых в городских лесах запрещена в соответствии с </w:t>
      </w:r>
      <w:hyperlink w:history="0" r:id="rId155" w:tooltip="&quot;Лесной кодекс Российской Федерации&quot; от 04.12.2006 N 200-ФЗ (ред. от 29.12.2022) {КонсультантПлюс}">
        <w:r>
          <w:rPr>
            <w:sz w:val="20"/>
            <w:color w:val="0000ff"/>
          </w:rPr>
          <w:t xml:space="preserve">частью 5.1 статьи 105</w:t>
        </w:r>
      </w:hyperlink>
      <w:r>
        <w:rPr>
          <w:sz w:val="20"/>
        </w:rPr>
        <w:t xml:space="preserve"> ЛК РФ.</w:t>
      </w:r>
    </w:p>
    <w:p>
      <w:pPr>
        <w:pStyle w:val="0"/>
        <w:ind w:firstLine="540"/>
        <w:jc w:val="both"/>
      </w:pPr>
      <w:r>
        <w:rPr>
          <w:sz w:val="20"/>
        </w:rPr>
      </w:r>
    </w:p>
    <w:p>
      <w:pPr>
        <w:pStyle w:val="0"/>
        <w:outlineLvl w:val="2"/>
        <w:jc w:val="center"/>
      </w:pPr>
      <w:r>
        <w:rPr>
          <w:sz w:val="20"/>
        </w:rPr>
        <w:t xml:space="preserve">2.13. Нормативы, параметры и сроки использования лесов</w:t>
      </w:r>
    </w:p>
    <w:p>
      <w:pPr>
        <w:pStyle w:val="0"/>
        <w:jc w:val="center"/>
      </w:pPr>
      <w:r>
        <w:rPr>
          <w:sz w:val="20"/>
        </w:rPr>
        <w:t xml:space="preserve">для строительства и эксплуатации водохранилищ и иных</w:t>
      </w:r>
    </w:p>
    <w:p>
      <w:pPr>
        <w:pStyle w:val="0"/>
        <w:jc w:val="center"/>
      </w:pPr>
      <w:r>
        <w:rPr>
          <w:sz w:val="20"/>
        </w:rPr>
        <w:t xml:space="preserve">искусственных водных объектов, а также гидротехнических</w:t>
      </w:r>
    </w:p>
    <w:p>
      <w:pPr>
        <w:pStyle w:val="0"/>
        <w:jc w:val="center"/>
      </w:pPr>
      <w:r>
        <w:rPr>
          <w:sz w:val="20"/>
        </w:rPr>
        <w:t xml:space="preserve">сооружений и специализированных портов</w:t>
      </w:r>
    </w:p>
    <w:p>
      <w:pPr>
        <w:pStyle w:val="0"/>
        <w:ind w:firstLine="540"/>
        <w:jc w:val="both"/>
      </w:pPr>
      <w:r>
        <w:rPr>
          <w:sz w:val="20"/>
        </w:rPr>
      </w:r>
    </w:p>
    <w:p>
      <w:pPr>
        <w:pStyle w:val="0"/>
        <w:ind w:firstLine="540"/>
        <w:jc w:val="both"/>
      </w:pPr>
      <w:r>
        <w:rPr>
          <w:sz w:val="20"/>
        </w:rPr>
        <w:t xml:space="preserve">В соответствии со </w:t>
      </w:r>
      <w:hyperlink w:history="0" r:id="rId156" w:tooltip="Федеральный закон от 21.07.1997 N 117-ФЗ (ред. от 11.06.2021) &quot;О безопасности гидротехнических сооружений&quot; (с изм. и доп., вступ. в силу с 01.01.2022) {КонсультантПлюс}">
        <w:r>
          <w:rPr>
            <w:sz w:val="20"/>
            <w:color w:val="0000ff"/>
          </w:rPr>
          <w:t xml:space="preserve">статьей 3</w:t>
        </w:r>
      </w:hyperlink>
      <w:r>
        <w:rPr>
          <w:sz w:val="20"/>
        </w:rPr>
        <w:t xml:space="preserve"> Федерального закона от 21.07.1997 N 117-ФЗ "О безопасности гидротехнических сооружений" к гидротехническим сооружениям относятся: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и разрушений берегов водохранилищ, берегов и дна русел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предназначенные для использования водных ресурсов и предотвращения вредного воздействия вод и жидких отходов.</w:t>
      </w:r>
    </w:p>
    <w:p>
      <w:pPr>
        <w:pStyle w:val="0"/>
        <w:spacing w:before="200" w:line-rule="auto"/>
        <w:ind w:firstLine="540"/>
        <w:jc w:val="both"/>
      </w:pPr>
      <w:r>
        <w:rPr>
          <w:sz w:val="20"/>
        </w:rPr>
        <w:t xml:space="preserve">Использование лесов для строительства и эксплуатации гидротехнических сооружений осуществляется в соответствии со </w:t>
      </w:r>
      <w:hyperlink w:history="0" r:id="rId157" w:tooltip="&quot;Лесной кодекс Российской Федерации&quot; от 04.12.2006 N 200-ФЗ (ред. от 29.12.2022) {КонсультантПлюс}">
        <w:r>
          <w:rPr>
            <w:sz w:val="20"/>
            <w:color w:val="0000ff"/>
          </w:rPr>
          <w:t xml:space="preserve">статьей 44</w:t>
        </w:r>
      </w:hyperlink>
      <w:r>
        <w:rPr>
          <w:sz w:val="20"/>
        </w:rPr>
        <w:t xml:space="preserve"> ЛК РФ, а также водным законодательством.</w:t>
      </w:r>
    </w:p>
    <w:p>
      <w:pPr>
        <w:pStyle w:val="0"/>
        <w:spacing w:before="200" w:line-rule="auto"/>
        <w:ind w:firstLine="540"/>
        <w:jc w:val="both"/>
      </w:pPr>
      <w:hyperlink w:history="0" r:id="rId158" w:tooltip="Ссылка на КонсультантПлюс">
        <w:r>
          <w:rPr>
            <w:sz w:val="20"/>
            <w:color w:val="0000ff"/>
          </w:rPr>
          <w:t xml:space="preserve">Перечень</w:t>
        </w:r>
      </w:hyperlink>
      <w:r>
        <w:rPr>
          <w:sz w:val="20"/>
        </w:rPr>
        <w:t xml:space="preserve"> объектов, не связанных с созданием лесной инфраструктуры, для защитных лесов, эксплуатационных лесов, резервных лесов утвержден распоряжением Правительства Российской Федерации от 27.05.2013 N 849-р.</w:t>
      </w:r>
    </w:p>
    <w:p>
      <w:pPr>
        <w:pStyle w:val="0"/>
        <w:spacing w:before="200" w:line-rule="auto"/>
        <w:ind w:firstLine="540"/>
        <w:jc w:val="both"/>
      </w:pPr>
      <w:r>
        <w:rPr>
          <w:sz w:val="20"/>
        </w:rPr>
        <w:t xml:space="preserve">В соответствии с </w:t>
      </w:r>
      <w:hyperlink w:history="0" r:id="rId159" w:tooltip="&quot;Лесной кодекс Российской Федерации&quot; от 04.12.2006 N 200-ФЗ (ред. от 29.12.2022) {КонсультантПлюс}">
        <w:r>
          <w:rPr>
            <w:sz w:val="20"/>
            <w:color w:val="0000ff"/>
          </w:rPr>
          <w:t xml:space="preserve">частью 5.1 статьи 105</w:t>
        </w:r>
      </w:hyperlink>
      <w:r>
        <w:rPr>
          <w:sz w:val="20"/>
        </w:rPr>
        <w:t xml:space="preserve"> ЛК РФ в городских лесах запрещается размещение объектов капитального строительства, за исключением гидротехнических сооружений.</w:t>
      </w:r>
    </w:p>
    <w:p>
      <w:pPr>
        <w:pStyle w:val="0"/>
        <w:spacing w:before="200" w:line-rule="auto"/>
        <w:ind w:firstLine="540"/>
        <w:jc w:val="both"/>
      </w:pPr>
      <w:r>
        <w:rPr>
          <w:sz w:val="20"/>
        </w:rPr>
        <w:t xml:space="preserve">Лесные участки предоставляются гражданам, юридическим лицам в соответствии со </w:t>
      </w:r>
      <w:hyperlink w:history="0" r:id="rId160" w:tooltip="&quot;Лесной кодекс Российской Федерации&quot; от 04.12.2006 N 200-ФЗ (ред. от 29.12.2022) {КонсультантПлюс}">
        <w:r>
          <w:rPr>
            <w:sz w:val="20"/>
            <w:color w:val="0000ff"/>
          </w:rPr>
          <w:t xml:space="preserve">статьей 9</w:t>
        </w:r>
      </w:hyperlink>
      <w:r>
        <w:rPr>
          <w:sz w:val="20"/>
        </w:rPr>
        <w:t xml:space="preserve"> ЛК РФ (</w:t>
      </w:r>
      <w:hyperlink w:history="0" r:id="rId161" w:tooltip="&quot;Лесной кодекс Российской Федерации&quot; от 04.12.2006 N 200-ФЗ (ред. от 29.12.2022) {КонсультантПлюс}">
        <w:r>
          <w:rPr>
            <w:sz w:val="20"/>
            <w:color w:val="0000ff"/>
          </w:rPr>
          <w:t xml:space="preserve">статья 44</w:t>
        </w:r>
      </w:hyperlink>
      <w:r>
        <w:rPr>
          <w:sz w:val="20"/>
        </w:rPr>
        <w:t xml:space="preserve"> ЛК РФ):</w:t>
      </w:r>
    </w:p>
    <w:p>
      <w:pPr>
        <w:pStyle w:val="0"/>
        <w:spacing w:before="200" w:line-rule="auto"/>
        <w:ind w:firstLine="540"/>
        <w:jc w:val="both"/>
      </w:pPr>
      <w:r>
        <w:rPr>
          <w:sz w:val="20"/>
        </w:rPr>
        <w:t xml:space="preserve">- на правах постоянного (бессрочного) пользования лесными участками;</w:t>
      </w:r>
    </w:p>
    <w:p>
      <w:pPr>
        <w:pStyle w:val="0"/>
        <w:spacing w:before="200" w:line-rule="auto"/>
        <w:ind w:firstLine="540"/>
        <w:jc w:val="both"/>
      </w:pPr>
      <w:r>
        <w:rPr>
          <w:sz w:val="20"/>
        </w:rPr>
        <w:t xml:space="preserve">- на правах аренды лесных участков;</w:t>
      </w:r>
    </w:p>
    <w:p>
      <w:pPr>
        <w:pStyle w:val="0"/>
        <w:spacing w:before="200" w:line-rule="auto"/>
        <w:ind w:firstLine="540"/>
        <w:jc w:val="both"/>
      </w:pPr>
      <w:r>
        <w:rPr>
          <w:sz w:val="20"/>
        </w:rPr>
        <w:t xml:space="preserve">- на правах безвозмездного срочного пользования лесными участками. Кроме того, такие лесные участки также могут быть обременены сервитутами.</w:t>
      </w:r>
    </w:p>
    <w:p>
      <w:pPr>
        <w:pStyle w:val="0"/>
        <w:spacing w:before="200" w:line-rule="auto"/>
        <w:ind w:firstLine="540"/>
        <w:jc w:val="both"/>
      </w:pPr>
      <w:r>
        <w:rPr>
          <w:sz w:val="20"/>
        </w:rPr>
        <w:t xml:space="preserve">В соответствии с </w:t>
      </w:r>
      <w:hyperlink w:history="0" r:id="rId162" w:tooltip="&quot;Лесной кодекс Российской Федерации&quot; от 04.12.2006 N 200-ФЗ (ред. от 29.12.2022) {КонсультантПлюс}">
        <w:r>
          <w:rPr>
            <w:sz w:val="20"/>
            <w:color w:val="0000ff"/>
          </w:rPr>
          <w:t xml:space="preserve">частью 3 статьи 72</w:t>
        </w:r>
      </w:hyperlink>
      <w:r>
        <w:rPr>
          <w:sz w:val="20"/>
        </w:rPr>
        <w:t xml:space="preserve"> и </w:t>
      </w:r>
      <w:hyperlink w:history="0" r:id="rId163" w:tooltip="&quot;Лесной кодекс Российской Федерации&quot; от 04.12.2006 N 200-ФЗ (ред. от 29.12.2022) {КонсультантПлюс}">
        <w:r>
          <w:rPr>
            <w:sz w:val="20"/>
            <w:color w:val="0000ff"/>
          </w:rPr>
          <w:t xml:space="preserve">частью 3 статьи 74</w:t>
        </w:r>
      </w:hyperlink>
      <w:r>
        <w:rPr>
          <w:sz w:val="20"/>
        </w:rPr>
        <w:t xml:space="preserve"> ЛК РФ лесные участки для данных целей предоставляются в аренду без проведения аукционов на основании решений органов государственной власти или органов местного самоуправления на срок от 1 года до 49 лет.</w:t>
      </w:r>
    </w:p>
    <w:p>
      <w:pPr>
        <w:pStyle w:val="0"/>
        <w:spacing w:before="200" w:line-rule="auto"/>
        <w:ind w:firstLine="540"/>
        <w:jc w:val="both"/>
      </w:pPr>
      <w:r>
        <w:rPr>
          <w:sz w:val="20"/>
        </w:rPr>
        <w:t xml:space="preserve">При использовании лесов для строительства и эксплуатации гидротехнических сооружений на лесных участках, предоставленных в постоянное (бессрочное) пользование или аренду, допускаются строительство, реконструкция и эксплуатация объектов, не связанных с созданием лесной инфраструктуры (</w:t>
      </w:r>
      <w:hyperlink w:history="0" r:id="rId164" w:tooltip="&quot;Лесной кодекс Российской Федерации&quot; от 04.12.2006 N 200-ФЗ (ред. от 29.12.2022) {КонсультантПлюс}">
        <w:r>
          <w:rPr>
            <w:sz w:val="20"/>
            <w:color w:val="0000ff"/>
          </w:rPr>
          <w:t xml:space="preserve">статья 21</w:t>
        </w:r>
      </w:hyperlink>
      <w:r>
        <w:rPr>
          <w:sz w:val="20"/>
        </w:rPr>
        <w:t xml:space="preserve"> ЛК РФ), и создание лесной инфраструктуры (</w:t>
      </w:r>
      <w:hyperlink w:history="0" r:id="rId165" w:tooltip="&quot;Лесной кодекс Российской Федерации&quot; от 04.12.2006 N 200-ФЗ (ред. от 29.12.2022) {КонсультантПлюс}">
        <w:r>
          <w:rPr>
            <w:sz w:val="20"/>
            <w:color w:val="0000ff"/>
          </w:rPr>
          <w:t xml:space="preserve">статья 13</w:t>
        </w:r>
      </w:hyperlink>
      <w:r>
        <w:rPr>
          <w:sz w:val="20"/>
        </w:rPr>
        <w:t xml:space="preserve"> ЛК РФ).</w:t>
      </w:r>
    </w:p>
    <w:p>
      <w:pPr>
        <w:pStyle w:val="0"/>
        <w:spacing w:before="200" w:line-rule="auto"/>
        <w:ind w:firstLine="540"/>
        <w:jc w:val="both"/>
      </w:pPr>
      <w:r>
        <w:rPr>
          <w:sz w:val="20"/>
        </w:rPr>
        <w:t xml:space="preserve">В соответствии с </w:t>
      </w:r>
      <w:hyperlink w:history="0" r:id="rId166" w:tooltip="&quot;Лесной кодекс Российской Федерации&quot; от 04.12.2006 N 200-ФЗ (ред. от 29.12.2022) {КонсультантПлюс}">
        <w:r>
          <w:rPr>
            <w:sz w:val="20"/>
            <w:color w:val="0000ff"/>
          </w:rPr>
          <w:t xml:space="preserve">частью 6 статьи 21</w:t>
        </w:r>
      </w:hyperlink>
      <w:r>
        <w:rPr>
          <w:sz w:val="20"/>
        </w:rPr>
        <w:t xml:space="preserve"> ЛК РФ земли, которые использовались для строительства, реконструкции и эксплуатации объектов, не связанных с созданием лесной инфраструктуры, подлежат рекультивации. Выполнение работ по рекультивации должно производиться в соответствии с </w:t>
      </w:r>
      <w:hyperlink w:history="0" r:id="rId167" w:tooltip="Постановление Правительства РФ от 23.02.1994 N 140 &quot;О рекультивации земель, снятии, сохранении и рациональном использовании плодородного слоя почвы&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23.02.1994 N 140 "О рекультивации земель, снятии, сохранении и рациональном использовании плодородного слоя почвы" и Основными </w:t>
      </w:r>
      <w:hyperlink w:history="0" r:id="rId168" w:tooltip="Ссылка на КонсультантПлюс">
        <w:r>
          <w:rPr>
            <w:sz w:val="20"/>
            <w:color w:val="0000ff"/>
          </w:rPr>
          <w:t xml:space="preserve">положениями</w:t>
        </w:r>
      </w:hyperlink>
      <w:r>
        <w:rPr>
          <w:sz w:val="20"/>
        </w:rPr>
        <w:t xml:space="preserve"> о рекультивации земель, снятии, сохранении и рациональном использовании плодородного слоя почвы, утвержденными Приказом Министерства охраны окружающей среды и природных ресурсов Российской Федерации и Комитета Российской Федерации по землеустройству и земельным ресурсам от 22.12.1995 N 525/67.</w:t>
      </w:r>
    </w:p>
    <w:p>
      <w:pPr>
        <w:pStyle w:val="0"/>
        <w:spacing w:before="200" w:line-rule="auto"/>
        <w:ind w:firstLine="540"/>
        <w:jc w:val="both"/>
      </w:pPr>
      <w:r>
        <w:rPr>
          <w:sz w:val="20"/>
        </w:rPr>
        <w:t xml:space="preserve">Гидротехнические сооружения подлежат консервации или ликвидации в соответствии с водным законодательством (</w:t>
      </w:r>
      <w:hyperlink w:history="0" r:id="rId169" w:tooltip="&quot;Лесной кодекс Российской Федерации&quot; от 04.12.2006 N 200-ФЗ (ред. от 29.12.2022) {КонсультантПлюс}">
        <w:r>
          <w:rPr>
            <w:sz w:val="20"/>
            <w:color w:val="0000ff"/>
          </w:rPr>
          <w:t xml:space="preserve">статья 21</w:t>
        </w:r>
      </w:hyperlink>
      <w:r>
        <w:rPr>
          <w:sz w:val="20"/>
        </w:rPr>
        <w:t xml:space="preserve"> ЛК РФ).</w:t>
      </w:r>
    </w:p>
    <w:p>
      <w:pPr>
        <w:pStyle w:val="0"/>
        <w:spacing w:before="200" w:line-rule="auto"/>
        <w:ind w:firstLine="540"/>
        <w:jc w:val="both"/>
      </w:pPr>
      <w:r>
        <w:rPr>
          <w:sz w:val="20"/>
        </w:rPr>
        <w:t xml:space="preserve">При использовании лесов в указанных целях разрешается вырубка деревьев, кустарников, лиан, в том числе в охранных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w:t>
      </w:r>
      <w:hyperlink w:history="0" r:id="rId170" w:tooltip="&quot;Лесной кодекс Российской Федерации&quot; от 04.12.2006 N 200-ФЗ (ред. от 29.12.2022) {КонсультантПлюс}">
        <w:r>
          <w:rPr>
            <w:sz w:val="20"/>
            <w:color w:val="0000ff"/>
          </w:rPr>
          <w:t xml:space="preserve">часть 5 статьи 21</w:t>
        </w:r>
      </w:hyperlink>
      <w:r>
        <w:rPr>
          <w:sz w:val="20"/>
        </w:rPr>
        <w:t xml:space="preserve"> ЛК РФ).</w:t>
      </w:r>
    </w:p>
    <w:p>
      <w:pPr>
        <w:pStyle w:val="0"/>
        <w:spacing w:before="200" w:line-rule="auto"/>
        <w:ind w:firstLine="540"/>
        <w:jc w:val="both"/>
      </w:pPr>
      <w:r>
        <w:rPr>
          <w:sz w:val="20"/>
        </w:rPr>
        <w:t xml:space="preserve">Право муниципальной собственности Новокузнецкого городского округа на древесину, полученную от рассматриваемого использования городских лесов, и реализацию этой древесины устанавливается и осуществляется администрацией города Новокузнецка.</w:t>
      </w:r>
    </w:p>
    <w:p>
      <w:pPr>
        <w:pStyle w:val="0"/>
        <w:spacing w:before="200" w:line-rule="auto"/>
        <w:ind w:firstLine="540"/>
        <w:jc w:val="both"/>
      </w:pPr>
      <w:r>
        <w:rPr>
          <w:sz w:val="20"/>
        </w:rPr>
        <w:t xml:space="preserve">В тех случаях, когда арендаторы (пользователи) предполагают осуществлять заготовку древесины на участках с приобретением права собственности на нее, они обязаны оформить ее в порядке, предусмотренном </w:t>
      </w:r>
      <w:hyperlink w:history="0" r:id="rId171" w:tooltip="&quot;Лесной кодекс Российской Федерации&quot; от 04.12.2006 N 200-ФЗ (ред. от 29.12.2022) {КонсультантПлюс}">
        <w:r>
          <w:rPr>
            <w:sz w:val="20"/>
            <w:color w:val="0000ff"/>
          </w:rPr>
          <w:t xml:space="preserve">статьей 29</w:t>
        </w:r>
      </w:hyperlink>
      <w:r>
        <w:rPr>
          <w:sz w:val="20"/>
        </w:rPr>
        <w:t xml:space="preserve"> ЛК РФ: для этого лесной участок должен быть предоставлен одновременно для использования с целью заготовки древесины.</w:t>
      </w:r>
    </w:p>
    <w:p>
      <w:pPr>
        <w:pStyle w:val="0"/>
        <w:spacing w:before="200" w:line-rule="auto"/>
        <w:ind w:firstLine="540"/>
        <w:jc w:val="both"/>
      </w:pPr>
      <w:r>
        <w:rPr>
          <w:sz w:val="20"/>
        </w:rPr>
        <w:t xml:space="preserve">Лица, использующие леса для указанных целей, обязаны составить проект освоения лесов.</w:t>
      </w:r>
    </w:p>
    <w:p>
      <w:pPr>
        <w:pStyle w:val="0"/>
        <w:spacing w:before="200" w:line-rule="auto"/>
        <w:ind w:firstLine="540"/>
        <w:jc w:val="both"/>
      </w:pPr>
      <w:r>
        <w:rPr>
          <w:sz w:val="20"/>
        </w:rPr>
        <w:t xml:space="preserve">Для строительства и эксплуатации гидротехнических сооружений может потребоваться и предоставление в пользование водного объекта.</w:t>
      </w:r>
    </w:p>
    <w:p>
      <w:pPr>
        <w:pStyle w:val="0"/>
        <w:spacing w:before="200" w:line-rule="auto"/>
        <w:ind w:firstLine="540"/>
        <w:jc w:val="both"/>
      </w:pPr>
      <w:r>
        <w:rPr>
          <w:sz w:val="20"/>
        </w:rPr>
        <w:t xml:space="preserve">Согласно </w:t>
      </w:r>
      <w:hyperlink w:history="0" r:id="rId172" w:tooltip="&quot;Водный кодекс Российской Федерации&quot; от 03.06.2006 N 74-ФЗ (ред. от 01.05.2022) {КонсультантПлюс}">
        <w:r>
          <w:rPr>
            <w:sz w:val="20"/>
            <w:color w:val="0000ff"/>
          </w:rPr>
          <w:t xml:space="preserve">статье 11</w:t>
        </w:r>
      </w:hyperlink>
      <w:r>
        <w:rPr>
          <w:sz w:val="20"/>
        </w:rPr>
        <w:t xml:space="preserve"> Водного кодекса Российской Федерации размещение и строительство гидротехнических сооружений возможны только на основании решений о предоставлении водных объектов в пользование.</w:t>
      </w:r>
    </w:p>
    <w:p>
      <w:pPr>
        <w:pStyle w:val="0"/>
        <w:spacing w:before="200" w:line-rule="auto"/>
        <w:ind w:firstLine="540"/>
        <w:jc w:val="both"/>
      </w:pPr>
      <w:hyperlink w:history="0" r:id="rId173" w:tooltip="Постановление Правительства РФ от 30.12.2006 N 844 (ред. от 11.06.2021) &quot;О порядке подготовки и принятия решения о предоставлении водного объекта в пользование&quot; ------------ Утратил силу или отменен {КонсультантПлюс}">
        <w:r>
          <w:rPr>
            <w:sz w:val="20"/>
            <w:color w:val="0000ff"/>
          </w:rPr>
          <w:t xml:space="preserve">Правила</w:t>
        </w:r>
      </w:hyperlink>
      <w:r>
        <w:rPr>
          <w:sz w:val="20"/>
        </w:rPr>
        <w:t xml:space="preserve"> подготовки и принятия решения о предоставлении водного объекта в пользование утверждены Постановлением Правительства Российской Федерации от 30.12.2006 N 844.</w:t>
      </w:r>
    </w:p>
    <w:p>
      <w:pPr>
        <w:pStyle w:val="0"/>
        <w:spacing w:before="200" w:line-rule="auto"/>
        <w:ind w:firstLine="540"/>
        <w:jc w:val="both"/>
      </w:pPr>
      <w:r>
        <w:rPr>
          <w:sz w:val="20"/>
        </w:rPr>
        <w:t xml:space="preserve">В соответствии с Водным </w:t>
      </w:r>
      <w:hyperlink w:history="0" r:id="rId174" w:tooltip="&quot;Водный кодекс Российской Федерации&quot; от 03.06.2006 N 74-ФЗ (ред. от 01.05.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 при проектировании, размещении, строительстве, реконструкции и эксплуатации гидротехнических сооружений должны предусматриваться и своевременно осуществляться мероприятия по охране водных объектов, биологических ресурсов и других объектов животного и растительного мира;</w:t>
      </w:r>
    </w:p>
    <w:p>
      <w:pPr>
        <w:pStyle w:val="0"/>
        <w:spacing w:before="200" w:line-rule="auto"/>
        <w:ind w:firstLine="540"/>
        <w:jc w:val="both"/>
      </w:pPr>
      <w:r>
        <w:rPr>
          <w:sz w:val="20"/>
        </w:rPr>
        <w:t xml:space="preserve">2) при эксплуатации гидротехнических сооружений запрещается:</w:t>
      </w:r>
    </w:p>
    <w:p>
      <w:pPr>
        <w:pStyle w:val="0"/>
        <w:spacing w:before="200" w:line-rule="auto"/>
        <w:ind w:firstLine="540"/>
        <w:jc w:val="both"/>
      </w:pPr>
      <w:r>
        <w:rPr>
          <w:sz w:val="20"/>
        </w:rPr>
        <w:t xml:space="preserve">-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 а также сточных вод, не соответствующих требованиям технических регламентов;</w:t>
      </w:r>
    </w:p>
    <w:p>
      <w:pPr>
        <w:pStyle w:val="0"/>
        <w:spacing w:before="200" w:line-rule="auto"/>
        <w:ind w:firstLine="540"/>
        <w:jc w:val="both"/>
      </w:pPr>
      <w:r>
        <w:rPr>
          <w:sz w:val="20"/>
        </w:rPr>
        <w:t xml:space="preserve">- производить забор (изъятие) водных ресурсов из водного объекта в объеме, оказывающем негативное воздействие на водный объект;</w:t>
      </w:r>
    </w:p>
    <w:p>
      <w:pPr>
        <w:pStyle w:val="0"/>
        <w:spacing w:before="200" w:line-rule="auto"/>
        <w:ind w:firstLine="540"/>
        <w:jc w:val="both"/>
      </w:pPr>
      <w:r>
        <w:rPr>
          <w:sz w:val="20"/>
        </w:rPr>
        <w:t xml:space="preserve">- осуществлять сброс в водные объекты сточных вод, в которых содержатся возбудители инфекционных заболеваний, а также вредные вещества, для которых не установлены нормативы предельно допустимых концентраций;</w:t>
      </w:r>
    </w:p>
    <w:p>
      <w:pPr>
        <w:pStyle w:val="0"/>
        <w:spacing w:before="200" w:line-rule="auto"/>
        <w:ind w:firstLine="540"/>
        <w:jc w:val="both"/>
      </w:pPr>
      <w:r>
        <w:rPr>
          <w:sz w:val="20"/>
        </w:rPr>
        <w:t xml:space="preserve">3) при прекращении права пользования водным объектом водопользователь обязан:</w:t>
      </w:r>
    </w:p>
    <w:p>
      <w:pPr>
        <w:pStyle w:val="0"/>
        <w:spacing w:before="200" w:line-rule="auto"/>
        <w:ind w:firstLine="540"/>
        <w:jc w:val="both"/>
      </w:pPr>
      <w:r>
        <w:rPr>
          <w:sz w:val="20"/>
        </w:rPr>
        <w:t xml:space="preserve">- прекратить в установленный срок использование водного объекта;</w:t>
      </w:r>
    </w:p>
    <w:p>
      <w:pPr>
        <w:pStyle w:val="0"/>
        <w:spacing w:before="200" w:line-rule="auto"/>
        <w:ind w:firstLine="540"/>
        <w:jc w:val="both"/>
      </w:pPr>
      <w:r>
        <w:rPr>
          <w:sz w:val="20"/>
        </w:rPr>
        <w:t xml:space="preserve">- 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w:t>
      </w:r>
    </w:p>
    <w:p>
      <w:pPr>
        <w:pStyle w:val="0"/>
        <w:spacing w:before="200" w:line-rule="auto"/>
        <w:ind w:firstLine="540"/>
        <w:jc w:val="both"/>
      </w:pPr>
      <w:r>
        <w:rPr>
          <w:sz w:val="20"/>
        </w:rPr>
        <w:t xml:space="preserve">4) в границах водоохранных зон запрещаются использование сточных вод для удобрения почв,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осуществление авиационных мер по борьбе с вредителями и болезнями растений,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В границах прибрежных защитных полос наряду с вышеперечисленными ограничениями запрещаются распашка земель, размещение отвалов размываемых грунтов, выпас сельскохозяйственных животных;</w:t>
      </w:r>
    </w:p>
    <w:p>
      <w:pPr>
        <w:pStyle w:val="0"/>
        <w:spacing w:before="200" w:line-rule="auto"/>
        <w:ind w:firstLine="540"/>
        <w:jc w:val="both"/>
      </w:pPr>
      <w:r>
        <w:rPr>
          <w:sz w:val="20"/>
        </w:rPr>
        <w:t xml:space="preserve">5) в границах водоохранных зон допускаются проектирование, размещение, строительство, реконструкция, ввод в эксплуатацию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pPr>
        <w:pStyle w:val="0"/>
        <w:spacing w:before="200" w:line-rule="auto"/>
        <w:ind w:firstLine="540"/>
        <w:jc w:val="both"/>
      </w:pPr>
      <w:r>
        <w:rPr>
          <w:sz w:val="20"/>
        </w:rPr>
        <w:t xml:space="preserve">6) водопользователи при использовании водных объектов обязаны:</w:t>
      </w:r>
    </w:p>
    <w:p>
      <w:pPr>
        <w:pStyle w:val="0"/>
        <w:spacing w:before="200" w:line-rule="auto"/>
        <w:ind w:firstLine="540"/>
        <w:jc w:val="both"/>
      </w:pPr>
      <w:r>
        <w:rPr>
          <w:sz w:val="20"/>
        </w:rPr>
        <w:t xml:space="preserve">- не допускать нарушения прав других собственников водных объектов, водопользователей, а также причинения вреда окружающей среде;</w:t>
      </w:r>
    </w:p>
    <w:p>
      <w:pPr>
        <w:pStyle w:val="0"/>
        <w:spacing w:before="200" w:line-rule="auto"/>
        <w:ind w:firstLine="540"/>
        <w:jc w:val="both"/>
      </w:pPr>
      <w:r>
        <w:rPr>
          <w:sz w:val="20"/>
        </w:rPr>
        <w:t xml:space="preserve">- содержать в исправном состоянии эксплуатируемые ими очистные сооружения и расположенные на водных объектах гидротехнические и иные сооружения;</w:t>
      </w:r>
    </w:p>
    <w:p>
      <w:pPr>
        <w:pStyle w:val="0"/>
        <w:spacing w:before="200" w:line-rule="auto"/>
        <w:ind w:firstLine="540"/>
        <w:jc w:val="both"/>
      </w:pPr>
      <w:r>
        <w:rPr>
          <w:sz w:val="20"/>
        </w:rPr>
        <w:t xml:space="preserve">-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pPr>
        <w:pStyle w:val="0"/>
        <w:spacing w:before="200" w:line-rule="auto"/>
        <w:ind w:firstLine="540"/>
        <w:jc w:val="both"/>
      </w:pPr>
      <w:r>
        <w:rPr>
          <w:sz w:val="20"/>
        </w:rPr>
        <w:t xml:space="preserve">- своевременно осуществлять мероприятия по предупреждению и ликвидации чрезвычайных ситуаций на водных объектах;</w:t>
      </w:r>
    </w:p>
    <w:p>
      <w:pPr>
        <w:pStyle w:val="0"/>
        <w:spacing w:before="200" w:line-rule="auto"/>
        <w:ind w:firstLine="540"/>
        <w:jc w:val="both"/>
      </w:pPr>
      <w:r>
        <w:rPr>
          <w:sz w:val="20"/>
        </w:rPr>
        <w:t xml:space="preserve">- вести в установленном порядке учет объема забора (изъятия) водных ресурсов из водных объектов и объема сброса сточных вод и (или) дренажных вод, их качества, регулярные наблюдения за водными объектами и их водоохранными зонами, а также бесплатно и в установленные сроки представлять результаты такого учета и таких регулярных наблюдений в уполномоченный Правительством Российской Федерации федеральный орган исполнительной власти;</w:t>
      </w:r>
    </w:p>
    <w:p>
      <w:pPr>
        <w:pStyle w:val="0"/>
        <w:spacing w:before="200" w:line-rule="auto"/>
        <w:ind w:firstLine="540"/>
        <w:jc w:val="both"/>
      </w:pPr>
      <w:r>
        <w:rPr>
          <w:sz w:val="20"/>
        </w:rPr>
        <w:t xml:space="preserve">- выполнять иные предусмотренные Водным </w:t>
      </w:r>
      <w:hyperlink w:history="0" r:id="rId175" w:tooltip="&quot;Водный кодекс Российской Федерации&quot; от 03.06.2006 N 74-ФЗ (ред. от 01.05.2022) {КонсультантПлюс}">
        <w:r>
          <w:rPr>
            <w:sz w:val="20"/>
            <w:color w:val="0000ff"/>
          </w:rPr>
          <w:t xml:space="preserve">кодексом</w:t>
        </w:r>
      </w:hyperlink>
      <w:r>
        <w:rPr>
          <w:sz w:val="20"/>
        </w:rPr>
        <w:t xml:space="preserve"> Российской Федерации, другими федеральными законами обязанности.</w:t>
      </w:r>
    </w:p>
    <w:p>
      <w:pPr>
        <w:pStyle w:val="0"/>
        <w:spacing w:before="200" w:line-rule="auto"/>
        <w:ind w:firstLine="540"/>
        <w:jc w:val="both"/>
      </w:pPr>
      <w:r>
        <w:rPr>
          <w:sz w:val="20"/>
        </w:rPr>
        <w:t xml:space="preserve">На территории городских лесов города Новокузнецка специальных обследований по проектированию гидротехнических сооружений не проводилось.</w:t>
      </w:r>
    </w:p>
    <w:p>
      <w:pPr>
        <w:pStyle w:val="0"/>
        <w:ind w:firstLine="540"/>
        <w:jc w:val="both"/>
      </w:pPr>
      <w:r>
        <w:rPr>
          <w:sz w:val="20"/>
        </w:rPr>
      </w:r>
    </w:p>
    <w:p>
      <w:pPr>
        <w:pStyle w:val="0"/>
        <w:outlineLvl w:val="2"/>
        <w:jc w:val="center"/>
      </w:pPr>
      <w:r>
        <w:rPr>
          <w:sz w:val="20"/>
        </w:rPr>
        <w:t xml:space="preserve">2.14. Нормативы, параметры и сроки использования лесов</w:t>
      </w:r>
    </w:p>
    <w:p>
      <w:pPr>
        <w:pStyle w:val="0"/>
        <w:jc w:val="center"/>
      </w:pPr>
      <w:r>
        <w:rPr>
          <w:sz w:val="20"/>
        </w:rPr>
        <w:t xml:space="preserve">для строительства, реконструкции, эксплуатации линейных</w:t>
      </w:r>
    </w:p>
    <w:p>
      <w:pPr>
        <w:pStyle w:val="0"/>
        <w:jc w:val="center"/>
      </w:pPr>
      <w:r>
        <w:rPr>
          <w:sz w:val="20"/>
        </w:rPr>
        <w:t xml:space="preserve">объектов</w:t>
      </w:r>
    </w:p>
    <w:p>
      <w:pPr>
        <w:pStyle w:val="0"/>
        <w:ind w:firstLine="540"/>
        <w:jc w:val="both"/>
      </w:pPr>
      <w:r>
        <w:rPr>
          <w:sz w:val="20"/>
        </w:rPr>
      </w:r>
    </w:p>
    <w:p>
      <w:pPr>
        <w:pStyle w:val="0"/>
        <w:ind w:firstLine="540"/>
        <w:jc w:val="both"/>
      </w:pPr>
      <w:r>
        <w:rPr>
          <w:sz w:val="20"/>
        </w:rPr>
        <w:t xml:space="preserve">Использование лесов для строительства, реконструкции, эксплуатации линейных объектов осуществляется в соответствии со </w:t>
      </w:r>
      <w:hyperlink w:history="0" r:id="rId176" w:tooltip="&quot;Лесной кодекс Российской Федерации&quot; от 04.12.2006 N 200-ФЗ (ред. от 29.12.2022) {КонсультантПлюс}">
        <w:r>
          <w:rPr>
            <w:sz w:val="20"/>
            <w:color w:val="0000ff"/>
          </w:rPr>
          <w:t xml:space="preserve">статьей 21</w:t>
        </w:r>
      </w:hyperlink>
      <w:r>
        <w:rPr>
          <w:sz w:val="20"/>
        </w:rPr>
        <w:t xml:space="preserve"> ЛК РФ и </w:t>
      </w:r>
      <w:hyperlink w:history="0" r:id="rId177" w:tooltip="Ссылка на КонсультантПлюс">
        <w:r>
          <w:rPr>
            <w:sz w:val="20"/>
            <w:color w:val="0000ff"/>
          </w:rPr>
          <w:t xml:space="preserve">Правилами</w:t>
        </w:r>
      </w:hyperlink>
      <w:r>
        <w:rPr>
          <w:sz w:val="20"/>
        </w:rPr>
        <w:t xml:space="preserve"> использования лесов для строительства, реконструкции, эксплуатации линейных объектов, утвержденными Приказом Федерального агентства лесного хозяйства от 10.06.2011 N 223 (далее - Правила использования лесов для строительства, реконструкции, эксплуатации линейных объектов).</w:t>
      </w:r>
    </w:p>
    <w:p>
      <w:pPr>
        <w:pStyle w:val="0"/>
        <w:spacing w:before="200" w:line-rule="auto"/>
        <w:ind w:firstLine="540"/>
        <w:jc w:val="both"/>
      </w:pPr>
      <w:r>
        <w:rPr>
          <w:sz w:val="20"/>
        </w:rPr>
        <w:t xml:space="preserve">В соответствии с </w:t>
      </w:r>
      <w:hyperlink w:history="0" r:id="rId178" w:tooltip="&quot;Лесной кодекс Российской Федерации&quot; от 04.12.2006 N 200-ФЗ (ред. от 29.12.2022) {КонсультантПлюс}">
        <w:r>
          <w:rPr>
            <w:sz w:val="20"/>
            <w:color w:val="0000ff"/>
          </w:rPr>
          <w:t xml:space="preserve">частью 5.1 статьи 105</w:t>
        </w:r>
      </w:hyperlink>
      <w:r>
        <w:rPr>
          <w:sz w:val="20"/>
        </w:rPr>
        <w:t xml:space="preserve"> ЛК РФ в городских лесах запрещается размещение объектов капитального строительства, за исключением гидротехнических сооружений.</w:t>
      </w:r>
    </w:p>
    <w:p>
      <w:pPr>
        <w:pStyle w:val="0"/>
        <w:ind w:firstLine="540"/>
        <w:jc w:val="both"/>
      </w:pPr>
      <w:r>
        <w:rPr>
          <w:sz w:val="20"/>
        </w:rPr>
      </w:r>
    </w:p>
    <w:p>
      <w:pPr>
        <w:pStyle w:val="0"/>
        <w:outlineLvl w:val="3"/>
        <w:jc w:val="center"/>
      </w:pPr>
      <w:r>
        <w:rPr>
          <w:sz w:val="20"/>
        </w:rPr>
        <w:t xml:space="preserve">Требования к использованию лесов для строительства,</w:t>
      </w:r>
    </w:p>
    <w:p>
      <w:pPr>
        <w:pStyle w:val="0"/>
        <w:jc w:val="center"/>
      </w:pPr>
      <w:r>
        <w:rPr>
          <w:sz w:val="20"/>
        </w:rPr>
        <w:t xml:space="preserve">реконструкции, эксплуатации линейных объектов</w:t>
      </w:r>
    </w:p>
    <w:p>
      <w:pPr>
        <w:pStyle w:val="0"/>
        <w:ind w:firstLine="540"/>
        <w:jc w:val="both"/>
      </w:pPr>
      <w:r>
        <w:rPr>
          <w:sz w:val="20"/>
        </w:rPr>
      </w:r>
    </w:p>
    <w:p>
      <w:pPr>
        <w:pStyle w:val="0"/>
        <w:ind w:firstLine="540"/>
        <w:jc w:val="both"/>
      </w:pPr>
      <w:r>
        <w:rPr>
          <w:sz w:val="20"/>
        </w:rPr>
        <w:t xml:space="preserve">Под линейными объектами понимаются линии электропередачи, линии связи, дороги, трубопроводы и другие линейные объекты, а также сооружения, являющиеся неотъемлемой технологической частью указанных объектов.</w:t>
      </w:r>
    </w:p>
    <w:p>
      <w:pPr>
        <w:pStyle w:val="0"/>
        <w:spacing w:before="200" w:line-rule="auto"/>
        <w:ind w:firstLine="540"/>
        <w:jc w:val="both"/>
      </w:pPr>
      <w:r>
        <w:rPr>
          <w:sz w:val="20"/>
        </w:rPr>
        <w:t xml:space="preserve">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r:id="rId179" w:tooltip="&quot;Лесной кодекс Российской Федерации&quot; от 04.12.2006 N 200-ФЗ (ред. от 29.12.2022) {КонсультантПлюс}">
        <w:r>
          <w:rPr>
            <w:sz w:val="20"/>
            <w:color w:val="0000ff"/>
          </w:rPr>
          <w:t xml:space="preserve">статьей 9</w:t>
        </w:r>
      </w:hyperlink>
      <w:r>
        <w:rPr>
          <w:sz w:val="20"/>
        </w:rPr>
        <w:t xml:space="preserve"> ЛК РФ для строительства линейных объектов.</w:t>
      </w:r>
    </w:p>
    <w:p>
      <w:pPr>
        <w:pStyle w:val="0"/>
        <w:spacing w:before="200" w:line-rule="auto"/>
        <w:ind w:firstLine="540"/>
        <w:jc w:val="both"/>
      </w:pPr>
      <w:r>
        <w:rPr>
          <w:sz w:val="20"/>
        </w:rPr>
        <w:t xml:space="preserve">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history="0" r:id="rId180" w:tooltip="&quot;Лесной кодекс Российской Федерации&quot; от 04.12.2006 N 200-ФЗ (ред. от 29.12.2022) {КонсультантПлюс}">
        <w:r>
          <w:rPr>
            <w:sz w:val="20"/>
            <w:color w:val="0000ff"/>
          </w:rPr>
          <w:t xml:space="preserve">статьей 9</w:t>
        </w:r>
      </w:hyperlink>
      <w:r>
        <w:rPr>
          <w:sz w:val="20"/>
        </w:rPr>
        <w:t xml:space="preserve"> ЛК РФ,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pPr>
        <w:pStyle w:val="0"/>
        <w:spacing w:before="200" w:line-rule="auto"/>
        <w:ind w:firstLine="540"/>
        <w:jc w:val="both"/>
      </w:pPr>
      <w:r>
        <w:rPr>
          <w:sz w:val="20"/>
        </w:rPr>
        <w:t xml:space="preserve">Использование лесов для строительства, реконструкции, эксплуатации линейных объектов осуществляется в соответствии со </w:t>
      </w:r>
      <w:hyperlink w:history="0" r:id="rId181" w:tooltip="&quot;Лесной кодекс Российской Федерации&quot; от 04.12.2006 N 200-ФЗ (ред. от 29.12.2022) {КонсультантПлюс}">
        <w:r>
          <w:rPr>
            <w:sz w:val="20"/>
            <w:color w:val="0000ff"/>
          </w:rPr>
          <w:t xml:space="preserve">статьей 21</w:t>
        </w:r>
      </w:hyperlink>
      <w:r>
        <w:rPr>
          <w:sz w:val="20"/>
        </w:rPr>
        <w:t xml:space="preserve"> ЛК РФ.</w:t>
      </w:r>
    </w:p>
    <w:p>
      <w:pPr>
        <w:pStyle w:val="0"/>
        <w:spacing w:before="200" w:line-rule="auto"/>
        <w:ind w:firstLine="540"/>
        <w:jc w:val="both"/>
      </w:pPr>
      <w:r>
        <w:rPr>
          <w:sz w:val="20"/>
        </w:rPr>
        <w:t xml:space="preserve">В целях использования линейных объектов, обеспечения их безаварийного функционирования и эксплуатации,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(в том числе в целях проведения аварийно-спасательных работ), гражданами, юридическими лицами, имеющими в собственности, безвозмездном пользовании, аренде, хозяйственном ведении или оперативном управлении линейные объекты, осуществляются:</w:t>
      </w:r>
    </w:p>
    <w:p>
      <w:pPr>
        <w:pStyle w:val="0"/>
        <w:spacing w:before="200" w:line-rule="auto"/>
        <w:ind w:firstLine="540"/>
        <w:jc w:val="both"/>
      </w:pPr>
      <w:r>
        <w:rPr>
          <w:sz w:val="20"/>
        </w:rPr>
        <w:t xml:space="preserve">1) прокладка и содержание в безлесном состоянии просек вдоль и по периметру линейных объектов.</w:t>
      </w:r>
    </w:p>
    <w:p>
      <w:pPr>
        <w:pStyle w:val="0"/>
        <w:spacing w:before="200" w:line-rule="auto"/>
        <w:ind w:firstLine="540"/>
        <w:jc w:val="both"/>
      </w:pPr>
      <w:r>
        <w:rPr>
          <w:sz w:val="20"/>
        </w:rPr>
        <w:t xml:space="preserve">Ширина просеки для линий электропередачи определяется в соответствии с требованиями и размерами охранных зон воздушных линий электропередачи, предусмотренными </w:t>
      </w:r>
      <w:hyperlink w:history="0" r:id="rId182" w:tooltip="Постановление Правительства РФ от 24.02.2009 N 160 (ред. от 21.12.2018)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0"/>
            <w:color w:val="0000ff"/>
          </w:rPr>
          <w:t xml:space="preserve">пунктом "а"</w:t>
        </w:r>
      </w:hyperlink>
      <w:r>
        <w:rPr>
          <w:sz w:val="20"/>
        </w:rPr>
        <w:t xml:space="preserve"> приложения к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Российской Федерации от 24.02.2009 N 160;</w:t>
      </w:r>
    </w:p>
    <w:p>
      <w:pPr>
        <w:pStyle w:val="0"/>
        <w:spacing w:before="200" w:line-rule="auto"/>
        <w:ind w:firstLine="540"/>
        <w:jc w:val="both"/>
      </w:pPr>
      <w:r>
        <w:rPr>
          <w:sz w:val="20"/>
        </w:rPr>
        <w:t xml:space="preserve">2) обрезка крон, вырубка и опиловка деревьев, высота которых превышает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его вертикальной проекции, увеличенное на 2 метра;</w:t>
      </w:r>
    </w:p>
    <w:p>
      <w:pPr>
        <w:pStyle w:val="0"/>
        <w:spacing w:before="200" w:line-rule="auto"/>
        <w:ind w:firstLine="540"/>
        <w:jc w:val="both"/>
      </w:pPr>
      <w:r>
        <w:rPr>
          <w:sz w:val="20"/>
        </w:rPr>
        <w:t xml:space="preserve">3) вырубка сильно ослабленных, усыхающих, сухостойных, ветровальных и буреломных деревьев, угрожающих падением на линейные объекты.</w:t>
      </w:r>
    </w:p>
    <w:p>
      <w:pPr>
        <w:pStyle w:val="0"/>
        <w:spacing w:before="200" w:line-rule="auto"/>
        <w:ind w:firstLine="540"/>
        <w:jc w:val="both"/>
      </w:pPr>
      <w:r>
        <w:rPr>
          <w:sz w:val="20"/>
        </w:rPr>
        <w:t xml:space="preserve">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pPr>
        <w:pStyle w:val="0"/>
        <w:spacing w:before="200" w:line-rule="auto"/>
        <w:ind w:firstLine="540"/>
        <w:jc w:val="both"/>
      </w:pPr>
      <w:r>
        <w:rPr>
          <w:sz w:val="20"/>
        </w:rPr>
        <w:t xml:space="preserve">В соответствии с </w:t>
      </w:r>
      <w:hyperlink w:history="0" r:id="rId183" w:tooltip="&quot;Лесной кодекс Российской Федерации&quot; от 04.12.2006 N 200-ФЗ (ред. от 29.12.2022) {КонсультантПлюс}">
        <w:r>
          <w:rPr>
            <w:sz w:val="20"/>
            <w:color w:val="0000ff"/>
          </w:rPr>
          <w:t xml:space="preserve">частью 1 статьи 88</w:t>
        </w:r>
      </w:hyperlink>
      <w:r>
        <w:rPr>
          <w:sz w:val="20"/>
        </w:rPr>
        <w:t xml:space="preserve"> ЛК РФ при проведении рубок лесных насаждений, указанных в </w:t>
      </w:r>
      <w:hyperlink w:history="0" r:id="rId184" w:tooltip="Ссылка на КонсультантПлюс">
        <w:r>
          <w:rPr>
            <w:sz w:val="20"/>
            <w:color w:val="0000ff"/>
          </w:rPr>
          <w:t xml:space="preserve">пункте 8</w:t>
        </w:r>
      </w:hyperlink>
      <w:r>
        <w:rPr>
          <w:sz w:val="20"/>
        </w:rPr>
        <w:t xml:space="preserve"> и </w:t>
      </w:r>
      <w:hyperlink w:history="0" r:id="rId185" w:tooltip="Ссылка на КонсультантПлюс">
        <w:r>
          <w:rPr>
            <w:sz w:val="20"/>
            <w:color w:val="0000ff"/>
          </w:rPr>
          <w:t xml:space="preserve">абзаце первом пункта 9</w:t>
        </w:r>
      </w:hyperlink>
      <w:r>
        <w:rPr>
          <w:sz w:val="20"/>
        </w:rPr>
        <w:t xml:space="preserve"> Правил использования лесов для строительства, реконструкции, эксплуатации линейных объектов, проект освоения лесов не составляется.</w:t>
      </w:r>
    </w:p>
    <w:p>
      <w:pPr>
        <w:pStyle w:val="0"/>
        <w:spacing w:before="200" w:line-rule="auto"/>
        <w:ind w:firstLine="540"/>
        <w:jc w:val="both"/>
      </w:pPr>
      <w:r>
        <w:rPr>
          <w:sz w:val="20"/>
        </w:rPr>
        <w:t xml:space="preserve">Для проведения указанных в </w:t>
      </w:r>
      <w:hyperlink w:history="0" r:id="rId186" w:tooltip="Ссылка на КонсультантПлюс">
        <w:r>
          <w:rPr>
            <w:sz w:val="20"/>
            <w:color w:val="0000ff"/>
          </w:rPr>
          <w:t xml:space="preserve">пунктах 8</w:t>
        </w:r>
      </w:hyperlink>
      <w:r>
        <w:rPr>
          <w:sz w:val="20"/>
        </w:rPr>
        <w:t xml:space="preserve"> и </w:t>
      </w:r>
      <w:hyperlink w:history="0" r:id="rId187" w:tooltip="Ссылка на КонсультантПлюс">
        <w:r>
          <w:rPr>
            <w:sz w:val="20"/>
            <w:color w:val="0000ff"/>
          </w:rPr>
          <w:t xml:space="preserve">9</w:t>
        </w:r>
      </w:hyperlink>
      <w:r>
        <w:rPr>
          <w:sz w:val="20"/>
        </w:rPr>
        <w:t xml:space="preserve"> Правил использования лесов для строительства, реконструкции, эксплуатации линейных объектов выборочных рубок и сплошных рубок деревьев, кустарников, лиан юридические и физические лица, использующие леса для строительства, реконструкции, эксплуатации линейных объектов, направляют в орган государственной власти, орган местного самоуправления в пределах их полномочий, определенных в соответствии со </w:t>
      </w:r>
      <w:hyperlink w:history="0" r:id="rId188" w:tooltip="&quot;Лесной кодекс Российской Федерации&quot; от 04.12.2006 N 200-ФЗ (ред. от 29.12.2022) {КонсультантПлюс}">
        <w:r>
          <w:rPr>
            <w:sz w:val="20"/>
            <w:color w:val="0000ff"/>
          </w:rPr>
          <w:t xml:space="preserve">статьями 81</w:t>
        </w:r>
      </w:hyperlink>
      <w:r>
        <w:rPr>
          <w:sz w:val="20"/>
        </w:rPr>
        <w:t xml:space="preserve"> - </w:t>
      </w:r>
      <w:hyperlink w:history="0" r:id="rId189" w:tooltip="&quot;Лесной кодекс Российской Федерации&quot; от 04.12.2006 N 200-ФЗ (ред. от 29.12.2022) {КонсультантПлюс}">
        <w:r>
          <w:rPr>
            <w:sz w:val="20"/>
            <w:color w:val="0000ff"/>
          </w:rPr>
          <w:t xml:space="preserve">84</w:t>
        </w:r>
      </w:hyperlink>
      <w:r>
        <w:rPr>
          <w:sz w:val="20"/>
        </w:rPr>
        <w:t xml:space="preserve"> ЛК РФ, не позднее 15 дней до завершения рубки, при проведении рубок в целях предотвращения аварий или проведения аварийно-спасательных работ - не позднее чем через 2 рабочих дня с момента начала рубок, следующую информацию:</w:t>
      </w:r>
    </w:p>
    <w:p>
      <w:pPr>
        <w:pStyle w:val="0"/>
        <w:spacing w:before="200" w:line-rule="auto"/>
        <w:ind w:firstLine="540"/>
        <w:jc w:val="both"/>
      </w:pPr>
      <w:r>
        <w:rPr>
          <w:sz w:val="20"/>
        </w:rPr>
        <w:t xml:space="preserve">- наименование юридического лица, фамилия, имя, отчество - для физического лица;</w:t>
      </w:r>
    </w:p>
    <w:p>
      <w:pPr>
        <w:pStyle w:val="0"/>
        <w:spacing w:before="200" w:line-rule="auto"/>
        <w:ind w:firstLine="540"/>
        <w:jc w:val="both"/>
      </w:pPr>
      <w:r>
        <w:rPr>
          <w:sz w:val="20"/>
        </w:rPr>
        <w:t xml:space="preserve">- объем и породный состав вырубаемой древесины;</w:t>
      </w:r>
    </w:p>
    <w:p>
      <w:pPr>
        <w:pStyle w:val="0"/>
        <w:spacing w:before="200" w:line-rule="auto"/>
        <w:ind w:firstLine="540"/>
        <w:jc w:val="both"/>
      </w:pPr>
      <w:r>
        <w:rPr>
          <w:sz w:val="20"/>
        </w:rPr>
        <w:t xml:space="preserve">- сведения о местонахождении лесного участка в соответствии с материалами лесоустройства (выдел, квартал) (для объектов электросетевого хозяйства также указываются диспетчерское наименование объекта и проектный номинальный класс напряжения);</w:t>
      </w:r>
    </w:p>
    <w:p>
      <w:pPr>
        <w:pStyle w:val="0"/>
        <w:spacing w:before="200" w:line-rule="auto"/>
        <w:ind w:firstLine="540"/>
        <w:jc w:val="both"/>
      </w:pPr>
      <w:r>
        <w:rPr>
          <w:sz w:val="20"/>
        </w:rPr>
        <w:t xml:space="preserve">- срок завершения рубки лесных насаждений.</w:t>
      </w:r>
    </w:p>
    <w:p>
      <w:pPr>
        <w:pStyle w:val="0"/>
        <w:spacing w:before="200" w:line-rule="auto"/>
        <w:ind w:firstLine="540"/>
        <w:jc w:val="both"/>
      </w:pPr>
      <w:r>
        <w:rPr>
          <w:sz w:val="20"/>
        </w:rPr>
        <w:t xml:space="preserve">Требование о направлении заявителем иной информации, помимо вышеуказанной, а также отказ в получении направляемой информации, ее регистрации не допускаются.</w:t>
      </w:r>
    </w:p>
    <w:p>
      <w:pPr>
        <w:pStyle w:val="0"/>
        <w:spacing w:before="200" w:line-rule="auto"/>
        <w:ind w:firstLine="540"/>
        <w:jc w:val="both"/>
      </w:pPr>
      <w:r>
        <w:rPr>
          <w:sz w:val="20"/>
        </w:rPr>
        <w:t xml:space="preserve">В целях использования линейных объектов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pPr>
        <w:pStyle w:val="0"/>
        <w:spacing w:before="200" w:line-rule="auto"/>
        <w:ind w:firstLine="540"/>
        <w:jc w:val="both"/>
      </w:pPr>
      <w:r>
        <w:rPr>
          <w:sz w:val="20"/>
        </w:rPr>
        <w:t xml:space="preserve">Такие рубки осуществляются в порядке, установленном </w:t>
      </w:r>
      <w:hyperlink w:history="0" r:id="rId190" w:tooltip="Ссылка на КонсультантПлюс">
        <w:r>
          <w:rPr>
            <w:sz w:val="20"/>
            <w:color w:val="0000ff"/>
          </w:rPr>
          <w:t xml:space="preserve">Правилами</w:t>
        </w:r>
      </w:hyperlink>
      <w:r>
        <w:rPr>
          <w:sz w:val="20"/>
        </w:rPr>
        <w:t xml:space="preserve"> использования лесов для строительства, реконструкции, эксплуатации линейных объектов.</w:t>
      </w:r>
    </w:p>
    <w:p>
      <w:pPr>
        <w:pStyle w:val="0"/>
        <w:spacing w:before="200" w:line-rule="auto"/>
        <w:ind w:firstLine="540"/>
        <w:jc w:val="both"/>
      </w:pPr>
      <w:r>
        <w:rPr>
          <w:sz w:val="20"/>
        </w:rPr>
        <w:t xml:space="preserve">В защитных лесах предусмотренные </w:t>
      </w:r>
      <w:hyperlink w:history="0" r:id="rId191" w:tooltip="Ссылка на КонсультантПлюс">
        <w:r>
          <w:rPr>
            <w:sz w:val="20"/>
            <w:color w:val="0000ff"/>
          </w:rPr>
          <w:t xml:space="preserve">Правилами</w:t>
        </w:r>
      </w:hyperlink>
      <w:r>
        <w:rPr>
          <w:sz w:val="20"/>
        </w:rPr>
        <w:t xml:space="preserve"> использования лесов для строительства, реконструкции, эксплуатации линейных объектов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использования линейных объектов не запрещены или не ограничены в соответствии с законодательством Российской Федерации.</w:t>
      </w:r>
    </w:p>
    <w:p>
      <w:pPr>
        <w:pStyle w:val="0"/>
        <w:spacing w:before="200" w:line-rule="auto"/>
        <w:ind w:firstLine="540"/>
        <w:jc w:val="both"/>
      </w:pPr>
      <w:r>
        <w:rPr>
          <w:sz w:val="20"/>
        </w:rPr>
        <w:t xml:space="preserve">По всей ширине охранных зон линейных объектов на участках с нарушенным почвенным покровом при угрозе развития эрозии должна проводиться рекультивация земель с посевом трав и (или) посадкой кустарников на склонах.</w:t>
      </w:r>
    </w:p>
    <w:p>
      <w:pPr>
        <w:pStyle w:val="0"/>
        <w:spacing w:before="200" w:line-rule="auto"/>
        <w:ind w:firstLine="540"/>
        <w:jc w:val="both"/>
      </w:pPr>
      <w:r>
        <w:rPr>
          <w:sz w:val="20"/>
        </w:rPr>
        <w:t xml:space="preserve">При использовании лесов в целях строительства, реконструкции и эксплуатации линейных объектов не допускаются:</w:t>
      </w:r>
    </w:p>
    <w:p>
      <w:pPr>
        <w:pStyle w:val="0"/>
        <w:spacing w:before="200" w:line-rule="auto"/>
        <w:ind w:firstLine="540"/>
        <w:jc w:val="both"/>
      </w:pPr>
      <w:r>
        <w:rPr>
          <w:sz w:val="20"/>
        </w:rPr>
        <w:t xml:space="preserve">- повреждение лесных насаждений, растительного покрова и почв за пределами предоставленного лесного участка и соответствующей охранной зоны;</w:t>
      </w:r>
    </w:p>
    <w:p>
      <w:pPr>
        <w:pStyle w:val="0"/>
        <w:spacing w:before="200" w:line-rule="auto"/>
        <w:ind w:firstLine="540"/>
        <w:jc w:val="both"/>
      </w:pPr>
      <w:r>
        <w:rPr>
          <w:sz w:val="20"/>
        </w:rPr>
        <w:t xml:space="preserve">- захламление прилегающих территорий за пределами предоставленного лесного участка строительным и бытовым мусором, отходами древесины, иными видами отходов;</w:t>
      </w:r>
    </w:p>
    <w:p>
      <w:pPr>
        <w:pStyle w:val="0"/>
        <w:spacing w:before="200" w:line-rule="auto"/>
        <w:ind w:firstLine="540"/>
        <w:jc w:val="both"/>
      </w:pPr>
      <w:r>
        <w:rPr>
          <w:sz w:val="20"/>
        </w:rPr>
        <w:t xml:space="preserve">- загрязнение площади предоставленного лесного участка и территории за его пределами химическими и радиоактивными веществами;</w:t>
      </w:r>
    </w:p>
    <w:p>
      <w:pPr>
        <w:pStyle w:val="0"/>
        <w:spacing w:before="200" w:line-rule="auto"/>
        <w:ind w:firstLine="540"/>
        <w:jc w:val="both"/>
      </w:pPr>
      <w:r>
        <w:rPr>
          <w:sz w:val="20"/>
        </w:rPr>
        <w:t xml:space="preserve">-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w:t>
      </w:r>
    </w:p>
    <w:p>
      <w:pPr>
        <w:pStyle w:val="0"/>
        <w:spacing w:before="200" w:line-rule="auto"/>
        <w:ind w:firstLine="540"/>
        <w:jc w:val="both"/>
      </w:pPr>
      <w:r>
        <w:rPr>
          <w:sz w:val="20"/>
        </w:rPr>
        <w:t xml:space="preserve">Лица, осуществляющие использование лесов в целях строительства, реконструкции и эксплуатации линейных объектов, обеспечивают:</w:t>
      </w:r>
    </w:p>
    <w:p>
      <w:pPr>
        <w:pStyle w:val="0"/>
        <w:spacing w:before="200" w:line-rule="auto"/>
        <w:ind w:firstLine="540"/>
        <w:jc w:val="both"/>
      </w:pPr>
      <w:r>
        <w:rPr>
          <w:sz w:val="20"/>
        </w:rPr>
        <w:t xml:space="preserve">-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pPr>
        <w:pStyle w:val="0"/>
        <w:spacing w:before="200" w:line-rule="auto"/>
        <w:ind w:firstLine="540"/>
        <w:jc w:val="both"/>
      </w:pPr>
      <w:r>
        <w:rPr>
          <w:sz w:val="20"/>
        </w:rPr>
        <w:t xml:space="preserve">- 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p>
      <w:pPr>
        <w:pStyle w:val="0"/>
        <w:spacing w:before="200" w:line-rule="auto"/>
        <w:ind w:firstLine="540"/>
        <w:jc w:val="both"/>
      </w:pPr>
      <w:r>
        <w:rPr>
          <w:sz w:val="20"/>
        </w:rPr>
        <w:t xml:space="preserve">- принятие необходимых мер по устранению аварийных ситуаций, а также ликвидации их последствий, возникших по вине указанных лиц.</w:t>
      </w:r>
    </w:p>
    <w:p>
      <w:pPr>
        <w:pStyle w:val="0"/>
        <w:spacing w:before="200" w:line-rule="auto"/>
        <w:ind w:firstLine="540"/>
        <w:jc w:val="both"/>
      </w:pPr>
      <w:r>
        <w:rPr>
          <w:sz w:val="20"/>
        </w:rPr>
        <w:t xml:space="preserve">Земли, нарушенные или загрязненные при использовании лесов для строительства, реконструкции и эксплуатации линейных объектов, подлежат рекультивации в соответствии с требованиями законодательства Российской Федерации.</w:t>
      </w:r>
    </w:p>
    <w:p>
      <w:pPr>
        <w:pStyle w:val="0"/>
        <w:ind w:firstLine="540"/>
        <w:jc w:val="both"/>
      </w:pPr>
      <w:r>
        <w:rPr>
          <w:sz w:val="20"/>
        </w:rPr>
      </w:r>
    </w:p>
    <w:p>
      <w:pPr>
        <w:pStyle w:val="0"/>
        <w:outlineLvl w:val="3"/>
        <w:jc w:val="center"/>
      </w:pPr>
      <w:r>
        <w:rPr>
          <w:sz w:val="20"/>
        </w:rPr>
        <w:t xml:space="preserve">Рекультивация нарушенных земель в городских лесах</w:t>
      </w:r>
    </w:p>
    <w:p>
      <w:pPr>
        <w:pStyle w:val="0"/>
        <w:ind w:firstLine="540"/>
        <w:jc w:val="both"/>
      </w:pPr>
      <w:r>
        <w:rPr>
          <w:sz w:val="20"/>
        </w:rPr>
      </w:r>
    </w:p>
    <w:p>
      <w:pPr>
        <w:pStyle w:val="0"/>
        <w:ind w:firstLine="540"/>
        <w:jc w:val="both"/>
      </w:pPr>
      <w:r>
        <w:rPr>
          <w:sz w:val="20"/>
        </w:rPr>
        <w:t xml:space="preserve">В соответствии с </w:t>
      </w:r>
      <w:hyperlink w:history="0" r:id="rId192" w:tooltip="&quot;Лесной кодекс Российской Федерации&quot; от 04.12.2006 N 200-ФЗ (ред. от 29.12.2022) {КонсультантПлюс}">
        <w:r>
          <w:rPr>
            <w:sz w:val="20"/>
            <w:color w:val="0000ff"/>
          </w:rPr>
          <w:t xml:space="preserve">пунктом 6 статьи 21</w:t>
        </w:r>
      </w:hyperlink>
      <w:r>
        <w:rPr>
          <w:sz w:val="20"/>
        </w:rPr>
        <w:t xml:space="preserve"> ЛК РФ земли, которые использовались для реконструкции и (или) эксплуатации объектов, не связанных с созданием лесной инфраструктуры, подлежат рекультивации.</w:t>
      </w:r>
    </w:p>
    <w:p>
      <w:pPr>
        <w:pStyle w:val="0"/>
        <w:spacing w:before="200" w:line-rule="auto"/>
        <w:ind w:firstLine="540"/>
        <w:jc w:val="both"/>
      </w:pPr>
      <w:r>
        <w:rPr>
          <w:sz w:val="20"/>
        </w:rPr>
        <w:t xml:space="preserve">Рекультивация земельных участков, занятых лесными угодьями, предоставленных под строительство новых или реконструкцию действующих линейных сооружений, должна включаться в общий комплекс работ и обеспечивать восстановление плодородия земель (пункт 5.2 ГОСТ 17.5.3.04-83 "Охрана природы. Земли. Общие требования к рекультивации земель", утвержденного и введенного в действие Постановлением Государственного комитета СССР по стандартам от 30.03.1983 N 1521).</w:t>
      </w:r>
    </w:p>
    <w:p>
      <w:pPr>
        <w:pStyle w:val="0"/>
        <w:spacing w:before="200" w:line-rule="auto"/>
        <w:ind w:firstLine="540"/>
        <w:jc w:val="both"/>
      </w:pPr>
      <w:r>
        <w:rPr>
          <w:sz w:val="20"/>
        </w:rPr>
        <w:t xml:space="preserve">Земли, нарушенные или загрязненные при использовании лесов для строительства, реконструкции и эксплуатации линейных объектов, подлежат рекультивации в соответствии с требованиями законодательства Российской Федерации (</w:t>
      </w:r>
      <w:hyperlink w:history="0" r:id="rId193" w:tooltip="Ссылка на КонсультантПлюс">
        <w:r>
          <w:rPr>
            <w:sz w:val="20"/>
            <w:color w:val="0000ff"/>
          </w:rPr>
          <w:t xml:space="preserve">пункт 17</w:t>
        </w:r>
      </w:hyperlink>
      <w:r>
        <w:rPr>
          <w:sz w:val="20"/>
        </w:rPr>
        <w:t xml:space="preserve"> Правил использования лесов для строительства, реконструкции, эксплуатации линейных объектов).</w:t>
      </w:r>
    </w:p>
    <w:p>
      <w:pPr>
        <w:pStyle w:val="0"/>
        <w:ind w:firstLine="540"/>
        <w:jc w:val="both"/>
      </w:pPr>
      <w:r>
        <w:rPr>
          <w:sz w:val="20"/>
        </w:rPr>
      </w:r>
    </w:p>
    <w:p>
      <w:pPr>
        <w:pStyle w:val="0"/>
        <w:outlineLvl w:val="2"/>
        <w:jc w:val="center"/>
      </w:pPr>
      <w:r>
        <w:rPr>
          <w:sz w:val="20"/>
        </w:rPr>
        <w:t xml:space="preserve">2.15. Нормативы, параметры и сроки использования лесов</w:t>
      </w:r>
    </w:p>
    <w:p>
      <w:pPr>
        <w:pStyle w:val="0"/>
        <w:jc w:val="center"/>
      </w:pPr>
      <w:r>
        <w:rPr>
          <w:sz w:val="20"/>
        </w:rPr>
        <w:t xml:space="preserve">для переработки древесины и иных лесных ресурсов</w:t>
      </w:r>
    </w:p>
    <w:p>
      <w:pPr>
        <w:pStyle w:val="0"/>
        <w:ind w:firstLine="540"/>
        <w:jc w:val="both"/>
      </w:pPr>
      <w:r>
        <w:rPr>
          <w:sz w:val="20"/>
        </w:rPr>
      </w:r>
    </w:p>
    <w:p>
      <w:pPr>
        <w:pStyle w:val="0"/>
        <w:ind w:firstLine="540"/>
        <w:jc w:val="both"/>
      </w:pPr>
      <w:r>
        <w:rPr>
          <w:sz w:val="20"/>
        </w:rPr>
        <w:t xml:space="preserve">Использование лесов для переработки древесины и иных лесных ресурсов определяется </w:t>
      </w:r>
      <w:hyperlink w:history="0" r:id="rId194" w:tooltip="&quot;Лесной кодекс Российской Федерации&quot; от 04.12.2006 N 200-ФЗ (ред. от 29.12.2022) {КонсультантПлюс}">
        <w:r>
          <w:rPr>
            <w:sz w:val="20"/>
            <w:color w:val="0000ff"/>
          </w:rPr>
          <w:t xml:space="preserve">статьей 46</w:t>
        </w:r>
      </w:hyperlink>
      <w:r>
        <w:rPr>
          <w:sz w:val="20"/>
        </w:rPr>
        <w:t xml:space="preserve"> ЛК РФ и регулируется </w:t>
      </w:r>
      <w:hyperlink w:history="0" r:id="rId195" w:tooltip="Ссылка на КонсультантПлюс">
        <w:r>
          <w:rPr>
            <w:sz w:val="20"/>
            <w:color w:val="0000ff"/>
          </w:rPr>
          <w:t xml:space="preserve">Правилами</w:t>
        </w:r>
      </w:hyperlink>
      <w:r>
        <w:rPr>
          <w:sz w:val="20"/>
        </w:rPr>
        <w:t xml:space="preserve"> использования лесов для переработки древесины и иных лесных ресурсов, утвержденными Приказом Министерства природных ресурсов и экологии Российской Федерации от 01.12.2014 N 528.</w:t>
      </w:r>
    </w:p>
    <w:p>
      <w:pPr>
        <w:pStyle w:val="0"/>
        <w:spacing w:before="200" w:line-rule="auto"/>
        <w:ind w:firstLine="540"/>
        <w:jc w:val="both"/>
      </w:pPr>
      <w:r>
        <w:rPr>
          <w:sz w:val="20"/>
        </w:rPr>
        <w:t xml:space="preserve">В соответствии с </w:t>
      </w:r>
      <w:hyperlink w:history="0" r:id="rId196" w:tooltip="Ссылка на КонсультантПлюс">
        <w:r>
          <w:rPr>
            <w:sz w:val="20"/>
            <w:color w:val="0000ff"/>
          </w:rPr>
          <w:t xml:space="preserve">пунктом 5</w:t>
        </w:r>
      </w:hyperlink>
      <w:r>
        <w:rPr>
          <w:sz w:val="20"/>
        </w:rPr>
        <w:t xml:space="preserve"> вышеуказанных Правил в защитных лесах, а также в иных предусмотренных </w:t>
      </w:r>
      <w:hyperlink w:history="0" r:id="rId197"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и другими федеральными законами случаях в соответствии с </w:t>
      </w:r>
      <w:hyperlink w:history="0" r:id="rId198" w:tooltip="&quot;Лесной кодекс Российской Федерации&quot; от 04.12.2006 N 200-ФЗ (ред. от 29.12.2022) {КонсультантПлюс}">
        <w:r>
          <w:rPr>
            <w:sz w:val="20"/>
            <w:color w:val="0000ff"/>
          </w:rPr>
          <w:t xml:space="preserve">частью 2 статьи 14</w:t>
        </w:r>
      </w:hyperlink>
      <w:r>
        <w:rPr>
          <w:sz w:val="20"/>
        </w:rPr>
        <w:t xml:space="preserve"> ЛК РФ создание лесоперерабатывающей инфраструктуры запрещается.</w:t>
      </w:r>
    </w:p>
    <w:p>
      <w:pPr>
        <w:pStyle w:val="0"/>
        <w:ind w:firstLine="540"/>
        <w:jc w:val="both"/>
      </w:pPr>
      <w:r>
        <w:rPr>
          <w:sz w:val="20"/>
        </w:rPr>
      </w:r>
    </w:p>
    <w:p>
      <w:pPr>
        <w:pStyle w:val="0"/>
        <w:outlineLvl w:val="2"/>
        <w:jc w:val="center"/>
      </w:pPr>
      <w:r>
        <w:rPr>
          <w:sz w:val="20"/>
        </w:rPr>
        <w:t xml:space="preserve">2.16. Нормативы, параметры и сроки использования лесов</w:t>
      </w:r>
    </w:p>
    <w:p>
      <w:pPr>
        <w:pStyle w:val="0"/>
        <w:jc w:val="center"/>
      </w:pPr>
      <w:r>
        <w:rPr>
          <w:sz w:val="20"/>
        </w:rPr>
        <w:t xml:space="preserve">для осуществления религиозной деятельности</w:t>
      </w:r>
    </w:p>
    <w:p>
      <w:pPr>
        <w:pStyle w:val="0"/>
        <w:ind w:firstLine="540"/>
        <w:jc w:val="both"/>
      </w:pPr>
      <w:r>
        <w:rPr>
          <w:sz w:val="20"/>
        </w:rPr>
      </w:r>
    </w:p>
    <w:p>
      <w:pPr>
        <w:pStyle w:val="0"/>
        <w:ind w:firstLine="540"/>
        <w:jc w:val="both"/>
      </w:pPr>
      <w:r>
        <w:rPr>
          <w:sz w:val="20"/>
        </w:rPr>
        <w:t xml:space="preserve">Леса могут использоваться религиозными организациями для осуществления религиозной деятельности в соответствии со </w:t>
      </w:r>
      <w:hyperlink w:history="0" r:id="rId199" w:tooltip="&quot;Лесной кодекс Российской Федерации&quot; от 04.12.2006 N 200-ФЗ (ред. от 29.12.2022) {КонсультантПлюс}">
        <w:r>
          <w:rPr>
            <w:sz w:val="20"/>
            <w:color w:val="0000ff"/>
          </w:rPr>
          <w:t xml:space="preserve">статьей 47</w:t>
        </w:r>
      </w:hyperlink>
      <w:r>
        <w:rPr>
          <w:sz w:val="20"/>
        </w:rPr>
        <w:t xml:space="preserve"> ЛК РФ и Федеральным </w:t>
      </w:r>
      <w:hyperlink w:history="0" r:id="rId200" w:tooltip="Федеральный закон от 26.09.1997 N 125-ФЗ (ред. от 29.12.2022) &quot;О свободе совести и о религиозных объединениях&quot; {КонсультантПлюс}">
        <w:r>
          <w:rPr>
            <w:sz w:val="20"/>
            <w:color w:val="0000ff"/>
          </w:rPr>
          <w:t xml:space="preserve">законом</w:t>
        </w:r>
      </w:hyperlink>
      <w:r>
        <w:rPr>
          <w:sz w:val="20"/>
        </w:rPr>
        <w:t xml:space="preserve"> от 26.09.1997 N 125-ФЗ "О свободе совести и о религиозных объединениях".</w:t>
      </w:r>
    </w:p>
    <w:p>
      <w:pPr>
        <w:pStyle w:val="0"/>
        <w:spacing w:before="200" w:line-rule="auto"/>
        <w:ind w:firstLine="540"/>
        <w:jc w:val="both"/>
      </w:pPr>
      <w:hyperlink w:history="0" r:id="rId201" w:tooltip="&quot;Лесной кодекс Российской Федерации&quot; от 04.12.2006 N 200-ФЗ (ред. от 29.12.2022) {КонсультантПлюс}">
        <w:r>
          <w:rPr>
            <w:sz w:val="20"/>
            <w:color w:val="0000ff"/>
          </w:rPr>
          <w:t xml:space="preserve">Часть 3 статьи 47</w:t>
        </w:r>
      </w:hyperlink>
      <w:r>
        <w:rPr>
          <w:sz w:val="20"/>
        </w:rPr>
        <w:t xml:space="preserve"> ЛК РФ предписывает лесные участки, находящиеся в государственной или муниципальной собственности, предоставлять религиозным организациям в безвозмездное срочное пользование для осуществления религиозной деятельности.</w:t>
      </w:r>
    </w:p>
    <w:p>
      <w:pPr>
        <w:pStyle w:val="0"/>
        <w:spacing w:before="200" w:line-rule="auto"/>
        <w:ind w:firstLine="540"/>
        <w:jc w:val="both"/>
      </w:pPr>
      <w:r>
        <w:rPr>
          <w:sz w:val="20"/>
        </w:rPr>
        <w:t xml:space="preserve">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 (</w:t>
      </w:r>
      <w:hyperlink w:history="0" r:id="rId202" w:tooltip="&quot;Лесной кодекс Российской Федерации&quot; от 04.12.2006 N 200-ФЗ (ред. от 29.12.2022) {КонсультантПлюс}">
        <w:r>
          <w:rPr>
            <w:sz w:val="20"/>
            <w:color w:val="0000ff"/>
          </w:rPr>
          <w:t xml:space="preserve">часть 2 статьи 47</w:t>
        </w:r>
      </w:hyperlink>
      <w:r>
        <w:rPr>
          <w:sz w:val="20"/>
        </w:rPr>
        <w:t xml:space="preserve"> ЛК РФ).</w:t>
      </w:r>
    </w:p>
    <w:p>
      <w:pPr>
        <w:pStyle w:val="0"/>
        <w:spacing w:before="200" w:line-rule="auto"/>
        <w:ind w:firstLine="540"/>
        <w:jc w:val="both"/>
      </w:pPr>
      <w:r>
        <w:rPr>
          <w:sz w:val="20"/>
        </w:rPr>
        <w:t xml:space="preserve">Рассматриваемое использование лесов осуществляется с предоставлением лесных участков, но без изъятия лесных ресурсов.</w:t>
      </w:r>
    </w:p>
    <w:p>
      <w:pPr>
        <w:pStyle w:val="0"/>
        <w:spacing w:before="200" w:line-rule="auto"/>
        <w:ind w:firstLine="540"/>
        <w:jc w:val="both"/>
      </w:pPr>
      <w:r>
        <w:rPr>
          <w:sz w:val="20"/>
        </w:rPr>
        <w:t xml:space="preserve">Заготовка и сбор лесных ресурсов, ведение сельского хозяйства и иная подобная деятельность могут осуществляться религиозными организациями на предоставленных им лесных участках в соответствии с иными статьями </w:t>
      </w:r>
      <w:hyperlink w:history="0" r:id="rId203"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w:t>
      </w:r>
    </w:p>
    <w:p>
      <w:pPr>
        <w:pStyle w:val="0"/>
        <w:spacing w:before="200" w:line-rule="auto"/>
        <w:ind w:firstLine="540"/>
        <w:jc w:val="both"/>
      </w:pPr>
      <w:r>
        <w:rPr>
          <w:sz w:val="20"/>
        </w:rPr>
        <w:t xml:space="preserve">Субъектами использования лесов для осуществления религиозной деятельности и соответственно субъектами имущественных прав на соответствующие лесные участки провозглашаются религиозные организации.</w:t>
      </w:r>
    </w:p>
    <w:p>
      <w:pPr>
        <w:pStyle w:val="0"/>
        <w:spacing w:before="200" w:line-rule="auto"/>
        <w:ind w:firstLine="540"/>
        <w:jc w:val="both"/>
      </w:pPr>
      <w:r>
        <w:rPr>
          <w:sz w:val="20"/>
        </w:rPr>
        <w:t xml:space="preserve">В соответствии со </w:t>
      </w:r>
      <w:hyperlink w:history="0" r:id="rId204" w:tooltip="Федеральный закон от 26.09.1997 N 125-ФЗ (ред. от 29.12.2022) &quot;О свободе совести и о религиозных объединениях&quot; {КонсультантПлюс}">
        <w:r>
          <w:rPr>
            <w:sz w:val="20"/>
            <w:color w:val="0000ff"/>
          </w:rPr>
          <w:t xml:space="preserve">статьей 8</w:t>
        </w:r>
      </w:hyperlink>
      <w:r>
        <w:rPr>
          <w:sz w:val="20"/>
        </w:rPr>
        <w:t xml:space="preserve"> Федерального закона от 26.09.1997 N 125-ФЗ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w:t>
      </w:r>
    </w:p>
    <w:p>
      <w:pPr>
        <w:pStyle w:val="0"/>
        <w:spacing w:before="200" w:line-rule="auto"/>
        <w:ind w:firstLine="540"/>
        <w:jc w:val="both"/>
      </w:pPr>
      <w:r>
        <w:rPr>
          <w:sz w:val="20"/>
        </w:rPr>
        <w:t xml:space="preserve">Религиозным объединениям, не имеющим статуса юридического лица, а также религиозным группам и их участникам предоставление лесов для использования в религиозных целях не предусматривается.</w:t>
      </w:r>
    </w:p>
    <w:p>
      <w:pPr>
        <w:pStyle w:val="0"/>
        <w:spacing w:before="200" w:line-rule="auto"/>
        <w:ind w:firstLine="540"/>
        <w:jc w:val="both"/>
      </w:pPr>
      <w:r>
        <w:rPr>
          <w:sz w:val="20"/>
        </w:rPr>
        <w:t xml:space="preserve">Религиозные организации подлежат государственной регистрации в соответствии с Федеральным </w:t>
      </w:r>
      <w:hyperlink w:history="0" r:id="rId205" w:tooltip="Федеральный закон от 08.08.2001 N 129-ФЗ (ред. от 28.12.2022) &quot;О государственной регистрации юридических лиц и индивидуальных предпринимателей&quot; ------------ Недействующая редакция {КонсультантПлюс}">
        <w:r>
          <w:rPr>
            <w:sz w:val="20"/>
            <w:color w:val="0000ff"/>
          </w:rPr>
          <w:t xml:space="preserve">законом</w:t>
        </w:r>
      </w:hyperlink>
      <w:r>
        <w:rPr>
          <w:sz w:val="20"/>
        </w:rPr>
        <w:t xml:space="preserve"> от 08.08.2001 N 129-ФЗ (с учетом установленного законодательством о свободе совести и свободе вероисповедания порядка государственной регистрации религиозных организаций).</w:t>
      </w:r>
    </w:p>
    <w:p>
      <w:pPr>
        <w:pStyle w:val="0"/>
        <w:spacing w:before="200" w:line-rule="auto"/>
        <w:ind w:firstLine="540"/>
        <w:jc w:val="both"/>
      </w:pPr>
      <w:r>
        <w:rPr>
          <w:sz w:val="20"/>
        </w:rPr>
        <w:t xml:space="preserve">Сроки разрешенного использования лесов для строительства объектов религиозной деятельности определяются в соответствии со сроками действия, указанными в документах:</w:t>
      </w:r>
    </w:p>
    <w:p>
      <w:pPr>
        <w:pStyle w:val="0"/>
        <w:spacing w:before="200" w:line-rule="auto"/>
        <w:ind w:firstLine="540"/>
        <w:jc w:val="both"/>
      </w:pPr>
      <w:r>
        <w:rPr>
          <w:sz w:val="20"/>
        </w:rPr>
        <w:t xml:space="preserve">1) актах выбора земельных участков, согласованных на региональном уровне в соответствии с действующим законодательством;</w:t>
      </w:r>
    </w:p>
    <w:p>
      <w:pPr>
        <w:pStyle w:val="0"/>
        <w:spacing w:before="200" w:line-rule="auto"/>
        <w:ind w:firstLine="540"/>
        <w:jc w:val="both"/>
      </w:pPr>
      <w:r>
        <w:rPr>
          <w:sz w:val="20"/>
        </w:rPr>
        <w:t xml:space="preserve">2) утвержденной проектной документации на строительство объектов религиозной деятельности.</w:t>
      </w:r>
    </w:p>
    <w:p>
      <w:pPr>
        <w:pStyle w:val="0"/>
        <w:spacing w:before="200" w:line-rule="auto"/>
        <w:ind w:firstLine="540"/>
        <w:jc w:val="both"/>
      </w:pPr>
      <w:r>
        <w:rPr>
          <w:sz w:val="20"/>
        </w:rPr>
        <w:t xml:space="preserve">В соответствии со </w:t>
      </w:r>
      <w:hyperlink w:history="0" r:id="rId206" w:tooltip="&quot;Лесной кодекс Российской Федерации&quot; от 04.12.2006 N 200-ФЗ (ред. от 29.12.2022) {КонсультантПлюс}">
        <w:r>
          <w:rPr>
            <w:sz w:val="20"/>
            <w:color w:val="0000ff"/>
          </w:rPr>
          <w:t xml:space="preserve">статьей 44</w:t>
        </w:r>
      </w:hyperlink>
      <w:r>
        <w:rPr>
          <w:sz w:val="20"/>
        </w:rPr>
        <w:t xml:space="preserve"> ЛК РФ в городских лесах допускается возведение зданий, строений, сооружений религиозного и благотворительного назначения.</w:t>
      </w:r>
    </w:p>
    <w:p>
      <w:pPr>
        <w:pStyle w:val="0"/>
        <w:ind w:firstLine="540"/>
        <w:jc w:val="both"/>
      </w:pPr>
      <w:r>
        <w:rPr>
          <w:sz w:val="20"/>
        </w:rPr>
      </w:r>
    </w:p>
    <w:p>
      <w:pPr>
        <w:pStyle w:val="0"/>
        <w:outlineLvl w:val="2"/>
        <w:jc w:val="center"/>
      </w:pPr>
      <w:r>
        <w:rPr>
          <w:sz w:val="20"/>
        </w:rPr>
        <w:t xml:space="preserve">2.17. Требования к охране, защите и воспроизводству лесов</w:t>
      </w:r>
    </w:p>
    <w:p>
      <w:pPr>
        <w:pStyle w:val="0"/>
        <w:ind w:firstLine="540"/>
        <w:jc w:val="both"/>
      </w:pPr>
      <w:r>
        <w:rPr>
          <w:sz w:val="20"/>
        </w:rPr>
      </w:r>
    </w:p>
    <w:p>
      <w:pPr>
        <w:pStyle w:val="0"/>
        <w:ind w:firstLine="540"/>
        <w:jc w:val="both"/>
      </w:pPr>
      <w:r>
        <w:rPr>
          <w:sz w:val="20"/>
        </w:rPr>
        <w:t xml:space="preserve">Охрана, защита и воспроизводство лесов - важные мероприятия, основными задачами которых являются охрана лесов от пожаров, от загрязнения (в том числе радиоактивными веществами) и от иного негативного воздействия, защита от вредных организмов, а также восстановление и уход за лесами.</w:t>
      </w:r>
    </w:p>
    <w:p>
      <w:pPr>
        <w:pStyle w:val="0"/>
        <w:spacing w:before="200" w:line-rule="auto"/>
        <w:ind w:firstLine="540"/>
        <w:jc w:val="both"/>
      </w:pPr>
      <w:r>
        <w:rPr>
          <w:sz w:val="20"/>
        </w:rPr>
        <w:t xml:space="preserve">В соответствии со </w:t>
      </w:r>
      <w:hyperlink w:history="0" r:id="rId207" w:tooltip="&quot;Лесной кодекс Российской Федерации&quot; от 04.12.2006 N 200-ФЗ (ред. от 29.12.2022) {КонсультантПлюс}">
        <w:r>
          <w:rPr>
            <w:sz w:val="20"/>
            <w:color w:val="0000ff"/>
          </w:rPr>
          <w:t xml:space="preserve">статьями 51</w:t>
        </w:r>
      </w:hyperlink>
      <w:r>
        <w:rPr>
          <w:sz w:val="20"/>
        </w:rPr>
        <w:t xml:space="preserve"> и </w:t>
      </w:r>
      <w:hyperlink w:history="0" r:id="rId208" w:tooltip="&quot;Лесной кодекс Российской Федерации&quot; от 04.12.2006 N 200-ФЗ (ред. от 29.12.2022) {КонсультантПлюс}">
        <w:r>
          <w:rPr>
            <w:sz w:val="20"/>
            <w:color w:val="0000ff"/>
          </w:rPr>
          <w:t xml:space="preserve">61</w:t>
        </w:r>
      </w:hyperlink>
      <w:r>
        <w:rPr>
          <w:sz w:val="20"/>
        </w:rPr>
        <w:t xml:space="preserve"> ЛК РФ охрана, защита и воспроизводство лесов осуществляются органами местного самоуправления в пределах их полномочий, определенных </w:t>
      </w:r>
      <w:hyperlink w:history="0" r:id="rId209" w:tooltip="&quot;Лесной кодекс Российской Федерации&quot; от 04.12.2006 N 200-ФЗ (ред. от 29.12.2022) {КонсультантПлюс}">
        <w:r>
          <w:rPr>
            <w:sz w:val="20"/>
            <w:color w:val="0000ff"/>
          </w:rPr>
          <w:t xml:space="preserve">статьями 81</w:t>
        </w:r>
      </w:hyperlink>
      <w:r>
        <w:rPr>
          <w:sz w:val="20"/>
        </w:rPr>
        <w:t xml:space="preserve"> - </w:t>
      </w:r>
      <w:hyperlink w:history="0" r:id="rId210" w:tooltip="&quot;Лесной кодекс Российской Федерации&quot; от 04.12.2006 N 200-ФЗ (ред. от 29.12.2022) {КонсультантПлюс}">
        <w:r>
          <w:rPr>
            <w:sz w:val="20"/>
            <w:color w:val="0000ff"/>
          </w:rPr>
          <w:t xml:space="preserve">84</w:t>
        </w:r>
      </w:hyperlink>
      <w:r>
        <w:rPr>
          <w:sz w:val="20"/>
        </w:rPr>
        <w:t xml:space="preserve"> ЛК РФ, если иное не предусмотрено </w:t>
      </w:r>
      <w:hyperlink w:history="0" r:id="rId211"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и другими федеральными законами.</w:t>
      </w:r>
    </w:p>
    <w:p>
      <w:pPr>
        <w:pStyle w:val="0"/>
        <w:spacing w:before="200" w:line-rule="auto"/>
        <w:ind w:firstLine="540"/>
        <w:jc w:val="both"/>
      </w:pPr>
      <w:r>
        <w:rPr>
          <w:sz w:val="20"/>
        </w:rPr>
        <w:t xml:space="preserve">Согласно </w:t>
      </w:r>
      <w:hyperlink w:history="0" r:id="rId212" w:tooltip="&quot;Лесной кодекс Российской Федерации&quot; от 04.12.2006 N 200-ФЗ (ред. от 29.12.2022) {КонсультантПлюс}">
        <w:r>
          <w:rPr>
            <w:sz w:val="20"/>
            <w:color w:val="0000ff"/>
          </w:rPr>
          <w:t xml:space="preserve">статье 19</w:t>
        </w:r>
      </w:hyperlink>
      <w:r>
        <w:rPr>
          <w:sz w:val="20"/>
        </w:rPr>
        <w:t xml:space="preserve"> ЛК РФ в случае, если осуществление мероприятий по охране, защите, воспроизводству лесов, расположенных на землях, находящихся в государственной или муниципальной собственности, не возложено в установленном порядке на государственные (муниципальные) учреждения, указанные в </w:t>
      </w:r>
      <w:hyperlink w:history="0" r:id="rId213" w:tooltip="&quot;Лесной кодекс Российской Федерации&quot; от 04.12.2006 N 200-ФЗ (ред. от 29.12.2022) {КонсультантПлюс}">
        <w:r>
          <w:rPr>
            <w:sz w:val="20"/>
            <w:color w:val="0000ff"/>
          </w:rPr>
          <w:t xml:space="preserve">части 2 данной статьи</w:t>
        </w:r>
      </w:hyperlink>
      <w:r>
        <w:rPr>
          <w:sz w:val="20"/>
        </w:rPr>
        <w:t xml:space="preserve">, или на лиц, использующих леса, органы государственной власти, органы местного самоуправления осуществляют закупки работ по охране, защите, воспроизводству лесов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w:t>
      </w:r>
      <w:hyperlink w:history="0" r:id="rId214"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w:t>
      </w:r>
    </w:p>
    <w:p>
      <w:pPr>
        <w:pStyle w:val="0"/>
        <w:spacing w:before="200" w:line-rule="auto"/>
        <w:ind w:firstLine="540"/>
        <w:jc w:val="both"/>
      </w:pPr>
      <w:r>
        <w:rPr>
          <w:sz w:val="20"/>
        </w:rPr>
        <w:t xml:space="preserve">Невыполнение гражданами, юридическими лицами, осуществляющими использование лесов, настоящего лесохозяйственного регламента и проекта освоения лесов в части охраны, защиты лесов и их воспроизводства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срочного пользования лесным участком.</w:t>
      </w:r>
    </w:p>
    <w:p>
      <w:pPr>
        <w:pStyle w:val="0"/>
        <w:spacing w:before="200" w:line-rule="auto"/>
        <w:ind w:firstLine="540"/>
        <w:jc w:val="both"/>
      </w:pPr>
      <w:r>
        <w:rPr>
          <w:sz w:val="20"/>
        </w:rPr>
        <w:t xml:space="preserve">Требования к охране, защите и воспроизводству лесов предусмотрены </w:t>
      </w:r>
      <w:hyperlink w:history="0" r:id="rId215"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Правилами</w:t>
        </w:r>
      </w:hyperlink>
      <w:r>
        <w:rPr>
          <w:sz w:val="20"/>
        </w:rPr>
        <w:t xml:space="preserve"> санитарной безопасности в лесах, утвержденными Постановлением Правительства Российской Федерации от 29.06.2007 N 414; </w:t>
      </w:r>
      <w:hyperlink w:history="0" r:id="rId216"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Правилами</w:t>
        </w:r>
      </w:hyperlink>
      <w:r>
        <w:rPr>
          <w:sz w:val="20"/>
        </w:rPr>
        <w:t xml:space="preserve"> пожарной безопасности в лесах, утвержденными Постановлением Правительства Российской Федерации от 30.06.2007 N 417; </w:t>
      </w:r>
      <w:hyperlink w:history="0" r:id="rId217" w:tooltip="Ссылка на КонсультантПлюс">
        <w:r>
          <w:rPr>
            <w:sz w:val="20"/>
            <w:color w:val="0000ff"/>
          </w:rPr>
          <w:t xml:space="preserve">Правилами</w:t>
        </w:r>
      </w:hyperlink>
      <w:r>
        <w:rPr>
          <w:sz w:val="20"/>
        </w:rPr>
        <w:t xml:space="preserve"> лесовосстановления, утвержденными Приказом Министерства природных ресурсов Российской Федерации от 16.07.2007 N 183; </w:t>
      </w:r>
      <w:hyperlink w:history="0" r:id="rId218" w:tooltip="Ссылка на КонсультантПлюс">
        <w:r>
          <w:rPr>
            <w:sz w:val="20"/>
            <w:color w:val="0000ff"/>
          </w:rPr>
          <w:t xml:space="preserve">Правилами</w:t>
        </w:r>
      </w:hyperlink>
      <w:r>
        <w:rPr>
          <w:sz w:val="20"/>
        </w:rPr>
        <w:t xml:space="preserve"> ухода за лесами, утвержденными Приказом Министерства природных ресурсов Российской Федерации от 16.07.2007 N 185 и иными нормативными правовыми актами.</w:t>
      </w:r>
    </w:p>
    <w:p>
      <w:pPr>
        <w:pStyle w:val="0"/>
        <w:ind w:firstLine="540"/>
        <w:jc w:val="both"/>
      </w:pPr>
      <w:r>
        <w:rPr>
          <w:sz w:val="20"/>
        </w:rPr>
      </w:r>
    </w:p>
    <w:p>
      <w:pPr>
        <w:pStyle w:val="0"/>
        <w:outlineLvl w:val="3"/>
        <w:jc w:val="center"/>
      </w:pPr>
      <w:r>
        <w:rPr>
          <w:sz w:val="20"/>
        </w:rPr>
        <w:t xml:space="preserve">2.17.1. Требования к охране лесов от пожаров, загрязнения</w:t>
      </w:r>
    </w:p>
    <w:p>
      <w:pPr>
        <w:pStyle w:val="0"/>
        <w:jc w:val="center"/>
      </w:pPr>
      <w:r>
        <w:rPr>
          <w:sz w:val="20"/>
        </w:rPr>
        <w:t xml:space="preserve">и иного негативного воздействия (в том числе нормативы,</w:t>
      </w:r>
    </w:p>
    <w:p>
      <w:pPr>
        <w:pStyle w:val="0"/>
        <w:jc w:val="center"/>
      </w:pPr>
      <w:r>
        <w:rPr>
          <w:sz w:val="20"/>
        </w:rPr>
        <w:t xml:space="preserve">параметры и сроки проведения мероприятий по предупреждению,</w:t>
      </w:r>
    </w:p>
    <w:p>
      <w:pPr>
        <w:pStyle w:val="0"/>
        <w:jc w:val="center"/>
      </w:pPr>
      <w:r>
        <w:rPr>
          <w:sz w:val="20"/>
        </w:rPr>
        <w:t xml:space="preserve">обнаружению и ликвидации лесных пожаров)</w:t>
      </w:r>
    </w:p>
    <w:p>
      <w:pPr>
        <w:pStyle w:val="0"/>
        <w:ind w:firstLine="540"/>
        <w:jc w:val="both"/>
      </w:pPr>
      <w:r>
        <w:rPr>
          <w:sz w:val="20"/>
        </w:rPr>
      </w:r>
    </w:p>
    <w:p>
      <w:pPr>
        <w:pStyle w:val="0"/>
        <w:ind w:firstLine="540"/>
        <w:jc w:val="both"/>
      </w:pPr>
      <w:r>
        <w:rPr>
          <w:sz w:val="20"/>
        </w:rPr>
        <w:t xml:space="preserve">Охрана лесов от пожаров включает в себя выполнение мер пожарной безопасности в лесах и тушение пожаров в лесах (</w:t>
      </w:r>
      <w:hyperlink w:history="0" r:id="rId219" w:tooltip="&quot;Лесной кодекс Российской Федерации&quot; от 04.12.2006 N 200-ФЗ (ред. от 29.12.2022) {КонсультантПлюс}">
        <w:r>
          <w:rPr>
            <w:sz w:val="20"/>
            <w:color w:val="0000ff"/>
          </w:rPr>
          <w:t xml:space="preserve">часть 1 статьи 52</w:t>
        </w:r>
      </w:hyperlink>
      <w:r>
        <w:rPr>
          <w:sz w:val="20"/>
        </w:rPr>
        <w:t xml:space="preserve"> ЛК РФ).</w:t>
      </w:r>
    </w:p>
    <w:p>
      <w:pPr>
        <w:pStyle w:val="0"/>
        <w:spacing w:before="200" w:line-rule="auto"/>
        <w:ind w:firstLine="540"/>
        <w:jc w:val="both"/>
      </w:pPr>
      <w:r>
        <w:rPr>
          <w:sz w:val="20"/>
        </w:rPr>
        <w:t xml:space="preserve">Тушение пожаров в лесах, расположенных на землях лесного фонда, землях обороны и безопасности, землях особо охраняемых природных территорий (лесных пожаров), осуществляется в соответствии с </w:t>
      </w:r>
      <w:hyperlink w:history="0" r:id="rId220"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Федеральным </w:t>
      </w:r>
      <w:hyperlink w:history="0" r:id="rId221" w:tooltip="Федеральный закон от 21.12.1994 N 68-ФЗ (ред. от 04.11.2022) &quot;О защите населения и территорий от чрезвычайных ситуаций природного и техногенного характера&quot; {КонсультантПлюс}">
        <w:r>
          <w:rPr>
            <w:sz w:val="20"/>
            <w:color w:val="0000ff"/>
          </w:rPr>
          <w:t xml:space="preserve">законом</w:t>
        </w:r>
      </w:hyperlink>
      <w:r>
        <w:rPr>
          <w:sz w:val="20"/>
        </w:rPr>
        <w:t xml:space="preserve"> от 21.12.1994 N 68-ФЗ "О защите населения и территорий от чрезвычайных ситуаций природного и техногенного характера" и Федеральным </w:t>
      </w:r>
      <w:hyperlink w:history="0" r:id="rId222" w:tooltip="Федеральный закон от 21.12.1994 N 69-ФЗ (ред. от 29.12.2022) &quot;О пожарной безопасности&quot; {КонсультантПлюс}">
        <w:r>
          <w:rPr>
            <w:sz w:val="20"/>
            <w:color w:val="0000ff"/>
          </w:rPr>
          <w:t xml:space="preserve">законом</w:t>
        </w:r>
      </w:hyperlink>
      <w:r>
        <w:rPr>
          <w:sz w:val="20"/>
        </w:rPr>
        <w:t xml:space="preserve"> от 21.12.1994 N 69-ФЗ "О пожарной безопасности" (</w:t>
      </w:r>
      <w:hyperlink w:history="0" r:id="rId223" w:tooltip="&quot;Лесной кодекс Российской Федерации&quot; от 04.12.2006 N 200-ФЗ (ред. от 29.12.2022) {КонсультантПлюс}">
        <w:r>
          <w:rPr>
            <w:sz w:val="20"/>
            <w:color w:val="0000ff"/>
          </w:rPr>
          <w:t xml:space="preserve">часть 2 статьи 52</w:t>
        </w:r>
      </w:hyperlink>
      <w:r>
        <w:rPr>
          <w:sz w:val="20"/>
        </w:rPr>
        <w:t xml:space="preserve"> ЛК РФ).</w:t>
      </w:r>
    </w:p>
    <w:p>
      <w:pPr>
        <w:pStyle w:val="0"/>
        <w:spacing w:before="200" w:line-rule="auto"/>
        <w:ind w:firstLine="540"/>
        <w:jc w:val="both"/>
      </w:pPr>
      <w:r>
        <w:rPr>
          <w:sz w:val="20"/>
        </w:rPr>
        <w:t xml:space="preserve">В соответствии с Федеральным </w:t>
      </w:r>
      <w:hyperlink w:history="0" r:id="rId224" w:tooltip="Федеральный закон от 21.12.1994 N 69-ФЗ (ред. от 29.12.2022) &quot;О пожарной безопасности&quot; {КонсультантПлюс}">
        <w:r>
          <w:rPr>
            <w:sz w:val="20"/>
            <w:color w:val="0000ff"/>
          </w:rPr>
          <w:t xml:space="preserve">законом</w:t>
        </w:r>
      </w:hyperlink>
      <w:r>
        <w:rPr>
          <w:sz w:val="20"/>
        </w:rPr>
        <w:t xml:space="preserve"> "О пожарной безопасности" и </w:t>
      </w:r>
      <w:hyperlink w:history="0" r:id="rId225" w:tooltip="&quot;Лесной кодекс Российской Федерации&quot; от 04.12.2006 N 200-ФЗ (ред. от 29.12.2022) {КонсультантПлюс}">
        <w:r>
          <w:rPr>
            <w:sz w:val="20"/>
            <w:color w:val="0000ff"/>
          </w:rPr>
          <w:t xml:space="preserve">статьей 97</w:t>
        </w:r>
      </w:hyperlink>
      <w:r>
        <w:rPr>
          <w:sz w:val="20"/>
        </w:rPr>
        <w:t xml:space="preserve"> ЛК РФ, Постановлением Правительства Российской Федерации от 05.06.2013 N 476 утверждено </w:t>
      </w:r>
      <w:hyperlink w:history="0" r:id="rId226" w:tooltip="Постановление Правительства РФ от 05.06.2013 N 476 (ред. от 01.12.2021) &quot;О вопросах государственного контроля (надзора) и признании утратившими силу некоторых актов Правительства Российской Федерации&quot; {КонсультантПлюс}">
        <w:r>
          <w:rPr>
            <w:sz w:val="20"/>
            <w:color w:val="0000ff"/>
          </w:rPr>
          <w:t xml:space="preserve">Положение</w:t>
        </w:r>
      </w:hyperlink>
      <w:r>
        <w:rPr>
          <w:sz w:val="20"/>
        </w:rPr>
        <w:t xml:space="preserve"> о федеральном государственном пожарном надзоре в лесах.</w:t>
      </w:r>
    </w:p>
    <w:p>
      <w:pPr>
        <w:pStyle w:val="0"/>
        <w:spacing w:before="200" w:line-rule="auto"/>
        <w:ind w:firstLine="540"/>
        <w:jc w:val="both"/>
      </w:pPr>
      <w:r>
        <w:rPr>
          <w:sz w:val="20"/>
        </w:rPr>
        <w:t xml:space="preserve">Федеральный государственный пожарный надзор в лесах осуществляют следующие органы государственного надзора:</w:t>
      </w:r>
    </w:p>
    <w:p>
      <w:pPr>
        <w:pStyle w:val="0"/>
        <w:spacing w:before="200" w:line-rule="auto"/>
        <w:ind w:firstLine="540"/>
        <w:jc w:val="both"/>
      </w:pPr>
      <w:r>
        <w:rPr>
          <w:sz w:val="20"/>
        </w:rPr>
        <w:t xml:space="preserve">- Федеральное агентство лесного хозяйства, его территориальные органы и подведомственные ему государственные учреждения;</w:t>
      </w:r>
    </w:p>
    <w:p>
      <w:pPr>
        <w:pStyle w:val="0"/>
        <w:spacing w:before="200" w:line-rule="auto"/>
        <w:ind w:firstLine="540"/>
        <w:jc w:val="both"/>
      </w:pPr>
      <w:r>
        <w:rPr>
          <w:sz w:val="20"/>
        </w:rPr>
        <w:t xml:space="preserve">- Федеральная служба по надзору в сфере природопользования, ее территориальные органы и природоохранные учреждения, осуществляющие управление особо охраняемыми природными территориями;</w:t>
      </w:r>
    </w:p>
    <w:p>
      <w:pPr>
        <w:pStyle w:val="0"/>
        <w:spacing w:before="200" w:line-rule="auto"/>
        <w:ind w:firstLine="540"/>
        <w:jc w:val="both"/>
      </w:pPr>
      <w:r>
        <w:rPr>
          <w:sz w:val="20"/>
        </w:rPr>
        <w:t xml:space="preserve">- уполномоченные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лесного надзора (лесной охраны) в пределах полномочий указанных органов, определенных в соответствии с </w:t>
      </w:r>
      <w:hyperlink w:history="0" r:id="rId227" w:tooltip="&quot;Лесной кодекс Российской Федерации&quot; от 04.12.2006 N 200-ФЗ (ред. от 29.12.2022) {КонсультантПлюс}">
        <w:r>
          <w:rPr>
            <w:sz w:val="20"/>
            <w:color w:val="0000ff"/>
          </w:rPr>
          <w:t xml:space="preserve">частью 1 статьи 83</w:t>
        </w:r>
      </w:hyperlink>
      <w:r>
        <w:rPr>
          <w:sz w:val="20"/>
        </w:rPr>
        <w:t xml:space="preserve"> ЛК РФ, а также подведомственные указанным органам государственные учреждения.</w:t>
      </w:r>
    </w:p>
    <w:p>
      <w:pPr>
        <w:pStyle w:val="0"/>
        <w:spacing w:before="200" w:line-rule="auto"/>
        <w:ind w:firstLine="540"/>
        <w:jc w:val="both"/>
      </w:pPr>
      <w:r>
        <w:rPr>
          <w:sz w:val="20"/>
        </w:rPr>
        <w:t xml:space="preserve">Постановлением Коллегии Администрации Кемеровской области ежегодно утверждается план мероприятий по охране лесов от пожаров на территории Кемеровской области.</w:t>
      </w:r>
    </w:p>
    <w:p>
      <w:pPr>
        <w:pStyle w:val="0"/>
        <w:spacing w:before="200" w:line-rule="auto"/>
        <w:ind w:firstLine="540"/>
        <w:jc w:val="both"/>
      </w:pPr>
      <w:r>
        <w:rPr>
          <w:sz w:val="20"/>
        </w:rPr>
        <w:t xml:space="preserve">Меры пожарной безопасности в лесах включают в себя (</w:t>
      </w:r>
      <w:hyperlink w:history="0" r:id="rId228" w:tooltip="&quot;Лесной кодекс Российской Федерации&quot; от 04.12.2006 N 200-ФЗ (ред. от 29.12.2022) {КонсультантПлюс}">
        <w:r>
          <w:rPr>
            <w:sz w:val="20"/>
            <w:color w:val="0000ff"/>
          </w:rPr>
          <w:t xml:space="preserve">часть 1 статьи 53</w:t>
        </w:r>
      </w:hyperlink>
      <w:r>
        <w:rPr>
          <w:sz w:val="20"/>
        </w:rPr>
        <w:t xml:space="preserve"> ЛК РФ):</w:t>
      </w:r>
    </w:p>
    <w:p>
      <w:pPr>
        <w:pStyle w:val="0"/>
        <w:spacing w:before="200" w:line-rule="auto"/>
        <w:ind w:firstLine="540"/>
        <w:jc w:val="both"/>
      </w:pPr>
      <w:r>
        <w:rPr>
          <w:sz w:val="20"/>
        </w:rPr>
        <w:t xml:space="preserve">1) предупреждение лесных пожаров;</w:t>
      </w:r>
    </w:p>
    <w:p>
      <w:pPr>
        <w:pStyle w:val="0"/>
        <w:spacing w:before="200" w:line-rule="auto"/>
        <w:ind w:firstLine="540"/>
        <w:jc w:val="both"/>
      </w:pPr>
      <w:r>
        <w:rPr>
          <w:sz w:val="20"/>
        </w:rPr>
        <w:t xml:space="preserve">2) мониторинг пожарной опасности в лесах и лесных пожаров;</w:t>
      </w:r>
    </w:p>
    <w:p>
      <w:pPr>
        <w:pStyle w:val="0"/>
        <w:spacing w:before="200" w:line-rule="auto"/>
        <w:ind w:firstLine="540"/>
        <w:jc w:val="both"/>
      </w:pPr>
      <w:r>
        <w:rPr>
          <w:sz w:val="20"/>
        </w:rPr>
        <w:t xml:space="preserve">3) разработку и утверждение планов тушения лесных пожаров;</w:t>
      </w:r>
    </w:p>
    <w:p>
      <w:pPr>
        <w:pStyle w:val="0"/>
        <w:spacing w:before="200" w:line-rule="auto"/>
        <w:ind w:firstLine="540"/>
        <w:jc w:val="both"/>
      </w:pPr>
      <w:r>
        <w:rPr>
          <w:sz w:val="20"/>
        </w:rPr>
        <w:t xml:space="preserve">4) иные меры пожарной безопасности в лесах.</w:t>
      </w:r>
    </w:p>
    <w:p>
      <w:pPr>
        <w:pStyle w:val="0"/>
        <w:spacing w:before="200" w:line-rule="auto"/>
        <w:ind w:firstLine="540"/>
        <w:jc w:val="both"/>
      </w:pPr>
      <w:r>
        <w:rPr>
          <w:sz w:val="20"/>
        </w:rPr>
        <w:t xml:space="preserve">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 (</w:t>
      </w:r>
      <w:hyperlink w:history="0" r:id="rId229" w:tooltip="&quot;Лесной кодекс Российской Федерации&quot; от 04.12.2006 N 200-ФЗ (ред. от 29.12.2022) {КонсультантПлюс}">
        <w:r>
          <w:rPr>
            <w:sz w:val="20"/>
            <w:color w:val="0000ff"/>
          </w:rPr>
          <w:t xml:space="preserve">часть 2 статьи 53</w:t>
        </w:r>
      </w:hyperlink>
      <w:r>
        <w:rPr>
          <w:sz w:val="20"/>
        </w:rPr>
        <w:t xml:space="preserve"> ЛК РФ).</w:t>
      </w:r>
    </w:p>
    <w:p>
      <w:pPr>
        <w:pStyle w:val="0"/>
        <w:spacing w:before="200" w:line-rule="auto"/>
        <w:ind w:firstLine="540"/>
        <w:jc w:val="both"/>
      </w:pPr>
      <w:hyperlink w:history="0" r:id="rId230"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w:t>
        </w:r>
      </w:hyperlink>
      <w:r>
        <w:rPr>
          <w:sz w:val="20"/>
        </w:rPr>
        <w:t xml:space="preserve"> пожарной безопасности в лесах утверждены Постановлением Правительства Российской Федерации от 30.06.2007 N 417.</w:t>
      </w:r>
    </w:p>
    <w:p>
      <w:pPr>
        <w:pStyle w:val="0"/>
        <w:spacing w:before="200" w:line-rule="auto"/>
        <w:ind w:firstLine="540"/>
        <w:jc w:val="both"/>
      </w:pPr>
      <w:hyperlink w:history="0" r:id="rId231" w:tooltip="Ссылка на КонсультантПлюс">
        <w:r>
          <w:rPr>
            <w:sz w:val="20"/>
            <w:color w:val="0000ff"/>
          </w:rPr>
          <w:t xml:space="preserve">Приказом</w:t>
        </w:r>
      </w:hyperlink>
      <w:r>
        <w:rPr>
          <w:sz w:val="20"/>
        </w:rPr>
        <w:t xml:space="preserve"> Федерального агентства лесного хозяйства от 05.07.2011 N 287 утверждены:</w:t>
      </w:r>
    </w:p>
    <w:p>
      <w:pPr>
        <w:pStyle w:val="0"/>
        <w:spacing w:before="200" w:line-rule="auto"/>
        <w:ind w:firstLine="540"/>
        <w:jc w:val="both"/>
      </w:pPr>
      <w:r>
        <w:rPr>
          <w:sz w:val="20"/>
        </w:rPr>
        <w:t xml:space="preserve">- </w:t>
      </w:r>
      <w:hyperlink w:history="0" r:id="rId232" w:tooltip="Ссылка на КонсультантПлюс">
        <w:r>
          <w:rPr>
            <w:sz w:val="20"/>
            <w:color w:val="0000ff"/>
          </w:rPr>
          <w:t xml:space="preserve">классификация</w:t>
        </w:r>
      </w:hyperlink>
      <w:r>
        <w:rPr>
          <w:sz w:val="20"/>
        </w:rPr>
        <w:t xml:space="preserve"> природной пожарной опасности лесов </w:t>
      </w:r>
      <w:hyperlink w:history="0" w:anchor="P5878" w:tooltip="Классификация природной пожарной опасности лесов">
        <w:r>
          <w:rPr>
            <w:sz w:val="20"/>
            <w:color w:val="0000ff"/>
          </w:rPr>
          <w:t xml:space="preserve">(таблица 2.17.1.1)</w:t>
        </w:r>
      </w:hyperlink>
      <w:r>
        <w:rPr>
          <w:sz w:val="20"/>
        </w:rPr>
        <w:t xml:space="preserve">;</w:t>
      </w:r>
    </w:p>
    <w:p>
      <w:pPr>
        <w:pStyle w:val="0"/>
        <w:spacing w:before="200" w:line-rule="auto"/>
        <w:ind w:firstLine="540"/>
        <w:jc w:val="both"/>
      </w:pPr>
      <w:r>
        <w:rPr>
          <w:sz w:val="20"/>
        </w:rPr>
        <w:t xml:space="preserve">- </w:t>
      </w:r>
      <w:hyperlink w:history="0" r:id="rId233" w:tooltip="Ссылка на КонсультантПлюс">
        <w:r>
          <w:rPr>
            <w:sz w:val="20"/>
            <w:color w:val="0000ff"/>
          </w:rPr>
          <w:t xml:space="preserve">классификация</w:t>
        </w:r>
      </w:hyperlink>
      <w:r>
        <w:rPr>
          <w:sz w:val="20"/>
        </w:rPr>
        <w:t xml:space="preserve"> пожарной опасности в лесах в зависимости от условий погоды </w:t>
      </w:r>
      <w:hyperlink w:history="0" w:anchor="P5921" w:tooltip="Классификация пожарной опасности в лесах по условиям погоды">
        <w:r>
          <w:rPr>
            <w:sz w:val="20"/>
            <w:color w:val="0000ff"/>
          </w:rPr>
          <w:t xml:space="preserve">(таблица 2.17.1.2)</w:t>
        </w:r>
      </w:hyperlink>
      <w:r>
        <w:rPr>
          <w:sz w:val="20"/>
        </w:rPr>
        <w:t xml:space="preserve">.</w:t>
      </w:r>
    </w:p>
    <w:p>
      <w:pPr>
        <w:pStyle w:val="0"/>
        <w:ind w:firstLine="540"/>
        <w:jc w:val="both"/>
      </w:pPr>
      <w:r>
        <w:rPr>
          <w:sz w:val="20"/>
        </w:rPr>
      </w:r>
    </w:p>
    <w:p>
      <w:pPr>
        <w:pStyle w:val="0"/>
        <w:outlineLvl w:val="4"/>
        <w:jc w:val="right"/>
      </w:pPr>
      <w:r>
        <w:rPr>
          <w:sz w:val="20"/>
        </w:rPr>
        <w:t xml:space="preserve">Таблица 2.17.1.1</w:t>
      </w:r>
    </w:p>
    <w:p>
      <w:pPr>
        <w:pStyle w:val="0"/>
        <w:ind w:firstLine="540"/>
        <w:jc w:val="both"/>
      </w:pPr>
      <w:r>
        <w:rPr>
          <w:sz w:val="20"/>
        </w:rPr>
      </w:r>
    </w:p>
    <w:bookmarkStart w:id="5878" w:name="P5878"/>
    <w:bookmarkEnd w:id="5878"/>
    <w:p>
      <w:pPr>
        <w:pStyle w:val="0"/>
        <w:jc w:val="center"/>
      </w:pPr>
      <w:r>
        <w:rPr>
          <w:sz w:val="20"/>
        </w:rPr>
        <w:t xml:space="preserve">Классификация природной пожарной опасности лесов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4308"/>
        <w:gridCol w:w="3402"/>
      </w:tblGrid>
      <w:tr>
        <w:tc>
          <w:tcPr>
            <w:tcW w:w="1361" w:type="dxa"/>
          </w:tcPr>
          <w:p>
            <w:pPr>
              <w:pStyle w:val="0"/>
              <w:jc w:val="center"/>
            </w:pPr>
            <w:r>
              <w:rPr>
                <w:sz w:val="20"/>
              </w:rPr>
              <w:t xml:space="preserve">Класс природной пожарной опасности лесов</w:t>
            </w:r>
          </w:p>
        </w:tc>
        <w:tc>
          <w:tcPr>
            <w:tcW w:w="4308" w:type="dxa"/>
          </w:tcPr>
          <w:p>
            <w:pPr>
              <w:pStyle w:val="0"/>
              <w:jc w:val="center"/>
            </w:pPr>
            <w:r>
              <w:rPr>
                <w:sz w:val="20"/>
              </w:rPr>
              <w:t xml:space="preserve">Объект загорания (характерные типы леса, вырубок, лесных насаждений и безлесных пространств)</w:t>
            </w:r>
          </w:p>
        </w:tc>
        <w:tc>
          <w:tcPr>
            <w:tcW w:w="3402" w:type="dxa"/>
          </w:tcPr>
          <w:p>
            <w:pPr>
              <w:pStyle w:val="0"/>
              <w:jc w:val="center"/>
            </w:pPr>
            <w:r>
              <w:rPr>
                <w:sz w:val="20"/>
              </w:rPr>
              <w:t xml:space="preserve">Наиболее вероятные виды пожаров, условия и продолжительность периода их возможного возникновения и распространения</w:t>
            </w:r>
          </w:p>
        </w:tc>
      </w:tr>
      <w:tr>
        <w:tc>
          <w:tcPr>
            <w:tcW w:w="1361" w:type="dxa"/>
          </w:tcPr>
          <w:p>
            <w:pPr>
              <w:pStyle w:val="0"/>
              <w:jc w:val="center"/>
            </w:pPr>
            <w:r>
              <w:rPr>
                <w:sz w:val="20"/>
              </w:rPr>
              <w:t xml:space="preserve">I</w:t>
            </w:r>
          </w:p>
          <w:p>
            <w:pPr>
              <w:pStyle w:val="0"/>
              <w:jc w:val="center"/>
            </w:pPr>
            <w:r>
              <w:rPr>
                <w:sz w:val="20"/>
              </w:rPr>
              <w:t xml:space="preserve">(природная пожарная опасность - очень высокая)</w:t>
            </w:r>
          </w:p>
        </w:tc>
        <w:tc>
          <w:tcPr>
            <w:tcW w:w="4308" w:type="dxa"/>
          </w:tcPr>
          <w:p>
            <w:pPr>
              <w:pStyle w:val="0"/>
              <w:jc w:val="both"/>
            </w:pPr>
            <w:r>
              <w:rPr>
                <w:sz w:val="20"/>
              </w:rPr>
              <w:t xml:space="preserve">Хвойные молодняки.</w:t>
            </w:r>
          </w:p>
          <w:p>
            <w:pPr>
              <w:pStyle w:val="0"/>
              <w:jc w:val="both"/>
            </w:pPr>
            <w:r>
              <w:rPr>
                <w:sz w:val="20"/>
              </w:rPr>
              <w:t xml:space="preserve">Места сплошных рубок: лишайниковые, вересковые, вейниковые и другие типы вырубок по суходолам (особенно захламленные).</w:t>
            </w:r>
          </w:p>
          <w:p>
            <w:pPr>
              <w:pStyle w:val="0"/>
              <w:jc w:val="both"/>
            </w:pPr>
            <w:r>
              <w:rPr>
                <w:sz w:val="20"/>
              </w:rPr>
              <w:t xml:space="preserve">Сосняки лишайниковые и вересковые.</w:t>
            </w:r>
          </w:p>
          <w:p>
            <w:pPr>
              <w:pStyle w:val="0"/>
              <w:jc w:val="both"/>
            </w:pPr>
            <w:r>
              <w:rPr>
                <w:sz w:val="20"/>
              </w:rPr>
              <w:t xml:space="preserve">Расстроенные, отмирающие и сильно поврежденные древостои (сухостой, участки бурелома и ветровала, недорубы), места сплошных рубок с оставлением отдельных деревьев, выборочных рубок высокой и очень высокой интенсивности, захламленные гари</w:t>
            </w:r>
          </w:p>
        </w:tc>
        <w:tc>
          <w:tcPr>
            <w:tcW w:w="3402" w:type="dxa"/>
          </w:tcPr>
          <w:p>
            <w:pPr>
              <w:pStyle w:val="0"/>
              <w:jc w:val="both"/>
            </w:pPr>
            <w:r>
              <w:rPr>
                <w:sz w:val="20"/>
              </w:rPr>
              <w:t xml:space="preserve">В течение всего пожароопасного сезона возможны низовые пожары, а на участках с наличием древостоя - верховые.</w:t>
            </w:r>
          </w:p>
          <w:p>
            <w:pPr>
              <w:pStyle w:val="0"/>
              <w:jc w:val="both"/>
            </w:pPr>
            <w:r>
              <w:rPr>
                <w:sz w:val="20"/>
              </w:rPr>
              <w:t xml:space="preserve">На вейниковых и других травяных типах вырубок по суходолу особенно значительна пожарная опасность весной, а в некоторых районах и осенью</w:t>
            </w:r>
          </w:p>
        </w:tc>
      </w:tr>
      <w:tr>
        <w:tc>
          <w:tcPr>
            <w:tcW w:w="1361" w:type="dxa"/>
          </w:tcPr>
          <w:p>
            <w:pPr>
              <w:pStyle w:val="0"/>
              <w:jc w:val="center"/>
            </w:pPr>
            <w:r>
              <w:rPr>
                <w:sz w:val="20"/>
              </w:rPr>
              <w:t xml:space="preserve">II</w:t>
            </w:r>
          </w:p>
          <w:p>
            <w:pPr>
              <w:pStyle w:val="0"/>
              <w:jc w:val="center"/>
            </w:pPr>
            <w:r>
              <w:rPr>
                <w:sz w:val="20"/>
              </w:rPr>
              <w:t xml:space="preserve">(природная пожарная опасность - высокая)</w:t>
            </w:r>
          </w:p>
        </w:tc>
        <w:tc>
          <w:tcPr>
            <w:tcW w:w="4308" w:type="dxa"/>
          </w:tcPr>
          <w:p>
            <w:pPr>
              <w:pStyle w:val="0"/>
              <w:jc w:val="both"/>
            </w:pPr>
            <w:r>
              <w:rPr>
                <w:sz w:val="20"/>
              </w:rPr>
              <w:t xml:space="preserve">Сосняки-брусничники, особенно с наличием соснового подроста или подлеска из можжевельника выше средней густоты.</w:t>
            </w:r>
          </w:p>
          <w:p>
            <w:pPr>
              <w:pStyle w:val="0"/>
              <w:jc w:val="both"/>
            </w:pPr>
            <w:r>
              <w:rPr>
                <w:sz w:val="20"/>
              </w:rPr>
              <w:t xml:space="preserve">Лиственничники кедрово-стланиковые</w:t>
            </w:r>
          </w:p>
        </w:tc>
        <w:tc>
          <w:tcPr>
            <w:tcW w:w="3402" w:type="dxa"/>
          </w:tcPr>
          <w:p>
            <w:pPr>
              <w:pStyle w:val="0"/>
              <w:jc w:val="both"/>
            </w:pPr>
            <w:r>
              <w:rPr>
                <w:sz w:val="20"/>
              </w:rPr>
              <w:t xml:space="preserve">Низовые пожары возможны в течение всего пожароопасного сезона; верховые - в периоды пожарных максимумов (периоды, в течение которых число лесных пожаров или площадь, охваченная огнем, превышает средние многолетние значения для данного района)</w:t>
            </w:r>
          </w:p>
        </w:tc>
      </w:tr>
      <w:tr>
        <w:tc>
          <w:tcPr>
            <w:tcW w:w="1361" w:type="dxa"/>
          </w:tcPr>
          <w:p>
            <w:pPr>
              <w:pStyle w:val="0"/>
              <w:jc w:val="center"/>
            </w:pPr>
            <w:r>
              <w:rPr>
                <w:sz w:val="20"/>
              </w:rPr>
              <w:t xml:space="preserve">III</w:t>
            </w:r>
          </w:p>
          <w:p>
            <w:pPr>
              <w:pStyle w:val="0"/>
              <w:jc w:val="center"/>
            </w:pPr>
            <w:r>
              <w:rPr>
                <w:sz w:val="20"/>
              </w:rPr>
              <w:t xml:space="preserve">(природная пожарная опасность - средняя)</w:t>
            </w:r>
          </w:p>
        </w:tc>
        <w:tc>
          <w:tcPr>
            <w:tcW w:w="4308" w:type="dxa"/>
          </w:tcPr>
          <w:p>
            <w:pPr>
              <w:pStyle w:val="0"/>
              <w:jc w:val="both"/>
            </w:pPr>
            <w:r>
              <w:rPr>
                <w:sz w:val="20"/>
              </w:rPr>
              <w:t xml:space="preserve">Сосняки - кисличники и черничники, лиственничники-брусничники, кедровники всех типов, кроме приручейных и сфагновых, ельники - брусничники и кисличники</w:t>
            </w:r>
          </w:p>
        </w:tc>
        <w:tc>
          <w:tcPr>
            <w:tcW w:w="3402" w:type="dxa"/>
          </w:tcPr>
          <w:p>
            <w:pPr>
              <w:pStyle w:val="0"/>
              <w:jc w:val="both"/>
            </w:pPr>
            <w:r>
              <w:rPr>
                <w:sz w:val="20"/>
              </w:rPr>
              <w:t xml:space="preserve">Низовые и верховые пожары возможны в период летнего пожарного максимума, а в кедровниках, кроме того, в периоды весеннего и особенно осеннего максимумов</w:t>
            </w:r>
          </w:p>
        </w:tc>
      </w:tr>
      <w:tr>
        <w:tc>
          <w:tcPr>
            <w:tcW w:w="1361" w:type="dxa"/>
          </w:tcPr>
          <w:p>
            <w:pPr>
              <w:pStyle w:val="0"/>
              <w:jc w:val="center"/>
            </w:pPr>
            <w:r>
              <w:rPr>
                <w:sz w:val="20"/>
              </w:rPr>
              <w:t xml:space="preserve">IV</w:t>
            </w:r>
          </w:p>
          <w:p>
            <w:pPr>
              <w:pStyle w:val="0"/>
              <w:jc w:val="center"/>
            </w:pPr>
            <w:r>
              <w:rPr>
                <w:sz w:val="20"/>
              </w:rPr>
              <w:t xml:space="preserve">(природная пожарная опасность - слабая)</w:t>
            </w:r>
          </w:p>
        </w:tc>
        <w:tc>
          <w:tcPr>
            <w:tcW w:w="4308" w:type="dxa"/>
          </w:tcPr>
          <w:p>
            <w:pPr>
              <w:pStyle w:val="0"/>
              <w:jc w:val="both"/>
            </w:pPr>
            <w:r>
              <w:rPr>
                <w:sz w:val="20"/>
              </w:rPr>
              <w:t xml:space="preserve">Места сплошных рубок таволговых и долгомошниковых типов (особенно захламленные).</w:t>
            </w:r>
          </w:p>
          <w:p>
            <w:pPr>
              <w:pStyle w:val="0"/>
              <w:jc w:val="both"/>
            </w:pPr>
            <w:r>
              <w:rPr>
                <w:sz w:val="20"/>
              </w:rPr>
              <w:t xml:space="preserve">Сосняки, лиственничники и лесные насаждения лиственных древесных пород в условиях травяных типов леса.</w:t>
            </w:r>
          </w:p>
          <w:p>
            <w:pPr>
              <w:pStyle w:val="0"/>
              <w:jc w:val="both"/>
            </w:pPr>
            <w:r>
              <w:rPr>
                <w:sz w:val="20"/>
              </w:rPr>
              <w:t xml:space="preserve">Сосняки и ельники сложные, липняковые, лещиновые, дубняковые, ельники-черничники, сосняки сфагновые и долгомошники, кедровники приручейные и сфагновые, березняки брусничники, кисличники, черничники и сфагновые, осинники - кисличники и черничники, мари</w:t>
            </w:r>
          </w:p>
        </w:tc>
        <w:tc>
          <w:tcPr>
            <w:tcW w:w="3402" w:type="dxa"/>
          </w:tcPr>
          <w:p>
            <w:pPr>
              <w:pStyle w:val="0"/>
              <w:jc w:val="both"/>
            </w:pPr>
            <w:r>
              <w:rPr>
                <w:sz w:val="20"/>
              </w:rPr>
              <w:t xml:space="preserve">Возникновение пожаров (в первую очередь низовых) возможно в травяных типах леса и на таволговых вырубках в периоды весеннего и осеннего пожарных максимумов, в остальных типах леса и на долгомошниковых вырубках - в периоды летнего максимума</w:t>
            </w:r>
          </w:p>
        </w:tc>
      </w:tr>
      <w:tr>
        <w:tc>
          <w:tcPr>
            <w:tcW w:w="1361" w:type="dxa"/>
          </w:tcPr>
          <w:p>
            <w:pPr>
              <w:pStyle w:val="0"/>
              <w:jc w:val="center"/>
            </w:pPr>
            <w:r>
              <w:rPr>
                <w:sz w:val="20"/>
              </w:rPr>
              <w:t xml:space="preserve">V</w:t>
            </w:r>
          </w:p>
          <w:p>
            <w:pPr>
              <w:pStyle w:val="0"/>
              <w:jc w:val="center"/>
            </w:pPr>
            <w:r>
              <w:rPr>
                <w:sz w:val="20"/>
              </w:rPr>
              <w:t xml:space="preserve">(природная пожарная опасность - отсутствует)</w:t>
            </w:r>
          </w:p>
        </w:tc>
        <w:tc>
          <w:tcPr>
            <w:tcW w:w="4308" w:type="dxa"/>
          </w:tcPr>
          <w:p>
            <w:pPr>
              <w:pStyle w:val="0"/>
              <w:jc w:val="both"/>
            </w:pPr>
            <w:r>
              <w:rPr>
                <w:sz w:val="20"/>
              </w:rPr>
              <w:t xml:space="preserve">Ельники, березняки и осинники - долгомошники, ельники сфагновые и приручейные.</w:t>
            </w:r>
          </w:p>
          <w:p>
            <w:pPr>
              <w:pStyle w:val="0"/>
              <w:jc w:val="both"/>
            </w:pPr>
            <w:r>
              <w:rPr>
                <w:sz w:val="20"/>
              </w:rPr>
              <w:t xml:space="preserve">Ольшаники всех типов</w:t>
            </w:r>
          </w:p>
        </w:tc>
        <w:tc>
          <w:tcPr>
            <w:tcW w:w="3402" w:type="dxa"/>
          </w:tcPr>
          <w:p>
            <w:pPr>
              <w:pStyle w:val="0"/>
              <w:jc w:val="both"/>
            </w:pPr>
            <w:r>
              <w:rPr>
                <w:sz w:val="20"/>
              </w:rPr>
              <w:t xml:space="preserve">Возникновение пожара возможно только при особо неблагоприятных условиях (длительная засуха)</w:t>
            </w:r>
          </w:p>
        </w:tc>
      </w:tr>
    </w:tbl>
    <w:p>
      <w:pPr>
        <w:pStyle w:val="0"/>
        <w:ind w:firstLine="540"/>
        <w:jc w:val="both"/>
      </w:pPr>
      <w:r>
        <w:rPr>
          <w:sz w:val="20"/>
        </w:rPr>
      </w:r>
    </w:p>
    <w:p>
      <w:pPr>
        <w:pStyle w:val="0"/>
        <w:ind w:firstLine="540"/>
        <w:jc w:val="both"/>
      </w:pPr>
      <w:r>
        <w:rPr>
          <w:sz w:val="20"/>
        </w:rPr>
        <w:t xml:space="preserve">Примечание:</w:t>
      </w:r>
    </w:p>
    <w:p>
      <w:pPr>
        <w:pStyle w:val="0"/>
        <w:spacing w:before="200" w:line-rule="auto"/>
        <w:ind w:firstLine="540"/>
        <w:jc w:val="both"/>
      </w:pPr>
      <w:r>
        <w:rPr>
          <w:sz w:val="20"/>
        </w:rPr>
        <w:t xml:space="preserve">1. Пожарная опасность устанавливается на класс выше:</w:t>
      </w:r>
    </w:p>
    <w:p>
      <w:pPr>
        <w:pStyle w:val="0"/>
        <w:spacing w:before="200" w:line-rule="auto"/>
        <w:ind w:firstLine="540"/>
        <w:jc w:val="both"/>
      </w:pPr>
      <w:r>
        <w:rPr>
          <w:sz w:val="20"/>
        </w:rPr>
        <w:t xml:space="preserve">- для хвойных лесных насаждений, строение которых или другие особенности способствуют переходу низового пожара в верховой (густой высокий подрост хвойных древесных пород, вертикальная сомкнутость полога крон деревьев и кустарников, значительная захламленность и т.п.);</w:t>
      </w:r>
    </w:p>
    <w:p>
      <w:pPr>
        <w:pStyle w:val="0"/>
        <w:spacing w:before="200" w:line-rule="auto"/>
        <w:ind w:firstLine="540"/>
        <w:jc w:val="both"/>
      </w:pPr>
      <w:r>
        <w:rPr>
          <w:sz w:val="20"/>
        </w:rPr>
        <w:t xml:space="preserve">- для небольших лесных участков на суходолах, окруженных лесными насаждениями повышенной природной пожарной опасности;</w:t>
      </w:r>
    </w:p>
    <w:p>
      <w:pPr>
        <w:pStyle w:val="0"/>
        <w:spacing w:before="200" w:line-rule="auto"/>
        <w:ind w:firstLine="540"/>
        <w:jc w:val="both"/>
      </w:pPr>
      <w:r>
        <w:rPr>
          <w:sz w:val="20"/>
        </w:rPr>
        <w:t xml:space="preserve">- для лесных участков, примыкающих к автомобильным дорогам общего пользования и к железным дорогам.</w:t>
      </w:r>
    </w:p>
    <w:p>
      <w:pPr>
        <w:pStyle w:val="0"/>
        <w:spacing w:before="200" w:line-rule="auto"/>
        <w:ind w:firstLine="540"/>
        <w:jc w:val="both"/>
      </w:pPr>
      <w:r>
        <w:rPr>
          <w:sz w:val="20"/>
        </w:rPr>
        <w:t xml:space="preserve">2. Кедровники с наличием густого подроста или разновозрастные с вертикальной сомкнутостью полога относятся ко II классу пожарной опасности.</w:t>
      </w:r>
    </w:p>
    <w:p>
      <w:pPr>
        <w:pStyle w:val="0"/>
        <w:ind w:firstLine="540"/>
        <w:jc w:val="both"/>
      </w:pPr>
      <w:r>
        <w:rPr>
          <w:sz w:val="20"/>
        </w:rPr>
      </w:r>
    </w:p>
    <w:p>
      <w:pPr>
        <w:pStyle w:val="0"/>
        <w:outlineLvl w:val="4"/>
        <w:jc w:val="right"/>
      </w:pPr>
      <w:r>
        <w:rPr>
          <w:sz w:val="20"/>
        </w:rPr>
        <w:t xml:space="preserve">Таблица 2.17.1.2</w:t>
      </w:r>
    </w:p>
    <w:p>
      <w:pPr>
        <w:pStyle w:val="0"/>
        <w:ind w:firstLine="540"/>
        <w:jc w:val="both"/>
      </w:pPr>
      <w:r>
        <w:rPr>
          <w:sz w:val="20"/>
        </w:rPr>
      </w:r>
    </w:p>
    <w:bookmarkStart w:id="5921" w:name="P5921"/>
    <w:bookmarkEnd w:id="5921"/>
    <w:p>
      <w:pPr>
        <w:pStyle w:val="0"/>
        <w:jc w:val="center"/>
      </w:pPr>
      <w:r>
        <w:rPr>
          <w:sz w:val="20"/>
        </w:rPr>
        <w:t xml:space="preserve">Классификация пожарной опасности в лесах по условиям погоды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231"/>
        <w:gridCol w:w="2778"/>
      </w:tblGrid>
      <w:tr>
        <w:tc>
          <w:tcPr>
            <w:tcW w:w="3061" w:type="dxa"/>
          </w:tcPr>
          <w:p>
            <w:pPr>
              <w:pStyle w:val="0"/>
              <w:jc w:val="center"/>
            </w:pPr>
            <w:r>
              <w:rPr>
                <w:sz w:val="20"/>
              </w:rPr>
              <w:t xml:space="preserve">Класс пожарной опасности в лесах</w:t>
            </w:r>
          </w:p>
        </w:tc>
        <w:tc>
          <w:tcPr>
            <w:tcW w:w="3231" w:type="dxa"/>
          </w:tcPr>
          <w:p>
            <w:pPr>
              <w:pStyle w:val="0"/>
              <w:jc w:val="center"/>
            </w:pPr>
            <w:r>
              <w:rPr>
                <w:sz w:val="20"/>
              </w:rPr>
              <w:t xml:space="preserve">Величина комплексного показателя</w:t>
            </w:r>
          </w:p>
        </w:tc>
        <w:tc>
          <w:tcPr>
            <w:tcW w:w="2778" w:type="dxa"/>
          </w:tcPr>
          <w:p>
            <w:pPr>
              <w:pStyle w:val="0"/>
              <w:jc w:val="center"/>
            </w:pPr>
            <w:r>
              <w:rPr>
                <w:sz w:val="20"/>
              </w:rPr>
              <w:t xml:space="preserve">Степень пожарной опасности</w:t>
            </w:r>
          </w:p>
        </w:tc>
      </w:tr>
      <w:tr>
        <w:tc>
          <w:tcPr>
            <w:tcW w:w="3061" w:type="dxa"/>
          </w:tcPr>
          <w:p>
            <w:pPr>
              <w:pStyle w:val="0"/>
              <w:jc w:val="center"/>
            </w:pPr>
            <w:r>
              <w:rPr>
                <w:sz w:val="20"/>
              </w:rPr>
              <w:t xml:space="preserve">I</w:t>
            </w:r>
          </w:p>
        </w:tc>
        <w:tc>
          <w:tcPr>
            <w:tcW w:w="3231" w:type="dxa"/>
          </w:tcPr>
          <w:p>
            <w:pPr>
              <w:pStyle w:val="0"/>
              <w:jc w:val="center"/>
            </w:pPr>
            <w:r>
              <w:rPr>
                <w:sz w:val="20"/>
              </w:rPr>
              <w:t xml:space="preserve">0 ... 300</w:t>
            </w:r>
          </w:p>
        </w:tc>
        <w:tc>
          <w:tcPr>
            <w:tcW w:w="2778" w:type="dxa"/>
          </w:tcPr>
          <w:p>
            <w:pPr>
              <w:pStyle w:val="0"/>
              <w:jc w:val="center"/>
            </w:pPr>
            <w:r>
              <w:rPr>
                <w:sz w:val="20"/>
              </w:rPr>
              <w:t xml:space="preserve">Отсутствует</w:t>
            </w:r>
          </w:p>
        </w:tc>
      </w:tr>
      <w:tr>
        <w:tc>
          <w:tcPr>
            <w:tcW w:w="3061" w:type="dxa"/>
          </w:tcPr>
          <w:p>
            <w:pPr>
              <w:pStyle w:val="0"/>
              <w:jc w:val="center"/>
            </w:pPr>
            <w:r>
              <w:rPr>
                <w:sz w:val="20"/>
              </w:rPr>
              <w:t xml:space="preserve">II</w:t>
            </w:r>
          </w:p>
        </w:tc>
        <w:tc>
          <w:tcPr>
            <w:tcW w:w="3231" w:type="dxa"/>
          </w:tcPr>
          <w:p>
            <w:pPr>
              <w:pStyle w:val="0"/>
              <w:jc w:val="center"/>
            </w:pPr>
            <w:r>
              <w:rPr>
                <w:sz w:val="20"/>
              </w:rPr>
              <w:t xml:space="preserve">301 ... 1000</w:t>
            </w:r>
          </w:p>
        </w:tc>
        <w:tc>
          <w:tcPr>
            <w:tcW w:w="2778" w:type="dxa"/>
          </w:tcPr>
          <w:p>
            <w:pPr>
              <w:pStyle w:val="0"/>
              <w:jc w:val="center"/>
            </w:pPr>
            <w:r>
              <w:rPr>
                <w:sz w:val="20"/>
              </w:rPr>
              <w:t xml:space="preserve">Малая</w:t>
            </w:r>
          </w:p>
        </w:tc>
      </w:tr>
      <w:tr>
        <w:tc>
          <w:tcPr>
            <w:tcW w:w="3061" w:type="dxa"/>
          </w:tcPr>
          <w:p>
            <w:pPr>
              <w:pStyle w:val="0"/>
              <w:jc w:val="center"/>
            </w:pPr>
            <w:r>
              <w:rPr>
                <w:sz w:val="20"/>
              </w:rPr>
              <w:t xml:space="preserve">III</w:t>
            </w:r>
          </w:p>
        </w:tc>
        <w:tc>
          <w:tcPr>
            <w:tcW w:w="3231" w:type="dxa"/>
          </w:tcPr>
          <w:p>
            <w:pPr>
              <w:pStyle w:val="0"/>
              <w:jc w:val="center"/>
            </w:pPr>
            <w:r>
              <w:rPr>
                <w:sz w:val="20"/>
              </w:rPr>
              <w:t xml:space="preserve">1001 ... 4000</w:t>
            </w:r>
          </w:p>
        </w:tc>
        <w:tc>
          <w:tcPr>
            <w:tcW w:w="2778" w:type="dxa"/>
          </w:tcPr>
          <w:p>
            <w:pPr>
              <w:pStyle w:val="0"/>
              <w:jc w:val="center"/>
            </w:pPr>
            <w:r>
              <w:rPr>
                <w:sz w:val="20"/>
              </w:rPr>
              <w:t xml:space="preserve">Средняя</w:t>
            </w:r>
          </w:p>
        </w:tc>
      </w:tr>
      <w:tr>
        <w:tc>
          <w:tcPr>
            <w:tcW w:w="3061" w:type="dxa"/>
          </w:tcPr>
          <w:p>
            <w:pPr>
              <w:pStyle w:val="0"/>
              <w:jc w:val="center"/>
            </w:pPr>
            <w:r>
              <w:rPr>
                <w:sz w:val="20"/>
              </w:rPr>
              <w:t xml:space="preserve">IV</w:t>
            </w:r>
          </w:p>
        </w:tc>
        <w:tc>
          <w:tcPr>
            <w:tcW w:w="3231" w:type="dxa"/>
          </w:tcPr>
          <w:p>
            <w:pPr>
              <w:pStyle w:val="0"/>
              <w:jc w:val="center"/>
            </w:pPr>
            <w:r>
              <w:rPr>
                <w:sz w:val="20"/>
              </w:rPr>
              <w:t xml:space="preserve">4001 ... 10000</w:t>
            </w:r>
          </w:p>
        </w:tc>
        <w:tc>
          <w:tcPr>
            <w:tcW w:w="2778" w:type="dxa"/>
          </w:tcPr>
          <w:p>
            <w:pPr>
              <w:pStyle w:val="0"/>
              <w:jc w:val="center"/>
            </w:pPr>
            <w:r>
              <w:rPr>
                <w:sz w:val="20"/>
              </w:rPr>
              <w:t xml:space="preserve">Высокая</w:t>
            </w:r>
          </w:p>
        </w:tc>
      </w:tr>
      <w:tr>
        <w:tc>
          <w:tcPr>
            <w:tcW w:w="3061" w:type="dxa"/>
          </w:tcPr>
          <w:p>
            <w:pPr>
              <w:pStyle w:val="0"/>
              <w:jc w:val="center"/>
            </w:pPr>
            <w:r>
              <w:rPr>
                <w:sz w:val="20"/>
              </w:rPr>
              <w:t xml:space="preserve">V</w:t>
            </w:r>
          </w:p>
        </w:tc>
        <w:tc>
          <w:tcPr>
            <w:tcW w:w="3231" w:type="dxa"/>
          </w:tcPr>
          <w:p>
            <w:pPr>
              <w:pStyle w:val="0"/>
              <w:jc w:val="center"/>
            </w:pPr>
            <w:r>
              <w:rPr>
                <w:sz w:val="20"/>
              </w:rPr>
              <w:t xml:space="preserve">Более 10000</w:t>
            </w:r>
          </w:p>
        </w:tc>
        <w:tc>
          <w:tcPr>
            <w:tcW w:w="2778" w:type="dxa"/>
          </w:tcPr>
          <w:p>
            <w:pPr>
              <w:pStyle w:val="0"/>
              <w:jc w:val="center"/>
            </w:pPr>
            <w:r>
              <w:rPr>
                <w:sz w:val="20"/>
              </w:rPr>
              <w:t xml:space="preserve">Чрезвычайная</w:t>
            </w:r>
          </w:p>
        </w:tc>
      </w:tr>
    </w:tbl>
    <w:p>
      <w:pPr>
        <w:pStyle w:val="0"/>
        <w:ind w:firstLine="540"/>
        <w:jc w:val="both"/>
      </w:pPr>
      <w:r>
        <w:rPr>
          <w:sz w:val="20"/>
        </w:rPr>
      </w:r>
    </w:p>
    <w:p>
      <w:pPr>
        <w:pStyle w:val="0"/>
        <w:ind w:firstLine="540"/>
        <w:jc w:val="both"/>
      </w:pPr>
      <w:r>
        <w:rPr>
          <w:sz w:val="20"/>
        </w:rPr>
        <w:t xml:space="preserve">Классификация пожарной опасности в лесах в зависимости от условий погоды определяет степень вероятности (возможности) возникновения и распространения лесных пожаров на соответствующей территории в зависимости от метеорологических условий, влияющих на пожарную опасность лесов.</w:t>
      </w:r>
    </w:p>
    <w:p>
      <w:pPr>
        <w:pStyle w:val="0"/>
        <w:spacing w:before="200" w:line-rule="auto"/>
        <w:ind w:firstLine="540"/>
        <w:jc w:val="both"/>
      </w:pPr>
      <w:r>
        <w:rPr>
          <w:sz w:val="20"/>
        </w:rPr>
        <w:t xml:space="preserve">Для целей классификации (оценки) применяется комплексный показатель, характеризующий метеорологические (погодные) условия.</w:t>
      </w:r>
    </w:p>
    <w:p>
      <w:pPr>
        <w:pStyle w:val="0"/>
        <w:spacing w:before="200" w:line-rule="auto"/>
        <w:ind w:firstLine="540"/>
        <w:jc w:val="both"/>
      </w:pPr>
      <w:r>
        <w:rPr>
          <w:sz w:val="20"/>
        </w:rPr>
        <w:t xml:space="preserve">В зависимости от величины комплексного показателя устанавливается класс пожарной опасности в лесах в зависимости от условий погоды.</w:t>
      </w:r>
    </w:p>
    <w:p>
      <w:pPr>
        <w:pStyle w:val="0"/>
        <w:spacing w:before="200" w:line-rule="auto"/>
        <w:ind w:firstLine="540"/>
        <w:jc w:val="both"/>
      </w:pPr>
      <w:r>
        <w:rPr>
          <w:sz w:val="20"/>
        </w:rPr>
        <w:t xml:space="preserve">Комплексный показатель определяется ежедневно по состоянию на 12 - 14 часов.</w:t>
      </w:r>
    </w:p>
    <w:p>
      <w:pPr>
        <w:pStyle w:val="0"/>
        <w:spacing w:before="200" w:line-rule="auto"/>
        <w:ind w:firstLine="540"/>
        <w:jc w:val="both"/>
      </w:pPr>
      <w:r>
        <w:rPr>
          <w:sz w:val="20"/>
        </w:rPr>
        <w:t xml:space="preserve">Для регионов, в которых не установлены региональные классы, действуют федеральные классы пожарной опасности в лесах в зависимости от условий погоды, указанные в </w:t>
      </w:r>
      <w:hyperlink w:history="0" w:anchor="P5921" w:tooltip="Классификация пожарной опасности в лесах по условиям погоды">
        <w:r>
          <w:rPr>
            <w:sz w:val="20"/>
            <w:color w:val="0000ff"/>
          </w:rPr>
          <w:t xml:space="preserve">таблице 2.17.1.2</w:t>
        </w:r>
      </w:hyperlink>
      <w:r>
        <w:rPr>
          <w:sz w:val="20"/>
        </w:rPr>
        <w:t xml:space="preserve">.</w:t>
      </w:r>
    </w:p>
    <w:p>
      <w:pPr>
        <w:pStyle w:val="0"/>
        <w:spacing w:before="200" w:line-rule="auto"/>
        <w:ind w:firstLine="540"/>
        <w:jc w:val="both"/>
      </w:pPr>
      <w:r>
        <w:rPr>
          <w:sz w:val="20"/>
        </w:rPr>
        <w:t xml:space="preserve">Формула расчета класса природной пожарной опасности в лесах в зависимости от условий погоды определяется как сумма произведения температуры воздуха (t°) на разность температур воздуха и точки росы (эта) за n дней без дождя (считая день выпадения более 3 мм осадков первым (1) днем бездождевого периода):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согласно </w:t>
            </w:r>
            <w:hyperlink w:history="0" r:id="rId234" w:tooltip="Ссылка на КонсультантПлюс">
              <w:r>
                <w:rPr>
                  <w:sz w:val="20"/>
                  <w:color w:val="0000ff"/>
                </w:rPr>
                <w:t xml:space="preserve">приложению N 2</w:t>
              </w:r>
            </w:hyperlink>
            <w:r>
              <w:rPr>
                <w:sz w:val="20"/>
                <w:color w:val="392c69"/>
              </w:rPr>
              <w:t xml:space="preserve"> к Приказу Рослесхоза от 05.07.2011 N 287 формула расчета класса природной пожарной опасности в лесах имеет вид: </w:t>
            </w:r>
            <w:r>
              <w:rPr>
                <w:position w:val="-27"/>
              </w:rPr>
              <w:drawing>
                <wp:inline distT="0" distB="0" distL="0" distR="0">
                  <wp:extent cx="1729740" cy="4749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1729740" cy="474980"/>
                          </a:xfrm>
                          <a:prstGeom prst="rect">
                            <a:avLst/>
                          </a:prstGeom>
                          <a:noFill/>
                          <a:ln>
                            <a:noFill/>
                          </a:ln>
                        </pic:spPr>
                      </pic:pic>
                    </a:graphicData>
                  </a:graphic>
                </wp:inline>
              </w:drawing>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center"/>
      </w:pPr>
      <w:r>
        <w:rPr>
          <w:position w:val="-27"/>
        </w:rPr>
        <w:drawing>
          <wp:inline distT="0" distB="0" distL="0" distR="0">
            <wp:extent cx="1729740" cy="4749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1729740" cy="474980"/>
                    </a:xfrm>
                    <a:prstGeom prst="rect">
                      <a:avLst/>
                    </a:prstGeom>
                    <a:noFill/>
                    <a:ln>
                      <a:noFill/>
                    </a:ln>
                  </pic:spPr>
                </pic:pic>
              </a:graphicData>
            </a:graphic>
          </wp:inline>
        </w:drawing>
      </w:r>
    </w:p>
    <w:p>
      <w:pPr>
        <w:pStyle w:val="0"/>
        <w:ind w:firstLine="540"/>
        <w:jc w:val="both"/>
      </w:pPr>
      <w:r>
        <w:rPr>
          <w:sz w:val="20"/>
        </w:rPr>
      </w:r>
    </w:p>
    <w:p>
      <w:pPr>
        <w:pStyle w:val="0"/>
        <w:outlineLvl w:val="4"/>
        <w:jc w:val="center"/>
      </w:pPr>
      <w:r>
        <w:rPr>
          <w:sz w:val="20"/>
        </w:rPr>
        <w:t xml:space="preserve">Пожарная безопасность в лесах</w:t>
      </w:r>
    </w:p>
    <w:p>
      <w:pPr>
        <w:pStyle w:val="0"/>
        <w:ind w:firstLine="540"/>
        <w:jc w:val="both"/>
      </w:pPr>
      <w:r>
        <w:rPr>
          <w:sz w:val="20"/>
        </w:rPr>
      </w:r>
    </w:p>
    <w:p>
      <w:pPr>
        <w:pStyle w:val="0"/>
        <w:ind w:firstLine="540"/>
        <w:jc w:val="both"/>
      </w:pPr>
      <w:r>
        <w:rPr>
          <w:sz w:val="20"/>
        </w:rPr>
        <w:t xml:space="preserve">Под пожарной безопасностью в лесах (согласно ОСТ 56-103-98 "Охрана лесов от пожаров. Противопожарные разрывы и минерализованные полосы. Критерии качества и оценки состояния", утвержденному Приказом Федеральной службы лесного хозяйства России от 24.02.1998 N 38 и введенному в действие с 1 июля 1998 года) понимается обеспечение состояния, которое уменьшает до минимума возможность возникновения пожаров в них, и условий для успешной ликвидации загораний.</w:t>
      </w:r>
    </w:p>
    <w:p>
      <w:pPr>
        <w:pStyle w:val="0"/>
        <w:spacing w:before="200" w:line-rule="auto"/>
        <w:ind w:firstLine="540"/>
        <w:jc w:val="both"/>
      </w:pPr>
      <w:r>
        <w:rPr>
          <w:sz w:val="20"/>
        </w:rPr>
        <w:t xml:space="preserve">Согласно </w:t>
      </w:r>
      <w:hyperlink w:history="0" r:id="rId236" w:tooltip="&quot;Лесной кодекс Российской Федерации&quot; от 04.12.2006 N 200-ФЗ (ред. от 29.12.2022) {КонсультантПлюс}">
        <w:r>
          <w:rPr>
            <w:sz w:val="20"/>
            <w:color w:val="0000ff"/>
          </w:rPr>
          <w:t xml:space="preserve">статье 53</w:t>
        </w:r>
      </w:hyperlink>
      <w:r>
        <w:rPr>
          <w:sz w:val="20"/>
        </w:rPr>
        <w:t xml:space="preserve"> ЛК РФ в целях обеспечения пожарной безопасности в лесах осуществляется:</w:t>
      </w:r>
    </w:p>
    <w:p>
      <w:pPr>
        <w:pStyle w:val="0"/>
        <w:spacing w:before="200" w:line-rule="auto"/>
        <w:ind w:firstLine="540"/>
        <w:jc w:val="both"/>
      </w:pPr>
      <w:r>
        <w:rPr>
          <w:sz w:val="20"/>
        </w:rPr>
        <w:t xml:space="preserve">- противопожарное обустройство лесов, в том числе строительство, реконструкция и содержание дорог противопожарного назначения, посадочных площадок для самолетов, вертолетов, используемых в целях проведения авиационных работ по охране и защите лесов, прокладка просек, противопожарных разрывов;</w:t>
      </w:r>
    </w:p>
    <w:p>
      <w:pPr>
        <w:pStyle w:val="0"/>
        <w:spacing w:before="200" w:line-rule="auto"/>
        <w:ind w:firstLine="540"/>
        <w:jc w:val="both"/>
      </w:pPr>
      <w:r>
        <w:rPr>
          <w:sz w:val="20"/>
        </w:rPr>
        <w:t xml:space="preserve">- создание систем средств предупреждения и тушения лесных пожаров (пожарная техника и оборудование, пожарное снаряжение и другие), содержание этих систем, средств, а также формирование запасов горюче-смазочных материалов на период высокой пожарной опасности;</w:t>
      </w:r>
    </w:p>
    <w:p>
      <w:pPr>
        <w:pStyle w:val="0"/>
        <w:spacing w:before="200" w:line-rule="auto"/>
        <w:ind w:firstLine="540"/>
        <w:jc w:val="both"/>
      </w:pPr>
      <w:r>
        <w:rPr>
          <w:sz w:val="20"/>
        </w:rPr>
        <w:t xml:space="preserve">- мониторинг пожарной опасности в лесах;</w:t>
      </w:r>
    </w:p>
    <w:p>
      <w:pPr>
        <w:pStyle w:val="0"/>
        <w:spacing w:before="200" w:line-rule="auto"/>
        <w:ind w:firstLine="540"/>
        <w:jc w:val="both"/>
      </w:pPr>
      <w:r>
        <w:rPr>
          <w:sz w:val="20"/>
        </w:rPr>
        <w:t xml:space="preserve">- разработка планов тушения лесных пожаров;</w:t>
      </w:r>
    </w:p>
    <w:p>
      <w:pPr>
        <w:pStyle w:val="0"/>
        <w:spacing w:before="200" w:line-rule="auto"/>
        <w:ind w:firstLine="540"/>
        <w:jc w:val="both"/>
      </w:pPr>
      <w:r>
        <w:rPr>
          <w:sz w:val="20"/>
        </w:rPr>
        <w:t xml:space="preserve">- тушение лесных пожаров;</w:t>
      </w:r>
    </w:p>
    <w:p>
      <w:pPr>
        <w:pStyle w:val="0"/>
        <w:spacing w:before="200" w:line-rule="auto"/>
        <w:ind w:firstLine="540"/>
        <w:jc w:val="both"/>
      </w:pPr>
      <w:r>
        <w:rPr>
          <w:sz w:val="20"/>
        </w:rPr>
        <w:t xml:space="preserve">- иные меры пожарной безопасности в лесах.</w:t>
      </w:r>
    </w:p>
    <w:p>
      <w:pPr>
        <w:pStyle w:val="0"/>
        <w:spacing w:before="200" w:line-rule="auto"/>
        <w:ind w:firstLine="540"/>
        <w:jc w:val="both"/>
      </w:pPr>
      <w:r>
        <w:rPr>
          <w:sz w:val="20"/>
        </w:rPr>
        <w:t xml:space="preserve">Как правило, охрана лесов от пожаров осуществляется одним из трех основных способов:</w:t>
      </w:r>
    </w:p>
    <w:p>
      <w:pPr>
        <w:pStyle w:val="0"/>
        <w:spacing w:before="200" w:line-rule="auto"/>
        <w:ind w:firstLine="540"/>
        <w:jc w:val="both"/>
      </w:pPr>
      <w:r>
        <w:rPr>
          <w:sz w:val="20"/>
        </w:rPr>
        <w:t xml:space="preserve">- наземная охрана (обнаружение и тушение пожаров наземными силами и средствами);</w:t>
      </w:r>
    </w:p>
    <w:p>
      <w:pPr>
        <w:pStyle w:val="0"/>
        <w:spacing w:before="200" w:line-rule="auto"/>
        <w:ind w:firstLine="540"/>
        <w:jc w:val="both"/>
      </w:pPr>
      <w:r>
        <w:rPr>
          <w:sz w:val="20"/>
        </w:rPr>
        <w:t xml:space="preserve">- наземная охрана от пожаров в сочетании с авиапатрулированием (обнаружение пожаров с помощью авиации, тушение - наземными силами и средствами);</w:t>
      </w:r>
    </w:p>
    <w:p>
      <w:pPr>
        <w:pStyle w:val="0"/>
        <w:spacing w:before="200" w:line-rule="auto"/>
        <w:ind w:firstLine="540"/>
        <w:jc w:val="both"/>
      </w:pPr>
      <w:r>
        <w:rPr>
          <w:sz w:val="20"/>
        </w:rPr>
        <w:t xml:space="preserve">- авиационная охрана (обнаружение пожаров с помощью авиации, доставка сил и средств пожаротушения с помощью авиации).</w:t>
      </w:r>
    </w:p>
    <w:p>
      <w:pPr>
        <w:pStyle w:val="0"/>
        <w:spacing w:before="200" w:line-rule="auto"/>
        <w:ind w:firstLine="540"/>
        <w:jc w:val="both"/>
      </w:pPr>
      <w:r>
        <w:rPr>
          <w:sz w:val="20"/>
        </w:rPr>
        <w:t xml:space="preserve">Противопожарное обустройство лесов включает:</w:t>
      </w:r>
    </w:p>
    <w:p>
      <w:pPr>
        <w:pStyle w:val="0"/>
        <w:spacing w:before="200" w:line-rule="auto"/>
        <w:ind w:firstLine="540"/>
        <w:jc w:val="both"/>
      </w:pPr>
      <w:r>
        <w:rPr>
          <w:sz w:val="20"/>
        </w:rPr>
        <w:t xml:space="preserve">- разграничение территории лесов по способам обнаружения и тушения лесных пожаров на зоны наземной и авиационной охраны;</w:t>
      </w:r>
    </w:p>
    <w:p>
      <w:pPr>
        <w:pStyle w:val="0"/>
        <w:spacing w:before="200" w:line-rule="auto"/>
        <w:ind w:firstLine="540"/>
        <w:jc w:val="both"/>
      </w:pPr>
      <w:r>
        <w:rPr>
          <w:sz w:val="20"/>
        </w:rPr>
        <w:t xml:space="preserve">- распределение лесов по классам их природной пожарной опасности;</w:t>
      </w:r>
    </w:p>
    <w:p>
      <w:pPr>
        <w:pStyle w:val="0"/>
        <w:spacing w:before="200" w:line-rule="auto"/>
        <w:ind w:firstLine="540"/>
        <w:jc w:val="both"/>
      </w:pPr>
      <w:r>
        <w:rPr>
          <w:sz w:val="20"/>
        </w:rPr>
        <w:t xml:space="preserve">- строительство, реконструкцию и содержание дорог противопожарного назначения;</w:t>
      </w:r>
    </w:p>
    <w:p>
      <w:pPr>
        <w:pStyle w:val="0"/>
        <w:spacing w:before="200" w:line-rule="auto"/>
        <w:ind w:firstLine="540"/>
        <w:jc w:val="both"/>
      </w:pPr>
      <w:r>
        <w:rPr>
          <w:sz w:val="20"/>
        </w:rPr>
        <w:t xml:space="preserve">- устройство посадочных площадок для самолетов, вертолетов, используемых в целях проведения авиационных работ по охране и защите лесов;</w:t>
      </w:r>
    </w:p>
    <w:p>
      <w:pPr>
        <w:pStyle w:val="0"/>
        <w:spacing w:before="200" w:line-rule="auto"/>
        <w:ind w:firstLine="540"/>
        <w:jc w:val="both"/>
      </w:pPr>
      <w:r>
        <w:rPr>
          <w:sz w:val="20"/>
        </w:rPr>
        <w:t xml:space="preserve">- прокладку просек, противопожарных разрывов;</w:t>
      </w:r>
    </w:p>
    <w:p>
      <w:pPr>
        <w:pStyle w:val="0"/>
        <w:spacing w:before="200" w:line-rule="auto"/>
        <w:ind w:firstLine="540"/>
        <w:jc w:val="both"/>
      </w:pPr>
      <w:r>
        <w:rPr>
          <w:sz w:val="20"/>
        </w:rPr>
        <w:t xml:space="preserve">- устройство пожарных водоемов и подъездов к источникам воды;</w:t>
      </w:r>
    </w:p>
    <w:p>
      <w:pPr>
        <w:pStyle w:val="0"/>
        <w:spacing w:before="200" w:line-rule="auto"/>
        <w:ind w:firstLine="540"/>
        <w:jc w:val="both"/>
      </w:pPr>
      <w:r>
        <w:rPr>
          <w:sz w:val="20"/>
        </w:rPr>
        <w:t xml:space="preserve">- другие меры.</w:t>
      </w:r>
    </w:p>
    <w:p>
      <w:pPr>
        <w:pStyle w:val="0"/>
        <w:ind w:firstLine="540"/>
        <w:jc w:val="both"/>
      </w:pPr>
      <w:r>
        <w:rPr>
          <w:sz w:val="20"/>
        </w:rPr>
      </w:r>
    </w:p>
    <w:p>
      <w:pPr>
        <w:pStyle w:val="0"/>
        <w:outlineLvl w:val="4"/>
        <w:jc w:val="center"/>
      </w:pPr>
      <w:r>
        <w:rPr>
          <w:sz w:val="20"/>
        </w:rPr>
        <w:t xml:space="preserve">Разграничение территории лесов по способам обнаружения</w:t>
      </w:r>
    </w:p>
    <w:p>
      <w:pPr>
        <w:pStyle w:val="0"/>
        <w:jc w:val="center"/>
      </w:pPr>
      <w:r>
        <w:rPr>
          <w:sz w:val="20"/>
        </w:rPr>
        <w:t xml:space="preserve">и тушения лесных пожаров на зоны наземной и авиационной</w:t>
      </w:r>
    </w:p>
    <w:p>
      <w:pPr>
        <w:pStyle w:val="0"/>
        <w:jc w:val="center"/>
      </w:pPr>
      <w:r>
        <w:rPr>
          <w:sz w:val="20"/>
        </w:rPr>
        <w:t xml:space="preserve">охраны</w:t>
      </w:r>
    </w:p>
    <w:p>
      <w:pPr>
        <w:pStyle w:val="0"/>
        <w:ind w:firstLine="540"/>
        <w:jc w:val="both"/>
      </w:pPr>
      <w:r>
        <w:rPr>
          <w:sz w:val="20"/>
        </w:rPr>
      </w:r>
    </w:p>
    <w:p>
      <w:pPr>
        <w:pStyle w:val="0"/>
        <w:ind w:firstLine="540"/>
        <w:jc w:val="both"/>
      </w:pPr>
      <w:r>
        <w:rPr>
          <w:sz w:val="20"/>
        </w:rPr>
        <w:t xml:space="preserve">Территория, на которой расположены городские леса, полностью отнесена к зоне наземной охраны лесов от пожаров.</w:t>
      </w:r>
    </w:p>
    <w:p>
      <w:pPr>
        <w:pStyle w:val="0"/>
        <w:ind w:firstLine="540"/>
        <w:jc w:val="both"/>
      </w:pPr>
      <w:r>
        <w:rPr>
          <w:sz w:val="20"/>
        </w:rPr>
      </w:r>
    </w:p>
    <w:p>
      <w:pPr>
        <w:pStyle w:val="0"/>
        <w:outlineLvl w:val="4"/>
        <w:jc w:val="center"/>
      </w:pPr>
      <w:r>
        <w:rPr>
          <w:sz w:val="20"/>
        </w:rPr>
        <w:t xml:space="preserve">Распределение лесов по классам их природной пожарной</w:t>
      </w:r>
    </w:p>
    <w:p>
      <w:pPr>
        <w:pStyle w:val="0"/>
        <w:jc w:val="center"/>
      </w:pPr>
      <w:r>
        <w:rPr>
          <w:sz w:val="20"/>
        </w:rPr>
        <w:t xml:space="preserve">опасности</w:t>
      </w:r>
    </w:p>
    <w:p>
      <w:pPr>
        <w:pStyle w:val="0"/>
        <w:ind w:firstLine="540"/>
        <w:jc w:val="both"/>
      </w:pPr>
      <w:r>
        <w:rPr>
          <w:sz w:val="20"/>
        </w:rPr>
      </w:r>
    </w:p>
    <w:p>
      <w:pPr>
        <w:pStyle w:val="0"/>
        <w:ind w:firstLine="540"/>
        <w:jc w:val="both"/>
      </w:pPr>
      <w:r>
        <w:rPr>
          <w:sz w:val="20"/>
        </w:rPr>
        <w:t xml:space="preserve">В </w:t>
      </w:r>
      <w:hyperlink w:history="0" w:anchor="P5989" w:tooltip="Распределение площади городских лесов по классам пожарной">
        <w:r>
          <w:rPr>
            <w:sz w:val="20"/>
            <w:color w:val="0000ff"/>
          </w:rPr>
          <w:t xml:space="preserve">таблице 2.17.1.3</w:t>
        </w:r>
      </w:hyperlink>
      <w:r>
        <w:rPr>
          <w:sz w:val="20"/>
        </w:rPr>
        <w:t xml:space="preserve"> представлено распределение площади городских лесов по классам пожарной опасности. Степень пожарной опасности лесов с разделением по классам пожарной опасности определена по шкале пожарной природной опасности, с учетом типов леса, преобладающей породы, характера подроста, наличия захламленности, насыщенности территории дорогами и т.д.</w:t>
      </w:r>
    </w:p>
    <w:p>
      <w:pPr>
        <w:pStyle w:val="0"/>
        <w:ind w:firstLine="540"/>
        <w:jc w:val="both"/>
      </w:pPr>
      <w:r>
        <w:rPr>
          <w:sz w:val="20"/>
        </w:rPr>
      </w:r>
    </w:p>
    <w:p>
      <w:pPr>
        <w:pStyle w:val="0"/>
        <w:outlineLvl w:val="5"/>
        <w:jc w:val="right"/>
      </w:pPr>
      <w:r>
        <w:rPr>
          <w:sz w:val="20"/>
        </w:rPr>
        <w:t xml:space="preserve">Таблица 2.17.1.3</w:t>
      </w:r>
    </w:p>
    <w:p>
      <w:pPr>
        <w:pStyle w:val="0"/>
        <w:ind w:firstLine="540"/>
        <w:jc w:val="both"/>
      </w:pPr>
      <w:r>
        <w:rPr>
          <w:sz w:val="20"/>
        </w:rPr>
      </w:r>
    </w:p>
    <w:bookmarkStart w:id="5989" w:name="P5989"/>
    <w:bookmarkEnd w:id="5989"/>
    <w:p>
      <w:pPr>
        <w:pStyle w:val="0"/>
        <w:jc w:val="center"/>
      </w:pPr>
      <w:r>
        <w:rPr>
          <w:sz w:val="20"/>
        </w:rPr>
        <w:t xml:space="preserve">Распределение площади городских лесов по классам пожарной</w:t>
      </w:r>
    </w:p>
    <w:p>
      <w:pPr>
        <w:pStyle w:val="0"/>
        <w:jc w:val="center"/>
      </w:pPr>
      <w:r>
        <w:rPr>
          <w:sz w:val="20"/>
        </w:rPr>
        <w:t xml:space="preserve">опасности</w:t>
      </w:r>
    </w:p>
    <w:p>
      <w:pPr>
        <w:pStyle w:val="0"/>
        <w:ind w:firstLine="540"/>
        <w:jc w:val="both"/>
      </w:pPr>
      <w:r>
        <w:rPr>
          <w:sz w:val="20"/>
        </w:rPr>
      </w:r>
    </w:p>
    <w:p>
      <w:pPr>
        <w:pStyle w:val="0"/>
        <w:jc w:val="right"/>
      </w:pPr>
      <w:r>
        <w:rPr>
          <w:sz w:val="20"/>
        </w:rPr>
        <w:t xml:space="preserve">Площадь, га</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964"/>
        <w:gridCol w:w="1020"/>
        <w:gridCol w:w="964"/>
        <w:gridCol w:w="1020"/>
        <w:gridCol w:w="1020"/>
        <w:gridCol w:w="907"/>
        <w:gridCol w:w="1191"/>
      </w:tblGrid>
      <w:tr>
        <w:tc>
          <w:tcPr>
            <w:tcW w:w="1984" w:type="dxa"/>
            <w:vMerge w:val="restart"/>
          </w:tcPr>
          <w:p>
            <w:pPr>
              <w:pStyle w:val="0"/>
              <w:jc w:val="center"/>
            </w:pPr>
            <w:r>
              <w:rPr>
                <w:sz w:val="20"/>
              </w:rPr>
              <w:t xml:space="preserve">Наименование</w:t>
            </w:r>
          </w:p>
        </w:tc>
        <w:tc>
          <w:tcPr>
            <w:gridSpan w:val="5"/>
            <w:tcW w:w="4988" w:type="dxa"/>
          </w:tcPr>
          <w:p>
            <w:pPr>
              <w:pStyle w:val="0"/>
              <w:jc w:val="center"/>
            </w:pPr>
            <w:r>
              <w:rPr>
                <w:sz w:val="20"/>
              </w:rPr>
              <w:t xml:space="preserve">Классы пожарной опасности</w:t>
            </w:r>
          </w:p>
        </w:tc>
        <w:tc>
          <w:tcPr>
            <w:tcW w:w="907" w:type="dxa"/>
            <w:vMerge w:val="restart"/>
          </w:tcPr>
          <w:p>
            <w:pPr>
              <w:pStyle w:val="0"/>
              <w:jc w:val="center"/>
            </w:pPr>
            <w:r>
              <w:rPr>
                <w:sz w:val="20"/>
              </w:rPr>
              <w:t xml:space="preserve">Итого</w:t>
            </w:r>
          </w:p>
        </w:tc>
        <w:tc>
          <w:tcPr>
            <w:tcW w:w="1191" w:type="dxa"/>
            <w:vMerge w:val="restart"/>
          </w:tcPr>
          <w:p>
            <w:pPr>
              <w:pStyle w:val="0"/>
              <w:jc w:val="center"/>
            </w:pPr>
            <w:r>
              <w:rPr>
                <w:sz w:val="20"/>
              </w:rPr>
              <w:t xml:space="preserve">Средний класс</w:t>
            </w:r>
          </w:p>
        </w:tc>
      </w:tr>
      <w:tr>
        <w:tc>
          <w:tcPr>
            <w:vMerge w:val="continue"/>
          </w:tcPr>
          <w:p/>
        </w:tc>
        <w:tc>
          <w:tcPr>
            <w:tcW w:w="964" w:type="dxa"/>
          </w:tcPr>
          <w:p>
            <w:pPr>
              <w:pStyle w:val="0"/>
              <w:jc w:val="center"/>
            </w:pPr>
            <w:r>
              <w:rPr>
                <w:sz w:val="20"/>
              </w:rPr>
              <w:t xml:space="preserve">1</w:t>
            </w:r>
          </w:p>
        </w:tc>
        <w:tc>
          <w:tcPr>
            <w:tcW w:w="1020" w:type="dxa"/>
          </w:tcPr>
          <w:p>
            <w:pPr>
              <w:pStyle w:val="0"/>
              <w:jc w:val="center"/>
            </w:pPr>
            <w:r>
              <w:rPr>
                <w:sz w:val="20"/>
              </w:rPr>
              <w:t xml:space="preserve">2</w:t>
            </w:r>
          </w:p>
        </w:tc>
        <w:tc>
          <w:tcPr>
            <w:tcW w:w="964" w:type="dxa"/>
          </w:tcPr>
          <w:p>
            <w:pPr>
              <w:pStyle w:val="0"/>
              <w:jc w:val="center"/>
            </w:pPr>
            <w:r>
              <w:rPr>
                <w:sz w:val="20"/>
              </w:rPr>
              <w:t xml:space="preserve">3</w:t>
            </w:r>
          </w:p>
        </w:tc>
        <w:tc>
          <w:tcPr>
            <w:tcW w:w="1020" w:type="dxa"/>
          </w:tcPr>
          <w:p>
            <w:pPr>
              <w:pStyle w:val="0"/>
              <w:jc w:val="center"/>
            </w:pPr>
            <w:r>
              <w:rPr>
                <w:sz w:val="20"/>
              </w:rPr>
              <w:t xml:space="preserve">4</w:t>
            </w:r>
          </w:p>
        </w:tc>
        <w:tc>
          <w:tcPr>
            <w:tcW w:w="1020" w:type="dxa"/>
          </w:tcPr>
          <w:p>
            <w:pPr>
              <w:pStyle w:val="0"/>
              <w:jc w:val="center"/>
            </w:pPr>
            <w:r>
              <w:rPr>
                <w:sz w:val="20"/>
              </w:rPr>
              <w:t xml:space="preserve">5</w:t>
            </w:r>
          </w:p>
        </w:tc>
        <w:tc>
          <w:tcPr>
            <w:vMerge w:val="continue"/>
          </w:tcPr>
          <w:p/>
        </w:tc>
        <w:tc>
          <w:tcPr>
            <w:vMerge w:val="continue"/>
          </w:tcPr>
          <w:p/>
        </w:tc>
      </w:tr>
      <w:tr>
        <w:tc>
          <w:tcPr>
            <w:tcW w:w="1984" w:type="dxa"/>
          </w:tcPr>
          <w:p>
            <w:pPr>
              <w:pStyle w:val="0"/>
            </w:pPr>
            <w:r>
              <w:rPr>
                <w:sz w:val="20"/>
              </w:rPr>
              <w:t xml:space="preserve">Городские леса города Новокузнецка</w:t>
            </w:r>
          </w:p>
        </w:tc>
        <w:tc>
          <w:tcPr>
            <w:tcW w:w="964" w:type="dxa"/>
          </w:tcPr>
          <w:p>
            <w:pPr>
              <w:pStyle w:val="0"/>
              <w:jc w:val="center"/>
            </w:pPr>
            <w:r>
              <w:rPr>
                <w:sz w:val="20"/>
              </w:rPr>
              <w:t xml:space="preserve">1754,1</w:t>
            </w:r>
          </w:p>
        </w:tc>
        <w:tc>
          <w:tcPr>
            <w:tcW w:w="1020" w:type="dxa"/>
          </w:tcPr>
          <w:p>
            <w:pPr>
              <w:pStyle w:val="0"/>
              <w:jc w:val="center"/>
            </w:pPr>
            <w:r>
              <w:rPr>
                <w:sz w:val="20"/>
              </w:rPr>
              <w:t xml:space="preserve">133,7</w:t>
            </w:r>
          </w:p>
        </w:tc>
        <w:tc>
          <w:tcPr>
            <w:tcW w:w="964" w:type="dxa"/>
          </w:tcPr>
          <w:p>
            <w:pPr>
              <w:pStyle w:val="0"/>
              <w:jc w:val="center"/>
            </w:pPr>
            <w:r>
              <w:rPr>
                <w:sz w:val="20"/>
              </w:rPr>
              <w:t xml:space="preserve">559,9</w:t>
            </w:r>
          </w:p>
        </w:tc>
        <w:tc>
          <w:tcPr>
            <w:tcW w:w="1020" w:type="dxa"/>
          </w:tcPr>
          <w:p>
            <w:pPr>
              <w:pStyle w:val="0"/>
              <w:jc w:val="center"/>
            </w:pPr>
            <w:r>
              <w:rPr>
                <w:sz w:val="20"/>
              </w:rPr>
              <w:t xml:space="preserve">2979,8</w:t>
            </w:r>
          </w:p>
        </w:tc>
        <w:tc>
          <w:tcPr>
            <w:tcW w:w="1020" w:type="dxa"/>
          </w:tcPr>
          <w:p>
            <w:pPr>
              <w:pStyle w:val="0"/>
              <w:jc w:val="center"/>
            </w:pPr>
            <w:r>
              <w:rPr>
                <w:sz w:val="20"/>
              </w:rPr>
              <w:t xml:space="preserve">103,5</w:t>
            </w:r>
          </w:p>
        </w:tc>
        <w:tc>
          <w:tcPr>
            <w:tcW w:w="907" w:type="dxa"/>
          </w:tcPr>
          <w:p>
            <w:pPr>
              <w:pStyle w:val="0"/>
              <w:jc w:val="center"/>
            </w:pPr>
            <w:r>
              <w:rPr>
                <w:sz w:val="20"/>
              </w:rPr>
              <w:t xml:space="preserve">5531,0</w:t>
            </w:r>
          </w:p>
        </w:tc>
        <w:tc>
          <w:tcPr>
            <w:tcW w:w="1191" w:type="dxa"/>
          </w:tcPr>
          <w:p>
            <w:pPr>
              <w:pStyle w:val="0"/>
              <w:jc w:val="center"/>
            </w:pPr>
            <w:r>
              <w:rPr>
                <w:sz w:val="20"/>
              </w:rPr>
              <w:t xml:space="preserve">2,9</w:t>
            </w:r>
          </w:p>
        </w:tc>
      </w:tr>
    </w:tbl>
    <w:p>
      <w:pPr>
        <w:pStyle w:val="0"/>
        <w:ind w:firstLine="540"/>
        <w:jc w:val="both"/>
      </w:pPr>
      <w:r>
        <w:rPr>
          <w:sz w:val="20"/>
        </w:rPr>
      </w:r>
    </w:p>
    <w:p>
      <w:pPr>
        <w:pStyle w:val="0"/>
        <w:ind w:firstLine="540"/>
        <w:jc w:val="both"/>
      </w:pPr>
      <w:r>
        <w:rPr>
          <w:sz w:val="20"/>
        </w:rPr>
        <w:t xml:space="preserve">Территория городских лесов в целом характеризуется средним классом пожарной опасности - 2,9 </w:t>
      </w:r>
      <w:hyperlink w:history="0" w:anchor="P5989" w:tooltip="Распределение площади городских лесов по классам пожарной">
        <w:r>
          <w:rPr>
            <w:sz w:val="20"/>
            <w:color w:val="0000ff"/>
          </w:rPr>
          <w:t xml:space="preserve">(таблица 2.17.1.3)</w:t>
        </w:r>
      </w:hyperlink>
      <w:r>
        <w:rPr>
          <w:sz w:val="20"/>
        </w:rPr>
        <w:t xml:space="preserve">.</w:t>
      </w:r>
    </w:p>
    <w:p>
      <w:pPr>
        <w:pStyle w:val="0"/>
        <w:spacing w:before="200" w:line-rule="auto"/>
        <w:ind w:firstLine="540"/>
        <w:jc w:val="both"/>
      </w:pPr>
      <w:r>
        <w:rPr>
          <w:sz w:val="20"/>
        </w:rPr>
        <w:t xml:space="preserve">Вместе с тем пожарная опасность усугубляется весной и осенью, в период скапливания большого количества сухой травы.</w:t>
      </w:r>
    </w:p>
    <w:p>
      <w:pPr>
        <w:pStyle w:val="0"/>
        <w:ind w:firstLine="540"/>
        <w:jc w:val="both"/>
      </w:pPr>
      <w:r>
        <w:rPr>
          <w:sz w:val="20"/>
        </w:rPr>
      </w:r>
    </w:p>
    <w:p>
      <w:pPr>
        <w:pStyle w:val="0"/>
        <w:outlineLvl w:val="4"/>
        <w:jc w:val="center"/>
      </w:pPr>
      <w:r>
        <w:rPr>
          <w:sz w:val="20"/>
        </w:rPr>
        <w:t xml:space="preserve">Строительство, реконструкция и содержание дорог</w:t>
      </w:r>
    </w:p>
    <w:p>
      <w:pPr>
        <w:pStyle w:val="0"/>
        <w:jc w:val="center"/>
      </w:pPr>
      <w:r>
        <w:rPr>
          <w:sz w:val="20"/>
        </w:rPr>
        <w:t xml:space="preserve">противопожарного назначения</w:t>
      </w:r>
    </w:p>
    <w:p>
      <w:pPr>
        <w:pStyle w:val="0"/>
        <w:ind w:firstLine="540"/>
        <w:jc w:val="both"/>
      </w:pPr>
      <w:r>
        <w:rPr>
          <w:sz w:val="20"/>
        </w:rPr>
      </w:r>
    </w:p>
    <w:p>
      <w:pPr>
        <w:pStyle w:val="0"/>
        <w:ind w:firstLine="540"/>
        <w:jc w:val="both"/>
      </w:pPr>
      <w:r>
        <w:rPr>
          <w:sz w:val="20"/>
        </w:rPr>
        <w:t xml:space="preserve">Дороги противопожарного назначения относятся к дорогам лесохозяйственного назначения 3 типа, ширина земляного полотна которых равна 4,5 м, ширина обочин - по 0,5 м. Устраивают их в дополнение к имеющейся сети лесных дорог, чтобы обеспечить проезд автотранспорта к участкам, опасным в пожарном отношении, и к водоемам. К ним также можно отнести грунтовые естественные проезды, проезжие квартальные просеки и различные трассы. Необходимо поддерживать в проезжем состоянии имеющуюся в городских лесах сеть лесных дорог.</w:t>
      </w:r>
    </w:p>
    <w:p>
      <w:pPr>
        <w:pStyle w:val="0"/>
        <w:ind w:firstLine="540"/>
        <w:jc w:val="both"/>
      </w:pPr>
      <w:r>
        <w:rPr>
          <w:sz w:val="20"/>
        </w:rPr>
      </w:r>
    </w:p>
    <w:p>
      <w:pPr>
        <w:pStyle w:val="0"/>
        <w:outlineLvl w:val="4"/>
        <w:jc w:val="center"/>
      </w:pPr>
      <w:r>
        <w:rPr>
          <w:sz w:val="20"/>
        </w:rPr>
        <w:t xml:space="preserve">Противопожарные барьеры</w:t>
      </w:r>
    </w:p>
    <w:p>
      <w:pPr>
        <w:pStyle w:val="0"/>
        <w:ind w:firstLine="540"/>
        <w:jc w:val="both"/>
      </w:pPr>
      <w:r>
        <w:rPr>
          <w:sz w:val="20"/>
        </w:rPr>
      </w:r>
    </w:p>
    <w:p>
      <w:pPr>
        <w:pStyle w:val="0"/>
        <w:ind w:firstLine="540"/>
        <w:jc w:val="both"/>
      </w:pPr>
      <w:r>
        <w:rPr>
          <w:sz w:val="20"/>
        </w:rPr>
        <w:t xml:space="preserve">Создание системы противопожарных барьеров должно иметь целью разделение пожароопасных хвойных лесных массивов на изолированные друг от друга блоки разной величины.</w:t>
      </w:r>
    </w:p>
    <w:p>
      <w:pPr>
        <w:pStyle w:val="0"/>
        <w:spacing w:before="200" w:line-rule="auto"/>
        <w:ind w:firstLine="540"/>
        <w:jc w:val="both"/>
      </w:pPr>
      <w:r>
        <w:rPr>
          <w:sz w:val="20"/>
        </w:rPr>
        <w:t xml:space="preserve">Крупные пожароопасные массивы хвойных древостоев должны разделяться на блоки площадью, в зависимости от степени пожарной опасности и интенсивности лесного хозяйства, от 2 до 12 тыс. га.</w:t>
      </w:r>
    </w:p>
    <w:p>
      <w:pPr>
        <w:pStyle w:val="0"/>
        <w:spacing w:before="200" w:line-rule="auto"/>
        <w:ind w:firstLine="540"/>
        <w:jc w:val="both"/>
      </w:pPr>
      <w:r>
        <w:rPr>
          <w:sz w:val="20"/>
        </w:rPr>
        <w:t xml:space="preserve">Крупные участки хвойных молодняков естественного и искусственного происхождения в защитных категориях лесов рекомендуется разделять на блоки площадью 25 га.</w:t>
      </w:r>
    </w:p>
    <w:p>
      <w:pPr>
        <w:pStyle w:val="0"/>
        <w:spacing w:before="200" w:line-rule="auto"/>
        <w:ind w:firstLine="540"/>
        <w:jc w:val="both"/>
      </w:pPr>
      <w:r>
        <w:rPr>
          <w:sz w:val="20"/>
        </w:rPr>
        <w:t xml:space="preserve">В качестве противопожарных барьеров, ограничивающих указанные блоки, в первую очередь должны быть использованы имеющиеся в городских лесах естественные барьеры (большие озера, реки, участки леса с преобладанием лиственных пород), а также искусственные разрывы в виде трасс железных и автомобильных дорог, линий электропередач (ЭП), трубопроводов и т.п.</w:t>
      </w:r>
    </w:p>
    <w:p>
      <w:pPr>
        <w:pStyle w:val="0"/>
        <w:spacing w:before="200" w:line-rule="auto"/>
        <w:ind w:firstLine="540"/>
        <w:jc w:val="both"/>
      </w:pPr>
      <w:r>
        <w:rPr>
          <w:sz w:val="20"/>
        </w:rPr>
        <w:t xml:space="preserve">Система противопожарных барьеров в лесах снижает степень пожарной опасности в лесах. К противопожарным барьерам, специально создаваемым в городских лесах, относятся:</w:t>
      </w:r>
    </w:p>
    <w:p>
      <w:pPr>
        <w:pStyle w:val="0"/>
        <w:spacing w:before="200" w:line-rule="auto"/>
        <w:ind w:firstLine="540"/>
        <w:jc w:val="both"/>
      </w:pPr>
      <w:r>
        <w:rPr>
          <w:sz w:val="20"/>
        </w:rPr>
        <w:t xml:space="preserve">- минерализованные полосы;</w:t>
      </w:r>
    </w:p>
    <w:p>
      <w:pPr>
        <w:pStyle w:val="0"/>
        <w:spacing w:before="200" w:line-rule="auto"/>
        <w:ind w:firstLine="540"/>
        <w:jc w:val="both"/>
      </w:pPr>
      <w:r>
        <w:rPr>
          <w:sz w:val="20"/>
        </w:rPr>
        <w:t xml:space="preserve">- противопожарные разрывы;</w:t>
      </w:r>
    </w:p>
    <w:p>
      <w:pPr>
        <w:pStyle w:val="0"/>
        <w:spacing w:before="200" w:line-rule="auto"/>
        <w:ind w:firstLine="540"/>
        <w:jc w:val="both"/>
      </w:pPr>
      <w:r>
        <w:rPr>
          <w:sz w:val="20"/>
        </w:rPr>
        <w:t xml:space="preserve">- противопожарные заслоны;</w:t>
      </w:r>
    </w:p>
    <w:p>
      <w:pPr>
        <w:pStyle w:val="0"/>
        <w:spacing w:before="200" w:line-rule="auto"/>
        <w:ind w:firstLine="540"/>
        <w:jc w:val="both"/>
      </w:pPr>
      <w:r>
        <w:rPr>
          <w:sz w:val="20"/>
        </w:rPr>
        <w:t xml:space="preserve">- противопожарные опушки.</w:t>
      </w:r>
    </w:p>
    <w:p>
      <w:pPr>
        <w:pStyle w:val="0"/>
        <w:spacing w:before="200" w:line-rule="auto"/>
        <w:ind w:firstLine="540"/>
        <w:jc w:val="both"/>
      </w:pPr>
      <w:r>
        <w:rPr>
          <w:sz w:val="20"/>
        </w:rPr>
        <w:t xml:space="preserve">Минерализованные полосы являются барьерами на пути движения огня. Минерализованные полосы устраиваются:</w:t>
      </w:r>
    </w:p>
    <w:p>
      <w:pPr>
        <w:pStyle w:val="0"/>
        <w:spacing w:before="200" w:line-rule="auto"/>
        <w:ind w:firstLine="540"/>
        <w:jc w:val="both"/>
      </w:pPr>
      <w:r>
        <w:rPr>
          <w:sz w:val="20"/>
        </w:rPr>
        <w:t xml:space="preserve">- вокруг мест, где разрешено разведение костров;</w:t>
      </w:r>
    </w:p>
    <w:p>
      <w:pPr>
        <w:pStyle w:val="0"/>
        <w:spacing w:before="200" w:line-rule="auto"/>
        <w:ind w:firstLine="540"/>
        <w:jc w:val="both"/>
      </w:pPr>
      <w:r>
        <w:rPr>
          <w:sz w:val="20"/>
        </w:rPr>
        <w:t xml:space="preserve">- вокруг мест отдыха и курения;</w:t>
      </w:r>
    </w:p>
    <w:p>
      <w:pPr>
        <w:pStyle w:val="0"/>
        <w:spacing w:before="200" w:line-rule="auto"/>
        <w:ind w:firstLine="540"/>
        <w:jc w:val="both"/>
      </w:pPr>
      <w:r>
        <w:rPr>
          <w:sz w:val="20"/>
        </w:rPr>
        <w:t xml:space="preserve">- вокруг мест хранения горючих и смазочных материалов при проведении работ в лесу;</w:t>
      </w:r>
    </w:p>
    <w:p>
      <w:pPr>
        <w:pStyle w:val="0"/>
        <w:spacing w:before="200" w:line-rule="auto"/>
        <w:ind w:firstLine="540"/>
        <w:jc w:val="both"/>
      </w:pPr>
      <w:r>
        <w:rPr>
          <w:sz w:val="20"/>
        </w:rPr>
        <w:t xml:space="preserve">- вокруг хвойных лесосек и внутри них в условиях равнинных лесов на сухих почвах, если на лесосеках на пожароопасный сезон оставлены заготовленная древесина или порубочные остатки;</w:t>
      </w:r>
    </w:p>
    <w:p>
      <w:pPr>
        <w:pStyle w:val="0"/>
        <w:spacing w:before="200" w:line-rule="auto"/>
        <w:ind w:firstLine="540"/>
        <w:jc w:val="both"/>
      </w:pPr>
      <w:r>
        <w:rPr>
          <w:sz w:val="20"/>
        </w:rPr>
        <w:t xml:space="preserve">- вокруг мест складирования заготовленной древесины;</w:t>
      </w:r>
    </w:p>
    <w:p>
      <w:pPr>
        <w:pStyle w:val="0"/>
        <w:spacing w:before="200" w:line-rule="auto"/>
        <w:ind w:firstLine="540"/>
        <w:jc w:val="both"/>
      </w:pPr>
      <w:r>
        <w:rPr>
          <w:sz w:val="20"/>
        </w:rPr>
        <w:t xml:space="preserve">- вдоль дорог по границе с полосой отвода;</w:t>
      </w:r>
    </w:p>
    <w:p>
      <w:pPr>
        <w:pStyle w:val="0"/>
        <w:spacing w:before="200" w:line-rule="auto"/>
        <w:ind w:firstLine="540"/>
        <w:jc w:val="both"/>
      </w:pPr>
      <w:r>
        <w:rPr>
          <w:sz w:val="20"/>
        </w:rPr>
        <w:t xml:space="preserve">- вокруг хвойных молодняков и лесных культур;</w:t>
      </w:r>
    </w:p>
    <w:p>
      <w:pPr>
        <w:pStyle w:val="0"/>
        <w:spacing w:before="200" w:line-rule="auto"/>
        <w:ind w:firstLine="540"/>
        <w:jc w:val="both"/>
      </w:pPr>
      <w:r>
        <w:rPr>
          <w:sz w:val="20"/>
        </w:rPr>
        <w:t xml:space="preserve">- по границе с сельскохозяйственными угодьями.</w:t>
      </w:r>
    </w:p>
    <w:p>
      <w:pPr>
        <w:pStyle w:val="0"/>
        <w:spacing w:before="200" w:line-rule="auto"/>
        <w:ind w:firstLine="540"/>
        <w:jc w:val="both"/>
      </w:pPr>
      <w:r>
        <w:rPr>
          <w:sz w:val="20"/>
        </w:rPr>
        <w:t xml:space="preserve">Ширина минерализованной полосы зависит от высоты пламени низового пожара и возможной максимальной скорости ветра под пологом. Защитная эффективность минерализованных полос повышается с увеличением ее ширины. Минимальная ширина минерализованной полосы - 1,4 метра (один проход плуга ПКЛ-70).</w:t>
      </w:r>
    </w:p>
    <w:p>
      <w:pPr>
        <w:pStyle w:val="0"/>
        <w:spacing w:before="200" w:line-rule="auto"/>
        <w:ind w:firstLine="540"/>
        <w:jc w:val="both"/>
      </w:pPr>
      <w:r>
        <w:rPr>
          <w:sz w:val="20"/>
        </w:rPr>
        <w:t xml:space="preserve">Рекомендуется создавать полосы шириной не менее 2,0 - 2,5 м. Наиболее подходящим для выполнения данной работы является плуг лесопожарный комбинированный ПЛК-2,0, создающий минерализованную полосу шириной 2,3 м.</w:t>
      </w:r>
    </w:p>
    <w:p>
      <w:pPr>
        <w:pStyle w:val="0"/>
        <w:spacing w:before="200" w:line-rule="auto"/>
        <w:ind w:firstLine="540"/>
        <w:jc w:val="both"/>
      </w:pPr>
      <w:r>
        <w:rPr>
          <w:sz w:val="20"/>
        </w:rPr>
        <w:t xml:space="preserve">Необходимо проводить систематические уходы за минерализованными полосами, их подновление и восстановление.</w:t>
      </w:r>
    </w:p>
    <w:p>
      <w:pPr>
        <w:pStyle w:val="0"/>
        <w:ind w:firstLine="540"/>
        <w:jc w:val="both"/>
      </w:pPr>
      <w:r>
        <w:rPr>
          <w:sz w:val="20"/>
        </w:rPr>
      </w:r>
    </w:p>
    <w:p>
      <w:pPr>
        <w:pStyle w:val="0"/>
        <w:outlineLvl w:val="5"/>
        <w:jc w:val="right"/>
      </w:pPr>
      <w:r>
        <w:rPr>
          <w:sz w:val="20"/>
        </w:rPr>
        <w:t xml:space="preserve">Таблица 2.17.1.4</w:t>
      </w:r>
    </w:p>
    <w:p>
      <w:pPr>
        <w:pStyle w:val="0"/>
        <w:ind w:firstLine="540"/>
        <w:jc w:val="both"/>
      </w:pPr>
      <w:r>
        <w:rPr>
          <w:sz w:val="20"/>
        </w:rPr>
      </w:r>
    </w:p>
    <w:p>
      <w:pPr>
        <w:pStyle w:val="0"/>
        <w:jc w:val="center"/>
      </w:pPr>
      <w:r>
        <w:rPr>
          <w:sz w:val="20"/>
        </w:rPr>
        <w:t xml:space="preserve">Нормативы размещения минерализованных полос в хвойных</w:t>
      </w:r>
    </w:p>
    <w:p>
      <w:pPr>
        <w:pStyle w:val="0"/>
        <w:jc w:val="center"/>
      </w:pPr>
      <w:r>
        <w:rPr>
          <w:sz w:val="20"/>
        </w:rPr>
        <w:t xml:space="preserve">древостоях</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2212"/>
        <w:gridCol w:w="2267"/>
        <w:gridCol w:w="964"/>
      </w:tblGrid>
      <w:tr>
        <w:tc>
          <w:tcPr>
            <w:tcW w:w="3628" w:type="dxa"/>
          </w:tcPr>
          <w:p>
            <w:pPr>
              <w:pStyle w:val="0"/>
              <w:jc w:val="center"/>
            </w:pPr>
            <w:r>
              <w:rPr>
                <w:sz w:val="20"/>
              </w:rPr>
              <w:t xml:space="preserve">Типы леса</w:t>
            </w:r>
          </w:p>
        </w:tc>
        <w:tc>
          <w:tcPr>
            <w:tcW w:w="2212" w:type="dxa"/>
          </w:tcPr>
          <w:p>
            <w:pPr>
              <w:pStyle w:val="0"/>
              <w:jc w:val="center"/>
            </w:pPr>
            <w:r>
              <w:rPr>
                <w:sz w:val="20"/>
              </w:rPr>
              <w:t xml:space="preserve">Расстояние между минерализованными полосами, м</w:t>
            </w:r>
          </w:p>
        </w:tc>
        <w:tc>
          <w:tcPr>
            <w:tcW w:w="2267" w:type="dxa"/>
          </w:tcPr>
          <w:p>
            <w:pPr>
              <w:pStyle w:val="0"/>
              <w:jc w:val="center"/>
            </w:pPr>
            <w:r>
              <w:rPr>
                <w:sz w:val="20"/>
              </w:rPr>
              <w:t xml:space="preserve">Площадь участков, ограниченных минерализованными полосами, га</w:t>
            </w:r>
          </w:p>
        </w:tc>
        <w:tc>
          <w:tcPr>
            <w:tcW w:w="964" w:type="dxa"/>
          </w:tcPr>
          <w:p>
            <w:pPr>
              <w:pStyle w:val="0"/>
              <w:jc w:val="center"/>
            </w:pPr>
            <w:r>
              <w:rPr>
                <w:sz w:val="20"/>
              </w:rPr>
              <w:t xml:space="preserve">Ширина полос, м</w:t>
            </w:r>
          </w:p>
        </w:tc>
      </w:tr>
      <w:tr>
        <w:tc>
          <w:tcPr>
            <w:gridSpan w:val="4"/>
            <w:tcW w:w="9071" w:type="dxa"/>
          </w:tcPr>
          <w:p>
            <w:pPr>
              <w:pStyle w:val="0"/>
              <w:outlineLvl w:val="6"/>
              <w:jc w:val="center"/>
            </w:pPr>
            <w:r>
              <w:rPr>
                <w:sz w:val="20"/>
              </w:rPr>
              <w:t xml:space="preserve">Молодняки - приспевающие древостои</w:t>
            </w:r>
          </w:p>
        </w:tc>
      </w:tr>
      <w:tr>
        <w:tc>
          <w:tcPr>
            <w:tcW w:w="3628" w:type="dxa"/>
          </w:tcPr>
          <w:p>
            <w:pPr>
              <w:pStyle w:val="0"/>
              <w:jc w:val="center"/>
            </w:pPr>
            <w:r>
              <w:rPr>
                <w:sz w:val="20"/>
              </w:rPr>
              <w:t xml:space="preserve">Лишайниковые, кустарниково-лишайниковые, лишайниково-брусничные, вейниковые</w:t>
            </w:r>
          </w:p>
        </w:tc>
        <w:tc>
          <w:tcPr>
            <w:tcW w:w="2212" w:type="dxa"/>
          </w:tcPr>
          <w:p>
            <w:pPr>
              <w:pStyle w:val="0"/>
              <w:jc w:val="center"/>
            </w:pPr>
            <w:r>
              <w:rPr>
                <w:sz w:val="20"/>
              </w:rPr>
              <w:t xml:space="preserve">450</w:t>
            </w:r>
          </w:p>
        </w:tc>
        <w:tc>
          <w:tcPr>
            <w:tcW w:w="2267" w:type="dxa"/>
          </w:tcPr>
          <w:p>
            <w:pPr>
              <w:pStyle w:val="0"/>
              <w:jc w:val="center"/>
            </w:pPr>
            <w:r>
              <w:rPr>
                <w:sz w:val="20"/>
              </w:rPr>
              <w:t xml:space="preserve">20</w:t>
            </w:r>
          </w:p>
        </w:tc>
        <w:tc>
          <w:tcPr>
            <w:tcW w:w="964" w:type="dxa"/>
          </w:tcPr>
          <w:p>
            <w:pPr>
              <w:pStyle w:val="0"/>
              <w:jc w:val="center"/>
            </w:pPr>
            <w:r>
              <w:rPr>
                <w:sz w:val="20"/>
              </w:rPr>
              <w:t xml:space="preserve">1,0 - 1,5</w:t>
            </w:r>
          </w:p>
        </w:tc>
      </w:tr>
      <w:tr>
        <w:tc>
          <w:tcPr>
            <w:tcW w:w="3628" w:type="dxa"/>
          </w:tcPr>
          <w:p>
            <w:pPr>
              <w:pStyle w:val="0"/>
              <w:jc w:val="center"/>
            </w:pPr>
            <w:r>
              <w:rPr>
                <w:sz w:val="20"/>
              </w:rPr>
              <w:t xml:space="preserve">Брусничные, ягодниковые, мшистые, мшисто-ягодниковые</w:t>
            </w:r>
          </w:p>
        </w:tc>
        <w:tc>
          <w:tcPr>
            <w:tcW w:w="2212" w:type="dxa"/>
          </w:tcPr>
          <w:p>
            <w:pPr>
              <w:pStyle w:val="0"/>
              <w:jc w:val="center"/>
            </w:pPr>
            <w:r>
              <w:rPr>
                <w:sz w:val="20"/>
              </w:rPr>
              <w:t xml:space="preserve">550</w:t>
            </w:r>
          </w:p>
        </w:tc>
        <w:tc>
          <w:tcPr>
            <w:tcW w:w="2267" w:type="dxa"/>
          </w:tcPr>
          <w:p>
            <w:pPr>
              <w:pStyle w:val="0"/>
              <w:jc w:val="center"/>
            </w:pPr>
            <w:r>
              <w:rPr>
                <w:sz w:val="20"/>
              </w:rPr>
              <w:t xml:space="preserve">30</w:t>
            </w:r>
          </w:p>
        </w:tc>
        <w:tc>
          <w:tcPr>
            <w:tcW w:w="964" w:type="dxa"/>
          </w:tcPr>
          <w:p>
            <w:pPr>
              <w:pStyle w:val="0"/>
              <w:jc w:val="center"/>
            </w:pPr>
            <w:r>
              <w:rPr>
                <w:sz w:val="20"/>
              </w:rPr>
              <w:t xml:space="preserve">1,5 - 2,5</w:t>
            </w:r>
          </w:p>
        </w:tc>
      </w:tr>
      <w:tr>
        <w:tc>
          <w:tcPr>
            <w:tcW w:w="3628" w:type="dxa"/>
          </w:tcPr>
          <w:p>
            <w:pPr>
              <w:pStyle w:val="0"/>
              <w:jc w:val="center"/>
            </w:pPr>
            <w:r>
              <w:rPr>
                <w:sz w:val="20"/>
              </w:rPr>
              <w:t xml:space="preserve">Разнотравные, зеленомошные, кустарниково-разнотравные</w:t>
            </w:r>
          </w:p>
        </w:tc>
        <w:tc>
          <w:tcPr>
            <w:tcW w:w="2212" w:type="dxa"/>
          </w:tcPr>
          <w:p>
            <w:pPr>
              <w:pStyle w:val="0"/>
              <w:jc w:val="center"/>
            </w:pPr>
            <w:r>
              <w:rPr>
                <w:sz w:val="20"/>
              </w:rPr>
              <w:t xml:space="preserve">550</w:t>
            </w:r>
          </w:p>
        </w:tc>
        <w:tc>
          <w:tcPr>
            <w:tcW w:w="2267" w:type="dxa"/>
          </w:tcPr>
          <w:p>
            <w:pPr>
              <w:pStyle w:val="0"/>
              <w:jc w:val="center"/>
            </w:pPr>
            <w:r>
              <w:rPr>
                <w:sz w:val="20"/>
              </w:rPr>
              <w:t xml:space="preserve">30</w:t>
            </w:r>
          </w:p>
        </w:tc>
        <w:tc>
          <w:tcPr>
            <w:tcW w:w="964" w:type="dxa"/>
          </w:tcPr>
          <w:p>
            <w:pPr>
              <w:pStyle w:val="0"/>
              <w:jc w:val="center"/>
            </w:pPr>
            <w:r>
              <w:rPr>
                <w:sz w:val="20"/>
              </w:rPr>
              <w:t xml:space="preserve">1,5 - 2,5</w:t>
            </w:r>
          </w:p>
        </w:tc>
      </w:tr>
      <w:tr>
        <w:tc>
          <w:tcPr>
            <w:tcW w:w="3628" w:type="dxa"/>
          </w:tcPr>
          <w:p>
            <w:pPr>
              <w:pStyle w:val="0"/>
              <w:jc w:val="center"/>
            </w:pPr>
            <w:r>
              <w:rPr>
                <w:sz w:val="20"/>
              </w:rPr>
              <w:t xml:space="preserve">Широкотравные, папоротниковые, костяничные</w:t>
            </w:r>
          </w:p>
        </w:tc>
        <w:tc>
          <w:tcPr>
            <w:tcW w:w="2212" w:type="dxa"/>
          </w:tcPr>
          <w:p>
            <w:pPr>
              <w:pStyle w:val="0"/>
              <w:jc w:val="center"/>
            </w:pPr>
            <w:r>
              <w:rPr>
                <w:sz w:val="20"/>
              </w:rPr>
              <w:t xml:space="preserve">650</w:t>
            </w:r>
          </w:p>
        </w:tc>
        <w:tc>
          <w:tcPr>
            <w:tcW w:w="2267" w:type="dxa"/>
          </w:tcPr>
          <w:p>
            <w:pPr>
              <w:pStyle w:val="0"/>
              <w:jc w:val="center"/>
            </w:pPr>
            <w:r>
              <w:rPr>
                <w:sz w:val="20"/>
              </w:rPr>
              <w:t xml:space="preserve">40</w:t>
            </w:r>
          </w:p>
        </w:tc>
        <w:tc>
          <w:tcPr>
            <w:tcW w:w="964" w:type="dxa"/>
          </w:tcPr>
          <w:p>
            <w:pPr>
              <w:pStyle w:val="0"/>
              <w:jc w:val="center"/>
            </w:pPr>
            <w:r>
              <w:rPr>
                <w:sz w:val="20"/>
              </w:rPr>
              <w:t xml:space="preserve">1,5 - 2,5</w:t>
            </w:r>
          </w:p>
        </w:tc>
      </w:tr>
      <w:tr>
        <w:tc>
          <w:tcPr>
            <w:tcW w:w="3628" w:type="dxa"/>
          </w:tcPr>
          <w:p>
            <w:pPr>
              <w:pStyle w:val="0"/>
              <w:jc w:val="center"/>
            </w:pPr>
            <w:r>
              <w:rPr>
                <w:sz w:val="20"/>
              </w:rPr>
              <w:t xml:space="preserve">Приручьевые, пойменные, багульниковые, разнотравно-пойменные</w:t>
            </w:r>
          </w:p>
        </w:tc>
        <w:tc>
          <w:tcPr>
            <w:tcW w:w="2212" w:type="dxa"/>
          </w:tcPr>
          <w:p>
            <w:pPr>
              <w:pStyle w:val="0"/>
              <w:jc w:val="center"/>
            </w:pPr>
            <w:r>
              <w:rPr>
                <w:sz w:val="20"/>
              </w:rPr>
              <w:t xml:space="preserve">1000</w:t>
            </w:r>
          </w:p>
        </w:tc>
        <w:tc>
          <w:tcPr>
            <w:tcW w:w="2267" w:type="dxa"/>
          </w:tcPr>
          <w:p>
            <w:pPr>
              <w:pStyle w:val="0"/>
              <w:jc w:val="center"/>
            </w:pPr>
            <w:r>
              <w:rPr>
                <w:sz w:val="20"/>
              </w:rPr>
              <w:t xml:space="preserve">100</w:t>
            </w:r>
          </w:p>
        </w:tc>
        <w:tc>
          <w:tcPr>
            <w:tcW w:w="964" w:type="dxa"/>
          </w:tcPr>
          <w:p>
            <w:pPr>
              <w:pStyle w:val="0"/>
              <w:jc w:val="center"/>
            </w:pPr>
            <w:r>
              <w:rPr>
                <w:sz w:val="20"/>
              </w:rPr>
              <w:t xml:space="preserve">-</w:t>
            </w:r>
          </w:p>
        </w:tc>
      </w:tr>
      <w:tr>
        <w:tc>
          <w:tcPr>
            <w:gridSpan w:val="4"/>
            <w:tcW w:w="9071" w:type="dxa"/>
          </w:tcPr>
          <w:p>
            <w:pPr>
              <w:pStyle w:val="0"/>
              <w:outlineLvl w:val="6"/>
              <w:jc w:val="center"/>
            </w:pPr>
            <w:r>
              <w:rPr>
                <w:sz w:val="20"/>
              </w:rPr>
              <w:t xml:space="preserve">Спелые и перестойные древостои</w:t>
            </w:r>
          </w:p>
        </w:tc>
      </w:tr>
      <w:tr>
        <w:tc>
          <w:tcPr>
            <w:tcW w:w="3628" w:type="dxa"/>
          </w:tcPr>
          <w:p>
            <w:pPr>
              <w:pStyle w:val="0"/>
              <w:jc w:val="center"/>
            </w:pPr>
            <w:r>
              <w:rPr>
                <w:sz w:val="20"/>
              </w:rPr>
              <w:t xml:space="preserve">Все остальные</w:t>
            </w:r>
          </w:p>
        </w:tc>
        <w:tc>
          <w:tcPr>
            <w:tcW w:w="2212" w:type="dxa"/>
          </w:tcPr>
          <w:p>
            <w:pPr>
              <w:pStyle w:val="0"/>
              <w:jc w:val="center"/>
            </w:pPr>
            <w:r>
              <w:rPr>
                <w:sz w:val="20"/>
              </w:rPr>
              <w:t xml:space="preserve">2000 - 4000</w:t>
            </w:r>
          </w:p>
        </w:tc>
        <w:tc>
          <w:tcPr>
            <w:tcW w:w="2267" w:type="dxa"/>
          </w:tcPr>
          <w:p>
            <w:pPr>
              <w:pStyle w:val="0"/>
              <w:jc w:val="center"/>
            </w:pPr>
            <w:r>
              <w:rPr>
                <w:sz w:val="20"/>
              </w:rPr>
              <w:t xml:space="preserve">400 - 1000</w:t>
            </w:r>
          </w:p>
        </w:tc>
        <w:tc>
          <w:tcPr>
            <w:tcW w:w="964" w:type="dxa"/>
          </w:tcPr>
          <w:p>
            <w:pPr>
              <w:pStyle w:val="0"/>
              <w:jc w:val="center"/>
            </w:pPr>
            <w:r>
              <w:rPr>
                <w:sz w:val="20"/>
              </w:rPr>
              <w:t xml:space="preserve">2,5 - 4,0</w:t>
            </w:r>
          </w:p>
        </w:tc>
      </w:tr>
    </w:tbl>
    <w:p>
      <w:pPr>
        <w:pStyle w:val="0"/>
        <w:ind w:firstLine="540"/>
        <w:jc w:val="both"/>
      </w:pPr>
      <w:r>
        <w:rPr>
          <w:sz w:val="20"/>
        </w:rPr>
      </w:r>
    </w:p>
    <w:p>
      <w:pPr>
        <w:pStyle w:val="0"/>
        <w:ind w:firstLine="540"/>
        <w:jc w:val="both"/>
      </w:pPr>
      <w:r>
        <w:rPr>
          <w:sz w:val="20"/>
        </w:rPr>
        <w:t xml:space="preserve">Потребность в создании минерализованных полос вдоль дорог, вокруг населенных пунктов, культур и хвойных молодняков, а также их подновлении путем очистки от лесного мусора указана в таблице мероприятий по противопожарному устройству.</w:t>
      </w:r>
    </w:p>
    <w:p>
      <w:pPr>
        <w:pStyle w:val="0"/>
        <w:spacing w:before="200" w:line-rule="auto"/>
        <w:ind w:firstLine="540"/>
        <w:jc w:val="both"/>
      </w:pPr>
      <w:r>
        <w:rPr>
          <w:sz w:val="20"/>
        </w:rPr>
        <w:t xml:space="preserve">Противопожарные разрывы шириной 10 - 20 и даже 50 метров не остановят верховой пожар. Просеки и противопожарные разрывы, разрубленные вдоль лесных дорог, или дороги вместе с просеками и разрывами дают возможность доставлять силы и средства пожаротушения, также могут быть использованы в качестве опорного рубежа для тушения пожаров.</w:t>
      </w:r>
    </w:p>
    <w:p>
      <w:pPr>
        <w:pStyle w:val="0"/>
        <w:spacing w:before="200" w:line-rule="auto"/>
        <w:ind w:firstLine="540"/>
        <w:jc w:val="both"/>
      </w:pPr>
      <w:r>
        <w:rPr>
          <w:sz w:val="20"/>
        </w:rPr>
        <w:t xml:space="preserve">В городских лесах фактически существует 1,6 км противопожарных разрывов. Разрубки новых пожарных разрывов в ближайшем десятилетии не предусматривается. В качестве противопожарных разрывов предполагается использовать существующие линейные объекты (такие как нефтегазопроводы, линии электропередач).</w:t>
      </w:r>
    </w:p>
    <w:p>
      <w:pPr>
        <w:pStyle w:val="0"/>
        <w:spacing w:before="200" w:line-rule="auto"/>
        <w:ind w:firstLine="540"/>
        <w:jc w:val="both"/>
      </w:pPr>
      <w:r>
        <w:rPr>
          <w:sz w:val="20"/>
        </w:rPr>
        <w:t xml:space="preserve">Противопожарный заслон в лесу предназначен для остановки верхового пожара. Противопожарный заслон состоит из противопожарных разрывов и полос леса по обеим сторонам от него, очищенных от наземных горючих материалов и расчлененных сетью минерализованных полос. Ширина противопожарных заслонов:</w:t>
      </w:r>
    </w:p>
    <w:p>
      <w:pPr>
        <w:pStyle w:val="0"/>
        <w:spacing w:before="200" w:line-rule="auto"/>
        <w:ind w:firstLine="540"/>
        <w:jc w:val="both"/>
      </w:pPr>
      <w:r>
        <w:rPr>
          <w:sz w:val="20"/>
        </w:rPr>
        <w:t xml:space="preserve">- 120 - 150 м - для заслонов из лиственных пород;</w:t>
      </w:r>
    </w:p>
    <w:p>
      <w:pPr>
        <w:pStyle w:val="0"/>
        <w:spacing w:before="200" w:line-rule="auto"/>
        <w:ind w:firstLine="540"/>
        <w:jc w:val="both"/>
      </w:pPr>
      <w:r>
        <w:rPr>
          <w:sz w:val="20"/>
        </w:rPr>
        <w:t xml:space="preserve">- 260 - 320 м - для заслонов из хвойных пород.</w:t>
      </w:r>
    </w:p>
    <w:p>
      <w:pPr>
        <w:pStyle w:val="0"/>
        <w:spacing w:before="200" w:line-rule="auto"/>
        <w:ind w:firstLine="540"/>
        <w:jc w:val="both"/>
      </w:pPr>
      <w:r>
        <w:rPr>
          <w:sz w:val="20"/>
        </w:rPr>
        <w:t xml:space="preserve">Вокруг расположенных вблизи хвойных лесов населенных пунктов должны быть созданы в порядке промежуточных рубок ухода за лесом или искусственным путем пожароустойчивые опушки шириной до 150 метров из древостоев лиственных или с преобладанием лиственных пород. По границам таких опушек с внешней и внутренней сторон должны быть проложены минерализованные полосы шириной не менее 2,5 метров.</w:t>
      </w:r>
    </w:p>
    <w:p>
      <w:pPr>
        <w:pStyle w:val="0"/>
        <w:spacing w:before="200" w:line-rule="auto"/>
        <w:ind w:firstLine="540"/>
        <w:jc w:val="both"/>
      </w:pPr>
      <w:r>
        <w:rPr>
          <w:sz w:val="20"/>
        </w:rPr>
        <w:t xml:space="preserve">Создание противопожарных заслонов вдоль кромки леса по смежеству с населенными пунктами в ближайшее время не планируется.</w:t>
      </w:r>
    </w:p>
    <w:p>
      <w:pPr>
        <w:pStyle w:val="0"/>
        <w:spacing w:before="200" w:line-rule="auto"/>
        <w:ind w:firstLine="540"/>
        <w:jc w:val="both"/>
      </w:pPr>
      <w:r>
        <w:rPr>
          <w:sz w:val="20"/>
        </w:rPr>
        <w:t xml:space="preserve">Полнота насаждений в противопожарных заслонах не должна быть более 0,5.</w:t>
      </w:r>
    </w:p>
    <w:p>
      <w:pPr>
        <w:pStyle w:val="0"/>
        <w:spacing w:before="200" w:line-rule="auto"/>
        <w:ind w:firstLine="540"/>
        <w:jc w:val="both"/>
      </w:pPr>
      <w:r>
        <w:rPr>
          <w:sz w:val="20"/>
        </w:rPr>
        <w:t xml:space="preserve">Пожароустойчивые опушки окружают более пожароопасные массивы хвойных лесов.</w:t>
      </w:r>
    </w:p>
    <w:p>
      <w:pPr>
        <w:pStyle w:val="0"/>
        <w:spacing w:before="200" w:line-rule="auto"/>
        <w:ind w:firstLine="540"/>
        <w:jc w:val="both"/>
      </w:pPr>
      <w:r>
        <w:rPr>
          <w:sz w:val="20"/>
        </w:rPr>
        <w:t xml:space="preserve">Пожароустойчивые опушки из лиственных пород или с преобладанием лиственных пород могут создаваться рубками ухода за лесом, посадкой лесных культур или реконструкцией насаждений. Ширина этих опушек должна быть не менее 50 - 60 м с каждой стороны разрыва, а общая ширина барьера - в пределах от 120 до 150 метров.</w:t>
      </w:r>
    </w:p>
    <w:p>
      <w:pPr>
        <w:pStyle w:val="0"/>
        <w:spacing w:before="200" w:line-rule="auto"/>
        <w:ind w:firstLine="540"/>
        <w:jc w:val="both"/>
      </w:pPr>
      <w:r>
        <w:rPr>
          <w:sz w:val="20"/>
        </w:rPr>
        <w:t xml:space="preserve">В хвойных насаждениях выше 2 класса возраста можно устроить противопожарные заслоны. Для этого в полосе шириной 250 - 300 м у всех деревьев обрубают сухие ветви на высоту до 1,5 - 2 м, удаляют весь пожароопасный подлесок и подрост и тщательно очищают почву от древесного хлама, через каждые 50 м прокладывают минерализованные полосы.</w:t>
      </w:r>
    </w:p>
    <w:p>
      <w:pPr>
        <w:pStyle w:val="0"/>
        <w:spacing w:before="200" w:line-rule="auto"/>
        <w:ind w:firstLine="540"/>
        <w:jc w:val="both"/>
      </w:pPr>
      <w:r>
        <w:rPr>
          <w:sz w:val="20"/>
        </w:rPr>
        <w:t xml:space="preserve">На ближайшую перспективу создание пожароустойчивых опушек в городских лесах не предусматривается.</w:t>
      </w:r>
    </w:p>
    <w:p>
      <w:pPr>
        <w:pStyle w:val="0"/>
        <w:ind w:firstLine="540"/>
        <w:jc w:val="both"/>
      </w:pPr>
      <w:r>
        <w:rPr>
          <w:sz w:val="20"/>
        </w:rPr>
      </w:r>
    </w:p>
    <w:p>
      <w:pPr>
        <w:pStyle w:val="0"/>
        <w:outlineLvl w:val="4"/>
        <w:jc w:val="center"/>
      </w:pPr>
      <w:r>
        <w:rPr>
          <w:sz w:val="20"/>
        </w:rPr>
        <w:t xml:space="preserve">Устройство пожарных водоемов и подъездов к источникам воды</w:t>
      </w:r>
    </w:p>
    <w:p>
      <w:pPr>
        <w:pStyle w:val="0"/>
        <w:ind w:firstLine="540"/>
        <w:jc w:val="both"/>
      </w:pPr>
      <w:r>
        <w:rPr>
          <w:sz w:val="20"/>
        </w:rPr>
      </w:r>
    </w:p>
    <w:p>
      <w:pPr>
        <w:pStyle w:val="0"/>
        <w:ind w:firstLine="540"/>
        <w:jc w:val="both"/>
      </w:pPr>
      <w:r>
        <w:rPr>
          <w:sz w:val="20"/>
        </w:rPr>
        <w:t xml:space="preserve">Наличие разветвленной сети дорог открывает большие возможности для использования воды в борьбе с пожарами. К имеющимся на территории естественным водоисточникам (рекам, ручьям, прудам и т.д.) необходимо расчищать подъездные пути при помощи бульдозера. Около водоема следует устраивать специальные площадки и настил для забора воды.</w:t>
      </w:r>
    </w:p>
    <w:p>
      <w:pPr>
        <w:pStyle w:val="0"/>
        <w:spacing w:before="200" w:line-rule="auto"/>
        <w:ind w:firstLine="540"/>
        <w:jc w:val="both"/>
      </w:pPr>
      <w:r>
        <w:rPr>
          <w:sz w:val="20"/>
        </w:rPr>
        <w:t xml:space="preserve">При отсутствии естественных водоемов на особо пожароопасных участках проектируется создание искусственных водоемов и подъездных путей к ним. Искусственные водоемы устраиваются по специальным рабочим проектам. Они создаются, как правило, вблизи дорог при помощи землеройной техники. Котлован необходимо устраивать в местах с близким залеганием грунтовых вод. Запас воды в нем должен обеспечивать непрерывную работу пожарного насоса в течение 3 часов с расходом до 500 л/мин.</w:t>
      </w:r>
    </w:p>
    <w:p>
      <w:pPr>
        <w:pStyle w:val="0"/>
        <w:spacing w:before="200" w:line-rule="auto"/>
        <w:ind w:firstLine="540"/>
        <w:jc w:val="both"/>
      </w:pPr>
      <w:r>
        <w:rPr>
          <w:sz w:val="20"/>
        </w:rPr>
        <w:t xml:space="preserve">Меры по созданию и содержанию систем и средств предупреждения и тушения лесных пожаров заключаются:</w:t>
      </w:r>
    </w:p>
    <w:p>
      <w:pPr>
        <w:pStyle w:val="0"/>
        <w:spacing w:before="200" w:line-rule="auto"/>
        <w:ind w:firstLine="540"/>
        <w:jc w:val="both"/>
      </w:pPr>
      <w:r>
        <w:rPr>
          <w:sz w:val="20"/>
        </w:rPr>
        <w:t xml:space="preserve">- в устройстве противопожарных минерализованных полос, мест отдыха в лесу, стоянок автотранспорта, мест для разведения костров и тому подобных элементов благоустройства территории лесов;</w:t>
      </w:r>
    </w:p>
    <w:p>
      <w:pPr>
        <w:pStyle w:val="0"/>
        <w:spacing w:before="200" w:line-rule="auto"/>
        <w:ind w:firstLine="540"/>
        <w:jc w:val="both"/>
      </w:pPr>
      <w:r>
        <w:rPr>
          <w:sz w:val="20"/>
        </w:rPr>
        <w:t xml:space="preserve">- в приобретении и поддержании в исправном состоянии пожарной техники, оборудования, снаряжения и инвентаря;</w:t>
      </w:r>
    </w:p>
    <w:p>
      <w:pPr>
        <w:pStyle w:val="0"/>
        <w:spacing w:before="200" w:line-rule="auto"/>
        <w:ind w:firstLine="540"/>
        <w:jc w:val="both"/>
      </w:pPr>
      <w:r>
        <w:rPr>
          <w:sz w:val="20"/>
        </w:rPr>
        <w:t xml:space="preserve">- в организации системы связи и оповещения;</w:t>
      </w:r>
    </w:p>
    <w:p>
      <w:pPr>
        <w:pStyle w:val="0"/>
        <w:spacing w:before="200" w:line-rule="auto"/>
        <w:ind w:firstLine="540"/>
        <w:jc w:val="both"/>
      </w:pPr>
      <w:r>
        <w:rPr>
          <w:sz w:val="20"/>
        </w:rPr>
        <w:t xml:space="preserve">- в строительстве и содержании пожарных наблюдательных пунктов (вышек, мачт, павильонов и других), пунктов сосредоточения противопожарного инвентаря, пожарных химических станций;</w:t>
      </w:r>
    </w:p>
    <w:p>
      <w:pPr>
        <w:pStyle w:val="0"/>
        <w:spacing w:before="200" w:line-rule="auto"/>
        <w:ind w:firstLine="540"/>
        <w:jc w:val="both"/>
      </w:pPr>
      <w:r>
        <w:rPr>
          <w:sz w:val="20"/>
        </w:rPr>
        <w:t xml:space="preserve">- в снижении природной пожарной опасности лесов путем регулирования породного состава лесных насаждений, своевременного проведения санитарных рубок, очистки лесов от захламленности и очистки лесосек от порубочных остатков;</w:t>
      </w:r>
    </w:p>
    <w:p>
      <w:pPr>
        <w:pStyle w:val="0"/>
        <w:spacing w:before="200" w:line-rule="auto"/>
        <w:ind w:firstLine="540"/>
        <w:jc w:val="both"/>
      </w:pPr>
      <w:r>
        <w:rPr>
          <w:sz w:val="20"/>
        </w:rPr>
        <w:t xml:space="preserve">- в проведении профилактического контролируемого противопожарного выжигания горючих материалов;</w:t>
      </w:r>
    </w:p>
    <w:p>
      <w:pPr>
        <w:pStyle w:val="0"/>
        <w:spacing w:before="200" w:line-rule="auto"/>
        <w:ind w:firstLine="540"/>
        <w:jc w:val="both"/>
      </w:pPr>
      <w:r>
        <w:rPr>
          <w:sz w:val="20"/>
        </w:rPr>
        <w:t xml:space="preserve">- в создании резерва горюче-смазочных материалов на период высокой пожарной опасности в лесах;</w:t>
      </w:r>
    </w:p>
    <w:p>
      <w:pPr>
        <w:pStyle w:val="0"/>
        <w:spacing w:before="200" w:line-rule="auto"/>
        <w:ind w:firstLine="540"/>
        <w:jc w:val="both"/>
      </w:pPr>
      <w:r>
        <w:rPr>
          <w:sz w:val="20"/>
        </w:rPr>
        <w:t xml:space="preserve">- в выполнении других мероприятий.</w:t>
      </w:r>
    </w:p>
    <w:p>
      <w:pPr>
        <w:pStyle w:val="0"/>
        <w:spacing w:before="200" w:line-rule="auto"/>
        <w:ind w:firstLine="540"/>
        <w:jc w:val="both"/>
      </w:pPr>
      <w:r>
        <w:rPr>
          <w:sz w:val="20"/>
        </w:rPr>
        <w:t xml:space="preserve">Ликвидация внелесосечной захламленности намечается в придорожных полосах, других захламленных участках, в том числе прилегающих к местам отдыха населения.</w:t>
      </w:r>
    </w:p>
    <w:p>
      <w:pPr>
        <w:pStyle w:val="0"/>
        <w:spacing w:before="200" w:line-rule="auto"/>
        <w:ind w:firstLine="540"/>
        <w:jc w:val="both"/>
      </w:pPr>
      <w:r>
        <w:rPr>
          <w:sz w:val="20"/>
        </w:rPr>
        <w:t xml:space="preserve">Противопожарное обустройство лесов, создание систем, средств предупреждения и тушения лесных пожаров, содержание этих систем, средств, а также формирование запасов горюче-смазочных материалов на период высокой пожарной опасности на лесных участках, предоставленных в аренду, осуществляются арендаторами этих лесных участков на основании проекта освоения лесов.</w:t>
      </w:r>
    </w:p>
    <w:p>
      <w:pPr>
        <w:pStyle w:val="0"/>
        <w:spacing w:before="200" w:line-rule="auto"/>
        <w:ind w:firstLine="540"/>
        <w:jc w:val="both"/>
      </w:pPr>
      <w:r>
        <w:rPr>
          <w:sz w:val="20"/>
        </w:rPr>
        <w:t xml:space="preserve">Мониторинг пожарной опасности в лесах включает:</w:t>
      </w:r>
    </w:p>
    <w:p>
      <w:pPr>
        <w:pStyle w:val="0"/>
        <w:spacing w:before="200" w:line-rule="auto"/>
        <w:ind w:firstLine="540"/>
        <w:jc w:val="both"/>
      </w:pPr>
      <w:r>
        <w:rPr>
          <w:sz w:val="20"/>
        </w:rPr>
        <w:t xml:space="preserve">- наблюдение и контроль за пожарной опасностью в лесах;</w:t>
      </w:r>
    </w:p>
    <w:p>
      <w:pPr>
        <w:pStyle w:val="0"/>
        <w:spacing w:before="200" w:line-rule="auto"/>
        <w:ind w:firstLine="540"/>
        <w:jc w:val="both"/>
      </w:pPr>
      <w:r>
        <w:rPr>
          <w:sz w:val="20"/>
        </w:rPr>
        <w:t xml:space="preserve">- организацию системы обнаружения лесных пожаров и наблюдения за их динамикой с использованием наземных, авиационных или космических средств в зависимости от зоны охраны и целевого назначения лесов;</w:t>
      </w:r>
    </w:p>
    <w:p>
      <w:pPr>
        <w:pStyle w:val="0"/>
        <w:spacing w:before="200" w:line-rule="auto"/>
        <w:ind w:firstLine="540"/>
        <w:jc w:val="both"/>
      </w:pPr>
      <w:r>
        <w:rPr>
          <w:sz w:val="20"/>
        </w:rPr>
        <w:t xml:space="preserve">- своевременное оповещение населения и противопожарных служб о пожарной опасности в лесах и лесных пожарах;</w:t>
      </w:r>
    </w:p>
    <w:p>
      <w:pPr>
        <w:pStyle w:val="0"/>
        <w:spacing w:before="200" w:line-rule="auto"/>
        <w:ind w:firstLine="540"/>
        <w:jc w:val="both"/>
      </w:pPr>
      <w:r>
        <w:rPr>
          <w:sz w:val="20"/>
        </w:rPr>
        <w:t xml:space="preserve">- иное.</w:t>
      </w:r>
    </w:p>
    <w:p>
      <w:pPr>
        <w:pStyle w:val="0"/>
        <w:spacing w:before="200" w:line-rule="auto"/>
        <w:ind w:firstLine="540"/>
        <w:jc w:val="both"/>
      </w:pPr>
      <w:r>
        <w:rPr>
          <w:sz w:val="20"/>
        </w:rPr>
        <w:t xml:space="preserve">Разработка планов тушения лесных пожаров заключается в установлении:</w:t>
      </w:r>
    </w:p>
    <w:p>
      <w:pPr>
        <w:pStyle w:val="0"/>
        <w:spacing w:before="200" w:line-rule="auto"/>
        <w:ind w:firstLine="540"/>
        <w:jc w:val="both"/>
      </w:pPr>
      <w:r>
        <w:rPr>
          <w:sz w:val="20"/>
        </w:rPr>
        <w:t xml:space="preserve">- мер по подготовке противопожарных систем и средств к пожароопасному сезону;</w:t>
      </w:r>
    </w:p>
    <w:p>
      <w:pPr>
        <w:pStyle w:val="0"/>
        <w:spacing w:before="200" w:line-rule="auto"/>
        <w:ind w:firstLine="540"/>
        <w:jc w:val="both"/>
      </w:pPr>
      <w:r>
        <w:rPr>
          <w:sz w:val="20"/>
        </w:rPr>
        <w:t xml:space="preserve">- мероприятий по предупреждению лесных пожаров и противопожарному обустройству лесов;</w:t>
      </w:r>
    </w:p>
    <w:p>
      <w:pPr>
        <w:pStyle w:val="0"/>
        <w:spacing w:before="200" w:line-rule="auto"/>
        <w:ind w:firstLine="540"/>
        <w:jc w:val="both"/>
      </w:pPr>
      <w:r>
        <w:rPr>
          <w:sz w:val="20"/>
        </w:rPr>
        <w:t xml:space="preserve">- порядка привлечения населения, противопожарной техники и транспорта к тушению лесных пожаров, обеспечения противопожарных формирований средствами передвижения, питанием, медицинской помощью;</w:t>
      </w:r>
    </w:p>
    <w:p>
      <w:pPr>
        <w:pStyle w:val="0"/>
        <w:spacing w:before="200" w:line-rule="auto"/>
        <w:ind w:firstLine="540"/>
        <w:jc w:val="both"/>
      </w:pPr>
      <w:r>
        <w:rPr>
          <w:sz w:val="20"/>
        </w:rPr>
        <w:t xml:space="preserve">- состава лесопожарных формирований из числа лиц, привлекаемых на тушение лесных пожаров, и мер по обеспечению их готовности к немедленному выезду на тушение пожаров;</w:t>
      </w:r>
    </w:p>
    <w:p>
      <w:pPr>
        <w:pStyle w:val="0"/>
        <w:spacing w:before="200" w:line-rule="auto"/>
        <w:ind w:firstLine="540"/>
        <w:jc w:val="both"/>
      </w:pPr>
      <w:r>
        <w:rPr>
          <w:sz w:val="20"/>
        </w:rPr>
        <w:t xml:space="preserve">- объема и мер по созданию необходимого на пожароопасный сезон резерва горюче-смазочных материалов;</w:t>
      </w:r>
    </w:p>
    <w:p>
      <w:pPr>
        <w:pStyle w:val="0"/>
        <w:spacing w:before="200" w:line-rule="auto"/>
        <w:ind w:firstLine="540"/>
        <w:jc w:val="both"/>
      </w:pPr>
      <w:r>
        <w:rPr>
          <w:sz w:val="20"/>
        </w:rPr>
        <w:t xml:space="preserve">- мероприятий по координации работ, связанных с тушением лесных пожаров.</w:t>
      </w:r>
    </w:p>
    <w:p>
      <w:pPr>
        <w:pStyle w:val="0"/>
        <w:spacing w:before="200" w:line-rule="auto"/>
        <w:ind w:firstLine="540"/>
        <w:jc w:val="both"/>
      </w:pPr>
      <w:r>
        <w:rPr>
          <w:sz w:val="20"/>
        </w:rPr>
        <w:t xml:space="preserve">Тушение лесных пожаров включает в себя:</w:t>
      </w:r>
    </w:p>
    <w:p>
      <w:pPr>
        <w:pStyle w:val="0"/>
        <w:spacing w:before="200" w:line-rule="auto"/>
        <w:ind w:firstLine="540"/>
        <w:jc w:val="both"/>
      </w:pPr>
      <w:r>
        <w:rPr>
          <w:sz w:val="20"/>
        </w:rPr>
        <w:t xml:space="preserve">-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pPr>
        <w:pStyle w:val="0"/>
        <w:spacing w:before="200" w:line-rule="auto"/>
        <w:ind w:firstLine="540"/>
        <w:jc w:val="both"/>
      </w:pPr>
      <w:r>
        <w:rPr>
          <w:sz w:val="20"/>
        </w:rPr>
        <w:t xml:space="preserve">- доставку людей и средств тушения лесных пожаров к месту тушения лесного пожара и обратно;</w:t>
      </w:r>
    </w:p>
    <w:p>
      <w:pPr>
        <w:pStyle w:val="0"/>
        <w:spacing w:before="200" w:line-rule="auto"/>
        <w:ind w:firstLine="540"/>
        <w:jc w:val="both"/>
      </w:pPr>
      <w:r>
        <w:rPr>
          <w:sz w:val="20"/>
        </w:rPr>
        <w:t xml:space="preserve">- локализацию очага пожара;</w:t>
      </w:r>
    </w:p>
    <w:p>
      <w:pPr>
        <w:pStyle w:val="0"/>
        <w:spacing w:before="200" w:line-rule="auto"/>
        <w:ind w:firstLine="540"/>
        <w:jc w:val="both"/>
      </w:pPr>
      <w:r>
        <w:rPr>
          <w:sz w:val="20"/>
        </w:rPr>
        <w:t xml:space="preserve">- ликвидацию лесного пожара;</w:t>
      </w:r>
    </w:p>
    <w:p>
      <w:pPr>
        <w:pStyle w:val="0"/>
        <w:spacing w:before="200" w:line-rule="auto"/>
        <w:ind w:firstLine="540"/>
        <w:jc w:val="both"/>
      </w:pPr>
      <w:r>
        <w:rPr>
          <w:sz w:val="20"/>
        </w:rPr>
        <w:t xml:space="preserve">- наблюдение за локализованным лесным пожаром и его дотушивание;</w:t>
      </w:r>
    </w:p>
    <w:p>
      <w:pPr>
        <w:pStyle w:val="0"/>
        <w:spacing w:before="200" w:line-rule="auto"/>
        <w:ind w:firstLine="540"/>
        <w:jc w:val="both"/>
      </w:pPr>
      <w:r>
        <w:rPr>
          <w:sz w:val="20"/>
        </w:rPr>
        <w:t xml:space="preserve">- предотвращение возобновления лесного пожара.</w:t>
      </w:r>
    </w:p>
    <w:p>
      <w:pPr>
        <w:pStyle w:val="0"/>
        <w:spacing w:before="200" w:line-rule="auto"/>
        <w:ind w:firstLine="540"/>
        <w:jc w:val="both"/>
      </w:pPr>
      <w:r>
        <w:rPr>
          <w:sz w:val="20"/>
        </w:rPr>
        <w:t xml:space="preserve">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pPr>
        <w:pStyle w:val="0"/>
        <w:spacing w:before="200" w:line-rule="auto"/>
        <w:ind w:firstLine="540"/>
        <w:jc w:val="both"/>
      </w:pPr>
      <w:r>
        <w:rPr>
          <w:sz w:val="20"/>
        </w:rPr>
        <w:t xml:space="preserve">Согласно </w:t>
      </w:r>
      <w:hyperlink w:history="0" r:id="rId237" w:tooltip="&quot;Лесной кодекс Российской Федерации&quot; от 04.12.2006 N 200-ФЗ (ред. от 29.12.2022) {КонсультантПлюс}">
        <w:r>
          <w:rPr>
            <w:sz w:val="20"/>
            <w:color w:val="0000ff"/>
          </w:rPr>
          <w:t xml:space="preserve">части 3 статьи 52</w:t>
        </w:r>
      </w:hyperlink>
      <w:r>
        <w:rPr>
          <w:sz w:val="20"/>
        </w:rPr>
        <w:t xml:space="preserve"> ЛК РФ тушение пожаров в городских лесах осуществляется в соответствии с Федеральным </w:t>
      </w:r>
      <w:hyperlink w:history="0" r:id="rId238" w:tooltip="Федеральный закон от 21.12.1994 N 68-ФЗ (ред. от 04.11.2022) &quot;О защите населения и территорий от чрезвычайных ситуаций природного и техногенного характера&quot; {КонсультантПлюс}">
        <w:r>
          <w:rPr>
            <w:sz w:val="20"/>
            <w:color w:val="0000ff"/>
          </w:rPr>
          <w:t xml:space="preserve">законом</w:t>
        </w:r>
      </w:hyperlink>
      <w:r>
        <w:rPr>
          <w:sz w:val="20"/>
        </w:rPr>
        <w:t xml:space="preserve"> "О защите населения и территорий от чрезвычайных ситуаций природного и техногенного характера" и Федеральным </w:t>
      </w:r>
      <w:hyperlink w:history="0" r:id="rId239" w:tooltip="Федеральный закон от 21.12.1994 N 69-ФЗ (ред. от 29.12.2022) &quot;О пожарной безопасности&quot; {КонсультантПлюс}">
        <w:r>
          <w:rPr>
            <w:sz w:val="20"/>
            <w:color w:val="0000ff"/>
          </w:rPr>
          <w:t xml:space="preserve">законом</w:t>
        </w:r>
      </w:hyperlink>
      <w:r>
        <w:rPr>
          <w:sz w:val="20"/>
        </w:rPr>
        <w:t xml:space="preserve"> "О пожарной безопасности".</w:t>
      </w:r>
    </w:p>
    <w:p>
      <w:pPr>
        <w:pStyle w:val="0"/>
        <w:spacing w:before="200" w:line-rule="auto"/>
        <w:ind w:firstLine="540"/>
        <w:jc w:val="both"/>
      </w:pPr>
      <w:r>
        <w:rPr>
          <w:sz w:val="20"/>
        </w:rPr>
        <w:t xml:space="preserve">Привлечение граждан, юридических лиц для тушения лесных пожаров осуществляется в соответствии с Федеральным </w:t>
      </w:r>
      <w:hyperlink w:history="0" r:id="rId240" w:tooltip="Федеральный закон от 21.12.1994 N 68-ФЗ (ред. от 04.11.2022) &quot;О защите населения и территорий от чрезвычайных ситуаций природного и техногенного характера&quot; {КонсультантПлюс}">
        <w:r>
          <w:rPr>
            <w:sz w:val="20"/>
            <w:color w:val="0000ff"/>
          </w:rPr>
          <w:t xml:space="preserve">законом</w:t>
        </w:r>
      </w:hyperlink>
      <w:r>
        <w:rPr>
          <w:sz w:val="20"/>
        </w:rPr>
        <w:t xml:space="preserve"> "О защите населения и территорий от чрезвычайных ситуаций природного и техногенного характера".</w:t>
      </w:r>
    </w:p>
    <w:p>
      <w:pPr>
        <w:pStyle w:val="0"/>
        <w:spacing w:before="200" w:line-rule="auto"/>
        <w:ind w:firstLine="540"/>
        <w:jc w:val="both"/>
      </w:pPr>
      <w:r>
        <w:rPr>
          <w:sz w:val="20"/>
        </w:rPr>
        <w:t xml:space="preserve">Вся работа по тушению лесных пожаров должна строиться на основе твердой дисциплины и единоначалия. Распоряжения руководителя тушения пожара являются обязательными для лиц, использующих леса (всех руководителей отрядов, команд, групп и т.п.). При этом каждый работающий должен выполнять команды одного руководителя. Лица, использующие леса, обязаны обеспечить строгое выполнение всеми своими работниками, работающими на тушении лесного пожара, правил по охране труда и технике безопасности при выполнении работ и нести за это ответственность.</w:t>
      </w:r>
    </w:p>
    <w:p>
      <w:pPr>
        <w:pStyle w:val="0"/>
        <w:spacing w:before="200" w:line-rule="auto"/>
        <w:ind w:firstLine="540"/>
        <w:jc w:val="both"/>
      </w:pPr>
      <w:r>
        <w:rPr>
          <w:sz w:val="20"/>
        </w:rPr>
        <w:t xml:space="preserve">Работники лиц, использующих леса, и руководитель тушения пожара не должны оставлять место пожара до тех пор, пока пожар не будет потушен или надежно локализован. После того как ответственный работник лица, использующего леса, и руководитель тушения пожара убедятся в надежности локализации пожара и в ликвидации очагов горения на всей пройденной лесным пожаром территории, они могут принять решение покинуть место лесного пожара, оставив при необходимости часть работников и необходимую пожарную технику для окарауливания.</w:t>
      </w:r>
    </w:p>
    <w:p>
      <w:pPr>
        <w:pStyle w:val="0"/>
        <w:spacing w:before="200" w:line-rule="auto"/>
        <w:ind w:firstLine="540"/>
        <w:jc w:val="both"/>
      </w:pPr>
      <w:r>
        <w:rPr>
          <w:sz w:val="20"/>
        </w:rPr>
        <w:t xml:space="preserve">Выполнение работ по тушению лесных пожаров осуществляется в соответствии с Указаниями по обнаружению и тушению лесных пожаров, утвержденными Приказом Федеральной службы лесного хозяйства России от 30.06.1995 N 100.</w:t>
      </w:r>
    </w:p>
    <w:p>
      <w:pPr>
        <w:pStyle w:val="0"/>
        <w:spacing w:before="200" w:line-rule="auto"/>
        <w:ind w:firstLine="540"/>
        <w:jc w:val="both"/>
      </w:pPr>
      <w:r>
        <w:rPr>
          <w:sz w:val="20"/>
        </w:rPr>
        <w:t xml:space="preserve">Иные меры пожарной безопасности включают в себя:</w:t>
      </w:r>
    </w:p>
    <w:p>
      <w:pPr>
        <w:pStyle w:val="0"/>
        <w:spacing w:before="200" w:line-rule="auto"/>
        <w:ind w:firstLine="540"/>
        <w:jc w:val="both"/>
      </w:pPr>
      <w:r>
        <w:rPr>
          <w:sz w:val="20"/>
        </w:rPr>
        <w:t xml:space="preserve">- организацию противопожарной пропаганды;</w:t>
      </w:r>
    </w:p>
    <w:p>
      <w:pPr>
        <w:pStyle w:val="0"/>
        <w:spacing w:before="200" w:line-rule="auto"/>
        <w:ind w:firstLine="540"/>
        <w:jc w:val="both"/>
      </w:pPr>
      <w:r>
        <w:rPr>
          <w:sz w:val="20"/>
        </w:rPr>
        <w:t xml:space="preserve">- регулирование посещаемости лесов населением в зависимости от класса природной пожарной опасности и пожарной опасности по условиям погоды с созданием системы контрольно-пропускных пунктов;</w:t>
      </w:r>
    </w:p>
    <w:p>
      <w:pPr>
        <w:pStyle w:val="0"/>
        <w:spacing w:before="200" w:line-rule="auto"/>
        <w:ind w:firstLine="540"/>
        <w:jc w:val="both"/>
      </w:pPr>
      <w:r>
        <w:rPr>
          <w:sz w:val="20"/>
        </w:rPr>
        <w:t xml:space="preserve">- организацию государственного контроля и надзора за соблюдением </w:t>
      </w:r>
      <w:hyperlink w:history="0" r:id="rId241"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w:t>
        </w:r>
      </w:hyperlink>
      <w:r>
        <w:rPr>
          <w:sz w:val="20"/>
        </w:rPr>
        <w:t xml:space="preserve"> пожарной безопасности в лесах;</w:t>
      </w:r>
    </w:p>
    <w:p>
      <w:pPr>
        <w:pStyle w:val="0"/>
        <w:spacing w:before="200" w:line-rule="auto"/>
        <w:ind w:firstLine="540"/>
        <w:jc w:val="both"/>
      </w:pPr>
      <w:r>
        <w:rPr>
          <w:sz w:val="20"/>
        </w:rPr>
        <w:t xml:space="preserve">- организацию наземного и авиационного патрулирования лесов в целях своевременного обнаружения лесных пожаров, включая установление маршрутов, кратности и времени патрулирования в зависимости от целевого назначения, природной пожарной опасности лесов и пожарной опасности в лесу по условиям погоды;</w:t>
      </w:r>
    </w:p>
    <w:p>
      <w:pPr>
        <w:pStyle w:val="0"/>
        <w:spacing w:before="200" w:line-rule="auto"/>
        <w:ind w:firstLine="540"/>
        <w:jc w:val="both"/>
      </w:pPr>
      <w:r>
        <w:rPr>
          <w:sz w:val="20"/>
        </w:rPr>
        <w:t xml:space="preserve">- создание пожарных формирований для тушения лесных пожаров;</w:t>
      </w:r>
    </w:p>
    <w:p>
      <w:pPr>
        <w:pStyle w:val="0"/>
        <w:spacing w:before="200" w:line-rule="auto"/>
        <w:ind w:firstLine="540"/>
        <w:jc w:val="both"/>
      </w:pPr>
      <w:r>
        <w:rPr>
          <w:sz w:val="20"/>
        </w:rPr>
        <w:t xml:space="preserve">- подготовку руководителей тушения лесных пожаров;</w:t>
      </w:r>
    </w:p>
    <w:p>
      <w:pPr>
        <w:pStyle w:val="0"/>
        <w:spacing w:before="200" w:line-rule="auto"/>
        <w:ind w:firstLine="540"/>
        <w:jc w:val="both"/>
      </w:pPr>
      <w:r>
        <w:rPr>
          <w:sz w:val="20"/>
        </w:rPr>
        <w:t xml:space="preserve">- обучение работников пожарных формирований тушению лесных пожаров, проведение тактических учений и тренировок;</w:t>
      </w:r>
    </w:p>
    <w:p>
      <w:pPr>
        <w:pStyle w:val="0"/>
        <w:spacing w:before="200" w:line-rule="auto"/>
        <w:ind w:firstLine="540"/>
        <w:jc w:val="both"/>
      </w:pPr>
      <w:r>
        <w:rPr>
          <w:sz w:val="20"/>
        </w:rPr>
        <w:t xml:space="preserve">- оборудование помещений для временного проживания лиц, участвующих в тушении лесных пожаров;</w:t>
      </w:r>
    </w:p>
    <w:p>
      <w:pPr>
        <w:pStyle w:val="0"/>
        <w:spacing w:before="200" w:line-rule="auto"/>
        <w:ind w:firstLine="540"/>
        <w:jc w:val="both"/>
      </w:pPr>
      <w:r>
        <w:rPr>
          <w:sz w:val="20"/>
        </w:rPr>
        <w:t xml:space="preserve">- другое.</w:t>
      </w:r>
    </w:p>
    <w:p>
      <w:pPr>
        <w:pStyle w:val="0"/>
        <w:ind w:firstLine="540"/>
        <w:jc w:val="both"/>
      </w:pPr>
      <w:r>
        <w:rPr>
          <w:sz w:val="20"/>
        </w:rPr>
      </w:r>
    </w:p>
    <w:p>
      <w:pPr>
        <w:pStyle w:val="0"/>
        <w:outlineLvl w:val="4"/>
        <w:jc w:val="center"/>
      </w:pPr>
      <w:r>
        <w:rPr>
          <w:sz w:val="20"/>
        </w:rPr>
        <w:t xml:space="preserve">Наземное патрулирование</w:t>
      </w:r>
    </w:p>
    <w:p>
      <w:pPr>
        <w:pStyle w:val="0"/>
        <w:ind w:firstLine="540"/>
        <w:jc w:val="both"/>
      </w:pPr>
      <w:r>
        <w:rPr>
          <w:sz w:val="20"/>
        </w:rPr>
      </w:r>
    </w:p>
    <w:p>
      <w:pPr>
        <w:pStyle w:val="0"/>
        <w:ind w:firstLine="540"/>
        <w:jc w:val="both"/>
      </w:pPr>
      <w:r>
        <w:rPr>
          <w:sz w:val="20"/>
        </w:rPr>
        <w:t xml:space="preserve">Наземное патрулирование - охрана лесов от пожаров, осуществляемая наземными силами и средствами.</w:t>
      </w:r>
    </w:p>
    <w:p>
      <w:pPr>
        <w:pStyle w:val="0"/>
        <w:spacing w:before="200" w:line-rule="auto"/>
        <w:ind w:firstLine="540"/>
        <w:jc w:val="both"/>
      </w:pPr>
      <w:r>
        <w:rPr>
          <w:sz w:val="20"/>
        </w:rPr>
        <w:t xml:space="preserve">Для своевременного обнаружения лесных пожаров лица, использующие леса, организуют патрулирование лесного участка. Патрулирование лесов производится по маршрутам, разрабатываемым лицами, использующими леса, с учетом классов пожарной опасности насаждений, наличия источников огня и класса пожарной опасности по погодным условиям, а также других факторов, оказывающих влияние на возможность возникновения лесных пожаров.</w:t>
      </w:r>
    </w:p>
    <w:p>
      <w:pPr>
        <w:pStyle w:val="0"/>
        <w:spacing w:before="200" w:line-rule="auto"/>
        <w:ind w:firstLine="540"/>
        <w:jc w:val="both"/>
      </w:pPr>
      <w:r>
        <w:rPr>
          <w:sz w:val="20"/>
        </w:rPr>
        <w:t xml:space="preserve">Протяженность патрульных маршрутов в зависимости от уровня пожарной опасности может быть различной. Патрульные обеспечиваются биноклями и средствами связи для сообщения обо всех обнаруженных лесных пожарах и своевременно принятых мерах по их тушению.</w:t>
      </w:r>
    </w:p>
    <w:p>
      <w:pPr>
        <w:pStyle w:val="0"/>
        <w:spacing w:before="200" w:line-rule="auto"/>
        <w:ind w:firstLine="540"/>
        <w:jc w:val="both"/>
      </w:pPr>
      <w:r>
        <w:rPr>
          <w:sz w:val="20"/>
        </w:rPr>
        <w:t xml:space="preserve">Периодичность патрулирования зависит от класса пожарной опасности по условиям погоды и рекомендуется в количестве не менее 500 часов.</w:t>
      </w:r>
    </w:p>
    <w:p>
      <w:pPr>
        <w:pStyle w:val="0"/>
        <w:spacing w:before="200" w:line-rule="auto"/>
        <w:ind w:firstLine="540"/>
        <w:jc w:val="both"/>
      </w:pPr>
      <w:r>
        <w:rPr>
          <w:sz w:val="20"/>
        </w:rPr>
        <w:t xml:space="preserve">Как уже было отмечено ранее, в городских лесах осуществление охраны лесов предусматривается наземными силами и средствами.</w:t>
      </w:r>
    </w:p>
    <w:p>
      <w:pPr>
        <w:pStyle w:val="0"/>
        <w:spacing w:before="200" w:line-rule="auto"/>
        <w:ind w:firstLine="540"/>
        <w:jc w:val="both"/>
      </w:pPr>
      <w:r>
        <w:rPr>
          <w:sz w:val="20"/>
        </w:rPr>
        <w:t xml:space="preserve">Охрана лесов от пожаров возлагается на временных пожарных сторожей, осуществляющих слежение за возгораемостью в лесу, и патрулирующие службы.</w:t>
      </w:r>
    </w:p>
    <w:p>
      <w:pPr>
        <w:pStyle w:val="0"/>
        <w:spacing w:before="200" w:line-rule="auto"/>
        <w:ind w:firstLine="540"/>
        <w:jc w:val="both"/>
      </w:pPr>
      <w:hyperlink w:history="0" r:id="rId242"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Правилами</w:t>
        </w:r>
      </w:hyperlink>
      <w:r>
        <w:rPr>
          <w:sz w:val="20"/>
        </w:rPr>
        <w:t xml:space="preserve"> пожарной безопасности в лесах Российской Федерации предусмотрено устройство минерализованных полос вокруг мест, где разрешено разведение костров, вокруг лесных молодняков (лесных культур), вокруг мест отдыха и курения в лесах, по границам с сельскохозяйственными угодьями и т.д.</w:t>
      </w:r>
    </w:p>
    <w:p>
      <w:pPr>
        <w:pStyle w:val="0"/>
        <w:ind w:firstLine="540"/>
        <w:jc w:val="both"/>
      </w:pPr>
      <w:r>
        <w:rPr>
          <w:sz w:val="20"/>
        </w:rPr>
      </w:r>
    </w:p>
    <w:p>
      <w:pPr>
        <w:pStyle w:val="0"/>
        <w:outlineLvl w:val="4"/>
        <w:jc w:val="center"/>
      </w:pPr>
      <w:r>
        <w:rPr>
          <w:sz w:val="20"/>
        </w:rPr>
        <w:t xml:space="preserve">Нормативы противопожарной планировки лесов в районах</w:t>
      </w:r>
    </w:p>
    <w:p>
      <w:pPr>
        <w:pStyle w:val="0"/>
        <w:jc w:val="center"/>
      </w:pPr>
      <w:r>
        <w:rPr>
          <w:sz w:val="20"/>
        </w:rPr>
        <w:t xml:space="preserve">наземной охраны</w:t>
      </w:r>
    </w:p>
    <w:p>
      <w:pPr>
        <w:pStyle w:val="0"/>
        <w:ind w:firstLine="540"/>
        <w:jc w:val="both"/>
      </w:pPr>
      <w:r>
        <w:rPr>
          <w:sz w:val="20"/>
        </w:rPr>
      </w:r>
    </w:p>
    <w:p>
      <w:pPr>
        <w:pStyle w:val="0"/>
        <w:ind w:firstLine="540"/>
        <w:jc w:val="both"/>
      </w:pPr>
      <w:r>
        <w:rPr>
          <w:sz w:val="20"/>
        </w:rPr>
        <w:t xml:space="preserve">В </w:t>
      </w:r>
      <w:hyperlink w:history="0" w:anchor="P6161" w:tooltip="Нормативы размещения и планирования рабочих мест при охране">
        <w:r>
          <w:rPr>
            <w:sz w:val="20"/>
            <w:color w:val="0000ff"/>
          </w:rPr>
          <w:t xml:space="preserve">табл. 2.17.1.5</w:t>
        </w:r>
      </w:hyperlink>
      <w:r>
        <w:rPr>
          <w:sz w:val="20"/>
        </w:rPr>
        <w:t xml:space="preserve"> приводятся нормативы для размещения и планирования рабочих мест при охране лесов от пожаров.</w:t>
      </w:r>
    </w:p>
    <w:p>
      <w:pPr>
        <w:pStyle w:val="0"/>
        <w:ind w:firstLine="540"/>
        <w:jc w:val="both"/>
      </w:pPr>
      <w:r>
        <w:rPr>
          <w:sz w:val="20"/>
        </w:rPr>
      </w:r>
    </w:p>
    <w:p>
      <w:pPr>
        <w:pStyle w:val="0"/>
        <w:outlineLvl w:val="5"/>
        <w:jc w:val="right"/>
      </w:pPr>
      <w:r>
        <w:rPr>
          <w:sz w:val="20"/>
        </w:rPr>
        <w:t xml:space="preserve">Таблица 2.17.1.5</w:t>
      </w:r>
    </w:p>
    <w:p>
      <w:pPr>
        <w:pStyle w:val="0"/>
        <w:ind w:firstLine="540"/>
        <w:jc w:val="both"/>
      </w:pPr>
      <w:r>
        <w:rPr>
          <w:sz w:val="20"/>
        </w:rPr>
      </w:r>
    </w:p>
    <w:bookmarkStart w:id="6161" w:name="P6161"/>
    <w:bookmarkEnd w:id="6161"/>
    <w:p>
      <w:pPr>
        <w:pStyle w:val="0"/>
        <w:jc w:val="center"/>
      </w:pPr>
      <w:r>
        <w:rPr>
          <w:sz w:val="20"/>
        </w:rPr>
        <w:t xml:space="preserve">Нормативы размещения и планирования рабочих мест при охране</w:t>
      </w:r>
    </w:p>
    <w:p>
      <w:pPr>
        <w:pStyle w:val="0"/>
        <w:jc w:val="center"/>
      </w:pPr>
      <w:r>
        <w:rPr>
          <w:sz w:val="20"/>
        </w:rPr>
        <w:t xml:space="preserve">лесов от пожаров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324"/>
        <w:gridCol w:w="1531"/>
        <w:gridCol w:w="283"/>
        <w:gridCol w:w="4139"/>
      </w:tblGrid>
      <w:tr>
        <w:tc>
          <w:tcPr>
            <w:tcW w:w="794" w:type="dxa"/>
          </w:tcPr>
          <w:p>
            <w:pPr>
              <w:pStyle w:val="0"/>
              <w:jc w:val="center"/>
            </w:pPr>
            <w:r>
              <w:rPr>
                <w:sz w:val="20"/>
              </w:rPr>
              <w:t xml:space="preserve">NN п/п</w:t>
            </w:r>
          </w:p>
        </w:tc>
        <w:tc>
          <w:tcPr>
            <w:tcW w:w="2324" w:type="dxa"/>
          </w:tcPr>
          <w:p>
            <w:pPr>
              <w:pStyle w:val="0"/>
              <w:jc w:val="center"/>
            </w:pPr>
            <w:r>
              <w:rPr>
                <w:sz w:val="20"/>
              </w:rPr>
              <w:t xml:space="preserve">Показатели</w:t>
            </w:r>
          </w:p>
        </w:tc>
        <w:tc>
          <w:tcPr>
            <w:gridSpan w:val="3"/>
            <w:tcW w:w="5953" w:type="dxa"/>
          </w:tcPr>
          <w:p>
            <w:pPr>
              <w:pStyle w:val="0"/>
              <w:jc w:val="center"/>
            </w:pPr>
            <w:r>
              <w:rPr>
                <w:sz w:val="20"/>
              </w:rPr>
              <w:t xml:space="preserve">Нормативы (оптимальные значения)</w:t>
            </w:r>
          </w:p>
        </w:tc>
      </w:tr>
      <w:tr>
        <w:tc>
          <w:tcPr>
            <w:gridSpan w:val="5"/>
            <w:tcW w:w="9071" w:type="dxa"/>
          </w:tcPr>
          <w:p>
            <w:pPr>
              <w:pStyle w:val="0"/>
              <w:outlineLvl w:val="6"/>
              <w:jc w:val="center"/>
            </w:pPr>
            <w:r>
              <w:rPr>
                <w:sz w:val="20"/>
              </w:rPr>
              <w:t xml:space="preserve">1. Общие нормативы</w:t>
            </w:r>
          </w:p>
        </w:tc>
      </w:tr>
      <w:tr>
        <w:tc>
          <w:tcPr>
            <w:tcW w:w="794" w:type="dxa"/>
            <w:vMerge w:val="restart"/>
          </w:tcPr>
          <w:p>
            <w:pPr>
              <w:pStyle w:val="0"/>
            </w:pPr>
            <w:r>
              <w:rPr>
                <w:sz w:val="20"/>
              </w:rPr>
              <w:t xml:space="preserve">1.1.</w:t>
            </w:r>
          </w:p>
        </w:tc>
        <w:tc>
          <w:tcPr>
            <w:gridSpan w:val="4"/>
            <w:tcW w:w="8277" w:type="dxa"/>
          </w:tcPr>
          <w:p>
            <w:pPr>
              <w:pStyle w:val="0"/>
            </w:pPr>
            <w:r>
              <w:rPr>
                <w:sz w:val="20"/>
              </w:rPr>
              <w:t xml:space="preserve">Лесопожарное районирование городских лесов:</w:t>
            </w:r>
          </w:p>
        </w:tc>
      </w:tr>
      <w:tr>
        <w:tc>
          <w:tcPr>
            <w:vMerge w:val="continue"/>
          </w:tcPr>
          <w:p/>
        </w:tc>
        <w:tc>
          <w:tcPr>
            <w:tcW w:w="2324" w:type="dxa"/>
          </w:tcPr>
          <w:p>
            <w:pPr>
              <w:pStyle w:val="0"/>
            </w:pPr>
            <w:r>
              <w:rPr>
                <w:sz w:val="20"/>
              </w:rPr>
              <w:t xml:space="preserve">- районы наземной охраны</w:t>
            </w:r>
          </w:p>
        </w:tc>
        <w:tc>
          <w:tcPr>
            <w:gridSpan w:val="3"/>
            <w:tcW w:w="5953" w:type="dxa"/>
          </w:tcPr>
          <w:p>
            <w:pPr>
              <w:pStyle w:val="0"/>
            </w:pPr>
            <w:r>
              <w:rPr>
                <w:sz w:val="20"/>
              </w:rPr>
              <w:t xml:space="preserve">Обнаружение и тушение пожаров проводится наземными силами и средствами</w:t>
            </w:r>
          </w:p>
        </w:tc>
      </w:tr>
      <w:tr>
        <w:tc>
          <w:tcPr>
            <w:vMerge w:val="continue"/>
          </w:tcPr>
          <w:p/>
        </w:tc>
        <w:tc>
          <w:tcPr>
            <w:tcW w:w="2324" w:type="dxa"/>
          </w:tcPr>
          <w:p>
            <w:pPr>
              <w:pStyle w:val="0"/>
            </w:pPr>
            <w:r>
              <w:rPr>
                <w:sz w:val="20"/>
              </w:rPr>
              <w:t xml:space="preserve">- районы наземной охраны с авиапатрулированием</w:t>
            </w:r>
          </w:p>
        </w:tc>
        <w:tc>
          <w:tcPr>
            <w:gridSpan w:val="3"/>
            <w:tcW w:w="5953" w:type="dxa"/>
          </w:tcPr>
          <w:p>
            <w:pPr>
              <w:pStyle w:val="0"/>
            </w:pPr>
            <w:r>
              <w:rPr>
                <w:sz w:val="20"/>
              </w:rPr>
              <w:t xml:space="preserve">Обнаружение пожаров с помощью авиации, тушение - наземными силами и средствами</w:t>
            </w:r>
          </w:p>
        </w:tc>
      </w:tr>
      <w:tr>
        <w:tc>
          <w:tcPr>
            <w:tcW w:w="794" w:type="dxa"/>
            <w:vMerge w:val="restart"/>
          </w:tcPr>
          <w:p>
            <w:pPr>
              <w:pStyle w:val="0"/>
            </w:pPr>
            <w:r>
              <w:rPr>
                <w:sz w:val="20"/>
              </w:rPr>
              <w:t xml:space="preserve">1.2.</w:t>
            </w:r>
          </w:p>
        </w:tc>
        <w:tc>
          <w:tcPr>
            <w:gridSpan w:val="4"/>
            <w:tcW w:w="8277" w:type="dxa"/>
          </w:tcPr>
          <w:p>
            <w:pPr>
              <w:pStyle w:val="0"/>
            </w:pPr>
            <w:r>
              <w:rPr>
                <w:sz w:val="20"/>
              </w:rPr>
              <w:t xml:space="preserve">Оценка лесных участков по степени пожарной опасности:</w:t>
            </w:r>
          </w:p>
        </w:tc>
      </w:tr>
      <w:tr>
        <w:tc>
          <w:tcPr>
            <w:vMerge w:val="continue"/>
          </w:tcPr>
          <w:p/>
        </w:tc>
        <w:tc>
          <w:tcPr>
            <w:tcW w:w="2324" w:type="dxa"/>
          </w:tcPr>
          <w:p>
            <w:pPr>
              <w:pStyle w:val="0"/>
            </w:pPr>
            <w:r>
              <w:rPr>
                <w:sz w:val="20"/>
              </w:rPr>
              <w:t xml:space="preserve">- высокая</w:t>
            </w:r>
          </w:p>
        </w:tc>
        <w:tc>
          <w:tcPr>
            <w:gridSpan w:val="3"/>
            <w:tcW w:w="5953" w:type="dxa"/>
          </w:tcPr>
          <w:p>
            <w:pPr>
              <w:pStyle w:val="0"/>
            </w:pPr>
            <w:r>
              <w:rPr>
                <w:sz w:val="20"/>
              </w:rPr>
              <w:t xml:space="preserve">По условиям местопроизрастания - 1 - 2 классы, по условиям погоды - 4 - 5 классы</w:t>
            </w:r>
          </w:p>
        </w:tc>
      </w:tr>
      <w:tr>
        <w:tc>
          <w:tcPr>
            <w:vMerge w:val="continue"/>
          </w:tcPr>
          <w:p/>
        </w:tc>
        <w:tc>
          <w:tcPr>
            <w:tcW w:w="2324" w:type="dxa"/>
          </w:tcPr>
          <w:p>
            <w:pPr>
              <w:pStyle w:val="0"/>
            </w:pPr>
            <w:r>
              <w:rPr>
                <w:sz w:val="20"/>
              </w:rPr>
              <w:t xml:space="preserve">- средняя</w:t>
            </w:r>
          </w:p>
        </w:tc>
        <w:tc>
          <w:tcPr>
            <w:gridSpan w:val="3"/>
            <w:tcW w:w="5953" w:type="dxa"/>
          </w:tcPr>
          <w:p>
            <w:pPr>
              <w:pStyle w:val="0"/>
            </w:pPr>
            <w:r>
              <w:rPr>
                <w:sz w:val="20"/>
              </w:rPr>
              <w:t xml:space="preserve">3 класс (в обоих случаях)</w:t>
            </w:r>
          </w:p>
        </w:tc>
      </w:tr>
      <w:tr>
        <w:tc>
          <w:tcPr>
            <w:vMerge w:val="continue"/>
          </w:tcPr>
          <w:p/>
        </w:tc>
        <w:tc>
          <w:tcPr>
            <w:tcW w:w="2324" w:type="dxa"/>
          </w:tcPr>
          <w:p>
            <w:pPr>
              <w:pStyle w:val="0"/>
            </w:pPr>
            <w:r>
              <w:rPr>
                <w:sz w:val="20"/>
              </w:rPr>
              <w:t xml:space="preserve">- низкая</w:t>
            </w:r>
          </w:p>
        </w:tc>
        <w:tc>
          <w:tcPr>
            <w:gridSpan w:val="3"/>
            <w:tcW w:w="5953" w:type="dxa"/>
          </w:tcPr>
          <w:p>
            <w:pPr>
              <w:pStyle w:val="0"/>
            </w:pPr>
            <w:r>
              <w:rPr>
                <w:sz w:val="20"/>
              </w:rPr>
              <w:t xml:space="preserve">По условиям местопроизрастания - 4 - 5 классы, по условиям погоды - 1 - 2 классы</w:t>
            </w:r>
          </w:p>
        </w:tc>
      </w:tr>
      <w:tr>
        <w:tc>
          <w:tcPr>
            <w:tcW w:w="794" w:type="dxa"/>
          </w:tcPr>
          <w:p>
            <w:pPr>
              <w:pStyle w:val="0"/>
            </w:pPr>
            <w:r>
              <w:rPr>
                <w:sz w:val="20"/>
              </w:rPr>
              <w:t xml:space="preserve">1.3.</w:t>
            </w:r>
          </w:p>
        </w:tc>
        <w:tc>
          <w:tcPr>
            <w:tcW w:w="2324" w:type="dxa"/>
          </w:tcPr>
          <w:p>
            <w:pPr>
              <w:pStyle w:val="0"/>
            </w:pPr>
            <w:r>
              <w:rPr>
                <w:sz w:val="20"/>
              </w:rPr>
              <w:t xml:space="preserve">Период фактической горимости лесов (период пожароопасной погоды)</w:t>
            </w:r>
          </w:p>
        </w:tc>
        <w:tc>
          <w:tcPr>
            <w:gridSpan w:val="3"/>
            <w:tcW w:w="5953" w:type="dxa"/>
          </w:tcPr>
          <w:p>
            <w:pPr>
              <w:pStyle w:val="0"/>
            </w:pPr>
            <w:r>
              <w:rPr>
                <w:sz w:val="20"/>
              </w:rPr>
              <w:t xml:space="preserve">Дни со 2 - 5 классами пожарной опасности по условиям погоды</w:t>
            </w:r>
          </w:p>
        </w:tc>
      </w:tr>
      <w:tr>
        <w:tc>
          <w:tcPr>
            <w:tcW w:w="794" w:type="dxa"/>
          </w:tcPr>
          <w:p>
            <w:pPr>
              <w:pStyle w:val="0"/>
            </w:pPr>
            <w:r>
              <w:rPr>
                <w:sz w:val="20"/>
              </w:rPr>
              <w:t xml:space="preserve">1.4.</w:t>
            </w:r>
          </w:p>
        </w:tc>
        <w:tc>
          <w:tcPr>
            <w:tcW w:w="2324" w:type="dxa"/>
          </w:tcPr>
          <w:p>
            <w:pPr>
              <w:pStyle w:val="0"/>
            </w:pPr>
            <w:r>
              <w:rPr>
                <w:sz w:val="20"/>
              </w:rPr>
              <w:t xml:space="preserve">Определение фактической продолжительности пожароопасного сезона</w:t>
            </w:r>
          </w:p>
        </w:tc>
        <w:tc>
          <w:tcPr>
            <w:gridSpan w:val="3"/>
            <w:tcW w:w="5953" w:type="dxa"/>
          </w:tcPr>
          <w:p>
            <w:pPr>
              <w:pStyle w:val="0"/>
            </w:pPr>
            <w:r>
              <w:rPr>
                <w:sz w:val="20"/>
              </w:rPr>
              <w:t xml:space="preserve">Сход и образование снежного покрова. Максимальная и средняя продолжительность периода фактической горимости лесов за 10 и более лет. Степень пожарной опасности погоды по местным шкалам - крайние и средние даты наступления и окончания 2 класса пожарной опасности погоды</w:t>
            </w:r>
          </w:p>
        </w:tc>
      </w:tr>
      <w:tr>
        <w:tc>
          <w:tcPr>
            <w:tcW w:w="794" w:type="dxa"/>
          </w:tcPr>
          <w:p>
            <w:pPr>
              <w:pStyle w:val="0"/>
            </w:pPr>
            <w:r>
              <w:rPr>
                <w:sz w:val="20"/>
              </w:rPr>
              <w:t xml:space="preserve">1.5.</w:t>
            </w:r>
          </w:p>
        </w:tc>
        <w:tc>
          <w:tcPr>
            <w:tcW w:w="2324" w:type="dxa"/>
          </w:tcPr>
          <w:p>
            <w:pPr>
              <w:pStyle w:val="0"/>
            </w:pPr>
            <w:r>
              <w:rPr>
                <w:sz w:val="20"/>
              </w:rPr>
              <w:t xml:space="preserve">Относительная горимость лесов</w:t>
            </w:r>
          </w:p>
        </w:tc>
        <w:tc>
          <w:tcPr>
            <w:gridSpan w:val="3"/>
            <w:tcW w:w="5953" w:type="dxa"/>
          </w:tcPr>
          <w:p>
            <w:pPr>
              <w:pStyle w:val="0"/>
            </w:pPr>
            <w:r>
              <w:rPr>
                <w:sz w:val="20"/>
              </w:rPr>
              <w:t xml:space="preserve">Частное от деления среднегодовой площади пожаров на площадь городских лесов</w:t>
            </w:r>
          </w:p>
        </w:tc>
      </w:tr>
      <w:tr>
        <w:tc>
          <w:tcPr>
            <w:tcW w:w="794" w:type="dxa"/>
            <w:vMerge w:val="restart"/>
          </w:tcPr>
          <w:p>
            <w:pPr>
              <w:pStyle w:val="0"/>
            </w:pPr>
            <w:r>
              <w:rPr>
                <w:sz w:val="20"/>
              </w:rPr>
              <w:t xml:space="preserve">1.6.</w:t>
            </w:r>
          </w:p>
        </w:tc>
        <w:tc>
          <w:tcPr>
            <w:gridSpan w:val="4"/>
            <w:tcW w:w="8277" w:type="dxa"/>
          </w:tcPr>
          <w:p>
            <w:pPr>
              <w:pStyle w:val="0"/>
            </w:pPr>
            <w:r>
              <w:rPr>
                <w:sz w:val="20"/>
              </w:rPr>
              <w:t xml:space="preserve">Размеры лесных пожаров:</w:t>
            </w:r>
          </w:p>
        </w:tc>
      </w:tr>
      <w:tr>
        <w:tc>
          <w:tcPr>
            <w:vMerge w:val="continue"/>
          </w:tcPr>
          <w:p/>
        </w:tc>
        <w:tc>
          <w:tcPr>
            <w:tcW w:w="2324" w:type="dxa"/>
          </w:tcPr>
          <w:p>
            <w:pPr>
              <w:pStyle w:val="0"/>
            </w:pPr>
            <w:r>
              <w:rPr>
                <w:sz w:val="20"/>
              </w:rPr>
              <w:t xml:space="preserve">- крупные</w:t>
            </w:r>
          </w:p>
        </w:tc>
        <w:tc>
          <w:tcPr>
            <w:gridSpan w:val="3"/>
            <w:tcW w:w="5953" w:type="dxa"/>
          </w:tcPr>
          <w:p>
            <w:pPr>
              <w:pStyle w:val="0"/>
            </w:pPr>
            <w:r>
              <w:rPr>
                <w:sz w:val="20"/>
              </w:rPr>
              <w:t xml:space="preserve">Крупный лесной пожар в наземной зоне охраны лесов от пожаров - 25 га и более по лесной площади, в авиационной зоне охраны лесов от пожаров - 200 га и более по лесной площади</w:t>
            </w:r>
          </w:p>
        </w:tc>
      </w:tr>
      <w:tr>
        <w:tc>
          <w:tcPr>
            <w:vMerge w:val="continue"/>
          </w:tcPr>
          <w:p/>
        </w:tc>
        <w:tc>
          <w:tcPr>
            <w:tcW w:w="2324" w:type="dxa"/>
          </w:tcPr>
          <w:p>
            <w:pPr>
              <w:pStyle w:val="0"/>
            </w:pPr>
            <w:r>
              <w:rPr>
                <w:sz w:val="20"/>
              </w:rPr>
              <w:t xml:space="preserve">- учитываемые</w:t>
            </w:r>
          </w:p>
        </w:tc>
        <w:tc>
          <w:tcPr>
            <w:gridSpan w:val="3"/>
            <w:tcW w:w="5953" w:type="dxa"/>
          </w:tcPr>
          <w:p>
            <w:pPr>
              <w:pStyle w:val="0"/>
            </w:pPr>
            <w:r>
              <w:rPr>
                <w:sz w:val="20"/>
              </w:rPr>
              <w:t xml:space="preserve">Любое загорание на землях городских лесов</w:t>
            </w:r>
          </w:p>
        </w:tc>
      </w:tr>
      <w:tr>
        <w:tc>
          <w:tcPr>
            <w:tcW w:w="794" w:type="dxa"/>
            <w:vMerge w:val="restart"/>
          </w:tcPr>
          <w:p>
            <w:pPr>
              <w:pStyle w:val="0"/>
            </w:pPr>
            <w:r>
              <w:rPr>
                <w:sz w:val="20"/>
              </w:rPr>
              <w:t xml:space="preserve">1.7.</w:t>
            </w:r>
          </w:p>
        </w:tc>
        <w:tc>
          <w:tcPr>
            <w:gridSpan w:val="4"/>
            <w:tcW w:w="8277" w:type="dxa"/>
          </w:tcPr>
          <w:p>
            <w:pPr>
              <w:pStyle w:val="0"/>
            </w:pPr>
            <w:r>
              <w:rPr>
                <w:sz w:val="20"/>
              </w:rPr>
              <w:t xml:space="preserve">Интенсивность пожара:</w:t>
            </w:r>
          </w:p>
        </w:tc>
      </w:tr>
      <w:tr>
        <w:tc>
          <w:tcPr>
            <w:vMerge w:val="continue"/>
          </w:tcPr>
          <w:p/>
        </w:tc>
        <w:tc>
          <w:tcPr>
            <w:tcW w:w="2324" w:type="dxa"/>
          </w:tcPr>
          <w:p>
            <w:pPr>
              <w:pStyle w:val="0"/>
            </w:pPr>
            <w:r>
              <w:rPr>
                <w:sz w:val="20"/>
              </w:rPr>
              <w:t xml:space="preserve">- низкая</w:t>
            </w:r>
          </w:p>
        </w:tc>
        <w:tc>
          <w:tcPr>
            <w:gridSpan w:val="3"/>
            <w:tcW w:w="5953" w:type="dxa"/>
          </w:tcPr>
          <w:p>
            <w:pPr>
              <w:pStyle w:val="0"/>
            </w:pPr>
            <w:r>
              <w:rPr>
                <w:sz w:val="20"/>
              </w:rPr>
              <w:t xml:space="preserve">Высота пламени - 0,5 м и менее</w:t>
            </w:r>
          </w:p>
        </w:tc>
      </w:tr>
      <w:tr>
        <w:tc>
          <w:tcPr>
            <w:vMerge w:val="continue"/>
          </w:tcPr>
          <w:p/>
        </w:tc>
        <w:tc>
          <w:tcPr>
            <w:tcW w:w="2324" w:type="dxa"/>
          </w:tcPr>
          <w:p>
            <w:pPr>
              <w:pStyle w:val="0"/>
            </w:pPr>
            <w:r>
              <w:rPr>
                <w:sz w:val="20"/>
              </w:rPr>
              <w:t xml:space="preserve">- средняя</w:t>
            </w:r>
          </w:p>
        </w:tc>
        <w:tc>
          <w:tcPr>
            <w:gridSpan w:val="3"/>
            <w:tcW w:w="5953" w:type="dxa"/>
          </w:tcPr>
          <w:p>
            <w:pPr>
              <w:pStyle w:val="0"/>
            </w:pPr>
            <w:r>
              <w:rPr>
                <w:sz w:val="20"/>
              </w:rPr>
              <w:t xml:space="preserve">Высота пламени - 0,6 - 1,0 м</w:t>
            </w:r>
          </w:p>
        </w:tc>
      </w:tr>
      <w:tr>
        <w:tc>
          <w:tcPr>
            <w:vMerge w:val="continue"/>
          </w:tcPr>
          <w:p/>
        </w:tc>
        <w:tc>
          <w:tcPr>
            <w:tcW w:w="2324" w:type="dxa"/>
          </w:tcPr>
          <w:p>
            <w:pPr>
              <w:pStyle w:val="0"/>
            </w:pPr>
            <w:r>
              <w:rPr>
                <w:sz w:val="20"/>
              </w:rPr>
              <w:t xml:space="preserve">- высокая</w:t>
            </w:r>
          </w:p>
        </w:tc>
        <w:tc>
          <w:tcPr>
            <w:gridSpan w:val="3"/>
            <w:tcW w:w="5953" w:type="dxa"/>
          </w:tcPr>
          <w:p>
            <w:pPr>
              <w:pStyle w:val="0"/>
            </w:pPr>
            <w:r>
              <w:rPr>
                <w:sz w:val="20"/>
              </w:rPr>
              <w:t xml:space="preserve">Более 1,0 м</w:t>
            </w:r>
          </w:p>
        </w:tc>
      </w:tr>
      <w:tr>
        <w:tc>
          <w:tcPr>
            <w:gridSpan w:val="5"/>
            <w:tcW w:w="9071" w:type="dxa"/>
          </w:tcPr>
          <w:p>
            <w:pPr>
              <w:pStyle w:val="0"/>
              <w:outlineLvl w:val="6"/>
              <w:jc w:val="center"/>
            </w:pPr>
            <w:r>
              <w:rPr>
                <w:sz w:val="20"/>
              </w:rPr>
              <w:t xml:space="preserve">2. Нормативы противопожарной планировки лесов в районах наземной охраны:</w:t>
            </w:r>
          </w:p>
        </w:tc>
      </w:tr>
      <w:tr>
        <w:tc>
          <w:tcPr>
            <w:tcW w:w="794" w:type="dxa"/>
          </w:tcPr>
          <w:bookmarkStart w:id="6206" w:name="P6206"/>
          <w:bookmarkEnd w:id="6206"/>
          <w:p>
            <w:pPr>
              <w:pStyle w:val="0"/>
            </w:pPr>
            <w:r>
              <w:rPr>
                <w:sz w:val="20"/>
              </w:rPr>
              <w:t xml:space="preserve">2.1.</w:t>
            </w:r>
          </w:p>
        </w:tc>
        <w:tc>
          <w:tcPr>
            <w:tcW w:w="2324" w:type="dxa"/>
          </w:tcPr>
          <w:p>
            <w:pPr>
              <w:pStyle w:val="0"/>
            </w:pPr>
            <w:r>
              <w:rPr>
                <w:sz w:val="20"/>
              </w:rPr>
              <w:t xml:space="preserve">Планировка крупных пожароопасных массивов хвойных пород</w:t>
            </w:r>
          </w:p>
        </w:tc>
        <w:tc>
          <w:tcPr>
            <w:gridSpan w:val="3"/>
            <w:tcW w:w="5953" w:type="dxa"/>
          </w:tcPr>
          <w:p>
            <w:pPr>
              <w:pStyle w:val="0"/>
            </w:pPr>
            <w:r>
              <w:rPr>
                <w:sz w:val="20"/>
              </w:rPr>
              <w:t xml:space="preserve">Разделение на крупные замкнутые блоки площадью от 2 до 12 тыс. га (в зависимости от степени их пожарной опасности и интенсивности лесного хозяйства) противопожарными естественными или искусственными барьерами и разрывами, служащими преградой для распространения верховых и низовых пожаров, а также опорными линиями при локализации действующих пожаров. На них устраивают дороги, имеющие выход в общую дорожную сеть</w:t>
            </w:r>
          </w:p>
        </w:tc>
      </w:tr>
      <w:tr>
        <w:tc>
          <w:tcPr>
            <w:tcW w:w="794" w:type="dxa"/>
          </w:tcPr>
          <w:bookmarkStart w:id="6209" w:name="P6209"/>
          <w:bookmarkEnd w:id="6209"/>
          <w:p>
            <w:pPr>
              <w:pStyle w:val="0"/>
            </w:pPr>
            <w:r>
              <w:rPr>
                <w:sz w:val="20"/>
              </w:rPr>
              <w:t xml:space="preserve">2.2.</w:t>
            </w:r>
          </w:p>
        </w:tc>
        <w:tc>
          <w:tcPr>
            <w:tcW w:w="2324" w:type="dxa"/>
          </w:tcPr>
          <w:p>
            <w:pPr>
              <w:pStyle w:val="0"/>
            </w:pPr>
            <w:r>
              <w:rPr>
                <w:sz w:val="20"/>
              </w:rPr>
              <w:t xml:space="preserve">Выбор естественных противопожарных барьеров на территории лесных массивов</w:t>
            </w:r>
          </w:p>
        </w:tc>
        <w:tc>
          <w:tcPr>
            <w:gridSpan w:val="3"/>
            <w:tcW w:w="5953" w:type="dxa"/>
          </w:tcPr>
          <w:p>
            <w:pPr>
              <w:pStyle w:val="0"/>
            </w:pPr>
            <w:r>
              <w:rPr>
                <w:sz w:val="20"/>
              </w:rPr>
              <w:t xml:space="preserve">Большие озера и реки с широкими затопляемыми долинами, участки леса с преобладанием лиственных пород (не менее 7 единиц по составу), не покрытые лесом и горючим материалом участки</w:t>
            </w:r>
          </w:p>
        </w:tc>
      </w:tr>
      <w:tr>
        <w:tc>
          <w:tcPr>
            <w:tcW w:w="794" w:type="dxa"/>
          </w:tcPr>
          <w:bookmarkStart w:id="6212" w:name="P6212"/>
          <w:bookmarkEnd w:id="6212"/>
          <w:p>
            <w:pPr>
              <w:pStyle w:val="0"/>
            </w:pPr>
            <w:r>
              <w:rPr>
                <w:sz w:val="20"/>
              </w:rPr>
              <w:t xml:space="preserve">2.3.</w:t>
            </w:r>
          </w:p>
        </w:tc>
        <w:tc>
          <w:tcPr>
            <w:tcW w:w="2324" w:type="dxa"/>
          </w:tcPr>
          <w:p>
            <w:pPr>
              <w:pStyle w:val="0"/>
            </w:pPr>
            <w:r>
              <w:rPr>
                <w:sz w:val="20"/>
              </w:rPr>
              <w:t xml:space="preserve">Выбор искусственных противопожарных барьеров и разрывов</w:t>
            </w:r>
          </w:p>
        </w:tc>
        <w:tc>
          <w:tcPr>
            <w:gridSpan w:val="3"/>
            <w:tcW w:w="5953" w:type="dxa"/>
          </w:tcPr>
          <w:p>
            <w:pPr>
              <w:pStyle w:val="0"/>
            </w:pPr>
            <w:r>
              <w:rPr>
                <w:sz w:val="20"/>
              </w:rPr>
              <w:t xml:space="preserve">Трассы железных и автомобильных дорог, линий электропередачи, трубопроводов и т.п., по обеим сторонам которых по возможности создают полосы лиственного древостоя шириной 50 - 60 м. Общая ширина барьера - 120 - 150 м.</w:t>
            </w:r>
          </w:p>
          <w:p>
            <w:pPr>
              <w:pStyle w:val="0"/>
            </w:pPr>
            <w:r>
              <w:rPr>
                <w:sz w:val="20"/>
              </w:rPr>
              <w:t xml:space="preserve">По внешним, обращенным к лесу сторонам лиственных полос создают минерализованные полосы шириной 1,4 м, а в случаях, если лиственные полосы прилегают к участкам, отнесенным к 1 и 2 классам пожарной опасности, - две минерализованные полосы на расстоянии 5 - 10 м одна от другой. Территория хвойных насаждений, где невозможно создание лиственных полос (по лесоводственным причинам), систематически очищается на полосах шириной 120 - 150 м с каждой стороны разрыва от горючих материалов (древесного хлама, хвойного подроста, пожароопасного подлеска, нижних сучьев хвойных деревьев до высоты 1,5 - 2,0 м и т.п.).</w:t>
            </w:r>
          </w:p>
          <w:p>
            <w:pPr>
              <w:pStyle w:val="0"/>
            </w:pPr>
            <w:r>
              <w:rPr>
                <w:sz w:val="20"/>
              </w:rPr>
              <w:t xml:space="preserve">Такие полосы из хвойного леса ограничивают от прилегающего леса и разделяют в продольном направлении через каждые 20 - 30 м минерализованными полосами шириной 1,4 м. Общая ширина таких основных заслонов (вместе с шириной разрыва или дороги) - 260 - 320 м</w:t>
            </w:r>
          </w:p>
        </w:tc>
      </w:tr>
      <w:tr>
        <w:tc>
          <w:tcPr>
            <w:tcW w:w="794" w:type="dxa"/>
          </w:tcPr>
          <w:bookmarkStart w:id="6217" w:name="P6217"/>
          <w:bookmarkEnd w:id="6217"/>
          <w:p>
            <w:pPr>
              <w:pStyle w:val="0"/>
            </w:pPr>
            <w:r>
              <w:rPr>
                <w:sz w:val="20"/>
              </w:rPr>
              <w:t xml:space="preserve">2.4.</w:t>
            </w:r>
          </w:p>
        </w:tc>
        <w:tc>
          <w:tcPr>
            <w:tcW w:w="2324" w:type="dxa"/>
          </w:tcPr>
          <w:p>
            <w:pPr>
              <w:pStyle w:val="0"/>
            </w:pPr>
            <w:r>
              <w:rPr>
                <w:sz w:val="20"/>
              </w:rPr>
              <w:t xml:space="preserve">Устройство дополнительных противопожарных барьеров и разрывов</w:t>
            </w:r>
          </w:p>
        </w:tc>
        <w:tc>
          <w:tcPr>
            <w:gridSpan w:val="3"/>
            <w:tcW w:w="5953" w:type="dxa"/>
          </w:tcPr>
          <w:p>
            <w:pPr>
              <w:pStyle w:val="0"/>
            </w:pPr>
            <w:r>
              <w:rPr>
                <w:sz w:val="20"/>
              </w:rPr>
              <w:t xml:space="preserve">В случае если недостаточно барьеров, указанных в </w:t>
            </w:r>
            <w:hyperlink w:history="0" w:anchor="P6209" w:tooltip="2.2.">
              <w:r>
                <w:rPr>
                  <w:sz w:val="20"/>
                  <w:color w:val="0000ff"/>
                </w:rPr>
                <w:t xml:space="preserve">п. п. 2.2</w:t>
              </w:r>
            </w:hyperlink>
            <w:r>
              <w:rPr>
                <w:sz w:val="20"/>
              </w:rPr>
              <w:t xml:space="preserve"> и </w:t>
            </w:r>
            <w:hyperlink w:history="0" w:anchor="P6212" w:tooltip="2.3.">
              <w:r>
                <w:rPr>
                  <w:sz w:val="20"/>
                  <w:color w:val="0000ff"/>
                </w:rPr>
                <w:t xml:space="preserve">2.3</w:t>
              </w:r>
            </w:hyperlink>
            <w:r>
              <w:rPr>
                <w:sz w:val="20"/>
              </w:rPr>
              <w:t xml:space="preserve">, для создания замкнутого кольца вокруг блока устраивают искусственные разрывы с дорогами на них и лиственными полосами по обеим сторонам</w:t>
            </w:r>
          </w:p>
        </w:tc>
      </w:tr>
      <w:tr>
        <w:tc>
          <w:tcPr>
            <w:tcW w:w="794" w:type="dxa"/>
          </w:tcPr>
          <w:bookmarkStart w:id="6220" w:name="P6220"/>
          <w:bookmarkEnd w:id="6220"/>
          <w:p>
            <w:pPr>
              <w:pStyle w:val="0"/>
            </w:pPr>
            <w:r>
              <w:rPr>
                <w:sz w:val="20"/>
              </w:rPr>
              <w:t xml:space="preserve">2.5.</w:t>
            </w:r>
          </w:p>
        </w:tc>
        <w:tc>
          <w:tcPr>
            <w:tcW w:w="2324" w:type="dxa"/>
          </w:tcPr>
          <w:p>
            <w:pPr>
              <w:pStyle w:val="0"/>
            </w:pPr>
            <w:r>
              <w:rPr>
                <w:sz w:val="20"/>
              </w:rPr>
              <w:t xml:space="preserve">Планировка более ценных лесных массивов хвойных пород с повышенной опасностью загорания, размещенных в зонах ведения лесного хозяйства средней интенсивности</w:t>
            </w:r>
          </w:p>
        </w:tc>
        <w:tc>
          <w:tcPr>
            <w:gridSpan w:val="3"/>
            <w:tcW w:w="5953" w:type="dxa"/>
          </w:tcPr>
          <w:p>
            <w:pPr>
              <w:pStyle w:val="0"/>
            </w:pPr>
            <w:r>
              <w:rPr>
                <w:sz w:val="20"/>
              </w:rPr>
              <w:t xml:space="preserve">Крупные блоки и массивы площадью 2 - 12 тыс. га (см. </w:t>
            </w:r>
            <w:hyperlink w:history="0" w:anchor="P6206" w:tooltip="2.1.">
              <w:r>
                <w:rPr>
                  <w:sz w:val="20"/>
                  <w:color w:val="0000ff"/>
                </w:rPr>
                <w:t xml:space="preserve">п. 2.1</w:t>
              </w:r>
            </w:hyperlink>
            <w:r>
              <w:rPr>
                <w:sz w:val="20"/>
              </w:rPr>
              <w:t xml:space="preserve">), в свою очередь, разделяют на средние по величине замкнутые блоки площадью от 400 до 1600 га с помощью барьеров (разрывов, заслонов от огня) в порядке, изложенном в </w:t>
            </w:r>
            <w:hyperlink w:history="0" w:anchor="P6209" w:tooltip="2.2.">
              <w:r>
                <w:rPr>
                  <w:sz w:val="20"/>
                  <w:color w:val="0000ff"/>
                </w:rPr>
                <w:t xml:space="preserve">п. п. 2.2</w:t>
              </w:r>
            </w:hyperlink>
            <w:r>
              <w:rPr>
                <w:sz w:val="20"/>
              </w:rPr>
              <w:t xml:space="preserve"> - </w:t>
            </w:r>
            <w:hyperlink w:history="0" w:anchor="P6217" w:tooltip="2.4.">
              <w:r>
                <w:rPr>
                  <w:sz w:val="20"/>
                  <w:color w:val="0000ff"/>
                </w:rPr>
                <w:t xml:space="preserve">2.4</w:t>
              </w:r>
            </w:hyperlink>
            <w:r>
              <w:rPr>
                <w:sz w:val="20"/>
              </w:rPr>
              <w:t xml:space="preserve">.</w:t>
            </w:r>
          </w:p>
          <w:p>
            <w:pPr>
              <w:pStyle w:val="0"/>
            </w:pPr>
            <w:r>
              <w:rPr>
                <w:sz w:val="20"/>
              </w:rPr>
              <w:t xml:space="preserve">При этом лиственные полосы по обеим сторонам дорог широкого пользования (железных, шоссейных) создают (силами их владельцев) шириной 30 - 50 м, а вдоль других разрывов, в т.ч. и квартальных просек, - шириной 10 - 15 м с каждой стороны. В особо ценных массивах (при отсутствии возможности создания лиственных полос) в прилегающих к разрыву хвойных древостоях на полосах шириной 100 м с каждой стороны производят очистку от горючих материалов и прокладывают продольные минерализованные полосы через каждые 20 - 30 м, как это указано в </w:t>
            </w:r>
            <w:hyperlink w:history="0" w:anchor="P6212" w:tooltip="2.3.">
              <w:r>
                <w:rPr>
                  <w:sz w:val="20"/>
                  <w:color w:val="0000ff"/>
                </w:rPr>
                <w:t xml:space="preserve">п. 2.3</w:t>
              </w:r>
            </w:hyperlink>
            <w:r>
              <w:rPr>
                <w:sz w:val="20"/>
              </w:rPr>
              <w:t xml:space="preserve">. Ширина таких внутренних (дополнительных) заслонов из лиственных пород должна составлять 60 - 100 м, из хвойных пород - 200 м, вдоль просек - 20 - 30 м (без учета ширины разрывов и просек)</w:t>
            </w:r>
          </w:p>
        </w:tc>
      </w:tr>
      <w:tr>
        <w:tc>
          <w:tcPr>
            <w:tcW w:w="794" w:type="dxa"/>
          </w:tcPr>
          <w:p>
            <w:pPr>
              <w:pStyle w:val="0"/>
            </w:pPr>
            <w:r>
              <w:rPr>
                <w:sz w:val="20"/>
              </w:rPr>
              <w:t xml:space="preserve">2.6.</w:t>
            </w:r>
          </w:p>
        </w:tc>
        <w:tc>
          <w:tcPr>
            <w:tcW w:w="2324" w:type="dxa"/>
          </w:tcPr>
          <w:p>
            <w:pPr>
              <w:pStyle w:val="0"/>
            </w:pPr>
            <w:r>
              <w:rPr>
                <w:sz w:val="20"/>
              </w:rPr>
              <w:t xml:space="preserve">Планировка крупных участков хвойных культур и молодняков в лесах зеленых зон и других лесах</w:t>
            </w:r>
          </w:p>
        </w:tc>
        <w:tc>
          <w:tcPr>
            <w:gridSpan w:val="3"/>
            <w:tcW w:w="5953" w:type="dxa"/>
          </w:tcPr>
          <w:p>
            <w:pPr>
              <w:pStyle w:val="0"/>
            </w:pPr>
            <w:r>
              <w:rPr>
                <w:sz w:val="20"/>
              </w:rPr>
              <w:t xml:space="preserve">Их разделяют на блоки площадью 25 га минерализованными полосами или дорогами п/п назначения, по обеим сторонам которых создают полосы шириной 10 м из лиственного молодняка и кустарника. Общая ширина заслона с простейшей дорогой в центре - 30 м. Если лиственные полосы создать невозможно, то в прилегающих к разрыву хвойных древостоях на полосах шириной 100 м с каждой его стороны необходимо убирать горючий материал, а также проложить продольные минерализованные полосы через каждые 20 - 30 м (см. </w:t>
            </w:r>
            <w:hyperlink w:history="0" w:anchor="P6212" w:tooltip="2.3.">
              <w:r>
                <w:rPr>
                  <w:sz w:val="20"/>
                  <w:color w:val="0000ff"/>
                </w:rPr>
                <w:t xml:space="preserve">п. 2.3</w:t>
              </w:r>
            </w:hyperlink>
            <w:r>
              <w:rPr>
                <w:sz w:val="20"/>
              </w:rPr>
              <w:t xml:space="preserve">).</w:t>
            </w:r>
          </w:p>
        </w:tc>
      </w:tr>
      <w:tr>
        <w:tc>
          <w:tcPr>
            <w:tcW w:w="794" w:type="dxa"/>
          </w:tcPr>
          <w:bookmarkStart w:id="6227" w:name="P6227"/>
          <w:bookmarkEnd w:id="6227"/>
          <w:p>
            <w:pPr>
              <w:pStyle w:val="0"/>
            </w:pPr>
            <w:r>
              <w:rPr>
                <w:sz w:val="20"/>
              </w:rPr>
              <w:t xml:space="preserve">2.7.</w:t>
            </w:r>
          </w:p>
        </w:tc>
        <w:tc>
          <w:tcPr>
            <w:tcW w:w="2324" w:type="dxa"/>
          </w:tcPr>
          <w:p>
            <w:pPr>
              <w:pStyle w:val="0"/>
            </w:pPr>
            <w:r>
              <w:rPr>
                <w:sz w:val="20"/>
              </w:rPr>
              <w:t xml:space="preserve">Планировка хвойных лесов вблизи населенных пунктов</w:t>
            </w:r>
          </w:p>
        </w:tc>
        <w:tc>
          <w:tcPr>
            <w:gridSpan w:val="3"/>
            <w:tcW w:w="5953" w:type="dxa"/>
          </w:tcPr>
          <w:p>
            <w:pPr>
              <w:pStyle w:val="0"/>
            </w:pPr>
            <w:r>
              <w:rPr>
                <w:sz w:val="20"/>
              </w:rPr>
              <w:t xml:space="preserve">Вокруг лесного массива создают пожароустойчивые лиственные опушки шириной не менее 150 м. По обеим границам таких опушек прокладывают минерализованные полосы шириной не менее 2,5 м. Если лиственные опушки создать невозможно, то на полосах хвойного леса, прилегающего к населенному пункту, шириной 250 - 300 м полностью убирают горючий материал и по ним прокладывают через каждые 50 м продольные минерализованные полосы (см. </w:t>
            </w:r>
            <w:hyperlink w:history="0" w:anchor="P6212" w:tooltip="2.3.">
              <w:r>
                <w:rPr>
                  <w:sz w:val="20"/>
                  <w:color w:val="0000ff"/>
                </w:rPr>
                <w:t xml:space="preserve">п. 2.3</w:t>
              </w:r>
            </w:hyperlink>
            <w:r>
              <w:rPr>
                <w:sz w:val="20"/>
              </w:rPr>
              <w:t xml:space="preserve">)</w:t>
            </w:r>
          </w:p>
        </w:tc>
      </w:tr>
      <w:tr>
        <w:tc>
          <w:tcPr>
            <w:tcW w:w="794" w:type="dxa"/>
            <w:tcBorders>
              <w:bottom w:val="nil"/>
            </w:tcBorders>
            <w:vMerge w:val="restart"/>
          </w:tcPr>
          <w:p>
            <w:pPr>
              <w:pStyle w:val="0"/>
            </w:pPr>
            <w:r>
              <w:rPr>
                <w:sz w:val="20"/>
              </w:rPr>
              <w:t xml:space="preserve">2.8.</w:t>
            </w:r>
          </w:p>
        </w:tc>
        <w:tc>
          <w:tcPr>
            <w:gridSpan w:val="4"/>
            <w:tcW w:w="8277" w:type="dxa"/>
          </w:tcPr>
          <w:p>
            <w:pPr>
              <w:pStyle w:val="0"/>
            </w:pPr>
            <w:r>
              <w:rPr>
                <w:sz w:val="20"/>
              </w:rPr>
              <w:t xml:space="preserve">Прокладка защитных минерализованных полос бульдозерами, тракторами, почвообрабатывающими и другими орудиями шириной в зависимости от вида напочвенного покрова и его мощности:</w:t>
            </w:r>
          </w:p>
        </w:tc>
      </w:tr>
      <w:tr>
        <w:tc>
          <w:tcPr>
            <w:tcBorders>
              <w:bottom w:val="nil"/>
            </w:tcBorders>
            <w:vMerge w:val="continue"/>
          </w:tcPr>
          <w:p/>
        </w:tc>
        <w:tc>
          <w:tcPr>
            <w:tcW w:w="2324" w:type="dxa"/>
          </w:tcPr>
          <w:p>
            <w:pPr>
              <w:pStyle w:val="0"/>
            </w:pPr>
            <w:r>
              <w:rPr>
                <w:sz w:val="20"/>
              </w:rPr>
              <w:t xml:space="preserve">- из лишайников и зеленых мхов</w:t>
            </w:r>
          </w:p>
        </w:tc>
        <w:tc>
          <w:tcPr>
            <w:gridSpan w:val="2"/>
            <w:tcW w:w="1814" w:type="dxa"/>
          </w:tcPr>
          <w:p>
            <w:pPr>
              <w:pStyle w:val="0"/>
            </w:pPr>
            <w:r>
              <w:rPr>
                <w:sz w:val="20"/>
              </w:rPr>
              <w:t xml:space="preserve">От 1,0 до 1,5 м</w:t>
            </w:r>
          </w:p>
        </w:tc>
        <w:tc>
          <w:tcPr>
            <w:tcW w:w="4139" w:type="dxa"/>
            <w:vMerge w:val="restart"/>
          </w:tcPr>
          <w:p>
            <w:pPr>
              <w:pStyle w:val="0"/>
            </w:pPr>
            <w:r>
              <w:rPr>
                <w:sz w:val="20"/>
              </w:rPr>
              <w:t xml:space="preserve">Могут служить только в качестве придержки из расчета, что ширина полосы должна быть вдвое больше возможной высоты пламени низового пожара</w:t>
            </w:r>
          </w:p>
        </w:tc>
      </w:tr>
      <w:tr>
        <w:tc>
          <w:tcPr>
            <w:tcBorders>
              <w:bottom w:val="nil"/>
            </w:tcBorders>
            <w:vMerge w:val="continue"/>
          </w:tcPr>
          <w:p/>
        </w:tc>
        <w:tc>
          <w:tcPr>
            <w:tcW w:w="2324" w:type="dxa"/>
          </w:tcPr>
          <w:p>
            <w:pPr>
              <w:pStyle w:val="0"/>
            </w:pPr>
            <w:r>
              <w:rPr>
                <w:sz w:val="20"/>
              </w:rPr>
              <w:t xml:space="preserve">- из ягодников и вереска</w:t>
            </w:r>
          </w:p>
        </w:tc>
        <w:tc>
          <w:tcPr>
            <w:gridSpan w:val="2"/>
            <w:tcW w:w="1814" w:type="dxa"/>
          </w:tcPr>
          <w:p>
            <w:pPr>
              <w:pStyle w:val="0"/>
            </w:pPr>
            <w:r>
              <w:rPr>
                <w:sz w:val="20"/>
              </w:rPr>
              <w:t xml:space="preserve">От 1,5 до 2,5 м</w:t>
            </w:r>
          </w:p>
        </w:tc>
        <w:tc>
          <w:tcPr>
            <w:vMerge w:val="continue"/>
          </w:tcPr>
          <w:p/>
        </w:tc>
      </w:tr>
      <w:tr>
        <w:tc>
          <w:tcPr>
            <w:tcBorders>
              <w:bottom w:val="nil"/>
            </w:tcBorders>
            <w:vMerge w:val="continue"/>
          </w:tcPr>
          <w:p/>
        </w:tc>
        <w:tc>
          <w:tcPr>
            <w:tcW w:w="2324" w:type="dxa"/>
          </w:tcPr>
          <w:p>
            <w:pPr>
              <w:pStyle w:val="0"/>
            </w:pPr>
            <w:r>
              <w:rPr>
                <w:sz w:val="20"/>
              </w:rPr>
              <w:t xml:space="preserve">- при мощном травяном покрове</w:t>
            </w:r>
          </w:p>
        </w:tc>
        <w:tc>
          <w:tcPr>
            <w:gridSpan w:val="2"/>
            <w:tcW w:w="1814" w:type="dxa"/>
          </w:tcPr>
          <w:p>
            <w:pPr>
              <w:pStyle w:val="0"/>
            </w:pPr>
            <w:r>
              <w:rPr>
                <w:sz w:val="20"/>
              </w:rPr>
              <w:t xml:space="preserve">От 2,5 до 4,0 м</w:t>
            </w:r>
          </w:p>
        </w:tc>
        <w:tc>
          <w:tcPr>
            <w:tcW w:w="4139" w:type="dxa"/>
          </w:tcPr>
          <w:p>
            <w:pPr>
              <w:pStyle w:val="0"/>
            </w:pPr>
            <w:r>
              <w:rPr>
                <w:sz w:val="20"/>
              </w:rPr>
            </w:r>
          </w:p>
        </w:tc>
      </w:tr>
      <w:tr>
        <w:tc>
          <w:tcPr>
            <w:tcBorders>
              <w:bottom w:val="nil"/>
            </w:tcBorders>
            <w:vMerge w:val="continue"/>
          </w:tcPr>
          <w:p/>
        </w:tc>
        <w:tc>
          <w:tcPr>
            <w:tcW w:w="2324" w:type="dxa"/>
          </w:tcPr>
          <w:p>
            <w:pPr>
              <w:pStyle w:val="0"/>
            </w:pPr>
            <w:r>
              <w:rPr>
                <w:sz w:val="20"/>
              </w:rPr>
              <w:t xml:space="preserve">- и на захламленных участках минимальная ширина</w:t>
            </w:r>
          </w:p>
        </w:tc>
        <w:tc>
          <w:tcPr>
            <w:gridSpan w:val="3"/>
            <w:tcW w:w="5953" w:type="dxa"/>
          </w:tcPr>
          <w:p>
            <w:pPr>
              <w:pStyle w:val="0"/>
            </w:pPr>
            <w:r>
              <w:rPr>
                <w:sz w:val="20"/>
              </w:rPr>
              <w:t xml:space="preserve">1,4 м (создается за один проход плуга ПКЛ-70)</w:t>
            </w:r>
          </w:p>
        </w:tc>
      </w:tr>
      <w:tr>
        <w:tc>
          <w:tcPr>
            <w:tcW w:w="794" w:type="dxa"/>
            <w:tcBorders>
              <w:top w:val="nil"/>
              <w:bottom w:val="nil"/>
            </w:tcBorders>
          </w:tcPr>
          <w:p>
            <w:pPr>
              <w:pStyle w:val="0"/>
            </w:pPr>
            <w:r>
              <w:rPr>
                <w:sz w:val="20"/>
              </w:rPr>
            </w:r>
          </w:p>
        </w:tc>
        <w:tc>
          <w:tcPr>
            <w:tcW w:w="2324" w:type="dxa"/>
          </w:tcPr>
          <w:p>
            <w:pPr>
              <w:pStyle w:val="0"/>
            </w:pPr>
            <w:r>
              <w:rPr>
                <w:sz w:val="20"/>
              </w:rPr>
              <w:t xml:space="preserve">- внутри блоков и хвойных массивов (</w:t>
            </w:r>
            <w:hyperlink w:history="0" w:anchor="P6206" w:tooltip="2.1.">
              <w:r>
                <w:rPr>
                  <w:sz w:val="20"/>
                  <w:color w:val="0000ff"/>
                </w:rPr>
                <w:t xml:space="preserve">п. п. 2.1</w:t>
              </w:r>
            </w:hyperlink>
            <w:r>
              <w:rPr>
                <w:sz w:val="20"/>
              </w:rPr>
              <w:t xml:space="preserve">, </w:t>
            </w:r>
            <w:hyperlink w:history="0" w:anchor="P6220" w:tooltip="2.5.">
              <w:r>
                <w:rPr>
                  <w:sz w:val="20"/>
                  <w:color w:val="0000ff"/>
                </w:rPr>
                <w:t xml:space="preserve">2.5</w:t>
              </w:r>
            </w:hyperlink>
            <w:r>
              <w:rPr>
                <w:sz w:val="20"/>
              </w:rPr>
              <w:t xml:space="preserve"> - </w:t>
            </w:r>
            <w:hyperlink w:history="0" w:anchor="P6227" w:tooltip="2.7.">
              <w:r>
                <w:rPr>
                  <w:sz w:val="20"/>
                  <w:color w:val="0000ff"/>
                </w:rPr>
                <w:t xml:space="preserve">2.7</w:t>
              </w:r>
            </w:hyperlink>
            <w:r>
              <w:rPr>
                <w:sz w:val="20"/>
              </w:rPr>
              <w:t xml:space="preserve">)</w:t>
            </w:r>
          </w:p>
        </w:tc>
        <w:tc>
          <w:tcPr>
            <w:gridSpan w:val="3"/>
            <w:tcW w:w="5953" w:type="dxa"/>
          </w:tcPr>
          <w:p>
            <w:pPr>
              <w:pStyle w:val="0"/>
            </w:pPr>
            <w:r>
              <w:rPr>
                <w:sz w:val="20"/>
              </w:rPr>
              <w:t xml:space="preserve">Вокруг площадей, занятых постройками, лесными культурами, ценными хвойными молодняками естественного происхождения, вдоль лесовозных дорог, проходящих в хвойных насаждениях, в лиственных древостоях в порядке продолжения минерализованных полос, созданных на противопожарных барьерах в хвойных насаждениях, а также в других местах, где это необходимо</w:t>
            </w:r>
          </w:p>
        </w:tc>
      </w:tr>
      <w:tr>
        <w:tc>
          <w:tcPr>
            <w:tcW w:w="794" w:type="dxa"/>
            <w:tcBorders>
              <w:top w:val="nil"/>
              <w:bottom w:val="nil"/>
            </w:tcBorders>
          </w:tcPr>
          <w:p>
            <w:pPr>
              <w:pStyle w:val="0"/>
            </w:pPr>
            <w:r>
              <w:rPr>
                <w:sz w:val="20"/>
              </w:rPr>
            </w:r>
          </w:p>
        </w:tc>
        <w:tc>
          <w:tcPr>
            <w:tcW w:w="2324" w:type="dxa"/>
          </w:tcPr>
          <w:p>
            <w:pPr>
              <w:pStyle w:val="0"/>
            </w:pPr>
            <w:r>
              <w:rPr>
                <w:sz w:val="20"/>
              </w:rPr>
              <w:t xml:space="preserve">- на лесосеках в хвойных равнинных лесах на сухих почвах с оставленными на пожароопасный сезон заготовленной лесопродукцией и порубочными остатками</w:t>
            </w:r>
          </w:p>
        </w:tc>
        <w:tc>
          <w:tcPr>
            <w:gridSpan w:val="3"/>
            <w:tcW w:w="5953" w:type="dxa"/>
          </w:tcPr>
          <w:p>
            <w:pPr>
              <w:pStyle w:val="0"/>
            </w:pPr>
            <w:r>
              <w:rPr>
                <w:sz w:val="20"/>
              </w:rPr>
              <w:t xml:space="preserve">Силами лесозаготовителей лесосеки окаймляются минерализованными полосами. Кроме того, лесосеки площадью свыше 25 га должны быть разделены поперечными минерализованными полосами на участки не более 25 га. Места складирования древесины на них также окаймляются отдельными замкнутыми минерализованными полосами, а на хвойных вырубках - двумя такими полосами на расстоянии 5 - 10 м друг от друга</w:t>
            </w:r>
          </w:p>
        </w:tc>
      </w:tr>
      <w:tr>
        <w:tc>
          <w:tcPr>
            <w:tcW w:w="794" w:type="dxa"/>
            <w:tcBorders>
              <w:top w:val="nil"/>
            </w:tcBorders>
          </w:tcPr>
          <w:p>
            <w:pPr>
              <w:pStyle w:val="0"/>
            </w:pPr>
            <w:r>
              <w:rPr>
                <w:sz w:val="20"/>
              </w:rPr>
            </w:r>
          </w:p>
        </w:tc>
        <w:tc>
          <w:tcPr>
            <w:tcW w:w="2324" w:type="dxa"/>
          </w:tcPr>
          <w:p>
            <w:pPr>
              <w:pStyle w:val="0"/>
            </w:pPr>
            <w:r>
              <w:rPr>
                <w:sz w:val="20"/>
              </w:rPr>
              <w:t xml:space="preserve">- вдоль железных, шоссейных и лесовозных дорог (силами организаций, в ведении которых они находятся)</w:t>
            </w:r>
          </w:p>
        </w:tc>
        <w:tc>
          <w:tcPr>
            <w:gridSpan w:val="3"/>
            <w:tcW w:w="5953" w:type="dxa"/>
          </w:tcPr>
          <w:p>
            <w:pPr>
              <w:pStyle w:val="0"/>
            </w:pPr>
            <w:r>
              <w:rPr>
                <w:sz w:val="20"/>
              </w:rPr>
              <w:t xml:space="preserve">Полосы отвода вдоль них (лесовозные - по 10 м с каждой стороны) содержат весь пожароопасный сезон очищенными от валежа, древесного хлама и других легковоспламеняющихся материалов.</w:t>
            </w:r>
          </w:p>
          <w:p>
            <w:pPr>
              <w:pStyle w:val="0"/>
            </w:pPr>
            <w:r>
              <w:rPr>
                <w:sz w:val="20"/>
              </w:rPr>
              <w:t xml:space="preserve">Минерализованные полосы прокладывают по внешней стороне полос отвода, в хвойных насаждениях на сухой почве - две минерализованные полосы на расстоянии 5 м одна от другой. В этих же условиях минерализованными полосами окаймляют расположенные вблизи дорог штабеля шпал и снегозащитных щитов, деревянные мосты, стационарные платформы, жилые дома и будки путевых обходчиков, вокруг мест, где разрешено разведение костров, мест отдыха и курения в лесу, мест хранения горюче-смазочных материалов при проведении работ в лесу, вокруг площадок пожароопасных лесных промыслов (углежжения, смолокурения, дегтекурения и др.), вокруг площадок промежуточных и основных складов живицы, по границам с сельскохозяйственными угодьями</w:t>
            </w:r>
          </w:p>
        </w:tc>
      </w:tr>
      <w:tr>
        <w:tc>
          <w:tcPr>
            <w:tcW w:w="794" w:type="dxa"/>
            <w:vMerge w:val="restart"/>
          </w:tcPr>
          <w:p>
            <w:pPr>
              <w:pStyle w:val="0"/>
            </w:pPr>
            <w:r>
              <w:rPr>
                <w:sz w:val="20"/>
              </w:rPr>
              <w:t xml:space="preserve">2.9.</w:t>
            </w:r>
          </w:p>
        </w:tc>
        <w:tc>
          <w:tcPr>
            <w:gridSpan w:val="4"/>
            <w:tcW w:w="8277" w:type="dxa"/>
          </w:tcPr>
          <w:p>
            <w:pPr>
              <w:pStyle w:val="0"/>
            </w:pPr>
            <w:r>
              <w:rPr>
                <w:sz w:val="20"/>
              </w:rPr>
              <w:t xml:space="preserve">Устройство противопожарных разрывов на пожароопасный сезон:</w:t>
            </w:r>
          </w:p>
        </w:tc>
      </w:tr>
      <w:tr>
        <w:tc>
          <w:tcPr>
            <w:vMerge w:val="continue"/>
          </w:tcPr>
          <w:p/>
        </w:tc>
        <w:tc>
          <w:tcPr>
            <w:tcW w:w="2324" w:type="dxa"/>
            <w:vMerge w:val="restart"/>
          </w:tcPr>
          <w:p>
            <w:pPr>
              <w:pStyle w:val="0"/>
            </w:pPr>
            <w:r>
              <w:rPr>
                <w:sz w:val="20"/>
              </w:rPr>
              <w:t xml:space="preserve">- вокруг складов древесины в лесу</w:t>
            </w:r>
          </w:p>
        </w:tc>
        <w:tc>
          <w:tcPr>
            <w:gridSpan w:val="3"/>
            <w:tcW w:w="5953" w:type="dxa"/>
          </w:tcPr>
          <w:p>
            <w:pPr>
              <w:pStyle w:val="0"/>
            </w:pPr>
            <w:r>
              <w:rPr>
                <w:sz w:val="20"/>
              </w:rPr>
              <w:t xml:space="preserve">Склады размещают на открытых местах на расстоянии: от стен лиственного леса при площади места складирования до 8 га - 20 м, 8 га и больше - 30 м, от стен хвойного и смешанного леса при площади места складирования до 8 га - 40 м, 8 га и более - 60 м</w:t>
            </w:r>
          </w:p>
        </w:tc>
      </w:tr>
      <w:tr>
        <w:tc>
          <w:tcPr>
            <w:vMerge w:val="continue"/>
          </w:tcPr>
          <w:p/>
        </w:tc>
        <w:tc>
          <w:tcPr>
            <w:vMerge w:val="continue"/>
          </w:tcPr>
          <w:p/>
        </w:tc>
        <w:tc>
          <w:tcPr>
            <w:gridSpan w:val="3"/>
            <w:tcW w:w="5953" w:type="dxa"/>
          </w:tcPr>
          <w:p>
            <w:pPr>
              <w:pStyle w:val="0"/>
            </w:pPr>
            <w:r>
              <w:rPr>
                <w:sz w:val="20"/>
              </w:rPr>
              <w:t xml:space="preserve">Места складирования и указанные противопожарные разрывы очищают от горючих материалов</w:t>
            </w:r>
          </w:p>
        </w:tc>
      </w:tr>
      <w:tr>
        <w:tc>
          <w:tcPr>
            <w:tcW w:w="794" w:type="dxa"/>
            <w:tcBorders>
              <w:bottom w:val="nil"/>
            </w:tcBorders>
            <w:vMerge w:val="restart"/>
          </w:tcPr>
          <w:p>
            <w:pPr>
              <w:pStyle w:val="0"/>
            </w:pPr>
            <w:r>
              <w:rPr>
                <w:sz w:val="20"/>
              </w:rPr>
              <w:t xml:space="preserve">2.10.</w:t>
            </w:r>
          </w:p>
        </w:tc>
        <w:tc>
          <w:tcPr>
            <w:gridSpan w:val="4"/>
            <w:tcW w:w="8277" w:type="dxa"/>
          </w:tcPr>
          <w:p>
            <w:pPr>
              <w:pStyle w:val="0"/>
            </w:pPr>
            <w:r>
              <w:rPr>
                <w:sz w:val="20"/>
              </w:rPr>
              <w:t xml:space="preserve">Устройство пожарных водоемов: размещение водоисточников, удаленных от возможного места возникновения лесных пожаров:</w:t>
            </w:r>
          </w:p>
        </w:tc>
      </w:tr>
      <w:tr>
        <w:tc>
          <w:tcPr>
            <w:tcBorders>
              <w:bottom w:val="nil"/>
            </w:tcBorders>
            <w:vMerge w:val="continue"/>
          </w:tcPr>
          <w:p/>
        </w:tc>
        <w:tc>
          <w:tcPr>
            <w:tcW w:w="2324" w:type="dxa"/>
          </w:tcPr>
          <w:p>
            <w:pPr>
              <w:pStyle w:val="0"/>
              <w:jc w:val="center"/>
            </w:pPr>
            <w:r>
              <w:rPr>
                <w:sz w:val="20"/>
              </w:rPr>
              <w:t xml:space="preserve">Класс пожарной опасности насаждений</w:t>
            </w:r>
          </w:p>
        </w:tc>
        <w:tc>
          <w:tcPr>
            <w:tcW w:w="1531" w:type="dxa"/>
          </w:tcPr>
          <w:p>
            <w:pPr>
              <w:pStyle w:val="0"/>
              <w:jc w:val="center"/>
            </w:pPr>
            <w:r>
              <w:rPr>
                <w:sz w:val="20"/>
              </w:rPr>
              <w:t xml:space="preserve">Расстояние, км</w:t>
            </w:r>
          </w:p>
        </w:tc>
        <w:tc>
          <w:tcPr>
            <w:gridSpan w:val="2"/>
            <w:tcW w:w="4422" w:type="dxa"/>
          </w:tcPr>
          <w:p>
            <w:pPr>
              <w:pStyle w:val="0"/>
              <w:jc w:val="center"/>
            </w:pPr>
            <w:r>
              <w:rPr>
                <w:sz w:val="20"/>
              </w:rPr>
              <w:t xml:space="preserve">Площадь насаждений, обеспечиваемая водой из одного водоема, га</w:t>
            </w:r>
          </w:p>
        </w:tc>
      </w:tr>
      <w:tr>
        <w:tc>
          <w:tcPr>
            <w:tcBorders>
              <w:bottom w:val="nil"/>
            </w:tcBorders>
            <w:vMerge w:val="continue"/>
          </w:tcPr>
          <w:p/>
        </w:tc>
        <w:tc>
          <w:tcPr>
            <w:tcW w:w="2324" w:type="dxa"/>
          </w:tcPr>
          <w:p>
            <w:pPr>
              <w:pStyle w:val="0"/>
              <w:jc w:val="center"/>
            </w:pPr>
            <w:r>
              <w:rPr>
                <w:sz w:val="20"/>
              </w:rPr>
              <w:t xml:space="preserve">1</w:t>
            </w:r>
          </w:p>
        </w:tc>
        <w:tc>
          <w:tcPr>
            <w:tcW w:w="1531" w:type="dxa"/>
          </w:tcPr>
          <w:p>
            <w:pPr>
              <w:pStyle w:val="0"/>
              <w:jc w:val="center"/>
            </w:pPr>
            <w:r>
              <w:rPr>
                <w:sz w:val="20"/>
              </w:rPr>
              <w:t xml:space="preserve">2 - 4</w:t>
            </w:r>
          </w:p>
        </w:tc>
        <w:tc>
          <w:tcPr>
            <w:gridSpan w:val="2"/>
            <w:tcW w:w="4422" w:type="dxa"/>
          </w:tcPr>
          <w:p>
            <w:pPr>
              <w:pStyle w:val="0"/>
              <w:jc w:val="center"/>
            </w:pPr>
            <w:r>
              <w:rPr>
                <w:sz w:val="20"/>
              </w:rPr>
              <w:t xml:space="preserve">500</w:t>
            </w:r>
          </w:p>
        </w:tc>
      </w:tr>
      <w:tr>
        <w:tc>
          <w:tcPr>
            <w:tcBorders>
              <w:bottom w:val="nil"/>
            </w:tcBorders>
            <w:vMerge w:val="continue"/>
          </w:tcPr>
          <w:p/>
        </w:tc>
        <w:tc>
          <w:tcPr>
            <w:tcW w:w="2324" w:type="dxa"/>
          </w:tcPr>
          <w:p>
            <w:pPr>
              <w:pStyle w:val="0"/>
              <w:jc w:val="center"/>
            </w:pPr>
            <w:r>
              <w:rPr>
                <w:sz w:val="20"/>
              </w:rPr>
              <w:t xml:space="preserve">2</w:t>
            </w:r>
          </w:p>
        </w:tc>
        <w:tc>
          <w:tcPr>
            <w:tcW w:w="1531" w:type="dxa"/>
          </w:tcPr>
          <w:p>
            <w:pPr>
              <w:pStyle w:val="0"/>
              <w:jc w:val="center"/>
            </w:pPr>
            <w:r>
              <w:rPr>
                <w:sz w:val="20"/>
              </w:rPr>
              <w:t xml:space="preserve">2 - 8</w:t>
            </w:r>
          </w:p>
        </w:tc>
        <w:tc>
          <w:tcPr>
            <w:gridSpan w:val="2"/>
            <w:tcW w:w="4422" w:type="dxa"/>
          </w:tcPr>
          <w:p>
            <w:pPr>
              <w:pStyle w:val="0"/>
              <w:jc w:val="center"/>
            </w:pPr>
            <w:r>
              <w:rPr>
                <w:sz w:val="20"/>
              </w:rPr>
              <w:t xml:space="preserve">2000 - 5000</w:t>
            </w:r>
          </w:p>
        </w:tc>
      </w:tr>
      <w:tr>
        <w:tc>
          <w:tcPr>
            <w:tcBorders>
              <w:bottom w:val="nil"/>
            </w:tcBorders>
            <w:vMerge w:val="continue"/>
          </w:tcPr>
          <w:p/>
        </w:tc>
        <w:tc>
          <w:tcPr>
            <w:tcW w:w="2324" w:type="dxa"/>
          </w:tcPr>
          <w:p>
            <w:pPr>
              <w:pStyle w:val="0"/>
              <w:jc w:val="center"/>
            </w:pPr>
            <w:r>
              <w:rPr>
                <w:sz w:val="20"/>
              </w:rPr>
              <w:t xml:space="preserve">3 - 5</w:t>
            </w:r>
          </w:p>
        </w:tc>
        <w:tc>
          <w:tcPr>
            <w:tcW w:w="1531" w:type="dxa"/>
          </w:tcPr>
          <w:p>
            <w:pPr>
              <w:pStyle w:val="0"/>
              <w:jc w:val="center"/>
            </w:pPr>
            <w:r>
              <w:rPr>
                <w:sz w:val="20"/>
              </w:rPr>
              <w:t xml:space="preserve">8 - 12</w:t>
            </w:r>
          </w:p>
        </w:tc>
        <w:tc>
          <w:tcPr>
            <w:gridSpan w:val="2"/>
            <w:tcW w:w="4422" w:type="dxa"/>
          </w:tcPr>
          <w:p>
            <w:pPr>
              <w:pStyle w:val="0"/>
              <w:jc w:val="center"/>
            </w:pPr>
            <w:r>
              <w:rPr>
                <w:sz w:val="20"/>
              </w:rPr>
              <w:t xml:space="preserve">5000 - 10000</w:t>
            </w:r>
          </w:p>
        </w:tc>
      </w:tr>
      <w:tr>
        <w:tc>
          <w:tcPr>
            <w:tcW w:w="794" w:type="dxa"/>
            <w:tcBorders>
              <w:top w:val="nil"/>
              <w:bottom w:val="nil"/>
            </w:tcBorders>
          </w:tcPr>
          <w:p>
            <w:pPr>
              <w:pStyle w:val="0"/>
            </w:pPr>
            <w:r>
              <w:rPr>
                <w:sz w:val="20"/>
              </w:rPr>
            </w:r>
          </w:p>
        </w:tc>
        <w:tc>
          <w:tcPr>
            <w:tcW w:w="2324" w:type="dxa"/>
          </w:tcPr>
          <w:p>
            <w:pPr>
              <w:pStyle w:val="0"/>
            </w:pPr>
            <w:r>
              <w:rPr>
                <w:sz w:val="20"/>
              </w:rPr>
              <w:t xml:space="preserve">- подготовка естественных водоисточников для целей пожаротушения</w:t>
            </w:r>
          </w:p>
        </w:tc>
        <w:tc>
          <w:tcPr>
            <w:gridSpan w:val="3"/>
            <w:tcW w:w="5953" w:type="dxa"/>
          </w:tcPr>
          <w:p>
            <w:pPr>
              <w:pStyle w:val="0"/>
            </w:pPr>
            <w:r>
              <w:rPr>
                <w:sz w:val="20"/>
              </w:rPr>
              <w:t xml:space="preserve">Устройство к ним подъездов, оборудование специальных площадок для забора воды пожарными автоцистернами и мотопомпами, а в необходимых случаях - углубление водоемов или создание запруд</w:t>
            </w:r>
          </w:p>
        </w:tc>
      </w:tr>
      <w:tr>
        <w:tc>
          <w:tcPr>
            <w:tcW w:w="794" w:type="dxa"/>
            <w:tcBorders>
              <w:top w:val="nil"/>
            </w:tcBorders>
            <w:vMerge w:val="restart"/>
          </w:tcPr>
          <w:p>
            <w:pPr>
              <w:pStyle w:val="0"/>
            </w:pPr>
            <w:r>
              <w:rPr>
                <w:sz w:val="20"/>
              </w:rPr>
            </w:r>
          </w:p>
        </w:tc>
        <w:tc>
          <w:tcPr>
            <w:tcW w:w="2324" w:type="dxa"/>
          </w:tcPr>
          <w:p>
            <w:pPr>
              <w:pStyle w:val="0"/>
            </w:pPr>
            <w:r>
              <w:rPr>
                <w:sz w:val="20"/>
              </w:rPr>
              <w:t xml:space="preserve">- строительство искусственных пожарных водоемов</w:t>
            </w:r>
          </w:p>
        </w:tc>
        <w:tc>
          <w:tcPr>
            <w:gridSpan w:val="3"/>
            <w:tcW w:w="5953" w:type="dxa"/>
          </w:tcPr>
          <w:p>
            <w:pPr>
              <w:pStyle w:val="0"/>
            </w:pPr>
            <w:r>
              <w:rPr>
                <w:sz w:val="20"/>
              </w:rPr>
              <w:t xml:space="preserve">По типовым проектам института "Росгипролес" в лесных массивах с высокой пожарной опасностью при отсутствии в них естественных водоисточников, вблизи улучшенных автомобильных дорог, от которых к водоемам должны быть проложены подъезды</w:t>
            </w:r>
          </w:p>
        </w:tc>
      </w:tr>
      <w:tr>
        <w:tc>
          <w:tcPr>
            <w:tcBorders>
              <w:top w:val="nil"/>
            </w:tcBorders>
            <w:vMerge w:val="continue"/>
          </w:tcPr>
          <w:p/>
        </w:tc>
        <w:tc>
          <w:tcPr>
            <w:tcW w:w="2324" w:type="dxa"/>
          </w:tcPr>
          <w:p>
            <w:pPr>
              <w:pStyle w:val="0"/>
            </w:pPr>
            <w:r>
              <w:rPr>
                <w:sz w:val="20"/>
              </w:rPr>
              <w:t xml:space="preserve">- эффективный запас воды в противопожарном водоеме</w:t>
            </w:r>
          </w:p>
        </w:tc>
        <w:tc>
          <w:tcPr>
            <w:gridSpan w:val="3"/>
            <w:tcW w:w="5953" w:type="dxa"/>
          </w:tcPr>
          <w:p>
            <w:pPr>
              <w:pStyle w:val="0"/>
            </w:pPr>
            <w:r>
              <w:rPr>
                <w:sz w:val="20"/>
              </w:rPr>
              <w:t xml:space="preserve">Не менее 100 м</w:t>
            </w:r>
            <w:r>
              <w:rPr>
                <w:sz w:val="20"/>
                <w:vertAlign w:val="superscript"/>
              </w:rPr>
              <w:t xml:space="preserve">3</w:t>
            </w:r>
            <w:r>
              <w:rPr>
                <w:sz w:val="20"/>
              </w:rPr>
              <w:t xml:space="preserve"> в самый жаркий период лета</w:t>
            </w:r>
          </w:p>
        </w:tc>
      </w:tr>
      <w:tr>
        <w:tc>
          <w:tcPr>
            <w:tcW w:w="794" w:type="dxa"/>
            <w:tcBorders>
              <w:bottom w:val="nil"/>
            </w:tcBorders>
            <w:vMerge w:val="restart"/>
          </w:tcPr>
          <w:p>
            <w:pPr>
              <w:pStyle w:val="0"/>
            </w:pPr>
            <w:r>
              <w:rPr>
                <w:sz w:val="20"/>
              </w:rPr>
              <w:t xml:space="preserve">2.11.</w:t>
            </w:r>
          </w:p>
        </w:tc>
        <w:tc>
          <w:tcPr>
            <w:gridSpan w:val="4"/>
            <w:tcW w:w="8277" w:type="dxa"/>
          </w:tcPr>
          <w:p>
            <w:pPr>
              <w:pStyle w:val="0"/>
            </w:pPr>
            <w:r>
              <w:rPr>
                <w:sz w:val="20"/>
              </w:rPr>
              <w:t xml:space="preserve">Устройство лесных дорог:</w:t>
            </w:r>
          </w:p>
        </w:tc>
      </w:tr>
      <w:tr>
        <w:tc>
          <w:tcPr>
            <w:tcBorders>
              <w:bottom w:val="nil"/>
            </w:tcBorders>
            <w:vMerge w:val="continue"/>
          </w:tcPr>
          <w:p/>
        </w:tc>
        <w:tc>
          <w:tcPr>
            <w:tcW w:w="2324" w:type="dxa"/>
          </w:tcPr>
          <w:p>
            <w:pPr>
              <w:pStyle w:val="0"/>
            </w:pPr>
            <w:r>
              <w:rPr>
                <w:sz w:val="20"/>
              </w:rPr>
              <w:t xml:space="preserve">- общая плотность (густота) сети дорог</w:t>
            </w:r>
          </w:p>
        </w:tc>
        <w:tc>
          <w:tcPr>
            <w:gridSpan w:val="3"/>
            <w:tcW w:w="5953" w:type="dxa"/>
          </w:tcPr>
          <w:p>
            <w:pPr>
              <w:pStyle w:val="0"/>
            </w:pPr>
            <w:r>
              <w:rPr>
                <w:sz w:val="20"/>
              </w:rPr>
              <w:t xml:space="preserve">Не менее 6 км на 1000 га общей площади, в том числе в кварталах с преобладанием насаждений с низкой пожарной опасностью и небольшой скоростью распространения пожаров допускается густота сети дорог меньше 6 км/тыс. га, а в кварталах с преобладанием насаждений высокой пожарной опасности она должна быть выше этого показателя</w:t>
            </w:r>
          </w:p>
        </w:tc>
      </w:tr>
      <w:tr>
        <w:tc>
          <w:tcPr>
            <w:tcW w:w="794" w:type="dxa"/>
            <w:tcBorders>
              <w:top w:val="nil"/>
              <w:bottom w:val="nil"/>
            </w:tcBorders>
          </w:tcPr>
          <w:p>
            <w:pPr>
              <w:pStyle w:val="0"/>
            </w:pPr>
            <w:r>
              <w:rPr>
                <w:sz w:val="20"/>
              </w:rPr>
            </w:r>
          </w:p>
        </w:tc>
        <w:tc>
          <w:tcPr>
            <w:tcW w:w="2324" w:type="dxa"/>
          </w:tcPr>
          <w:p>
            <w:pPr>
              <w:pStyle w:val="0"/>
            </w:pPr>
            <w:r>
              <w:rPr>
                <w:sz w:val="20"/>
              </w:rPr>
              <w:t xml:space="preserve">- лесохозяйственные дороги</w:t>
            </w:r>
          </w:p>
        </w:tc>
        <w:tc>
          <w:tcPr>
            <w:gridSpan w:val="3"/>
            <w:tcW w:w="5953" w:type="dxa"/>
          </w:tcPr>
          <w:p>
            <w:pPr>
              <w:pStyle w:val="0"/>
            </w:pPr>
            <w:r>
              <w:rPr>
                <w:sz w:val="20"/>
              </w:rPr>
              <w:t xml:space="preserve">Устраивают в основном в освоенных лесах с интенсивным ведением лесного хозяйства на участках, где дороги необходимы не только для борьбы с лесными пожарами, но и будут широко использоваться для нужд лесного хозяйства. Приравниваются к дорогам общего пользования 5 категории и делятся на 3 типа.</w:t>
            </w:r>
          </w:p>
          <w:p>
            <w:pPr>
              <w:pStyle w:val="0"/>
            </w:pPr>
            <w:r>
              <w:rPr>
                <w:sz w:val="20"/>
              </w:rPr>
              <w:t xml:space="preserve">Лесохозяйственные дороги 1 типа: - однополосные, общая ширина полос - по 8 м, ширина обочин - по 1,75 м.</w:t>
            </w:r>
          </w:p>
          <w:p>
            <w:pPr>
              <w:pStyle w:val="0"/>
            </w:pPr>
            <w:r>
              <w:rPr>
                <w:sz w:val="20"/>
              </w:rPr>
              <w:t xml:space="preserve">Расчетная скорость движения - 60 км/ч, со снижением на пересеченной местности до 40 км/ч</w:t>
            </w:r>
          </w:p>
        </w:tc>
      </w:tr>
      <w:tr>
        <w:tc>
          <w:tcPr>
            <w:tcW w:w="794" w:type="dxa"/>
            <w:tcBorders>
              <w:top w:val="nil"/>
            </w:tcBorders>
          </w:tcPr>
          <w:p>
            <w:pPr>
              <w:pStyle w:val="0"/>
            </w:pPr>
            <w:r>
              <w:rPr>
                <w:sz w:val="20"/>
              </w:rPr>
            </w:r>
          </w:p>
        </w:tc>
        <w:tc>
          <w:tcPr>
            <w:tcW w:w="2324" w:type="dxa"/>
          </w:tcPr>
          <w:p>
            <w:pPr>
              <w:pStyle w:val="0"/>
            </w:pPr>
            <w:r>
              <w:rPr>
                <w:sz w:val="20"/>
              </w:rPr>
              <w:t xml:space="preserve">- дороги противопожарного назначения</w:t>
            </w:r>
          </w:p>
        </w:tc>
        <w:tc>
          <w:tcPr>
            <w:gridSpan w:val="3"/>
            <w:tcW w:w="5953" w:type="dxa"/>
          </w:tcPr>
          <w:p>
            <w:pPr>
              <w:pStyle w:val="0"/>
            </w:pPr>
            <w:r>
              <w:rPr>
                <w:sz w:val="20"/>
              </w:rPr>
              <w:t xml:space="preserve">Относятся к дорогам лесохозяйственного назначения 3 типа, ширина земляного полотна которых равна 4,5 м, ширина обочин - по 0,5 м. Устраивают их в дополнение к имеющейся сети лесных дорог, чтобы обеспечить проезд автотранспорта к участкам, опасным в пожарном отношении, и к водоемам. К ним также относят грунтовые естественные проезды, проезжие квартальные просеки и различные трассы</w:t>
            </w:r>
          </w:p>
        </w:tc>
      </w:tr>
      <w:tr>
        <w:tc>
          <w:tcPr>
            <w:tcW w:w="794" w:type="dxa"/>
          </w:tcPr>
          <w:p>
            <w:pPr>
              <w:pStyle w:val="0"/>
            </w:pPr>
            <w:r>
              <w:rPr>
                <w:sz w:val="20"/>
              </w:rPr>
              <w:t xml:space="preserve">2.12.</w:t>
            </w:r>
          </w:p>
        </w:tc>
        <w:tc>
          <w:tcPr>
            <w:tcW w:w="2324" w:type="dxa"/>
          </w:tcPr>
          <w:p>
            <w:pPr>
              <w:pStyle w:val="0"/>
            </w:pPr>
            <w:r>
              <w:rPr>
                <w:sz w:val="20"/>
              </w:rPr>
              <w:t xml:space="preserve">Время доставки сил и средств пожаротушения к месту возникновения пожара</w:t>
            </w:r>
          </w:p>
        </w:tc>
        <w:tc>
          <w:tcPr>
            <w:gridSpan w:val="3"/>
            <w:tcW w:w="5953" w:type="dxa"/>
          </w:tcPr>
          <w:p>
            <w:pPr>
              <w:pStyle w:val="0"/>
            </w:pPr>
            <w:r>
              <w:rPr>
                <w:sz w:val="20"/>
              </w:rPr>
              <w:t xml:space="preserve">Не должно превышать 3 ч с момента обнаружения пожара. А для участков высокой пожарной опасности - не более 0,5 - 1,0 часа</w:t>
            </w:r>
          </w:p>
        </w:tc>
      </w:tr>
      <w:tr>
        <w:tc>
          <w:tcPr>
            <w:tcW w:w="794" w:type="dxa"/>
            <w:tcBorders>
              <w:bottom w:val="nil"/>
            </w:tcBorders>
          </w:tcPr>
          <w:p>
            <w:pPr>
              <w:pStyle w:val="0"/>
            </w:pPr>
            <w:r>
              <w:rPr>
                <w:sz w:val="20"/>
              </w:rPr>
              <w:t xml:space="preserve">2.13.</w:t>
            </w:r>
          </w:p>
        </w:tc>
        <w:tc>
          <w:tcPr>
            <w:gridSpan w:val="4"/>
            <w:tcW w:w="8277" w:type="dxa"/>
          </w:tcPr>
          <w:p>
            <w:pPr>
              <w:pStyle w:val="0"/>
            </w:pPr>
            <w:r>
              <w:rPr>
                <w:sz w:val="20"/>
              </w:rPr>
              <w:t xml:space="preserve">Коэффициенты удлинения дорог, троп или расстояния пешего перехода для учета их кривизны и рельефа местности при расчете затрат времени на дорогу к месту пожара</w:t>
            </w:r>
          </w:p>
        </w:tc>
      </w:tr>
      <w:tr>
        <w:tblPrEx>
          <w:tblBorders>
            <w:insideH w:val="nil"/>
          </w:tblBorders>
        </w:tblPrEx>
        <w:tc>
          <w:tcPr>
            <w:tcW w:w="794" w:type="dxa"/>
            <w:tcBorders>
              <w:top w:val="nil"/>
            </w:tcBorders>
            <w:vMerge w:val="restart"/>
          </w:tcPr>
          <w:p>
            <w:pPr>
              <w:pStyle w:val="0"/>
            </w:pPr>
            <w:r>
              <w:rPr>
                <w:sz w:val="20"/>
              </w:rPr>
            </w:r>
          </w:p>
        </w:tc>
        <w:tc>
          <w:tcPr>
            <w:tcW w:w="2324" w:type="dxa"/>
            <w:tcBorders>
              <w:bottom w:val="nil"/>
            </w:tcBorders>
          </w:tcPr>
          <w:p>
            <w:pPr>
              <w:pStyle w:val="0"/>
            </w:pPr>
            <w:r>
              <w:rPr>
                <w:sz w:val="20"/>
              </w:rPr>
              <w:t xml:space="preserve">- для лесохозяйственных дорог 1 типа</w:t>
            </w:r>
          </w:p>
        </w:tc>
        <w:tc>
          <w:tcPr>
            <w:gridSpan w:val="3"/>
            <w:tcW w:w="5953" w:type="dxa"/>
            <w:tcBorders>
              <w:bottom w:val="nil"/>
            </w:tcBorders>
          </w:tcPr>
          <w:p>
            <w:pPr>
              <w:pStyle w:val="0"/>
            </w:pPr>
            <w:r>
              <w:rPr>
                <w:sz w:val="20"/>
              </w:rPr>
              <w:t xml:space="preserve">В равнинной местности - 1,1; в холмистой - 1,25</w:t>
            </w:r>
          </w:p>
        </w:tc>
      </w:tr>
      <w:tr>
        <w:tc>
          <w:tcPr>
            <w:tcBorders>
              <w:top w:val="nil"/>
            </w:tcBorders>
            <w:vMerge w:val="continue"/>
          </w:tcPr>
          <w:p/>
        </w:tc>
        <w:tc>
          <w:tcPr>
            <w:tcW w:w="2324" w:type="dxa"/>
            <w:tcBorders>
              <w:top w:val="nil"/>
            </w:tcBorders>
          </w:tcPr>
          <w:p>
            <w:pPr>
              <w:pStyle w:val="0"/>
            </w:pPr>
            <w:r>
              <w:rPr>
                <w:sz w:val="20"/>
              </w:rPr>
              <w:t xml:space="preserve">- для лесохозяйственных дорог 3 типа (противопожарных)</w:t>
            </w:r>
          </w:p>
        </w:tc>
        <w:tc>
          <w:tcPr>
            <w:gridSpan w:val="3"/>
            <w:tcW w:w="5953" w:type="dxa"/>
            <w:tcBorders>
              <w:top w:val="nil"/>
            </w:tcBorders>
          </w:tcPr>
          <w:p>
            <w:pPr>
              <w:pStyle w:val="0"/>
            </w:pPr>
            <w:r>
              <w:rPr>
                <w:sz w:val="20"/>
              </w:rPr>
              <w:t xml:space="preserve">В равнинной местности - 1,15; в холмистой - 1,65</w:t>
            </w:r>
          </w:p>
        </w:tc>
      </w:tr>
      <w:tr>
        <w:tc>
          <w:tcPr>
            <w:tcW w:w="794" w:type="dxa"/>
          </w:tcPr>
          <w:p>
            <w:pPr>
              <w:pStyle w:val="0"/>
            </w:pPr>
            <w:r>
              <w:rPr>
                <w:sz w:val="20"/>
              </w:rPr>
              <w:t xml:space="preserve">2.14.</w:t>
            </w:r>
          </w:p>
        </w:tc>
        <w:tc>
          <w:tcPr>
            <w:tcW w:w="2324" w:type="dxa"/>
          </w:tcPr>
          <w:p>
            <w:pPr>
              <w:pStyle w:val="0"/>
            </w:pPr>
            <w:r>
              <w:rPr>
                <w:sz w:val="20"/>
              </w:rPr>
              <w:t xml:space="preserve">Скорость движения рабочего-пожарника</w:t>
            </w:r>
          </w:p>
        </w:tc>
        <w:tc>
          <w:tcPr>
            <w:gridSpan w:val="3"/>
            <w:tcW w:w="5953" w:type="dxa"/>
          </w:tcPr>
          <w:p>
            <w:pPr>
              <w:pStyle w:val="0"/>
            </w:pPr>
            <w:r>
              <w:rPr>
                <w:sz w:val="20"/>
              </w:rPr>
              <w:t xml:space="preserve">Обычно составляет 1 - 3 км/час (при переходе от автодороги к месту пожара с инструментом)</w:t>
            </w:r>
          </w:p>
        </w:tc>
      </w:tr>
      <w:tr>
        <w:tc>
          <w:tcPr>
            <w:tcW w:w="794" w:type="dxa"/>
          </w:tcPr>
          <w:p>
            <w:pPr>
              <w:pStyle w:val="0"/>
            </w:pPr>
            <w:r>
              <w:rPr>
                <w:sz w:val="20"/>
              </w:rPr>
              <w:t xml:space="preserve">2.15.</w:t>
            </w:r>
          </w:p>
        </w:tc>
        <w:tc>
          <w:tcPr>
            <w:gridSpan w:val="4"/>
            <w:tcW w:w="8277" w:type="dxa"/>
          </w:tcPr>
          <w:p>
            <w:pPr>
              <w:pStyle w:val="0"/>
            </w:pPr>
            <w:r>
              <w:rPr>
                <w:sz w:val="20"/>
              </w:rPr>
              <w:t xml:space="preserve">Нормативы планировки наземного маршрутного патрулирования:</w:t>
            </w:r>
          </w:p>
        </w:tc>
      </w:tr>
      <w:tr>
        <w:tc>
          <w:tcPr>
            <w:tcW w:w="794" w:type="dxa"/>
          </w:tcPr>
          <w:p>
            <w:pPr>
              <w:pStyle w:val="0"/>
            </w:pPr>
            <w:r>
              <w:rPr>
                <w:sz w:val="20"/>
              </w:rPr>
              <w:t xml:space="preserve">2.15.1.</w:t>
            </w:r>
          </w:p>
        </w:tc>
        <w:tc>
          <w:tcPr>
            <w:tcW w:w="2324" w:type="dxa"/>
          </w:tcPr>
          <w:p>
            <w:pPr>
              <w:pStyle w:val="0"/>
            </w:pPr>
            <w:r>
              <w:rPr>
                <w:sz w:val="20"/>
              </w:rPr>
              <w:t xml:space="preserve">Места размещения</w:t>
            </w:r>
          </w:p>
        </w:tc>
        <w:tc>
          <w:tcPr>
            <w:gridSpan w:val="3"/>
            <w:tcW w:w="5953" w:type="dxa"/>
          </w:tcPr>
          <w:p>
            <w:pPr>
              <w:pStyle w:val="0"/>
            </w:pPr>
            <w:r>
              <w:rPr>
                <w:sz w:val="20"/>
              </w:rPr>
              <w:t xml:space="preserve">В районах с низкой лесистостью (15% и ниже) и относительно равномерным распределением мелких участков леса по территории. При охране полезащитных лесонасаждений, насаждений по оврагам и балкам, в лесах зеленых зон, лесопарковых и т.п. Дополнительно к наблюдению со стационарных наблюдательных пунктов и авиапатрулированию в местах лесозаготовок, строительства различных объектов и трасс, зонах отдыха, по берегам рек и озер, среди насаждений с высокой пожарной опасностью</w:t>
            </w:r>
          </w:p>
        </w:tc>
      </w:tr>
      <w:tr>
        <w:tc>
          <w:tcPr>
            <w:tcW w:w="794" w:type="dxa"/>
          </w:tcPr>
          <w:p>
            <w:pPr>
              <w:pStyle w:val="0"/>
            </w:pPr>
            <w:r>
              <w:rPr>
                <w:sz w:val="20"/>
              </w:rPr>
              <w:t xml:space="preserve">2.15.2.</w:t>
            </w:r>
          </w:p>
        </w:tc>
        <w:tc>
          <w:tcPr>
            <w:tcW w:w="2324" w:type="dxa"/>
          </w:tcPr>
          <w:p>
            <w:pPr>
              <w:pStyle w:val="0"/>
            </w:pPr>
            <w:r>
              <w:rPr>
                <w:sz w:val="20"/>
              </w:rPr>
              <w:t xml:space="preserve">Протяженность маршрута патрулирования</w:t>
            </w:r>
          </w:p>
        </w:tc>
        <w:tc>
          <w:tcPr>
            <w:gridSpan w:val="3"/>
            <w:tcW w:w="5953" w:type="dxa"/>
          </w:tcPr>
          <w:p>
            <w:pPr>
              <w:pStyle w:val="0"/>
            </w:pPr>
            <w:r>
              <w:rPr>
                <w:sz w:val="20"/>
              </w:rPr>
              <w:t xml:space="preserve">Зависит от вида транспорта, состояния дорог и принимаемой кратности осмотра охраняемого участка</w:t>
            </w:r>
          </w:p>
        </w:tc>
      </w:tr>
      <w:tr>
        <w:tc>
          <w:tcPr>
            <w:tcW w:w="794" w:type="dxa"/>
            <w:tcBorders>
              <w:bottom w:val="nil"/>
            </w:tcBorders>
          </w:tcPr>
          <w:p>
            <w:pPr>
              <w:pStyle w:val="0"/>
            </w:pPr>
            <w:r>
              <w:rPr>
                <w:sz w:val="20"/>
              </w:rPr>
              <w:t xml:space="preserve">2.15.3.</w:t>
            </w:r>
          </w:p>
        </w:tc>
        <w:tc>
          <w:tcPr>
            <w:gridSpan w:val="4"/>
            <w:tcW w:w="8277" w:type="dxa"/>
          </w:tcPr>
          <w:p>
            <w:pPr>
              <w:pStyle w:val="0"/>
            </w:pPr>
            <w:r>
              <w:rPr>
                <w:sz w:val="20"/>
              </w:rPr>
              <w:t xml:space="preserve">Скорость движения лесопожарного патруля на пожароопасных участках</w:t>
            </w:r>
          </w:p>
        </w:tc>
      </w:tr>
      <w:tr>
        <w:tc>
          <w:tcPr>
            <w:tcW w:w="794" w:type="dxa"/>
            <w:tcBorders>
              <w:top w:val="nil"/>
            </w:tcBorders>
            <w:vMerge w:val="restart"/>
          </w:tcPr>
          <w:p>
            <w:pPr>
              <w:pStyle w:val="0"/>
            </w:pPr>
            <w:r>
              <w:rPr>
                <w:sz w:val="20"/>
              </w:rPr>
            </w:r>
          </w:p>
        </w:tc>
        <w:tc>
          <w:tcPr>
            <w:tcW w:w="2324" w:type="dxa"/>
          </w:tcPr>
          <w:p>
            <w:pPr>
              <w:pStyle w:val="0"/>
            </w:pPr>
            <w:r>
              <w:rPr>
                <w:sz w:val="20"/>
              </w:rPr>
              <w:t xml:space="preserve">- мотоциклов, машин и других транспортных средств</w:t>
            </w:r>
          </w:p>
        </w:tc>
        <w:tc>
          <w:tcPr>
            <w:gridSpan w:val="3"/>
            <w:tcW w:w="5953" w:type="dxa"/>
          </w:tcPr>
          <w:p>
            <w:pPr>
              <w:pStyle w:val="0"/>
            </w:pPr>
            <w:r>
              <w:rPr>
                <w:sz w:val="20"/>
              </w:rPr>
              <w:t xml:space="preserve">По шоссейным дорогам общего пользования - не более 30 км/ч, по лесным дорогам - 15 - 20 км/ч. На безлесных пространствах в соответствии с </w:t>
            </w:r>
            <w:hyperlink w:history="0" r:id="rId243" w:tooltip="Постановление Правительства РФ от 23.10.1993 N 1090 (ред. от 31.12.2020)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1.2022) {КонсультантПлюс}">
              <w:r>
                <w:rPr>
                  <w:sz w:val="20"/>
                  <w:color w:val="0000ff"/>
                </w:rPr>
                <w:t xml:space="preserve">Правилами</w:t>
              </w:r>
            </w:hyperlink>
            <w:r>
              <w:rPr>
                <w:sz w:val="20"/>
              </w:rPr>
              <w:t xml:space="preserve"> дорожного движения скорость может быть увеличена</w:t>
            </w:r>
          </w:p>
        </w:tc>
      </w:tr>
      <w:tr>
        <w:tc>
          <w:tcPr>
            <w:tcBorders>
              <w:top w:val="nil"/>
            </w:tcBorders>
            <w:vMerge w:val="continue"/>
          </w:tcPr>
          <w:p/>
        </w:tc>
        <w:tc>
          <w:tcPr>
            <w:tcW w:w="2324" w:type="dxa"/>
          </w:tcPr>
          <w:p>
            <w:pPr>
              <w:pStyle w:val="0"/>
            </w:pPr>
            <w:r>
              <w:rPr>
                <w:sz w:val="20"/>
              </w:rPr>
              <w:t xml:space="preserve">- на моторных лодках и катерах</w:t>
            </w:r>
          </w:p>
        </w:tc>
        <w:tc>
          <w:tcPr>
            <w:gridSpan w:val="3"/>
            <w:tcW w:w="5953" w:type="dxa"/>
          </w:tcPr>
          <w:p>
            <w:pPr>
              <w:pStyle w:val="0"/>
            </w:pPr>
            <w:r>
              <w:rPr>
                <w:sz w:val="20"/>
              </w:rPr>
              <w:t xml:space="preserve">По водным путям - в пределах 15 - 20 км/час</w:t>
            </w:r>
          </w:p>
        </w:tc>
      </w:tr>
      <w:tr>
        <w:tc>
          <w:tcPr>
            <w:tcW w:w="794" w:type="dxa"/>
          </w:tcPr>
          <w:p>
            <w:pPr>
              <w:pStyle w:val="0"/>
            </w:pPr>
            <w:r>
              <w:rPr>
                <w:sz w:val="20"/>
              </w:rPr>
              <w:t xml:space="preserve">2.16.</w:t>
            </w:r>
          </w:p>
        </w:tc>
        <w:tc>
          <w:tcPr>
            <w:gridSpan w:val="4"/>
            <w:tcW w:w="8277" w:type="dxa"/>
          </w:tcPr>
          <w:p>
            <w:pPr>
              <w:pStyle w:val="0"/>
            </w:pPr>
            <w:r>
              <w:rPr>
                <w:sz w:val="20"/>
              </w:rPr>
              <w:t xml:space="preserve">Нормативы размещения на местности пунктов для наблюдения за возникновением лесных пожаров:</w:t>
            </w:r>
          </w:p>
        </w:tc>
      </w:tr>
      <w:tr>
        <w:tc>
          <w:tcPr>
            <w:tcW w:w="794" w:type="dxa"/>
            <w:vMerge w:val="restart"/>
          </w:tcPr>
          <w:p>
            <w:pPr>
              <w:pStyle w:val="0"/>
            </w:pPr>
            <w:r>
              <w:rPr>
                <w:sz w:val="20"/>
              </w:rPr>
              <w:t xml:space="preserve">2.16.1.</w:t>
            </w:r>
          </w:p>
        </w:tc>
        <w:tc>
          <w:tcPr>
            <w:gridSpan w:val="4"/>
            <w:tcW w:w="8277" w:type="dxa"/>
          </w:tcPr>
          <w:p>
            <w:pPr>
              <w:pStyle w:val="0"/>
            </w:pPr>
            <w:r>
              <w:rPr>
                <w:sz w:val="20"/>
              </w:rPr>
              <w:t xml:space="preserve">Максимальный радиус обзора (при отличных условиях видимости) в зависимости от высоты вышек над окружающей местностью:</w:t>
            </w:r>
          </w:p>
        </w:tc>
      </w:tr>
      <w:tr>
        <w:tc>
          <w:tcPr>
            <w:vMerge w:val="continue"/>
          </w:tcPr>
          <w:p/>
        </w:tc>
        <w:tc>
          <w:tcPr>
            <w:tcW w:w="2324" w:type="dxa"/>
          </w:tcPr>
          <w:p>
            <w:pPr>
              <w:pStyle w:val="0"/>
            </w:pPr>
            <w:r>
              <w:rPr>
                <w:sz w:val="20"/>
              </w:rPr>
              <w:t xml:space="preserve">- высота вышек, м</w:t>
            </w:r>
          </w:p>
        </w:tc>
        <w:tc>
          <w:tcPr>
            <w:gridSpan w:val="3"/>
            <w:tcW w:w="5953" w:type="dxa"/>
          </w:tcPr>
          <w:p>
            <w:pPr>
              <w:pStyle w:val="0"/>
            </w:pPr>
            <w:r>
              <w:rPr>
                <w:sz w:val="20"/>
              </w:rPr>
              <w:t xml:space="preserve">10, 15, 20, 25, 30, 35, 40</w:t>
            </w:r>
          </w:p>
        </w:tc>
      </w:tr>
      <w:tr>
        <w:tc>
          <w:tcPr>
            <w:vMerge w:val="continue"/>
          </w:tcPr>
          <w:p/>
        </w:tc>
        <w:tc>
          <w:tcPr>
            <w:tcW w:w="2324" w:type="dxa"/>
          </w:tcPr>
          <w:p>
            <w:pPr>
              <w:pStyle w:val="0"/>
            </w:pPr>
            <w:r>
              <w:rPr>
                <w:sz w:val="20"/>
              </w:rPr>
              <w:t xml:space="preserve">- радиус обзора, км</w:t>
            </w:r>
          </w:p>
        </w:tc>
        <w:tc>
          <w:tcPr>
            <w:gridSpan w:val="3"/>
            <w:tcW w:w="5953" w:type="dxa"/>
          </w:tcPr>
          <w:p>
            <w:pPr>
              <w:pStyle w:val="0"/>
            </w:pPr>
            <w:r>
              <w:rPr>
                <w:sz w:val="20"/>
              </w:rPr>
              <w:t xml:space="preserve">12, 15, 17, 19, 21, 23, 24</w:t>
            </w:r>
          </w:p>
        </w:tc>
      </w:tr>
      <w:tr>
        <w:tc>
          <w:tcPr>
            <w:tcW w:w="794" w:type="dxa"/>
            <w:vMerge w:val="restart"/>
          </w:tcPr>
          <w:p>
            <w:pPr>
              <w:pStyle w:val="0"/>
            </w:pPr>
            <w:r>
              <w:rPr>
                <w:sz w:val="20"/>
              </w:rPr>
              <w:t xml:space="preserve">2.16.2.</w:t>
            </w:r>
          </w:p>
        </w:tc>
        <w:tc>
          <w:tcPr>
            <w:tcW w:w="2324" w:type="dxa"/>
          </w:tcPr>
          <w:p>
            <w:pPr>
              <w:pStyle w:val="0"/>
            </w:pPr>
            <w:r>
              <w:rPr>
                <w:sz w:val="20"/>
              </w:rPr>
              <w:t xml:space="preserve">Оптимальное размещение вышек</w:t>
            </w:r>
          </w:p>
        </w:tc>
        <w:tc>
          <w:tcPr>
            <w:gridSpan w:val="3"/>
            <w:tcW w:w="5953" w:type="dxa"/>
            <w:vMerge w:val="restart"/>
          </w:tcPr>
          <w:p>
            <w:pPr>
              <w:pStyle w:val="0"/>
            </w:pPr>
            <w:r>
              <w:rPr>
                <w:sz w:val="20"/>
              </w:rPr>
              <w:t xml:space="preserve">На возвышенных местах - не далее 10 - 12 км друг от друга, а в равнинной местности - 5 - 7 км. Из расчета точного определения места пожара с 2 - 3 пунктов в наиболее вероятном районе их возникновения методом засечек с помощью угломерного инструмента (буссоли и т.п.) и бинокля. У телевизионной установки ПТУ-59 радиус наблюдения до 8 км (без подъема наблюдателя на высоту). Видеоконтрольное устройство и пульт управления размещают в любом закрытом помещении на расстоянии до 1 км от мачты, а при длине кабеля от 1 до 3 км необходимо подключать линейный усилитель</w:t>
            </w:r>
          </w:p>
        </w:tc>
      </w:tr>
      <w:tr>
        <w:tc>
          <w:tcPr>
            <w:vMerge w:val="continue"/>
          </w:tcPr>
          <w:p/>
        </w:tc>
        <w:tc>
          <w:tcPr>
            <w:tcW w:w="2324" w:type="dxa"/>
          </w:tcPr>
          <w:p>
            <w:pPr>
              <w:pStyle w:val="0"/>
            </w:pPr>
            <w:r>
              <w:rPr>
                <w:sz w:val="20"/>
              </w:rPr>
              <w:t xml:space="preserve">- деревянных - 10 лет</w:t>
            </w:r>
          </w:p>
        </w:tc>
        <w:tc>
          <w:tcPr>
            <w:gridSpan w:val="3"/>
            <w:vMerge w:val="continue"/>
          </w:tcPr>
          <w:p/>
        </w:tc>
      </w:tr>
      <w:tr>
        <w:tc>
          <w:tcPr>
            <w:vMerge w:val="continue"/>
          </w:tcPr>
          <w:p/>
        </w:tc>
        <w:tc>
          <w:tcPr>
            <w:tcW w:w="2324" w:type="dxa"/>
          </w:tcPr>
          <w:p>
            <w:pPr>
              <w:pStyle w:val="0"/>
            </w:pPr>
            <w:r>
              <w:rPr>
                <w:sz w:val="20"/>
              </w:rPr>
              <w:t xml:space="preserve">- металлических - 30 лет</w:t>
            </w:r>
          </w:p>
        </w:tc>
        <w:tc>
          <w:tcPr>
            <w:gridSpan w:val="3"/>
            <w:vMerge w:val="continue"/>
          </w:tcPr>
          <w:p/>
        </w:tc>
      </w:tr>
      <w:tr>
        <w:tc>
          <w:tcPr>
            <w:tcW w:w="794" w:type="dxa"/>
          </w:tcPr>
          <w:p>
            <w:pPr>
              <w:pStyle w:val="0"/>
            </w:pPr>
            <w:r>
              <w:rPr>
                <w:sz w:val="20"/>
              </w:rPr>
              <w:t xml:space="preserve">2.16.3.</w:t>
            </w:r>
          </w:p>
        </w:tc>
        <w:tc>
          <w:tcPr>
            <w:tcW w:w="2324" w:type="dxa"/>
          </w:tcPr>
          <w:p>
            <w:pPr>
              <w:pStyle w:val="0"/>
            </w:pPr>
            <w:r>
              <w:rPr>
                <w:sz w:val="20"/>
              </w:rPr>
              <w:t xml:space="preserve">Допустимое размещение вышек (при недостатке средств)</w:t>
            </w:r>
          </w:p>
        </w:tc>
        <w:tc>
          <w:tcPr>
            <w:gridSpan w:val="3"/>
            <w:tcW w:w="5953" w:type="dxa"/>
          </w:tcPr>
          <w:p>
            <w:pPr>
              <w:pStyle w:val="0"/>
            </w:pPr>
            <w:r>
              <w:rPr>
                <w:sz w:val="20"/>
              </w:rPr>
              <w:t xml:space="preserve">Типовая металлическая вышка высотой 35 м обеспечивает достаточную видимость при плохих погодных условиях на расстояние 10 - 12 км, а при хороших - до 20 км. Поэтому их размещают на двойном расстоянии минимальной видимости (20 - 24 км). У телевизионной установки ПТУ-59 радиус наблюдения до 10 - 15 км</w:t>
            </w:r>
          </w:p>
        </w:tc>
      </w:tr>
      <w:tr>
        <w:tc>
          <w:tcPr>
            <w:tcW w:w="794" w:type="dxa"/>
            <w:vMerge w:val="restart"/>
          </w:tcPr>
          <w:p>
            <w:pPr>
              <w:pStyle w:val="0"/>
            </w:pPr>
            <w:r>
              <w:rPr>
                <w:sz w:val="20"/>
              </w:rPr>
              <w:t xml:space="preserve">2.16.4.</w:t>
            </w:r>
          </w:p>
        </w:tc>
        <w:tc>
          <w:tcPr>
            <w:gridSpan w:val="4"/>
            <w:tcW w:w="8277" w:type="dxa"/>
          </w:tcPr>
          <w:p>
            <w:pPr>
              <w:pStyle w:val="0"/>
            </w:pPr>
            <w:r>
              <w:rPr>
                <w:sz w:val="20"/>
              </w:rPr>
              <w:t xml:space="preserve">Срок службы наблюдательных вышек:</w:t>
            </w:r>
          </w:p>
        </w:tc>
      </w:tr>
      <w:tr>
        <w:tc>
          <w:tcPr>
            <w:vMerge w:val="continue"/>
          </w:tcPr>
          <w:p/>
        </w:tc>
        <w:tc>
          <w:tcPr>
            <w:tcW w:w="2324" w:type="dxa"/>
          </w:tcPr>
          <w:p>
            <w:pPr>
              <w:pStyle w:val="0"/>
            </w:pPr>
            <w:r>
              <w:rPr>
                <w:sz w:val="20"/>
              </w:rPr>
              <w:t xml:space="preserve">- деревянных - 10 лет</w:t>
            </w:r>
          </w:p>
        </w:tc>
        <w:tc>
          <w:tcPr>
            <w:gridSpan w:val="3"/>
            <w:tcW w:w="5953" w:type="dxa"/>
            <w:vMerge w:val="restart"/>
          </w:tcPr>
          <w:p>
            <w:pPr>
              <w:pStyle w:val="0"/>
            </w:pPr>
            <w:r>
              <w:rPr>
                <w:sz w:val="20"/>
              </w:rPr>
              <w:t xml:space="preserve">Стоимость вышек практически одинакова</w:t>
            </w:r>
          </w:p>
        </w:tc>
      </w:tr>
      <w:tr>
        <w:tc>
          <w:tcPr>
            <w:vMerge w:val="continue"/>
          </w:tcPr>
          <w:p/>
        </w:tc>
        <w:tc>
          <w:tcPr>
            <w:tcW w:w="2324" w:type="dxa"/>
          </w:tcPr>
          <w:p>
            <w:pPr>
              <w:pStyle w:val="0"/>
            </w:pPr>
            <w:r>
              <w:rPr>
                <w:sz w:val="20"/>
              </w:rPr>
              <w:t xml:space="preserve">- металлических - 30 лет</w:t>
            </w:r>
          </w:p>
        </w:tc>
        <w:tc>
          <w:tcPr>
            <w:gridSpan w:val="3"/>
            <w:vMerge w:val="continue"/>
          </w:tcPr>
          <w:p/>
        </w:tc>
      </w:tr>
      <w:tr>
        <w:tc>
          <w:tcPr>
            <w:tcW w:w="794" w:type="dxa"/>
          </w:tcPr>
          <w:p>
            <w:pPr>
              <w:pStyle w:val="0"/>
            </w:pPr>
            <w:r>
              <w:rPr>
                <w:sz w:val="20"/>
              </w:rPr>
              <w:t xml:space="preserve">2.17.</w:t>
            </w:r>
          </w:p>
        </w:tc>
        <w:tc>
          <w:tcPr>
            <w:gridSpan w:val="4"/>
            <w:tcW w:w="8277" w:type="dxa"/>
          </w:tcPr>
          <w:p>
            <w:pPr>
              <w:pStyle w:val="0"/>
            </w:pPr>
            <w:r>
              <w:rPr>
                <w:sz w:val="20"/>
              </w:rPr>
              <w:t xml:space="preserve">Нормативы планировки и размещения пожарно-химических станций (ПХС):</w:t>
            </w:r>
          </w:p>
        </w:tc>
      </w:tr>
      <w:tr>
        <w:tc>
          <w:tcPr>
            <w:tcW w:w="794" w:type="dxa"/>
          </w:tcPr>
          <w:p>
            <w:pPr>
              <w:pStyle w:val="0"/>
            </w:pPr>
            <w:r>
              <w:rPr>
                <w:sz w:val="20"/>
              </w:rPr>
              <w:t xml:space="preserve">2.17.1.</w:t>
            </w:r>
          </w:p>
        </w:tc>
        <w:tc>
          <w:tcPr>
            <w:tcW w:w="2324" w:type="dxa"/>
          </w:tcPr>
          <w:p>
            <w:pPr>
              <w:pStyle w:val="0"/>
            </w:pPr>
            <w:r>
              <w:rPr>
                <w:sz w:val="20"/>
              </w:rPr>
              <w:t xml:space="preserve">Показатели целесообразности организации ПХС (в соответствии с планами противопожарного устройства лесов)</w:t>
            </w:r>
          </w:p>
        </w:tc>
        <w:tc>
          <w:tcPr>
            <w:gridSpan w:val="3"/>
            <w:tcW w:w="5953" w:type="dxa"/>
          </w:tcPr>
          <w:p>
            <w:pPr>
              <w:pStyle w:val="0"/>
            </w:pPr>
            <w:r>
              <w:rPr>
                <w:sz w:val="20"/>
              </w:rPr>
              <w:t xml:space="preserve">В первую очередь на землях городских лесов с наличием ценных лесов первых трех классов пожарной опасности и имеющих сеть дорог и водных путей транспорта общей протяженностью не менее 6 км на каждые 1000 га городских лесов</w:t>
            </w:r>
          </w:p>
        </w:tc>
      </w:tr>
      <w:tr>
        <w:tc>
          <w:tcPr>
            <w:tcW w:w="794" w:type="dxa"/>
            <w:vMerge w:val="restart"/>
          </w:tcPr>
          <w:p>
            <w:pPr>
              <w:pStyle w:val="0"/>
            </w:pPr>
            <w:r>
              <w:rPr>
                <w:sz w:val="20"/>
              </w:rPr>
              <w:t xml:space="preserve">2.17.2.</w:t>
            </w:r>
          </w:p>
        </w:tc>
        <w:tc>
          <w:tcPr>
            <w:gridSpan w:val="4"/>
            <w:tcW w:w="8277" w:type="dxa"/>
          </w:tcPr>
          <w:p>
            <w:pPr>
              <w:pStyle w:val="0"/>
            </w:pPr>
            <w:r>
              <w:rPr>
                <w:sz w:val="20"/>
              </w:rPr>
              <w:t xml:space="preserve">Радиус закрепляемой вокруг каждой ПХС территории лесов:</w:t>
            </w:r>
          </w:p>
        </w:tc>
      </w:tr>
      <w:tr>
        <w:tc>
          <w:tcPr>
            <w:vMerge w:val="continue"/>
          </w:tcPr>
          <w:p/>
        </w:tc>
        <w:tc>
          <w:tcPr>
            <w:tcW w:w="2324" w:type="dxa"/>
          </w:tcPr>
          <w:p>
            <w:pPr>
              <w:pStyle w:val="0"/>
            </w:pPr>
            <w:r>
              <w:rPr>
                <w:sz w:val="20"/>
              </w:rPr>
              <w:t xml:space="preserve">- при хорошем состоянии дорожной сети</w:t>
            </w:r>
          </w:p>
        </w:tc>
        <w:tc>
          <w:tcPr>
            <w:gridSpan w:val="3"/>
            <w:tcW w:w="5953" w:type="dxa"/>
          </w:tcPr>
          <w:p>
            <w:pPr>
              <w:pStyle w:val="0"/>
            </w:pPr>
            <w:r>
              <w:rPr>
                <w:sz w:val="20"/>
              </w:rPr>
              <w:t xml:space="preserve">Не более 40 км</w:t>
            </w:r>
          </w:p>
        </w:tc>
      </w:tr>
      <w:tr>
        <w:tc>
          <w:tcPr>
            <w:vMerge w:val="continue"/>
          </w:tcPr>
          <w:p/>
        </w:tc>
        <w:tc>
          <w:tcPr>
            <w:tcW w:w="2324" w:type="dxa"/>
          </w:tcPr>
          <w:p>
            <w:pPr>
              <w:pStyle w:val="0"/>
            </w:pPr>
            <w:r>
              <w:rPr>
                <w:sz w:val="20"/>
              </w:rPr>
              <w:t xml:space="preserve">- при удовлетворительном</w:t>
            </w:r>
          </w:p>
        </w:tc>
        <w:tc>
          <w:tcPr>
            <w:gridSpan w:val="3"/>
            <w:tcW w:w="5953" w:type="dxa"/>
          </w:tcPr>
          <w:p>
            <w:pPr>
              <w:pStyle w:val="0"/>
            </w:pPr>
            <w:r>
              <w:rPr>
                <w:sz w:val="20"/>
              </w:rPr>
              <w:t xml:space="preserve">Не более 30 км</w:t>
            </w:r>
          </w:p>
        </w:tc>
      </w:tr>
      <w:tr>
        <w:tc>
          <w:tcPr>
            <w:vMerge w:val="continue"/>
          </w:tcPr>
          <w:p/>
        </w:tc>
        <w:tc>
          <w:tcPr>
            <w:tcW w:w="2324" w:type="dxa"/>
          </w:tcPr>
          <w:p>
            <w:pPr>
              <w:pStyle w:val="0"/>
            </w:pPr>
            <w:r>
              <w:rPr>
                <w:sz w:val="20"/>
              </w:rPr>
              <w:t xml:space="preserve">- при некачественном</w:t>
            </w:r>
          </w:p>
        </w:tc>
        <w:tc>
          <w:tcPr>
            <w:gridSpan w:val="3"/>
            <w:tcW w:w="5953" w:type="dxa"/>
          </w:tcPr>
          <w:p>
            <w:pPr>
              <w:pStyle w:val="0"/>
            </w:pPr>
            <w:r>
              <w:rPr>
                <w:sz w:val="20"/>
              </w:rPr>
              <w:t xml:space="preserve">Не более 20 км</w:t>
            </w:r>
          </w:p>
        </w:tc>
      </w:tr>
      <w:tr>
        <w:tc>
          <w:tcPr>
            <w:tcW w:w="794" w:type="dxa"/>
          </w:tcPr>
          <w:p>
            <w:pPr>
              <w:pStyle w:val="0"/>
            </w:pPr>
            <w:r>
              <w:rPr>
                <w:sz w:val="20"/>
              </w:rPr>
              <w:t xml:space="preserve">2.17.3.</w:t>
            </w:r>
          </w:p>
        </w:tc>
        <w:tc>
          <w:tcPr>
            <w:tcW w:w="2324" w:type="dxa"/>
          </w:tcPr>
          <w:p>
            <w:pPr>
              <w:pStyle w:val="0"/>
            </w:pPr>
            <w:r>
              <w:rPr>
                <w:sz w:val="20"/>
              </w:rPr>
              <w:t xml:space="preserve">Выбор места размещения здания ПХС</w:t>
            </w:r>
          </w:p>
        </w:tc>
        <w:tc>
          <w:tcPr>
            <w:gridSpan w:val="3"/>
            <w:tcW w:w="5953" w:type="dxa"/>
          </w:tcPr>
          <w:p>
            <w:pPr>
              <w:pStyle w:val="0"/>
            </w:pPr>
            <w:r>
              <w:rPr>
                <w:sz w:val="20"/>
              </w:rPr>
              <w:t xml:space="preserve">Как можно ближе к наиболее пожароопасным и горимым участкам леса, в центре закрепляемой территории, вблизи цехов, нижних складов древесины и других подразделений, имеющих большое количество работающих, вблизи основных транспортных путей сообщения, водоемов. Из нескольких вариантов подбирается оптимальный, отвечающий наибольшему числу самых важных в данных условиях требований. Техника и лесопожарные бригады ПХС обычно концентрируются в одном пункте, но при необходимости подразделения ПХС могут размещаться в двух и более пунктах</w:t>
            </w:r>
          </w:p>
        </w:tc>
      </w:tr>
      <w:tr>
        <w:tc>
          <w:tcPr>
            <w:gridSpan w:val="5"/>
            <w:tcW w:w="9071" w:type="dxa"/>
          </w:tcPr>
          <w:p>
            <w:pPr>
              <w:pStyle w:val="0"/>
              <w:outlineLvl w:val="6"/>
              <w:jc w:val="center"/>
            </w:pPr>
            <w:r>
              <w:rPr>
                <w:sz w:val="20"/>
              </w:rPr>
              <w:t xml:space="preserve">3. Пожароопасный сезон (начало и окончание) ежегодно устанавливается Государственным учреждением Кемеровской области "Кемеровское управление лесами" в зависимости от погодных условий</w:t>
            </w:r>
          </w:p>
        </w:tc>
      </w:tr>
    </w:tbl>
    <w:p>
      <w:pPr>
        <w:pStyle w:val="0"/>
        <w:ind w:firstLine="540"/>
        <w:jc w:val="both"/>
      </w:pPr>
      <w:r>
        <w:rPr>
          <w:sz w:val="20"/>
        </w:rPr>
      </w:r>
    </w:p>
    <w:p>
      <w:pPr>
        <w:pStyle w:val="0"/>
        <w:ind w:firstLine="540"/>
        <w:jc w:val="both"/>
      </w:pPr>
      <w:r>
        <w:rPr>
          <w:sz w:val="20"/>
        </w:rPr>
        <w:t xml:space="preserve">Как уже было отмечено ранее, в городских лесах осуществление охраны лесов предусматривается наземными силами и средствами.</w:t>
      </w:r>
    </w:p>
    <w:p>
      <w:pPr>
        <w:pStyle w:val="0"/>
        <w:spacing w:before="200" w:line-rule="auto"/>
        <w:ind w:firstLine="540"/>
        <w:jc w:val="both"/>
      </w:pPr>
      <w:r>
        <w:rPr>
          <w:sz w:val="20"/>
        </w:rPr>
        <w:t xml:space="preserve">Охрана лесов от пожаров возлагается на временных пожарных сторожей, осуществляющих слежение за возгораемостью в лесу, и патрулирующие службы.</w:t>
      </w:r>
    </w:p>
    <w:p>
      <w:pPr>
        <w:pStyle w:val="0"/>
        <w:spacing w:before="200" w:line-rule="auto"/>
        <w:ind w:firstLine="540"/>
        <w:jc w:val="both"/>
      </w:pPr>
      <w:hyperlink w:history="0" r:id="rId244"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Правилами</w:t>
        </w:r>
      </w:hyperlink>
      <w:r>
        <w:rPr>
          <w:sz w:val="20"/>
        </w:rPr>
        <w:t xml:space="preserve"> пожарной безопасности в лесах Российской Федерации предусмотрено устройство минерализованных полос вокруг мест, где разрешено разведение костров, вокруг лесных молодняков (лесных культур), вокруг мест отдыха и курения в лесах, по границам с сельскохозяйственными угодьями и т.д.</w:t>
      </w:r>
    </w:p>
    <w:p>
      <w:pPr>
        <w:pStyle w:val="0"/>
        <w:spacing w:before="200" w:line-rule="auto"/>
        <w:ind w:firstLine="540"/>
        <w:jc w:val="both"/>
      </w:pPr>
      <w:r>
        <w:rPr>
          <w:sz w:val="20"/>
        </w:rPr>
        <w:t xml:space="preserve">Основные противопожарные мероприятия, проектируемые в городских лесах, приведены в </w:t>
      </w:r>
      <w:hyperlink w:history="0" w:anchor="P6365" w:tooltip="Объемы основных противопожарных мероприятий в городских">
        <w:r>
          <w:rPr>
            <w:sz w:val="20"/>
            <w:color w:val="0000ff"/>
          </w:rPr>
          <w:t xml:space="preserve">табл. 2.17.1.6</w:t>
        </w:r>
      </w:hyperlink>
      <w:r>
        <w:rPr>
          <w:sz w:val="20"/>
        </w:rPr>
        <w:t xml:space="preserve">.</w:t>
      </w:r>
    </w:p>
    <w:p>
      <w:pPr>
        <w:pStyle w:val="0"/>
        <w:ind w:firstLine="540"/>
        <w:jc w:val="both"/>
      </w:pPr>
      <w:r>
        <w:rPr>
          <w:sz w:val="20"/>
        </w:rPr>
      </w:r>
    </w:p>
    <w:p>
      <w:pPr>
        <w:pStyle w:val="0"/>
        <w:outlineLvl w:val="5"/>
        <w:jc w:val="right"/>
      </w:pPr>
      <w:r>
        <w:rPr>
          <w:sz w:val="20"/>
        </w:rPr>
        <w:t xml:space="preserve">Таблица 2.17.1.6</w:t>
      </w:r>
    </w:p>
    <w:p>
      <w:pPr>
        <w:pStyle w:val="0"/>
        <w:ind w:firstLine="540"/>
        <w:jc w:val="both"/>
      </w:pPr>
      <w:r>
        <w:rPr>
          <w:sz w:val="20"/>
        </w:rPr>
      </w:r>
    </w:p>
    <w:bookmarkStart w:id="6365" w:name="P6365"/>
    <w:bookmarkEnd w:id="6365"/>
    <w:p>
      <w:pPr>
        <w:pStyle w:val="0"/>
        <w:jc w:val="center"/>
      </w:pPr>
      <w:r>
        <w:rPr>
          <w:sz w:val="20"/>
        </w:rPr>
        <w:t xml:space="preserve">Объемы основных противопожарных мероприятий в городских</w:t>
      </w:r>
    </w:p>
    <w:p>
      <w:pPr>
        <w:pStyle w:val="0"/>
        <w:jc w:val="center"/>
      </w:pPr>
      <w:r>
        <w:rPr>
          <w:sz w:val="20"/>
        </w:rPr>
        <w:t xml:space="preserve">лесах города Новокузнецка (на 10 лет)</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474"/>
        <w:gridCol w:w="1247"/>
        <w:gridCol w:w="1814"/>
      </w:tblGrid>
      <w:tr>
        <w:tc>
          <w:tcPr>
            <w:tcW w:w="4535" w:type="dxa"/>
          </w:tcPr>
          <w:p>
            <w:pPr>
              <w:pStyle w:val="0"/>
              <w:jc w:val="center"/>
            </w:pPr>
            <w:r>
              <w:rPr>
                <w:sz w:val="20"/>
              </w:rPr>
              <w:t xml:space="preserve">Вид мероприятий</w:t>
            </w:r>
          </w:p>
        </w:tc>
        <w:tc>
          <w:tcPr>
            <w:tcW w:w="1474" w:type="dxa"/>
          </w:tcPr>
          <w:p>
            <w:pPr>
              <w:pStyle w:val="0"/>
              <w:jc w:val="center"/>
            </w:pPr>
            <w:r>
              <w:rPr>
                <w:sz w:val="20"/>
              </w:rPr>
              <w:t xml:space="preserve">Единица измерения</w:t>
            </w:r>
          </w:p>
        </w:tc>
        <w:tc>
          <w:tcPr>
            <w:tcW w:w="1247" w:type="dxa"/>
          </w:tcPr>
          <w:p>
            <w:pPr>
              <w:pStyle w:val="0"/>
              <w:jc w:val="center"/>
            </w:pPr>
            <w:r>
              <w:rPr>
                <w:sz w:val="20"/>
              </w:rPr>
              <w:t xml:space="preserve">Всего по городским лесам</w:t>
            </w:r>
          </w:p>
        </w:tc>
        <w:tc>
          <w:tcPr>
            <w:tcW w:w="1814" w:type="dxa"/>
          </w:tcPr>
          <w:p>
            <w:pPr>
              <w:pStyle w:val="0"/>
              <w:jc w:val="center"/>
            </w:pPr>
            <w:r>
              <w:rPr>
                <w:sz w:val="20"/>
              </w:rPr>
              <w:t xml:space="preserve">Примечание</w:t>
            </w:r>
          </w:p>
        </w:tc>
      </w:tr>
      <w:tr>
        <w:tc>
          <w:tcPr>
            <w:gridSpan w:val="4"/>
            <w:tcW w:w="9070" w:type="dxa"/>
          </w:tcPr>
          <w:p>
            <w:pPr>
              <w:pStyle w:val="0"/>
              <w:outlineLvl w:val="6"/>
              <w:jc w:val="center"/>
            </w:pPr>
            <w:r>
              <w:rPr>
                <w:sz w:val="20"/>
              </w:rPr>
              <w:t xml:space="preserve">1. Меры по созданию, содержанию систем и средств предупреждения лесных пожаров</w:t>
            </w:r>
          </w:p>
        </w:tc>
      </w:tr>
      <w:tr>
        <w:tc>
          <w:tcPr>
            <w:tcW w:w="4535" w:type="dxa"/>
          </w:tcPr>
          <w:p>
            <w:pPr>
              <w:pStyle w:val="0"/>
            </w:pPr>
            <w:r>
              <w:rPr>
                <w:sz w:val="20"/>
              </w:rPr>
              <w:t xml:space="preserve">1.1. Устройство противопожарных минерализованных полос</w:t>
            </w:r>
          </w:p>
        </w:tc>
        <w:tc>
          <w:tcPr>
            <w:tcW w:w="1474" w:type="dxa"/>
          </w:tcPr>
          <w:p>
            <w:pPr>
              <w:pStyle w:val="0"/>
              <w:jc w:val="center"/>
            </w:pPr>
            <w:r>
              <w:rPr>
                <w:sz w:val="20"/>
              </w:rPr>
              <w:t xml:space="preserve">км</w:t>
            </w:r>
          </w:p>
        </w:tc>
        <w:tc>
          <w:tcPr>
            <w:tcW w:w="1247" w:type="dxa"/>
          </w:tcPr>
          <w:p>
            <w:pPr>
              <w:pStyle w:val="0"/>
              <w:jc w:val="center"/>
            </w:pPr>
            <w:r>
              <w:rPr>
                <w:sz w:val="20"/>
              </w:rPr>
              <w:t xml:space="preserve">500</w:t>
            </w:r>
          </w:p>
        </w:tc>
        <w:tc>
          <w:tcPr>
            <w:tcW w:w="1814" w:type="dxa"/>
          </w:tcPr>
          <w:p>
            <w:pPr>
              <w:pStyle w:val="0"/>
              <w:jc w:val="center"/>
            </w:pPr>
            <w:r>
              <w:rPr>
                <w:sz w:val="20"/>
              </w:rPr>
              <w:t xml:space="preserve">на 10 лет</w:t>
            </w:r>
          </w:p>
        </w:tc>
      </w:tr>
      <w:tr>
        <w:tc>
          <w:tcPr>
            <w:tcW w:w="4535" w:type="dxa"/>
          </w:tcPr>
          <w:p>
            <w:pPr>
              <w:pStyle w:val="0"/>
            </w:pPr>
            <w:r>
              <w:rPr>
                <w:sz w:val="20"/>
              </w:rPr>
              <w:t xml:space="preserve">1.2. Уход за противопожарными минерализованными полосами</w:t>
            </w:r>
          </w:p>
        </w:tc>
        <w:tc>
          <w:tcPr>
            <w:tcW w:w="1474" w:type="dxa"/>
          </w:tcPr>
          <w:p>
            <w:pPr>
              <w:pStyle w:val="0"/>
              <w:jc w:val="center"/>
            </w:pPr>
            <w:r>
              <w:rPr>
                <w:sz w:val="20"/>
              </w:rPr>
              <w:t xml:space="preserve">км</w:t>
            </w:r>
          </w:p>
        </w:tc>
        <w:tc>
          <w:tcPr>
            <w:tcW w:w="1247" w:type="dxa"/>
          </w:tcPr>
          <w:p>
            <w:pPr>
              <w:pStyle w:val="0"/>
              <w:jc w:val="center"/>
            </w:pPr>
            <w:r>
              <w:rPr>
                <w:sz w:val="20"/>
              </w:rPr>
              <w:t xml:space="preserve">700</w:t>
            </w:r>
          </w:p>
        </w:tc>
        <w:tc>
          <w:tcPr>
            <w:tcW w:w="1814" w:type="dxa"/>
          </w:tcPr>
          <w:p>
            <w:pPr>
              <w:pStyle w:val="0"/>
              <w:jc w:val="center"/>
            </w:pPr>
            <w:r>
              <w:rPr>
                <w:sz w:val="20"/>
              </w:rPr>
              <w:t xml:space="preserve">2 раза в течение сезона</w:t>
            </w:r>
          </w:p>
        </w:tc>
      </w:tr>
      <w:tr>
        <w:tc>
          <w:tcPr>
            <w:tcW w:w="4535" w:type="dxa"/>
          </w:tcPr>
          <w:p>
            <w:pPr>
              <w:pStyle w:val="0"/>
            </w:pPr>
            <w:r>
              <w:rPr>
                <w:sz w:val="20"/>
              </w:rPr>
              <w:t xml:space="preserve">1.3. Организация пунктов сосредоточения противопожарного инвентаря (ПСПИ) и доукомплектация</w:t>
            </w:r>
          </w:p>
        </w:tc>
        <w:tc>
          <w:tcPr>
            <w:tcW w:w="1474" w:type="dxa"/>
          </w:tcPr>
          <w:p>
            <w:pPr>
              <w:pStyle w:val="0"/>
              <w:jc w:val="center"/>
            </w:pPr>
            <w:r>
              <w:rPr>
                <w:sz w:val="20"/>
              </w:rPr>
              <w:t xml:space="preserve">шт.</w:t>
            </w:r>
          </w:p>
        </w:tc>
        <w:tc>
          <w:tcPr>
            <w:tcW w:w="1247" w:type="dxa"/>
          </w:tcPr>
          <w:p>
            <w:pPr>
              <w:pStyle w:val="0"/>
              <w:jc w:val="center"/>
            </w:pPr>
            <w:r>
              <w:rPr>
                <w:sz w:val="20"/>
              </w:rPr>
              <w:t xml:space="preserve">1</w:t>
            </w:r>
          </w:p>
        </w:tc>
        <w:tc>
          <w:tcPr>
            <w:tcW w:w="1814" w:type="dxa"/>
          </w:tcPr>
          <w:p>
            <w:pPr>
              <w:pStyle w:val="0"/>
              <w:jc w:val="center"/>
            </w:pPr>
            <w:r>
              <w:rPr>
                <w:sz w:val="20"/>
              </w:rPr>
              <w:t xml:space="preserve">на 10 лет</w:t>
            </w:r>
          </w:p>
        </w:tc>
      </w:tr>
      <w:tr>
        <w:tc>
          <w:tcPr>
            <w:tcW w:w="4535" w:type="dxa"/>
          </w:tcPr>
          <w:p>
            <w:pPr>
              <w:pStyle w:val="0"/>
            </w:pPr>
            <w:r>
              <w:rPr>
                <w:sz w:val="20"/>
              </w:rPr>
              <w:t xml:space="preserve">1.4. Контролируемое выжигание сухих горючих материалов</w:t>
            </w:r>
          </w:p>
        </w:tc>
        <w:tc>
          <w:tcPr>
            <w:tcW w:w="1474" w:type="dxa"/>
          </w:tcPr>
          <w:p>
            <w:pPr>
              <w:pStyle w:val="0"/>
              <w:jc w:val="center"/>
            </w:pPr>
            <w:r>
              <w:rPr>
                <w:sz w:val="20"/>
              </w:rPr>
              <w:t xml:space="preserve">га</w:t>
            </w:r>
          </w:p>
        </w:tc>
        <w:tc>
          <w:tcPr>
            <w:tcW w:w="1247" w:type="dxa"/>
          </w:tcPr>
          <w:p>
            <w:pPr>
              <w:pStyle w:val="0"/>
              <w:jc w:val="center"/>
            </w:pPr>
            <w:r>
              <w:rPr>
                <w:sz w:val="20"/>
              </w:rPr>
              <w:t xml:space="preserve">2000</w:t>
            </w:r>
          </w:p>
        </w:tc>
        <w:tc>
          <w:tcPr>
            <w:tcW w:w="1814" w:type="dxa"/>
          </w:tcPr>
          <w:p>
            <w:pPr>
              <w:pStyle w:val="0"/>
            </w:pPr>
            <w:r>
              <w:rPr>
                <w:sz w:val="20"/>
              </w:rPr>
            </w:r>
          </w:p>
        </w:tc>
      </w:tr>
      <w:tr>
        <w:tc>
          <w:tcPr>
            <w:tcW w:w="4535" w:type="dxa"/>
          </w:tcPr>
          <w:p>
            <w:pPr>
              <w:pStyle w:val="0"/>
            </w:pPr>
            <w:r>
              <w:rPr>
                <w:sz w:val="20"/>
              </w:rPr>
              <w:t xml:space="preserve">1.5. Организация мест отдыха</w:t>
            </w:r>
          </w:p>
        </w:tc>
        <w:tc>
          <w:tcPr>
            <w:tcW w:w="1474" w:type="dxa"/>
          </w:tcPr>
          <w:p>
            <w:pPr>
              <w:pStyle w:val="0"/>
              <w:jc w:val="center"/>
            </w:pPr>
            <w:r>
              <w:rPr>
                <w:sz w:val="20"/>
              </w:rPr>
              <w:t xml:space="preserve">шт.</w:t>
            </w:r>
          </w:p>
        </w:tc>
        <w:tc>
          <w:tcPr>
            <w:tcW w:w="1247" w:type="dxa"/>
          </w:tcPr>
          <w:p>
            <w:pPr>
              <w:pStyle w:val="0"/>
              <w:jc w:val="center"/>
            </w:pPr>
            <w:r>
              <w:rPr>
                <w:sz w:val="20"/>
              </w:rPr>
              <w:t xml:space="preserve">9</w:t>
            </w:r>
          </w:p>
        </w:tc>
        <w:tc>
          <w:tcPr>
            <w:tcW w:w="1814" w:type="dxa"/>
          </w:tcPr>
          <w:p>
            <w:pPr>
              <w:pStyle w:val="0"/>
              <w:jc w:val="center"/>
            </w:pPr>
            <w:r>
              <w:rPr>
                <w:sz w:val="20"/>
              </w:rPr>
              <w:t xml:space="preserve">на 10 лет, с ежегодным ремонтом</w:t>
            </w:r>
          </w:p>
        </w:tc>
      </w:tr>
      <w:tr>
        <w:tc>
          <w:tcPr>
            <w:gridSpan w:val="4"/>
            <w:tcW w:w="9070" w:type="dxa"/>
          </w:tcPr>
          <w:p>
            <w:pPr>
              <w:pStyle w:val="0"/>
              <w:outlineLvl w:val="6"/>
              <w:jc w:val="center"/>
            </w:pPr>
            <w:r>
              <w:rPr>
                <w:sz w:val="20"/>
              </w:rPr>
              <w:t xml:space="preserve">2. Противопожарное обустройство территории</w:t>
            </w:r>
          </w:p>
        </w:tc>
      </w:tr>
      <w:tr>
        <w:tc>
          <w:tcPr>
            <w:tcW w:w="4535" w:type="dxa"/>
          </w:tcPr>
          <w:p>
            <w:pPr>
              <w:pStyle w:val="0"/>
            </w:pPr>
            <w:r>
              <w:rPr>
                <w:sz w:val="20"/>
              </w:rPr>
              <w:t xml:space="preserve">2.1. Устройство и содержание пожарных водоемов</w:t>
            </w:r>
          </w:p>
        </w:tc>
        <w:tc>
          <w:tcPr>
            <w:tcW w:w="1474" w:type="dxa"/>
          </w:tcPr>
          <w:p>
            <w:pPr>
              <w:pStyle w:val="0"/>
              <w:jc w:val="center"/>
            </w:pPr>
            <w:r>
              <w:rPr>
                <w:sz w:val="20"/>
              </w:rPr>
              <w:t xml:space="preserve">шт.</w:t>
            </w:r>
          </w:p>
        </w:tc>
        <w:tc>
          <w:tcPr>
            <w:tcW w:w="1247" w:type="dxa"/>
          </w:tcPr>
          <w:p>
            <w:pPr>
              <w:pStyle w:val="0"/>
              <w:jc w:val="center"/>
            </w:pPr>
            <w:r>
              <w:rPr>
                <w:sz w:val="20"/>
              </w:rPr>
              <w:t xml:space="preserve">2</w:t>
            </w:r>
          </w:p>
        </w:tc>
        <w:tc>
          <w:tcPr>
            <w:tcW w:w="1814" w:type="dxa"/>
          </w:tcPr>
          <w:p>
            <w:pPr>
              <w:pStyle w:val="0"/>
              <w:jc w:val="center"/>
            </w:pPr>
            <w:r>
              <w:rPr>
                <w:sz w:val="20"/>
              </w:rPr>
              <w:t xml:space="preserve">на 10 лет</w:t>
            </w:r>
          </w:p>
        </w:tc>
      </w:tr>
      <w:tr>
        <w:tc>
          <w:tcPr>
            <w:tcW w:w="4535" w:type="dxa"/>
          </w:tcPr>
          <w:p>
            <w:pPr>
              <w:pStyle w:val="0"/>
            </w:pPr>
            <w:r>
              <w:rPr>
                <w:sz w:val="20"/>
              </w:rPr>
              <w:t xml:space="preserve">2.2. Установка предупредительных аншлагов</w:t>
            </w:r>
          </w:p>
        </w:tc>
        <w:tc>
          <w:tcPr>
            <w:tcW w:w="1474" w:type="dxa"/>
          </w:tcPr>
          <w:p>
            <w:pPr>
              <w:pStyle w:val="0"/>
              <w:jc w:val="center"/>
            </w:pPr>
            <w:r>
              <w:rPr>
                <w:sz w:val="20"/>
              </w:rPr>
              <w:t xml:space="preserve">шт.</w:t>
            </w:r>
          </w:p>
        </w:tc>
        <w:tc>
          <w:tcPr>
            <w:tcW w:w="1247" w:type="dxa"/>
          </w:tcPr>
          <w:p>
            <w:pPr>
              <w:pStyle w:val="0"/>
              <w:jc w:val="center"/>
            </w:pPr>
            <w:r>
              <w:rPr>
                <w:sz w:val="20"/>
              </w:rPr>
              <w:t xml:space="preserve">50</w:t>
            </w:r>
          </w:p>
        </w:tc>
        <w:tc>
          <w:tcPr>
            <w:tcW w:w="1814" w:type="dxa"/>
          </w:tcPr>
          <w:p>
            <w:pPr>
              <w:pStyle w:val="0"/>
              <w:jc w:val="center"/>
            </w:pPr>
            <w:r>
              <w:rPr>
                <w:sz w:val="20"/>
              </w:rPr>
              <w:t xml:space="preserve">на 10 лет, ежегодный ремонт</w:t>
            </w:r>
          </w:p>
        </w:tc>
      </w:tr>
      <w:tr>
        <w:tc>
          <w:tcPr>
            <w:gridSpan w:val="4"/>
            <w:tcW w:w="9070" w:type="dxa"/>
          </w:tcPr>
          <w:p>
            <w:pPr>
              <w:pStyle w:val="0"/>
              <w:outlineLvl w:val="6"/>
              <w:jc w:val="center"/>
            </w:pPr>
            <w:r>
              <w:rPr>
                <w:sz w:val="20"/>
              </w:rPr>
              <w:t xml:space="preserve">3. Мониторинг пожарной безопасности</w:t>
            </w:r>
          </w:p>
        </w:tc>
      </w:tr>
      <w:tr>
        <w:tc>
          <w:tcPr>
            <w:tcW w:w="4535" w:type="dxa"/>
          </w:tcPr>
          <w:p>
            <w:pPr>
              <w:pStyle w:val="0"/>
            </w:pPr>
            <w:r>
              <w:rPr>
                <w:sz w:val="20"/>
              </w:rPr>
              <w:t xml:space="preserve">3.1. Мониторинг пожарной безопасности в лесах</w:t>
            </w:r>
          </w:p>
        </w:tc>
        <w:tc>
          <w:tcPr>
            <w:tcW w:w="1474" w:type="dxa"/>
          </w:tcPr>
          <w:p>
            <w:pPr>
              <w:pStyle w:val="0"/>
              <w:jc w:val="center"/>
            </w:pPr>
            <w:r>
              <w:rPr>
                <w:sz w:val="20"/>
              </w:rPr>
              <w:t xml:space="preserve">га</w:t>
            </w:r>
          </w:p>
        </w:tc>
        <w:tc>
          <w:tcPr>
            <w:tcW w:w="1247" w:type="dxa"/>
          </w:tcPr>
          <w:p>
            <w:pPr>
              <w:pStyle w:val="0"/>
              <w:jc w:val="center"/>
            </w:pPr>
            <w:r>
              <w:rPr>
                <w:sz w:val="20"/>
              </w:rPr>
              <w:t xml:space="preserve">5531,0</w:t>
            </w:r>
          </w:p>
        </w:tc>
        <w:tc>
          <w:tcPr>
            <w:tcW w:w="1814" w:type="dxa"/>
          </w:tcPr>
          <w:p>
            <w:pPr>
              <w:pStyle w:val="0"/>
              <w:jc w:val="center"/>
            </w:pPr>
            <w:r>
              <w:rPr>
                <w:sz w:val="20"/>
              </w:rPr>
              <w:t xml:space="preserve">ежегодно в пожароопасный период</w:t>
            </w:r>
          </w:p>
        </w:tc>
      </w:tr>
      <w:tr>
        <w:tc>
          <w:tcPr>
            <w:tcW w:w="4535" w:type="dxa"/>
          </w:tcPr>
          <w:p>
            <w:pPr>
              <w:pStyle w:val="0"/>
            </w:pPr>
            <w:r>
              <w:rPr>
                <w:sz w:val="20"/>
              </w:rPr>
              <w:t xml:space="preserve">3.2. Наземное маршрутное патрулирование</w:t>
            </w:r>
          </w:p>
        </w:tc>
        <w:tc>
          <w:tcPr>
            <w:tcW w:w="1474" w:type="dxa"/>
          </w:tcPr>
          <w:p>
            <w:pPr>
              <w:pStyle w:val="0"/>
              <w:jc w:val="center"/>
            </w:pPr>
            <w:r>
              <w:rPr>
                <w:sz w:val="20"/>
              </w:rPr>
              <w:t xml:space="preserve">км</w:t>
            </w:r>
          </w:p>
        </w:tc>
        <w:tc>
          <w:tcPr>
            <w:tcW w:w="1247" w:type="dxa"/>
          </w:tcPr>
          <w:p>
            <w:pPr>
              <w:pStyle w:val="0"/>
              <w:jc w:val="center"/>
            </w:pPr>
            <w:r>
              <w:rPr>
                <w:sz w:val="20"/>
              </w:rPr>
              <w:t xml:space="preserve">169</w:t>
            </w:r>
          </w:p>
        </w:tc>
        <w:tc>
          <w:tcPr>
            <w:tcW w:w="1814" w:type="dxa"/>
          </w:tcPr>
          <w:p>
            <w:pPr>
              <w:pStyle w:val="0"/>
              <w:jc w:val="center"/>
            </w:pPr>
            <w:r>
              <w:rPr>
                <w:sz w:val="20"/>
              </w:rPr>
              <w:t xml:space="preserve">ежегодно в пожароопасные дни</w:t>
            </w:r>
          </w:p>
        </w:tc>
      </w:tr>
      <w:tr>
        <w:tc>
          <w:tcPr>
            <w:tcW w:w="4535" w:type="dxa"/>
          </w:tcPr>
          <w:p>
            <w:pPr>
              <w:pStyle w:val="0"/>
            </w:pPr>
            <w:r>
              <w:rPr>
                <w:sz w:val="20"/>
              </w:rPr>
              <w:t xml:space="preserve">3.3. Наем временных пожарных сторожей</w:t>
            </w:r>
          </w:p>
        </w:tc>
        <w:tc>
          <w:tcPr>
            <w:tcW w:w="1474" w:type="dxa"/>
          </w:tcPr>
          <w:p>
            <w:pPr>
              <w:pStyle w:val="0"/>
              <w:jc w:val="center"/>
            </w:pPr>
            <w:r>
              <w:rPr>
                <w:sz w:val="20"/>
              </w:rPr>
              <w:t xml:space="preserve">чел.</w:t>
            </w:r>
          </w:p>
        </w:tc>
        <w:tc>
          <w:tcPr>
            <w:tcW w:w="1247" w:type="dxa"/>
          </w:tcPr>
          <w:p>
            <w:pPr>
              <w:pStyle w:val="0"/>
              <w:jc w:val="center"/>
            </w:pPr>
            <w:r>
              <w:rPr>
                <w:sz w:val="20"/>
              </w:rPr>
              <w:t xml:space="preserve">6</w:t>
            </w:r>
          </w:p>
        </w:tc>
        <w:tc>
          <w:tcPr>
            <w:tcW w:w="1814" w:type="dxa"/>
          </w:tcPr>
          <w:p>
            <w:pPr>
              <w:pStyle w:val="0"/>
              <w:jc w:val="center"/>
            </w:pPr>
            <w:r>
              <w:rPr>
                <w:sz w:val="20"/>
              </w:rPr>
              <w:t xml:space="preserve">на пожароопасный период ежегодно</w:t>
            </w:r>
          </w:p>
        </w:tc>
      </w:tr>
      <w:tr>
        <w:tc>
          <w:tcPr>
            <w:gridSpan w:val="4"/>
            <w:tcW w:w="9070" w:type="dxa"/>
          </w:tcPr>
          <w:p>
            <w:pPr>
              <w:pStyle w:val="0"/>
              <w:outlineLvl w:val="6"/>
              <w:jc w:val="center"/>
            </w:pPr>
            <w:r>
              <w:rPr>
                <w:sz w:val="20"/>
              </w:rPr>
              <w:t xml:space="preserve">4. Приобретение противопожарного оборудования</w:t>
            </w:r>
          </w:p>
        </w:tc>
      </w:tr>
      <w:tr>
        <w:tc>
          <w:tcPr>
            <w:tcW w:w="4535" w:type="dxa"/>
          </w:tcPr>
          <w:p>
            <w:pPr>
              <w:pStyle w:val="0"/>
            </w:pPr>
            <w:r>
              <w:rPr>
                <w:sz w:val="20"/>
              </w:rPr>
              <w:t xml:space="preserve">4.1. Ранцевые опрыскиватели РЛО-М</w:t>
            </w:r>
          </w:p>
        </w:tc>
        <w:tc>
          <w:tcPr>
            <w:tcW w:w="1474" w:type="dxa"/>
          </w:tcPr>
          <w:p>
            <w:pPr>
              <w:pStyle w:val="0"/>
              <w:jc w:val="center"/>
            </w:pPr>
            <w:r>
              <w:rPr>
                <w:sz w:val="20"/>
              </w:rPr>
              <w:t xml:space="preserve">шт.</w:t>
            </w:r>
          </w:p>
        </w:tc>
        <w:tc>
          <w:tcPr>
            <w:tcW w:w="1247" w:type="dxa"/>
          </w:tcPr>
          <w:p>
            <w:pPr>
              <w:pStyle w:val="0"/>
              <w:jc w:val="center"/>
            </w:pPr>
            <w:r>
              <w:rPr>
                <w:sz w:val="20"/>
              </w:rPr>
              <w:t xml:space="preserve">40</w:t>
            </w:r>
          </w:p>
        </w:tc>
        <w:tc>
          <w:tcPr>
            <w:tcW w:w="1814" w:type="dxa"/>
          </w:tcPr>
          <w:p>
            <w:pPr>
              <w:pStyle w:val="0"/>
            </w:pPr>
            <w:r>
              <w:rPr>
                <w:sz w:val="20"/>
              </w:rPr>
            </w:r>
          </w:p>
        </w:tc>
      </w:tr>
      <w:tr>
        <w:tc>
          <w:tcPr>
            <w:tcW w:w="4535" w:type="dxa"/>
          </w:tcPr>
          <w:p>
            <w:pPr>
              <w:pStyle w:val="0"/>
            </w:pPr>
            <w:r>
              <w:rPr>
                <w:sz w:val="20"/>
              </w:rPr>
              <w:t xml:space="preserve">4.2. Мотопомпа</w:t>
            </w:r>
          </w:p>
        </w:tc>
        <w:tc>
          <w:tcPr>
            <w:tcW w:w="1474" w:type="dxa"/>
          </w:tcPr>
          <w:p>
            <w:pPr>
              <w:pStyle w:val="0"/>
              <w:jc w:val="center"/>
            </w:pPr>
            <w:r>
              <w:rPr>
                <w:sz w:val="20"/>
              </w:rPr>
              <w:t xml:space="preserve">шт.</w:t>
            </w:r>
          </w:p>
        </w:tc>
        <w:tc>
          <w:tcPr>
            <w:tcW w:w="1247" w:type="dxa"/>
          </w:tcPr>
          <w:p>
            <w:pPr>
              <w:pStyle w:val="0"/>
              <w:jc w:val="center"/>
            </w:pPr>
            <w:r>
              <w:rPr>
                <w:sz w:val="20"/>
              </w:rPr>
              <w:t xml:space="preserve">1</w:t>
            </w:r>
          </w:p>
        </w:tc>
        <w:tc>
          <w:tcPr>
            <w:tcW w:w="1814" w:type="dxa"/>
          </w:tcPr>
          <w:p>
            <w:pPr>
              <w:pStyle w:val="0"/>
            </w:pPr>
            <w:r>
              <w:rPr>
                <w:sz w:val="20"/>
              </w:rPr>
            </w:r>
          </w:p>
        </w:tc>
      </w:tr>
      <w:tr>
        <w:tc>
          <w:tcPr>
            <w:tcW w:w="4535" w:type="dxa"/>
          </w:tcPr>
          <w:p>
            <w:pPr>
              <w:pStyle w:val="0"/>
            </w:pPr>
            <w:r>
              <w:rPr>
                <w:sz w:val="20"/>
              </w:rPr>
              <w:t xml:space="preserve">4.3. Приобретение "Малого лесопатрульного комплекса"</w:t>
            </w:r>
          </w:p>
        </w:tc>
        <w:tc>
          <w:tcPr>
            <w:tcW w:w="1474" w:type="dxa"/>
          </w:tcPr>
          <w:p>
            <w:pPr>
              <w:pStyle w:val="0"/>
              <w:jc w:val="center"/>
            </w:pPr>
            <w:r>
              <w:rPr>
                <w:sz w:val="20"/>
              </w:rPr>
              <w:t xml:space="preserve">шт.</w:t>
            </w:r>
          </w:p>
        </w:tc>
        <w:tc>
          <w:tcPr>
            <w:tcW w:w="1247" w:type="dxa"/>
          </w:tcPr>
          <w:p>
            <w:pPr>
              <w:pStyle w:val="0"/>
              <w:jc w:val="center"/>
            </w:pPr>
            <w:r>
              <w:rPr>
                <w:sz w:val="20"/>
              </w:rPr>
              <w:t xml:space="preserve">1</w:t>
            </w:r>
          </w:p>
        </w:tc>
        <w:tc>
          <w:tcPr>
            <w:tcW w:w="1814" w:type="dxa"/>
          </w:tcPr>
          <w:p>
            <w:pPr>
              <w:pStyle w:val="0"/>
            </w:pPr>
            <w:r>
              <w:rPr>
                <w:sz w:val="20"/>
              </w:rPr>
            </w:r>
          </w:p>
        </w:tc>
      </w:tr>
      <w:tr>
        <w:tc>
          <w:tcPr>
            <w:tcW w:w="4535" w:type="dxa"/>
          </w:tcPr>
          <w:p>
            <w:pPr>
              <w:pStyle w:val="0"/>
            </w:pPr>
            <w:r>
              <w:rPr>
                <w:sz w:val="20"/>
              </w:rPr>
              <w:t xml:space="preserve">4.4. Приобретение плуга ПКЛ-70</w:t>
            </w:r>
          </w:p>
        </w:tc>
        <w:tc>
          <w:tcPr>
            <w:tcW w:w="1474" w:type="dxa"/>
          </w:tcPr>
          <w:p>
            <w:pPr>
              <w:pStyle w:val="0"/>
              <w:jc w:val="center"/>
            </w:pPr>
            <w:r>
              <w:rPr>
                <w:sz w:val="20"/>
              </w:rPr>
              <w:t xml:space="preserve">шт.</w:t>
            </w:r>
          </w:p>
        </w:tc>
        <w:tc>
          <w:tcPr>
            <w:tcW w:w="1247" w:type="dxa"/>
          </w:tcPr>
          <w:p>
            <w:pPr>
              <w:pStyle w:val="0"/>
              <w:jc w:val="center"/>
            </w:pPr>
            <w:r>
              <w:rPr>
                <w:sz w:val="20"/>
              </w:rPr>
              <w:t xml:space="preserve">1</w:t>
            </w:r>
          </w:p>
        </w:tc>
        <w:tc>
          <w:tcPr>
            <w:tcW w:w="1814" w:type="dxa"/>
          </w:tcPr>
          <w:p>
            <w:pPr>
              <w:pStyle w:val="0"/>
            </w:pPr>
            <w:r>
              <w:rPr>
                <w:sz w:val="20"/>
              </w:rPr>
            </w:r>
          </w:p>
        </w:tc>
      </w:tr>
      <w:tr>
        <w:tc>
          <w:tcPr>
            <w:gridSpan w:val="4"/>
            <w:tcW w:w="9070" w:type="dxa"/>
          </w:tcPr>
          <w:p>
            <w:pPr>
              <w:pStyle w:val="0"/>
              <w:outlineLvl w:val="6"/>
              <w:jc w:val="center"/>
            </w:pPr>
            <w:r>
              <w:rPr>
                <w:sz w:val="20"/>
              </w:rPr>
              <w:t xml:space="preserve">5. Организация связи</w:t>
            </w:r>
          </w:p>
        </w:tc>
      </w:tr>
      <w:tr>
        <w:tc>
          <w:tcPr>
            <w:tcW w:w="4535" w:type="dxa"/>
          </w:tcPr>
          <w:p>
            <w:pPr>
              <w:pStyle w:val="0"/>
            </w:pPr>
            <w:r>
              <w:rPr>
                <w:sz w:val="20"/>
              </w:rPr>
              <w:t xml:space="preserve">5.1.</w:t>
            </w:r>
          </w:p>
        </w:tc>
        <w:tc>
          <w:tcPr>
            <w:gridSpan w:val="3"/>
            <w:tcW w:w="4535" w:type="dxa"/>
          </w:tcPr>
          <w:p>
            <w:pPr>
              <w:pStyle w:val="0"/>
              <w:jc w:val="center"/>
            </w:pPr>
            <w:r>
              <w:rPr>
                <w:sz w:val="20"/>
              </w:rPr>
              <w:t xml:space="preserve">Используется сотовая связь</w:t>
            </w:r>
          </w:p>
        </w:tc>
      </w:tr>
    </w:tbl>
    <w:p>
      <w:pPr>
        <w:pStyle w:val="0"/>
        <w:ind w:firstLine="540"/>
        <w:jc w:val="both"/>
      </w:pPr>
      <w:r>
        <w:rPr>
          <w:sz w:val="20"/>
        </w:rPr>
      </w:r>
    </w:p>
    <w:p>
      <w:pPr>
        <w:pStyle w:val="0"/>
        <w:ind w:firstLine="540"/>
        <w:jc w:val="both"/>
      </w:pPr>
      <w:r>
        <w:rPr>
          <w:sz w:val="20"/>
        </w:rPr>
        <w:t xml:space="preserve">В целях предупреждения лесных пожаров в городских лесах в первую очередь рекомендуется усилить разъяснительную работу среди населения по соблюдению установленных </w:t>
      </w:r>
      <w:hyperlink w:history="0" r:id="rId245"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w:t>
        </w:r>
      </w:hyperlink>
      <w:r>
        <w:rPr>
          <w:sz w:val="20"/>
        </w:rPr>
        <w:t xml:space="preserve"> пожарной безопасности в лесах путем проведения в общественных местах бесед, лекций, а также выступлений в городских средствах массовой информации (печать, радио, телевидение). Все эти мероприятия должны строиться на конкретном местном материале с указанием виновных, объемов причиненного ущерба, примененных санкций и т.д. Предупредительные цели должны преследоваться при организации выставок, витрин; установке на видных местах красочно оформленных аншлагов; организации мест отдыха вдоль дорог, тропинок, пешеходных маршрутов.</w:t>
      </w:r>
    </w:p>
    <w:p>
      <w:pPr>
        <w:pStyle w:val="0"/>
        <w:spacing w:before="200" w:line-rule="auto"/>
        <w:ind w:firstLine="540"/>
        <w:jc w:val="both"/>
      </w:pPr>
      <w:r>
        <w:rPr>
          <w:sz w:val="20"/>
        </w:rPr>
        <w:t xml:space="preserve">Из ограничительных мероприятий предусматривается создание сети минерализованных полос. Вокруг хвойных молодняков, вдоль дорог, по квартальным просекам, вдоль трасс коммуникаций и линий электропередач предусматривается создание минерализованных полос ежегодно протяженностью 50 км.</w:t>
      </w:r>
    </w:p>
    <w:p>
      <w:pPr>
        <w:pStyle w:val="0"/>
        <w:spacing w:before="200" w:line-rule="auto"/>
        <w:ind w:firstLine="540"/>
        <w:jc w:val="both"/>
      </w:pPr>
      <w:r>
        <w:rPr>
          <w:sz w:val="20"/>
        </w:rPr>
        <w:t xml:space="preserve">В целях обеспечения контроля за соблюдением </w:t>
      </w:r>
      <w:hyperlink w:history="0" r:id="rId246"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w:t>
        </w:r>
      </w:hyperlink>
      <w:r>
        <w:rPr>
          <w:sz w:val="20"/>
        </w:rPr>
        <w:t xml:space="preserve"> пожарной безопасности в лесах, утвержденных Постановлением Правительства Российской Федерации от 30.06.2007 N 417, отдыхающими или работающими в лесу организациями, а также в целях своевременного обнаружения и ликвидации возникших очагов пожара предусматривается организация наземного патрулирования по маршрутам общей протяженностью 169 км ежегодно.</w:t>
      </w:r>
    </w:p>
    <w:p>
      <w:pPr>
        <w:pStyle w:val="0"/>
        <w:spacing w:before="200" w:line-rule="auto"/>
        <w:ind w:firstLine="540"/>
        <w:jc w:val="both"/>
      </w:pPr>
      <w:r>
        <w:rPr>
          <w:sz w:val="20"/>
        </w:rPr>
        <w:t xml:space="preserve">Требования к охране лесов от пожаров.</w:t>
      </w:r>
    </w:p>
    <w:p>
      <w:pPr>
        <w:pStyle w:val="0"/>
        <w:spacing w:before="200" w:line-rule="auto"/>
        <w:ind w:firstLine="540"/>
        <w:jc w:val="both"/>
      </w:pPr>
      <w:r>
        <w:rPr>
          <w:sz w:val="20"/>
        </w:rPr>
        <w:t xml:space="preserve">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pPr>
        <w:pStyle w:val="0"/>
        <w:spacing w:before="200" w:line-rule="auto"/>
        <w:ind w:firstLine="540"/>
        <w:jc w:val="both"/>
      </w:pPr>
      <w:r>
        <w:rPr>
          <w:sz w:val="20"/>
        </w:rPr>
        <w:t xml:space="preserve">- разводить костры в хвойных молодняках,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w:t>
      </w:r>
    </w:p>
    <w:p>
      <w:pPr>
        <w:pStyle w:val="0"/>
        <w:spacing w:before="200" w:line-rule="auto"/>
        <w:ind w:firstLine="540"/>
        <w:jc w:val="both"/>
      </w:pPr>
      <w:r>
        <w:rPr>
          <w:sz w:val="20"/>
        </w:rPr>
        <w:t xml:space="preserve">В других местах разведение костров допускается на площадках, окаймленных минерализованной (то есть очищенной до минерального слоя почвы) полосой шириной не менее 0,5 м.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p>
    <w:p>
      <w:pPr>
        <w:pStyle w:val="0"/>
        <w:spacing w:before="200" w:line-rule="auto"/>
        <w:ind w:firstLine="540"/>
        <w:jc w:val="both"/>
      </w:pPr>
      <w:r>
        <w:rPr>
          <w:sz w:val="20"/>
        </w:rPr>
        <w:t xml:space="preserve">- употреблять при охоте пыжи из горючих или тлеющих материалов;</w:t>
      </w:r>
    </w:p>
    <w:p>
      <w:pPr>
        <w:pStyle w:val="0"/>
        <w:spacing w:before="200" w:line-rule="auto"/>
        <w:ind w:firstLine="540"/>
        <w:jc w:val="both"/>
      </w:pPr>
      <w:r>
        <w:rPr>
          <w:sz w:val="20"/>
        </w:rPr>
        <w:t xml:space="preserve">- оставлять промасленные или пропитанные бензином, соляркой, керосином или иными горючими веществами материалы (бумагу, ткань, паклю, вату и другое) в не предусмотренных специально для этого местах;</w:t>
      </w:r>
    </w:p>
    <w:p>
      <w:pPr>
        <w:pStyle w:val="0"/>
        <w:spacing w:before="200" w:line-rule="auto"/>
        <w:ind w:firstLine="540"/>
        <w:jc w:val="both"/>
      </w:pPr>
      <w:r>
        <w:rPr>
          <w:sz w:val="20"/>
        </w:rPr>
        <w:t xml:space="preserve">-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pPr>
        <w:pStyle w:val="0"/>
        <w:spacing w:before="200" w:line-rule="auto"/>
        <w:ind w:firstLine="540"/>
        <w:jc w:val="both"/>
      </w:pPr>
      <w:r>
        <w:rPr>
          <w:sz w:val="20"/>
        </w:rPr>
        <w:t xml:space="preserve">Запрещается засорение леса бытовыми, строительными, промышленными и иными отходами и мусором.</w:t>
      </w:r>
    </w:p>
    <w:p>
      <w:pPr>
        <w:pStyle w:val="0"/>
        <w:spacing w:before="200" w:line-rule="auto"/>
        <w:ind w:firstLine="540"/>
        <w:jc w:val="both"/>
      </w:pPr>
      <w:r>
        <w:rPr>
          <w:sz w:val="20"/>
        </w:rPr>
        <w:t xml:space="preserve">Сжигание мусора, вывозимого из населенных пунктов, может производиться вблизи леса только на специально отведенных местах при условии, что места для сжигания мусора (котлованы или площадки) располагаются на расстоянии не менее:</w:t>
      </w:r>
    </w:p>
    <w:p>
      <w:pPr>
        <w:pStyle w:val="0"/>
        <w:spacing w:before="200" w:line-rule="auto"/>
        <w:ind w:firstLine="540"/>
        <w:jc w:val="both"/>
      </w:pPr>
      <w:r>
        <w:rPr>
          <w:sz w:val="20"/>
        </w:rPr>
        <w:t xml:space="preserve">- 100 м от хвойного леса или отдельно растущих хвойных деревьев и молодняка;</w:t>
      </w:r>
    </w:p>
    <w:p>
      <w:pPr>
        <w:pStyle w:val="0"/>
        <w:spacing w:before="200" w:line-rule="auto"/>
        <w:ind w:firstLine="540"/>
        <w:jc w:val="both"/>
      </w:pPr>
      <w:r>
        <w:rPr>
          <w:sz w:val="20"/>
        </w:rPr>
        <w:t xml:space="preserve">- 50 м от лиственного леса или отдельно растущих лиственных деревьев.</w:t>
      </w:r>
    </w:p>
    <w:p>
      <w:pPr>
        <w:pStyle w:val="0"/>
        <w:spacing w:before="200" w:line-rule="auto"/>
        <w:ind w:firstLine="540"/>
        <w:jc w:val="both"/>
      </w:pPr>
      <w:r>
        <w:rPr>
          <w:sz w:val="20"/>
        </w:rPr>
        <w:t xml:space="preserve">Территория вокруг мест для сжигания мусора (котлованов или площадок) должна быть очищена в радиусе 25 - 30 м от сухостойных деревьев, валежника, порубочных остатков, других горюче-смазочных материалов и окаймлена двумя минерализованными полосами шириной не менее 1,4 м каждая, а вблизи хвойного леса на сухих почвах - двумя минерализованными полосами не менее 2,6 м каждая, с расстоянием между ними 5 м.</w:t>
      </w:r>
    </w:p>
    <w:p>
      <w:pPr>
        <w:pStyle w:val="0"/>
        <w:spacing w:before="200" w:line-rule="auto"/>
        <w:ind w:firstLine="540"/>
        <w:jc w:val="both"/>
      </w:pPr>
      <w:r>
        <w:rPr>
          <w:sz w:val="20"/>
        </w:rPr>
        <w:t xml:space="preserve">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w:t>
      </w:r>
    </w:p>
    <w:p>
      <w:pPr>
        <w:pStyle w:val="0"/>
        <w:spacing w:before="200" w:line-rule="auto"/>
        <w:ind w:firstLine="540"/>
        <w:jc w:val="both"/>
      </w:pPr>
      <w:r>
        <w:rPr>
          <w:sz w:val="20"/>
        </w:rPr>
        <w:t xml:space="preserve">Запрещается выжигание травы на земельных участках, непосредственно примыкающих к лесам, защитным и озеленительным лесным насаждениям, без постоянного наблюдения.</w:t>
      </w:r>
    </w:p>
    <w:p>
      <w:pPr>
        <w:pStyle w:val="0"/>
        <w:spacing w:before="200" w:line-rule="auto"/>
        <w:ind w:firstLine="540"/>
        <w:jc w:val="both"/>
      </w:pPr>
      <w:r>
        <w:rPr>
          <w:sz w:val="20"/>
        </w:rPr>
        <w:t xml:space="preserve">Юридические лица и граждане, осуществляющие использование лесов, должны:</w:t>
      </w:r>
    </w:p>
    <w:p>
      <w:pPr>
        <w:pStyle w:val="0"/>
        <w:spacing w:before="200" w:line-rule="auto"/>
        <w:ind w:firstLine="540"/>
        <w:jc w:val="both"/>
      </w:pPr>
      <w:r>
        <w:rPr>
          <w:sz w:val="20"/>
        </w:rPr>
        <w:t xml:space="preserve">-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окаймление минерализованной полосы шириной не менее 1,4 м;</w:t>
      </w:r>
    </w:p>
    <w:p>
      <w:pPr>
        <w:pStyle w:val="0"/>
        <w:spacing w:before="200" w:line-rule="auto"/>
        <w:ind w:firstLine="540"/>
        <w:jc w:val="both"/>
      </w:pPr>
      <w:r>
        <w:rPr>
          <w:sz w:val="20"/>
        </w:rPr>
        <w:t xml:space="preserve">- соблюдать нормы наличия средств пожаротушения, содержать средства пожаротушения в период пожароопасного сезона в готовности, обеспечивающей возможность их немедленного использования;</w:t>
      </w:r>
    </w:p>
    <w:p>
      <w:pPr>
        <w:pStyle w:val="0"/>
        <w:spacing w:before="200" w:line-rule="auto"/>
        <w:ind w:firstLine="540"/>
        <w:jc w:val="both"/>
      </w:pPr>
      <w:r>
        <w:rPr>
          <w:sz w:val="20"/>
        </w:rPr>
        <w:t xml:space="preserve">- тушить пожары, возникшие по их вине;</w:t>
      </w:r>
    </w:p>
    <w:p>
      <w:pPr>
        <w:pStyle w:val="0"/>
        <w:spacing w:before="200" w:line-rule="auto"/>
        <w:ind w:firstLine="540"/>
        <w:jc w:val="both"/>
      </w:pPr>
      <w:r>
        <w:rPr>
          <w:sz w:val="20"/>
        </w:rPr>
        <w:t xml:space="preserve">- немедленно принимать меры к ликвидации лесных пожаров, возникших в местах использования лесов, направлять работников, пожарную технику, транспортные и другие средства на тушение лесных пожаров.</w:t>
      </w:r>
    </w:p>
    <w:p>
      <w:pPr>
        <w:pStyle w:val="0"/>
        <w:ind w:firstLine="540"/>
        <w:jc w:val="both"/>
      </w:pPr>
      <w:r>
        <w:rPr>
          <w:sz w:val="20"/>
        </w:rPr>
      </w:r>
    </w:p>
    <w:p>
      <w:pPr>
        <w:pStyle w:val="0"/>
        <w:outlineLvl w:val="4"/>
        <w:jc w:val="center"/>
      </w:pPr>
      <w:r>
        <w:rPr>
          <w:sz w:val="20"/>
        </w:rPr>
        <w:t xml:space="preserve">Требования пожарной безопасности в лесах при проведении</w:t>
      </w:r>
    </w:p>
    <w:p>
      <w:pPr>
        <w:pStyle w:val="0"/>
        <w:jc w:val="center"/>
      </w:pPr>
      <w:r>
        <w:rPr>
          <w:sz w:val="20"/>
        </w:rPr>
        <w:t xml:space="preserve">рубок лесных насаждений</w:t>
      </w:r>
    </w:p>
    <w:p>
      <w:pPr>
        <w:pStyle w:val="0"/>
        <w:ind w:firstLine="540"/>
        <w:jc w:val="both"/>
      </w:pPr>
      <w:r>
        <w:rPr>
          <w:sz w:val="20"/>
        </w:rPr>
      </w:r>
    </w:p>
    <w:p>
      <w:pPr>
        <w:pStyle w:val="0"/>
        <w:ind w:firstLine="540"/>
        <w:jc w:val="both"/>
      </w:pPr>
      <w:r>
        <w:rPr>
          <w:sz w:val="20"/>
        </w:rPr>
        <w:t xml:space="preserve">Данные требования устанавливаются в соответствии с </w:t>
      </w:r>
      <w:hyperlink w:history="0" r:id="rId247"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Правилами</w:t>
        </w:r>
      </w:hyperlink>
      <w:r>
        <w:rPr>
          <w:sz w:val="20"/>
        </w:rPr>
        <w:t xml:space="preserve"> пожарной безопасности в лесах и </w:t>
      </w:r>
      <w:hyperlink w:history="0" r:id="rId248" w:tooltip="Приказ Рослесхоза от 01.08.2011 N 337 &quot;Об утверждении Правил заготовки древесины&quot; (Зарегистрировано в Минюсте России 30.12.2011 N 22883) ------------ Утратил силу или отменен {КонсультантПлюс}">
        <w:r>
          <w:rPr>
            <w:sz w:val="20"/>
            <w:color w:val="0000ff"/>
          </w:rPr>
          <w:t xml:space="preserve">Правилами</w:t>
        </w:r>
      </w:hyperlink>
      <w:r>
        <w:rPr>
          <w:sz w:val="20"/>
        </w:rPr>
        <w:t xml:space="preserve"> заготовки древесины. При проведении рубок лесных насаждений одновременно с заготовкой древесины следует проводить очистку мест рубок от порубочных остатков.</w:t>
      </w:r>
    </w:p>
    <w:p>
      <w:pPr>
        <w:pStyle w:val="0"/>
        <w:spacing w:before="200" w:line-rule="auto"/>
        <w:ind w:firstLine="540"/>
        <w:jc w:val="both"/>
      </w:pPr>
      <w:r>
        <w:rPr>
          <w:sz w:val="20"/>
        </w:rPr>
        <w:t xml:space="preserve">При проведении очистки мест рубок осуществляются:</w:t>
      </w:r>
    </w:p>
    <w:p>
      <w:pPr>
        <w:pStyle w:val="0"/>
        <w:spacing w:before="200" w:line-rule="auto"/>
        <w:ind w:firstLine="540"/>
        <w:jc w:val="both"/>
      </w:pPr>
      <w:r>
        <w:rPr>
          <w:sz w:val="20"/>
        </w:rPr>
        <w:t xml:space="preserve">- весенняя доочистка в случае рубки в зимнее время;</w:t>
      </w:r>
    </w:p>
    <w:p>
      <w:pPr>
        <w:pStyle w:val="0"/>
        <w:spacing w:before="200" w:line-rule="auto"/>
        <w:ind w:firstLine="540"/>
        <w:jc w:val="both"/>
      </w:pPr>
      <w:r>
        <w:rPr>
          <w:sz w:val="20"/>
        </w:rPr>
        <w:t xml:space="preserve">- укладка порубочных остатков в кучи и (или) валы шириной не более 3 м для перегнивания, сжигания или разбрасывания их в измельченном состоянии по площади места рубки на расстоянии 10 м от прилегающих лесных насаждений.</w:t>
      </w:r>
    </w:p>
    <w:p>
      <w:pPr>
        <w:pStyle w:val="0"/>
        <w:spacing w:before="200" w:line-rule="auto"/>
        <w:ind w:firstLine="540"/>
        <w:jc w:val="both"/>
      </w:pPr>
      <w:r>
        <w:rPr>
          <w:sz w:val="20"/>
        </w:rPr>
        <w:t xml:space="preserve">Расстояние между валами должно быть не менее 20 м.</w:t>
      </w:r>
    </w:p>
    <w:p>
      <w:pPr>
        <w:pStyle w:val="0"/>
        <w:spacing w:before="200" w:line-rule="auto"/>
        <w:ind w:firstLine="540"/>
        <w:jc w:val="both"/>
      </w:pPr>
      <w:r>
        <w:rPr>
          <w:sz w:val="20"/>
        </w:rPr>
        <w:t xml:space="preserve">Завершение сжигания порубочных остатков до начала пожароопасного сезона, сжигание порубочных остатков от летней заготовки древесины и собранных при весенней доочистке мест рубок производятся осенью, после окончания пожароопасного сезона.</w:t>
      </w:r>
    </w:p>
    <w:p>
      <w:pPr>
        <w:pStyle w:val="0"/>
        <w:spacing w:before="200" w:line-rule="auto"/>
        <w:ind w:firstLine="540"/>
        <w:jc w:val="both"/>
      </w:pPr>
      <w:r>
        <w:rPr>
          <w:sz w:val="20"/>
        </w:rPr>
        <w:t xml:space="preserve">Сжигание порубочных остатков сплошным палом запрещается.</w:t>
      </w:r>
    </w:p>
    <w:p>
      <w:pPr>
        <w:pStyle w:val="0"/>
        <w:spacing w:before="200" w:line-rule="auto"/>
        <w:ind w:firstLine="540"/>
        <w:jc w:val="both"/>
      </w:pPr>
      <w:r>
        <w:rPr>
          <w:sz w:val="20"/>
        </w:rPr>
        <w:t xml:space="preserve">Срубленные деревья в случае оставления их на местах должны быть очищены от сучьев и плотно уложены в штабеля и поленницы и окаймлены минерализованной полосой шириной не менее 1,4 м.</w:t>
      </w:r>
    </w:p>
    <w:p>
      <w:pPr>
        <w:pStyle w:val="0"/>
        <w:spacing w:before="200" w:line-rule="auto"/>
        <w:ind w:firstLine="540"/>
        <w:jc w:val="both"/>
      </w:pPr>
      <w:r>
        <w:rPr>
          <w:sz w:val="20"/>
        </w:rPr>
        <w:t xml:space="preserve">Места рубки хвойных лесов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окаймляются минерализованной полосой шириной не менее 1,4 м. Места рубок, превышающие 25 га, должны быть разделены минерализованными полосами указанной ширины на участки, не превышающие 25 га.</w:t>
      </w:r>
    </w:p>
    <w:p>
      <w:pPr>
        <w:pStyle w:val="0"/>
        <w:spacing w:before="200" w:line-rule="auto"/>
        <w:ind w:firstLine="540"/>
        <w:jc w:val="both"/>
      </w:pPr>
      <w:r>
        <w:rPr>
          <w:sz w:val="20"/>
        </w:rPr>
        <w:t xml:space="preserve">Складирование заготовленной древесины должно производиться только на открытых местах на расстоянии:</w:t>
      </w:r>
    </w:p>
    <w:p>
      <w:pPr>
        <w:pStyle w:val="0"/>
        <w:spacing w:before="200" w:line-rule="auto"/>
        <w:ind w:firstLine="540"/>
        <w:jc w:val="both"/>
      </w:pPr>
      <w:r>
        <w:rPr>
          <w:sz w:val="20"/>
        </w:rPr>
        <w:t xml:space="preserve">- от прилегающего лиственного леса при площади места складирования до 8 га - 20 м, а при площади места складирования 8 га и более - 30 м;</w:t>
      </w:r>
    </w:p>
    <w:p>
      <w:pPr>
        <w:pStyle w:val="0"/>
        <w:spacing w:before="200" w:line-rule="auto"/>
        <w:ind w:firstLine="540"/>
        <w:jc w:val="both"/>
      </w:pPr>
      <w:r>
        <w:rPr>
          <w:sz w:val="20"/>
        </w:rPr>
        <w:t xml:space="preserve">- от прилегающих хвойного и смешанного лесов - соответственно 40 и 60 м.</w:t>
      </w:r>
    </w:p>
    <w:p>
      <w:pPr>
        <w:pStyle w:val="0"/>
        <w:spacing w:before="200" w:line-rule="auto"/>
        <w:ind w:firstLine="540"/>
        <w:jc w:val="both"/>
      </w:pPr>
      <w:r>
        <w:rPr>
          <w:sz w:val="20"/>
        </w:rPr>
        <w:t xml:space="preserve">Места складирования и противопожарные разрывы вокруг них очищаются от горючих материалов и окаймляются минерализованной полосой шириной не менее 1,4 м, а в хвойных лесных насаждениях на сухих почвах - двумя такими полосами на расстоянии 5 - 10 м одна от другой.</w:t>
      </w:r>
    </w:p>
    <w:p>
      <w:pPr>
        <w:pStyle w:val="0"/>
        <w:spacing w:before="200" w:line-rule="auto"/>
        <w:ind w:firstLine="540"/>
        <w:jc w:val="both"/>
      </w:pPr>
      <w:r>
        <w:rPr>
          <w:sz w:val="20"/>
        </w:rPr>
        <w:t xml:space="preserve">Обязательному сжиганию подлежат порубочные остатки при проведении санитарных рубок в очагах вредных организмов, где они могут оказаться источником распространения инфекции или средой для ее сохранения и заселения вторичными вредными организмами.</w:t>
      </w:r>
    </w:p>
    <w:p>
      <w:pPr>
        <w:pStyle w:val="0"/>
        <w:ind w:firstLine="540"/>
        <w:jc w:val="both"/>
      </w:pPr>
      <w:r>
        <w:rPr>
          <w:sz w:val="20"/>
        </w:rPr>
      </w:r>
    </w:p>
    <w:p>
      <w:pPr>
        <w:pStyle w:val="0"/>
        <w:outlineLvl w:val="4"/>
        <w:jc w:val="center"/>
      </w:pPr>
      <w:r>
        <w:rPr>
          <w:sz w:val="20"/>
        </w:rPr>
        <w:t xml:space="preserve">Требования пожарной безопасности в лесах при осуществлении</w:t>
      </w:r>
    </w:p>
    <w:p>
      <w:pPr>
        <w:pStyle w:val="0"/>
        <w:jc w:val="center"/>
      </w:pPr>
      <w:r>
        <w:rPr>
          <w:sz w:val="20"/>
        </w:rPr>
        <w:t xml:space="preserve">рекреационной деятельности</w:t>
      </w:r>
    </w:p>
    <w:p>
      <w:pPr>
        <w:pStyle w:val="0"/>
        <w:ind w:firstLine="540"/>
        <w:jc w:val="both"/>
      </w:pPr>
      <w:r>
        <w:rPr>
          <w:sz w:val="20"/>
        </w:rPr>
      </w:r>
    </w:p>
    <w:p>
      <w:pPr>
        <w:pStyle w:val="0"/>
        <w:ind w:firstLine="540"/>
        <w:jc w:val="both"/>
      </w:pPr>
      <w:r>
        <w:rPr>
          <w:sz w:val="20"/>
        </w:rPr>
        <w:t xml:space="preserve">Данные требования устанавливаются в соответствии с </w:t>
      </w:r>
      <w:hyperlink w:history="0" r:id="rId249"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Правилами</w:t>
        </w:r>
      </w:hyperlink>
      <w:r>
        <w:rPr>
          <w:sz w:val="20"/>
        </w:rPr>
        <w:t xml:space="preserve"> пожарной безопасности в лесах и </w:t>
      </w:r>
      <w:hyperlink w:history="0" r:id="rId250" w:tooltip="Ссылка на КонсультантПлюс">
        <w:r>
          <w:rPr>
            <w:sz w:val="20"/>
            <w:color w:val="0000ff"/>
          </w:rPr>
          <w:t xml:space="preserve">Правилами</w:t>
        </w:r>
      </w:hyperlink>
      <w:r>
        <w:rPr>
          <w:sz w:val="20"/>
        </w:rPr>
        <w:t xml:space="preserve"> использования лесов для осуществления рекреационной деятельности. 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разрешаются только по согласованию с органами государственной власти или органами местного самоуправления, при условии оборудования на используемых лесных участках мест для разведения костров и сбора мусора.</w:t>
      </w:r>
    </w:p>
    <w:p>
      <w:pPr>
        <w:pStyle w:val="0"/>
        <w:ind w:firstLine="540"/>
        <w:jc w:val="both"/>
      </w:pPr>
      <w:r>
        <w:rPr>
          <w:sz w:val="20"/>
        </w:rPr>
      </w:r>
    </w:p>
    <w:p>
      <w:pPr>
        <w:pStyle w:val="0"/>
        <w:outlineLvl w:val="4"/>
        <w:jc w:val="center"/>
      </w:pPr>
      <w:r>
        <w:rPr>
          <w:sz w:val="20"/>
        </w:rPr>
        <w:t xml:space="preserve">Требования к пребыванию граждан в лесах</w:t>
      </w:r>
    </w:p>
    <w:p>
      <w:pPr>
        <w:pStyle w:val="0"/>
        <w:ind w:firstLine="540"/>
        <w:jc w:val="both"/>
      </w:pPr>
      <w:r>
        <w:rPr>
          <w:sz w:val="20"/>
        </w:rPr>
      </w:r>
    </w:p>
    <w:p>
      <w:pPr>
        <w:pStyle w:val="0"/>
        <w:ind w:firstLine="540"/>
        <w:jc w:val="both"/>
      </w:pPr>
      <w:r>
        <w:rPr>
          <w:sz w:val="20"/>
        </w:rPr>
        <w:t xml:space="preserve">Граждане при пребывании в лесах обязаны:</w:t>
      </w:r>
    </w:p>
    <w:p>
      <w:pPr>
        <w:pStyle w:val="0"/>
        <w:spacing w:before="200" w:line-rule="auto"/>
        <w:ind w:firstLine="540"/>
        <w:jc w:val="both"/>
      </w:pPr>
      <w:r>
        <w:rPr>
          <w:sz w:val="20"/>
        </w:rPr>
        <w:t xml:space="preserve">- соблюдать требования пожарной безопасности в лесах;</w:t>
      </w:r>
    </w:p>
    <w:p>
      <w:pPr>
        <w:pStyle w:val="0"/>
        <w:spacing w:before="200" w:line-rule="auto"/>
        <w:ind w:firstLine="540"/>
        <w:jc w:val="both"/>
      </w:pPr>
      <w:r>
        <w:rPr>
          <w:sz w:val="20"/>
        </w:rPr>
        <w:t xml:space="preserve">- при обнаружении лесных пожаров немедленно уведомлять о них органы государственной власти или органы местного самоуправления;</w:t>
      </w:r>
    </w:p>
    <w:p>
      <w:pPr>
        <w:pStyle w:val="0"/>
        <w:spacing w:before="200" w:line-rule="auto"/>
        <w:ind w:firstLine="540"/>
        <w:jc w:val="both"/>
      </w:pPr>
      <w:r>
        <w:rPr>
          <w:sz w:val="20"/>
        </w:rPr>
        <w:t xml:space="preserve">- оказывать содействие при тушении лесных пожаров.</w:t>
      </w:r>
    </w:p>
    <w:p>
      <w:pPr>
        <w:pStyle w:val="0"/>
        <w:spacing w:before="200" w:line-rule="auto"/>
        <w:ind w:firstLine="540"/>
        <w:jc w:val="both"/>
      </w:pPr>
      <w:r>
        <w:rPr>
          <w:sz w:val="20"/>
        </w:rPr>
        <w:t xml:space="preserve">Пребывание граждан в лесах может быть ограничено в целях обеспечения пожарной безопасности в лесах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противопожарной профилактике в лесах подразделяются на три основные группы: предупреждение возникновения лесных пожаров, ограничение распространения лесных пожаров и организационно-технические и другие мероприятия, обеспечивающие пожарную устойчивость городских лесов.</w:t>
      </w:r>
    </w:p>
    <w:p>
      <w:pPr>
        <w:pStyle w:val="0"/>
        <w:spacing w:before="200" w:line-rule="auto"/>
        <w:ind w:firstLine="540"/>
        <w:jc w:val="both"/>
      </w:pPr>
      <w:r>
        <w:rPr>
          <w:sz w:val="20"/>
        </w:rPr>
        <w:t xml:space="preserve">Мероприятия по предупреждению возникновения лесных пожаров.</w:t>
      </w:r>
    </w:p>
    <w:p>
      <w:pPr>
        <w:pStyle w:val="0"/>
        <w:spacing w:before="200" w:line-rule="auto"/>
        <w:ind w:firstLine="540"/>
        <w:jc w:val="both"/>
      </w:pPr>
      <w:r>
        <w:rPr>
          <w:sz w:val="20"/>
        </w:rPr>
        <w:t xml:space="preserve">Учитывая, что в подавляющем большинстве случаев лесные пожары возникают из-за неосторожного обращения людей с огнем во время отдыха или выполнения работ, государственные органы управления лесным хозяйством обязаны обеспечить:</w:t>
      </w:r>
    </w:p>
    <w:p>
      <w:pPr>
        <w:pStyle w:val="0"/>
        <w:spacing w:before="200" w:line-rule="auto"/>
        <w:ind w:firstLine="540"/>
        <w:jc w:val="both"/>
      </w:pPr>
      <w:r>
        <w:rPr>
          <w:sz w:val="20"/>
        </w:rPr>
        <w:t xml:space="preserve">- широкое проведение лесопожарной пропаганды среди населения в населенных пунктах, общественном транспорте, местах выполнения работ и массового отдыха людей по соблюдению правил пожарной безопасности;</w:t>
      </w:r>
    </w:p>
    <w:p>
      <w:pPr>
        <w:pStyle w:val="0"/>
        <w:spacing w:before="200" w:line-rule="auto"/>
        <w:ind w:firstLine="540"/>
        <w:jc w:val="both"/>
      </w:pPr>
      <w:r>
        <w:rPr>
          <w:sz w:val="20"/>
        </w:rPr>
        <w:t xml:space="preserve">- организацию лесной рекреации в целях сокращения неорганизованного притока людей, обеспечения пожарной безопасности в местах отдыха;</w:t>
      </w:r>
    </w:p>
    <w:p>
      <w:pPr>
        <w:pStyle w:val="0"/>
        <w:spacing w:before="200" w:line-rule="auto"/>
        <w:ind w:firstLine="540"/>
        <w:jc w:val="both"/>
      </w:pPr>
      <w:r>
        <w:rPr>
          <w:sz w:val="20"/>
        </w:rPr>
        <w:t xml:space="preserve">- контроль над соблюдением требований пожарной безопасности в лесах, установление причин возникновения лесных пожаров, выявление нарушителей и виновных в возникновении лесных пожаров.</w:t>
      </w:r>
    </w:p>
    <w:p>
      <w:pPr>
        <w:pStyle w:val="0"/>
        <w:spacing w:before="200" w:line-rule="auto"/>
        <w:ind w:firstLine="540"/>
        <w:jc w:val="both"/>
      </w:pPr>
      <w:r>
        <w:rPr>
          <w:sz w:val="20"/>
        </w:rPr>
        <w:t xml:space="preserve">Лесопожарная пропаганда должна вестись в направлении обеспечения выполнения требований пожарной безопасности в лесу и формирования у населения более глубоких знаний о лесе, взаимодействия человека с лесом, необходимости активных действий по охране леса, а также должна быть целенаправленной, оперативной, соответствовать времени года, обстановке и категории населения, содержать конкретные факты и печатные издания, которые должны быть выразительными, привлекательными и образными.</w:t>
      </w:r>
    </w:p>
    <w:p>
      <w:pPr>
        <w:pStyle w:val="0"/>
        <w:spacing w:before="200" w:line-rule="auto"/>
        <w:ind w:firstLine="540"/>
        <w:jc w:val="both"/>
      </w:pPr>
      <w:r>
        <w:rPr>
          <w:sz w:val="20"/>
        </w:rPr>
        <w:t xml:space="preserve">Пропаганда проводится непрерывно в течение года и усиливается в пожароопасный сезон, особенно при наступлении высокой пожарной опасности по условиям погоды. Для проведения работы должны в первую очередь использоваться средства массовой информации: печать, радио, телевидение, кино и другие.</w:t>
      </w:r>
    </w:p>
    <w:p>
      <w:pPr>
        <w:pStyle w:val="0"/>
        <w:spacing w:before="200" w:line-rule="auto"/>
        <w:ind w:firstLine="540"/>
        <w:jc w:val="both"/>
      </w:pPr>
      <w:r>
        <w:rPr>
          <w:sz w:val="20"/>
        </w:rPr>
        <w:t xml:space="preserve">Рекомендуются следующие формы лесопожарной пропаганды:</w:t>
      </w:r>
    </w:p>
    <w:p>
      <w:pPr>
        <w:pStyle w:val="0"/>
        <w:spacing w:before="200" w:line-rule="auto"/>
        <w:ind w:firstLine="540"/>
        <w:jc w:val="both"/>
      </w:pPr>
      <w:r>
        <w:rPr>
          <w:sz w:val="20"/>
        </w:rPr>
        <w:t xml:space="preserve">- проведение лекций, докладов, бесед по телевидению;</w:t>
      </w:r>
    </w:p>
    <w:p>
      <w:pPr>
        <w:pStyle w:val="0"/>
        <w:spacing w:before="200" w:line-rule="auto"/>
        <w:ind w:firstLine="540"/>
        <w:jc w:val="both"/>
      </w:pPr>
      <w:r>
        <w:rPr>
          <w:sz w:val="20"/>
        </w:rPr>
        <w:t xml:space="preserve">- проведение индивидуальных бесед с гражданами, занятыми в лесу на работах и отдыхающими в лесу, туристами, экскурсантами, школьниками и т.д.;</w:t>
      </w:r>
    </w:p>
    <w:p>
      <w:pPr>
        <w:pStyle w:val="0"/>
        <w:spacing w:before="200" w:line-rule="auto"/>
        <w:ind w:firstLine="540"/>
        <w:jc w:val="both"/>
      </w:pPr>
      <w:r>
        <w:rPr>
          <w:sz w:val="20"/>
        </w:rPr>
        <w:t xml:space="preserve">- создание фильмов о вреде, наносимом лесными пожарами, причинах возникновения их и мерах борьбы. Организация широкого показа данных фильмов в учреждениях культуры, образовательных организациях, местах отдыха детей и взрослых;</w:t>
      </w:r>
    </w:p>
    <w:p>
      <w:pPr>
        <w:pStyle w:val="0"/>
        <w:spacing w:before="200" w:line-rule="auto"/>
        <w:ind w:firstLine="540"/>
        <w:jc w:val="both"/>
      </w:pPr>
      <w:r>
        <w:rPr>
          <w:sz w:val="20"/>
        </w:rPr>
        <w:t xml:space="preserve">- опубликование в местной периодической и стенной печати выступлений, бесед, статей научных работников, специалистов лесного хозяйства.</w:t>
      </w:r>
    </w:p>
    <w:p>
      <w:pPr>
        <w:pStyle w:val="0"/>
        <w:spacing w:before="200" w:line-rule="auto"/>
        <w:ind w:firstLine="540"/>
        <w:jc w:val="both"/>
      </w:pPr>
      <w:r>
        <w:rPr>
          <w:sz w:val="20"/>
        </w:rPr>
        <w:t xml:space="preserve">Издание массовыми тиражами и распространение плакатов, листовок и других материалов массовой печатной пропаганды; размещение у дорог на участках, где ведутся работы, в местах отдыха в лесу периодически обновляемых плакатов и объявлений, предупреждающих о пожарной опасности в данное время.</w:t>
      </w:r>
    </w:p>
    <w:p>
      <w:pPr>
        <w:pStyle w:val="0"/>
        <w:spacing w:before="200" w:line-rule="auto"/>
        <w:ind w:firstLine="540"/>
        <w:jc w:val="both"/>
      </w:pPr>
      <w:r>
        <w:rPr>
          <w:sz w:val="20"/>
        </w:rPr>
        <w:t xml:space="preserve">Для предотвращения распространения лесных пожаров следует осуществлять мероприятия по повышению пожароустойчивости насаждений за счет регулирования состава древостоев, очистки их от захламленности и своевременного проведения выборочных и сплошных санитарных рубок, рубок промежуточного пользования, очистки лесосек от порубочных остатков, противопожарного обустройства лесов, включающего создание системы противопожарных барьеров, сети дорог и водоемов.</w:t>
      </w:r>
    </w:p>
    <w:p>
      <w:pPr>
        <w:pStyle w:val="0"/>
        <w:ind w:firstLine="540"/>
        <w:jc w:val="both"/>
      </w:pPr>
      <w:r>
        <w:rPr>
          <w:sz w:val="20"/>
        </w:rPr>
      </w:r>
    </w:p>
    <w:p>
      <w:pPr>
        <w:pStyle w:val="0"/>
        <w:outlineLvl w:val="4"/>
        <w:jc w:val="center"/>
      </w:pPr>
      <w:r>
        <w:rPr>
          <w:sz w:val="20"/>
        </w:rPr>
        <w:t xml:space="preserve">Регулирование состава древостоев</w:t>
      </w:r>
    </w:p>
    <w:p>
      <w:pPr>
        <w:pStyle w:val="0"/>
        <w:ind w:firstLine="540"/>
        <w:jc w:val="both"/>
      </w:pPr>
      <w:r>
        <w:rPr>
          <w:sz w:val="20"/>
        </w:rPr>
      </w:r>
    </w:p>
    <w:p>
      <w:pPr>
        <w:pStyle w:val="0"/>
        <w:ind w:firstLine="540"/>
        <w:jc w:val="both"/>
      </w:pPr>
      <w:r>
        <w:rPr>
          <w:sz w:val="20"/>
        </w:rPr>
        <w:t xml:space="preserve">Примесь лиственных пород во всех классах возраста и по всем ярусам хвойных древостоев способствует снижению опасности появления и распространения наиболее разрушительных верховых пожаров, которые, как правило, охватывают большие площади.</w:t>
      </w:r>
    </w:p>
    <w:p>
      <w:pPr>
        <w:pStyle w:val="0"/>
        <w:spacing w:before="200" w:line-rule="auto"/>
        <w:ind w:firstLine="540"/>
        <w:jc w:val="both"/>
      </w:pPr>
      <w:r>
        <w:rPr>
          <w:sz w:val="20"/>
        </w:rPr>
        <w:t xml:space="preserve">Для этого необходимо:</w:t>
      </w:r>
    </w:p>
    <w:p>
      <w:pPr>
        <w:pStyle w:val="0"/>
        <w:spacing w:before="200" w:line-rule="auto"/>
        <w:ind w:firstLine="540"/>
        <w:jc w:val="both"/>
      </w:pPr>
      <w:r>
        <w:rPr>
          <w:sz w:val="20"/>
        </w:rPr>
        <w:t xml:space="preserve">- проводить регулирование состава хвойных древостоев (особенно в молодняках и средневозрастных насаждениях) в порядке рубок ухода за лесом, сохраняя, где это целесообразно, равномерную примесь лиственных пород по всем ярусам в количестве 2 - 3 единиц в составе;</w:t>
      </w:r>
    </w:p>
    <w:p>
      <w:pPr>
        <w:pStyle w:val="0"/>
        <w:spacing w:before="200" w:line-rule="auto"/>
        <w:ind w:firstLine="540"/>
        <w:jc w:val="both"/>
      </w:pPr>
      <w:r>
        <w:rPr>
          <w:sz w:val="20"/>
        </w:rPr>
        <w:t xml:space="preserve">- вводить в культуры хвойных пород, где это возможно по лесорастительным условиям, примесь деревьев хозяйственно ценных лиственных пород: березу, серую ольху.</w:t>
      </w:r>
    </w:p>
    <w:p>
      <w:pPr>
        <w:pStyle w:val="0"/>
        <w:spacing w:before="200" w:line-rule="auto"/>
        <w:ind w:firstLine="540"/>
        <w:jc w:val="both"/>
      </w:pPr>
      <w:r>
        <w:rPr>
          <w:sz w:val="20"/>
        </w:rPr>
        <w:t xml:space="preserve">Кроме того, необходимо регулировать интенсивность рубок ухода за лесом, имея в виду, что в результате сильного изреживания хвойных древостоев под их пологом может развиться опасная в пожарном отношении растительность (вереск, злаки и другое).</w:t>
      </w:r>
    </w:p>
    <w:p>
      <w:pPr>
        <w:pStyle w:val="0"/>
        <w:ind w:firstLine="540"/>
        <w:jc w:val="both"/>
      </w:pPr>
      <w:r>
        <w:rPr>
          <w:sz w:val="20"/>
        </w:rPr>
      </w:r>
    </w:p>
    <w:p>
      <w:pPr>
        <w:pStyle w:val="0"/>
        <w:outlineLvl w:val="3"/>
        <w:jc w:val="center"/>
      </w:pPr>
      <w:r>
        <w:rPr>
          <w:sz w:val="20"/>
        </w:rPr>
        <w:t xml:space="preserve">2.17.2. Нормативы по защите лесов от вредных организмов,</w:t>
      </w:r>
    </w:p>
    <w:p>
      <w:pPr>
        <w:pStyle w:val="0"/>
        <w:jc w:val="center"/>
      </w:pPr>
      <w:r>
        <w:rPr>
          <w:sz w:val="20"/>
        </w:rPr>
        <w:t xml:space="preserve">в том числе нормативы, параметры и сроки проведения</w:t>
      </w:r>
    </w:p>
    <w:p>
      <w:pPr>
        <w:pStyle w:val="0"/>
        <w:jc w:val="center"/>
      </w:pPr>
      <w:r>
        <w:rPr>
          <w:sz w:val="20"/>
        </w:rPr>
        <w:t xml:space="preserve">профилактических, санитарно-оздоровительных, истребительных</w:t>
      </w:r>
    </w:p>
    <w:p>
      <w:pPr>
        <w:pStyle w:val="0"/>
        <w:jc w:val="center"/>
      </w:pPr>
      <w:r>
        <w:rPr>
          <w:sz w:val="20"/>
        </w:rPr>
        <w:t xml:space="preserve">и иных мероприятий</w:t>
      </w:r>
    </w:p>
    <w:p>
      <w:pPr>
        <w:pStyle w:val="0"/>
        <w:ind w:firstLine="540"/>
        <w:jc w:val="both"/>
      </w:pPr>
      <w:r>
        <w:rPr>
          <w:sz w:val="20"/>
        </w:rPr>
      </w:r>
    </w:p>
    <w:p>
      <w:pPr>
        <w:pStyle w:val="0"/>
        <w:ind w:firstLine="540"/>
        <w:jc w:val="both"/>
      </w:pPr>
      <w:r>
        <w:rPr>
          <w:sz w:val="20"/>
        </w:rPr>
        <w:t xml:space="preserve">Защита лесов направлена на выявление в лесах вредных организмов (растений, животных, болезнетворных организмов, способных при определенных условиях нанести вред лесам или лесным ресурсам) и предупреждение их распространения, а в случае возникновения очагов вредных организмов, отнесенных к карантинным объектам, - на их локализацию и ликвидацию (</w:t>
      </w:r>
      <w:hyperlink w:history="0" r:id="rId251" w:tooltip="&quot;Лесной кодекс Российской Федерации&quot; от 04.12.2006 N 200-ФЗ (ред. от 29.12.2022) {КонсультантПлюс}">
        <w:r>
          <w:rPr>
            <w:sz w:val="20"/>
            <w:color w:val="0000ff"/>
          </w:rPr>
          <w:t xml:space="preserve">часть 1 статьи 54</w:t>
        </w:r>
      </w:hyperlink>
      <w:r>
        <w:rPr>
          <w:sz w:val="20"/>
        </w:rPr>
        <w:t xml:space="preserve"> ЛК РФ).</w:t>
      </w:r>
    </w:p>
    <w:p>
      <w:pPr>
        <w:pStyle w:val="0"/>
        <w:spacing w:before="200" w:line-rule="auto"/>
        <w:ind w:firstLine="540"/>
        <w:jc w:val="both"/>
      </w:pPr>
      <w:r>
        <w:rPr>
          <w:sz w:val="20"/>
        </w:rPr>
        <w:t xml:space="preserve">Защита лесов от вредных организмов, отнесенных к карантинным объектам, осуществляется в соответствии с Федеральным </w:t>
      </w:r>
      <w:hyperlink w:history="0" r:id="rId252" w:tooltip="Федеральный закон от 15.07.2000 N 99-ФЗ (ред. от 21.07.2014) &quot;О карантине растений&quot; ------------ Утратил силу или отменен {КонсультантПлюс}">
        <w:r>
          <w:rPr>
            <w:sz w:val="20"/>
            <w:color w:val="0000ff"/>
          </w:rPr>
          <w:t xml:space="preserve">законом</w:t>
        </w:r>
      </w:hyperlink>
      <w:r>
        <w:rPr>
          <w:sz w:val="20"/>
        </w:rPr>
        <w:t xml:space="preserve"> от 15.07.2000 N 99-ФЗ "О карантине растений" (</w:t>
      </w:r>
      <w:hyperlink w:history="0" r:id="rId253" w:tooltip="&quot;Лесной кодекс Российской Федерации&quot; от 04.12.2006 N 200-ФЗ (ред. от 29.12.2022) {КонсультантПлюс}">
        <w:r>
          <w:rPr>
            <w:sz w:val="20"/>
            <w:color w:val="0000ff"/>
          </w:rPr>
          <w:t xml:space="preserve">часть 2 статьи 55</w:t>
        </w:r>
      </w:hyperlink>
      <w:r>
        <w:rPr>
          <w:sz w:val="20"/>
        </w:rPr>
        <w:t xml:space="preserve"> ЛК РФ).</w:t>
      </w:r>
    </w:p>
    <w:p>
      <w:pPr>
        <w:pStyle w:val="0"/>
        <w:spacing w:before="200" w:line-rule="auto"/>
        <w:ind w:firstLine="540"/>
        <w:jc w:val="both"/>
      </w:pPr>
      <w:r>
        <w:rPr>
          <w:sz w:val="20"/>
        </w:rPr>
        <w:t xml:space="preserve">Карантин растений - это правовой режим, предусматривающий систему мер по охране растений и продукции растительного происхождения от карантинных объектов на территории Российской Федерации (</w:t>
      </w:r>
      <w:hyperlink w:history="0" r:id="rId254" w:tooltip="Федеральный закон от 15.07.2000 N 99-ФЗ (ред. от 21.07.2014) &quot;О карантине растений&quot; ------------ Утратил силу или отменен {КонсультантПлюс}">
        <w:r>
          <w:rPr>
            <w:sz w:val="20"/>
            <w:color w:val="0000ff"/>
          </w:rPr>
          <w:t xml:space="preserve">статья 2</w:t>
        </w:r>
      </w:hyperlink>
      <w:r>
        <w:rPr>
          <w:sz w:val="20"/>
        </w:rPr>
        <w:t xml:space="preserve"> Федерального закона от 15.07.2000 N 99-ФЗ "О карантине растений").</w:t>
      </w:r>
    </w:p>
    <w:p>
      <w:pPr>
        <w:pStyle w:val="0"/>
        <w:spacing w:before="200" w:line-rule="auto"/>
        <w:ind w:firstLine="540"/>
        <w:jc w:val="both"/>
      </w:pPr>
      <w:r>
        <w:rPr>
          <w:sz w:val="20"/>
        </w:rPr>
        <w:t xml:space="preserve">Карантинными объектами считаются вредные организмы (т.е. растение любого вида, сорта или биологического типа, животное или болезнетворный организм любого вида, расы, биологического типа, способные нанести вред растениям или продукции растительного происхождения), отсутствующие или ограниченно распространенные на территории Российской Федерации (</w:t>
      </w:r>
      <w:hyperlink w:history="0" r:id="rId255" w:tooltip="Федеральный закон от 15.07.2000 N 99-ФЗ (ред. от 21.07.2014) &quot;О карантине растений&quot; ------------ Утратил силу или отменен {КонсультантПлюс}">
        <w:r>
          <w:rPr>
            <w:sz w:val="20"/>
            <w:color w:val="0000ff"/>
          </w:rPr>
          <w:t xml:space="preserve">статья 2</w:t>
        </w:r>
      </w:hyperlink>
      <w:r>
        <w:rPr>
          <w:sz w:val="20"/>
        </w:rPr>
        <w:t xml:space="preserve"> Федерального закона от 15.07.2000 N 99-ФЗ "О карантине растений").</w:t>
      </w:r>
    </w:p>
    <w:p>
      <w:pPr>
        <w:pStyle w:val="0"/>
        <w:spacing w:before="200" w:line-rule="auto"/>
        <w:ind w:firstLine="540"/>
        <w:jc w:val="both"/>
      </w:pPr>
      <w:r>
        <w:rPr>
          <w:sz w:val="20"/>
        </w:rPr>
        <w:t xml:space="preserve">В соответствии со </w:t>
      </w:r>
      <w:hyperlink w:history="0" r:id="rId256" w:tooltip="&quot;Лесной кодекс Российской Федерации&quot; от 04.12.2006 N 200-ФЗ (ред. от 29.12.2022) {КонсультантПлюс}">
        <w:r>
          <w:rPr>
            <w:sz w:val="20"/>
            <w:color w:val="0000ff"/>
          </w:rPr>
          <w:t xml:space="preserve">статьей 55</w:t>
        </w:r>
      </w:hyperlink>
      <w:r>
        <w:rPr>
          <w:sz w:val="20"/>
        </w:rPr>
        <w:t xml:space="preserve"> ЛК РФ, Постановлением Правительства от 29.06.2007 N 414 утверждены </w:t>
      </w:r>
      <w:hyperlink w:history="0" r:id="rId257"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Правила</w:t>
        </w:r>
      </w:hyperlink>
      <w:r>
        <w:rPr>
          <w:sz w:val="20"/>
        </w:rPr>
        <w:t xml:space="preserve"> санитарной безопасности в лесах, которые устанавливают единые порядок и условия организации защиты лесов от вредных организмов, а также негативных воздействий на леса и санитарные требования к использованию лесов, направленные на обеспечение санитарной безопасности в лесах.</w:t>
      </w:r>
    </w:p>
    <w:p>
      <w:pPr>
        <w:pStyle w:val="0"/>
        <w:spacing w:before="200" w:line-rule="auto"/>
        <w:ind w:firstLine="540"/>
        <w:jc w:val="both"/>
      </w:pPr>
      <w:r>
        <w:rPr>
          <w:sz w:val="20"/>
        </w:rPr>
        <w:t xml:space="preserve">Согласно </w:t>
      </w:r>
      <w:hyperlink w:history="0" r:id="rId258" w:tooltip="&quot;Лесной кодекс Российской Федерации&quot; от 04.12.2006 N 200-ФЗ (ред. от 29.12.2022) {КонсультантПлюс}">
        <w:r>
          <w:rPr>
            <w:sz w:val="20"/>
            <w:color w:val="0000ff"/>
          </w:rPr>
          <w:t xml:space="preserve">части 1 статьи 55</w:t>
        </w:r>
      </w:hyperlink>
      <w:r>
        <w:rPr>
          <w:sz w:val="20"/>
        </w:rPr>
        <w:t xml:space="preserve"> ЛК РФ в целях обеспечения санитарной безопасности в лесах осуществляются:</w:t>
      </w:r>
    </w:p>
    <w:p>
      <w:pPr>
        <w:pStyle w:val="0"/>
        <w:spacing w:before="200" w:line-rule="auto"/>
        <w:ind w:firstLine="540"/>
        <w:jc w:val="both"/>
      </w:pPr>
      <w:r>
        <w:rPr>
          <w:sz w:val="20"/>
        </w:rPr>
        <w:t xml:space="preserve">- лесозащитное районирование (определение зон слабой, средней и сильной лесопатологической угрозы);</w:t>
      </w:r>
    </w:p>
    <w:p>
      <w:pPr>
        <w:pStyle w:val="0"/>
        <w:spacing w:before="200" w:line-rule="auto"/>
        <w:ind w:firstLine="540"/>
        <w:jc w:val="both"/>
      </w:pPr>
      <w:r>
        <w:rPr>
          <w:sz w:val="20"/>
        </w:rPr>
        <w:t xml:space="preserve">- лесопатологическое обследование и лесопатологический мониторинг;</w:t>
      </w:r>
    </w:p>
    <w:p>
      <w:pPr>
        <w:pStyle w:val="0"/>
        <w:spacing w:before="200" w:line-rule="auto"/>
        <w:ind w:firstLine="540"/>
        <w:jc w:val="both"/>
      </w:pPr>
      <w:r>
        <w:rPr>
          <w:sz w:val="20"/>
        </w:rPr>
        <w:t xml:space="preserve">- авиационные и наземные работы по локализации и ликвидации очагов вредных организмов;</w:t>
      </w:r>
    </w:p>
    <w:p>
      <w:pPr>
        <w:pStyle w:val="0"/>
        <w:spacing w:before="200" w:line-rule="auto"/>
        <w:ind w:firstLine="540"/>
        <w:jc w:val="both"/>
      </w:pPr>
      <w:r>
        <w:rPr>
          <w:sz w:val="20"/>
        </w:rPr>
        <w:t xml:space="preserve">- санитарно-оздоровительные мероприятия (вырубка погибших и поврежденных лесных насаждений, очистка лесов от захламления, загрязнения и иного негативного воздействия);</w:t>
      </w:r>
    </w:p>
    <w:p>
      <w:pPr>
        <w:pStyle w:val="0"/>
        <w:spacing w:before="200" w:line-rule="auto"/>
        <w:ind w:firstLine="540"/>
        <w:jc w:val="both"/>
      </w:pPr>
      <w:r>
        <w:rPr>
          <w:sz w:val="20"/>
        </w:rPr>
        <w:t xml:space="preserve">- установление санитарных требований к использованию лесов.</w:t>
      </w:r>
    </w:p>
    <w:p>
      <w:pPr>
        <w:pStyle w:val="0"/>
        <w:spacing w:before="200" w:line-rule="auto"/>
        <w:ind w:firstLine="540"/>
        <w:jc w:val="both"/>
      </w:pPr>
      <w:r>
        <w:rPr>
          <w:sz w:val="20"/>
        </w:rPr>
        <w:t xml:space="preserve">Большая часть вредителей леса относится к классу насекомых, меньшую часть составляют позвоночные, главным образом грызуны, копытные, дендрофаги.</w:t>
      </w:r>
    </w:p>
    <w:p>
      <w:pPr>
        <w:pStyle w:val="0"/>
        <w:spacing w:before="200" w:line-rule="auto"/>
        <w:ind w:firstLine="540"/>
        <w:jc w:val="both"/>
      </w:pPr>
      <w:r>
        <w:rPr>
          <w:sz w:val="20"/>
        </w:rPr>
        <w:t xml:space="preserve">В зависимости от характера питания и местообитания выделяют несколько категорий животных - вредителей леса:</w:t>
      </w:r>
    </w:p>
    <w:p>
      <w:pPr>
        <w:pStyle w:val="0"/>
        <w:spacing w:before="200" w:line-rule="auto"/>
        <w:ind w:firstLine="540"/>
        <w:jc w:val="both"/>
      </w:pPr>
      <w:r>
        <w:rPr>
          <w:sz w:val="20"/>
        </w:rPr>
        <w:t xml:space="preserve">- хвоегрызущие (сосновый шелкопряд, шелкопряд монашенка, сосновый пилильщик) и листогрызущие (непарный шелкопряд, златогузка, листовертка) вредители нападают на здоровые растения. При благоприятных условиях они дают вспышки массового размножения, распространяются на большие территории и наносят лесам сильные повреждения, вызывая потерю прироста, сильное ослабление и последующее усыхание как отдельных деревьев, так и целых насаждений;</w:t>
      </w:r>
    </w:p>
    <w:p>
      <w:pPr>
        <w:pStyle w:val="0"/>
        <w:spacing w:before="200" w:line-rule="auto"/>
        <w:ind w:firstLine="540"/>
        <w:jc w:val="both"/>
      </w:pPr>
      <w:r>
        <w:rPr>
          <w:sz w:val="20"/>
        </w:rPr>
        <w:t xml:space="preserve">- стволовые вредители леса (жук-короед, жук-усач, жук-долгоносик, рогохвост, бабочка-древоточец, бабочка-стеклянница, сосновый подкорный клоп) нападают на ослабленные деревья. Прогрызая ходы в лубе, камбии и древесине, они могут вызывать как обесценивание древесины, так и полное усыхание дерева;</w:t>
      </w:r>
    </w:p>
    <w:p>
      <w:pPr>
        <w:pStyle w:val="0"/>
        <w:spacing w:before="200" w:line-rule="auto"/>
        <w:ind w:firstLine="540"/>
        <w:jc w:val="both"/>
      </w:pPr>
      <w:r>
        <w:rPr>
          <w:sz w:val="20"/>
        </w:rPr>
        <w:t xml:space="preserve">- корневые, или почвообитающие, вредители леса (личинки хрущей, щелкунов, чернотелок), прежде всего, представляют угрозу для питомников, лесных культур и полезащитных насаждений;</w:t>
      </w:r>
    </w:p>
    <w:p>
      <w:pPr>
        <w:pStyle w:val="0"/>
        <w:spacing w:before="200" w:line-rule="auto"/>
        <w:ind w:firstLine="540"/>
        <w:jc w:val="both"/>
      </w:pPr>
      <w:r>
        <w:rPr>
          <w:sz w:val="20"/>
        </w:rPr>
        <w:t xml:space="preserve">- вредители плодов и семян (многие виды насекомых), повреждая генеративные органы древесных пород, кустарников и иных лесных растений, препятствуют их естественному воспроизводству.</w:t>
      </w:r>
    </w:p>
    <w:p>
      <w:pPr>
        <w:pStyle w:val="0"/>
        <w:spacing w:before="200" w:line-rule="auto"/>
        <w:ind w:firstLine="540"/>
        <w:jc w:val="both"/>
      </w:pPr>
      <w:r>
        <w:rPr>
          <w:sz w:val="20"/>
        </w:rPr>
        <w:t xml:space="preserve">Болезни лесных растений, вызываемые грибами, бактериями, вирусами и другими патогенными организмами, представляют собой сложный процесс, протекающий во взаимодействии с окружающей средой и сопровождающийся нарушением метаболизма, анатомическими и морфологическими изменениями пораженных органов растений. Нередко болезни лесных растений приводят к гибели леса на значительных площадях.</w:t>
      </w:r>
    </w:p>
    <w:p>
      <w:pPr>
        <w:pStyle w:val="0"/>
        <w:spacing w:before="200" w:line-rule="auto"/>
        <w:ind w:firstLine="540"/>
        <w:jc w:val="both"/>
      </w:pPr>
      <w:r>
        <w:rPr>
          <w:sz w:val="20"/>
        </w:rPr>
        <w:t xml:space="preserve">Существуют инфекционные и неинфекционные болезни растений. Инфекционные болезни, как правило, вызываются микроорганизмами и могут передаваться от больных растений здоровым. Неинфекционные болезни возникают при неблагоприятном для растений сочетании экологических факторов.</w:t>
      </w:r>
    </w:p>
    <w:p>
      <w:pPr>
        <w:pStyle w:val="0"/>
        <w:spacing w:before="200" w:line-rule="auto"/>
        <w:ind w:firstLine="540"/>
        <w:jc w:val="both"/>
      </w:pPr>
      <w:r>
        <w:rPr>
          <w:sz w:val="20"/>
        </w:rPr>
        <w:t xml:space="preserve">Выделяют следующие болезни лесных растений:</w:t>
      </w:r>
    </w:p>
    <w:p>
      <w:pPr>
        <w:pStyle w:val="0"/>
        <w:spacing w:before="200" w:line-rule="auto"/>
        <w:ind w:firstLine="540"/>
        <w:jc w:val="both"/>
      </w:pPr>
      <w:r>
        <w:rPr>
          <w:sz w:val="20"/>
        </w:rPr>
        <w:t xml:space="preserve">- болезни всходов и сеянцев (серая плесень, мучнистая роса, снежное шютте сосны и ели, ржавчина хвои сосны и ели);</w:t>
      </w:r>
    </w:p>
    <w:p>
      <w:pPr>
        <w:pStyle w:val="0"/>
        <w:spacing w:before="200" w:line-rule="auto"/>
        <w:ind w:firstLine="540"/>
        <w:jc w:val="both"/>
      </w:pPr>
      <w:r>
        <w:rPr>
          <w:sz w:val="20"/>
        </w:rPr>
        <w:t xml:space="preserve">- раковые болезни (смоляной рак, ржавчинный рак сосны и пихты);</w:t>
      </w:r>
    </w:p>
    <w:p>
      <w:pPr>
        <w:pStyle w:val="0"/>
        <w:spacing w:before="200" w:line-rule="auto"/>
        <w:ind w:firstLine="540"/>
        <w:jc w:val="both"/>
      </w:pPr>
      <w:r>
        <w:rPr>
          <w:sz w:val="20"/>
        </w:rPr>
        <w:t xml:space="preserve">- корневые и комлевые гнили (корневая губка, трутовик Швейница);</w:t>
      </w:r>
    </w:p>
    <w:p>
      <w:pPr>
        <w:pStyle w:val="0"/>
        <w:spacing w:before="200" w:line-rule="auto"/>
        <w:ind w:firstLine="540"/>
        <w:jc w:val="both"/>
      </w:pPr>
      <w:r>
        <w:rPr>
          <w:sz w:val="20"/>
        </w:rPr>
        <w:t xml:space="preserve">- гнили древесных стволов (сосновая, еловая, лиственничная и настоящий и ложный трутовик);</w:t>
      </w:r>
    </w:p>
    <w:p>
      <w:pPr>
        <w:pStyle w:val="0"/>
        <w:spacing w:before="200" w:line-rule="auto"/>
        <w:ind w:firstLine="540"/>
        <w:jc w:val="both"/>
      </w:pPr>
      <w:r>
        <w:rPr>
          <w:sz w:val="20"/>
        </w:rPr>
        <w:t xml:space="preserve">- болезни шишек, плодов и семян (мумификация семян березы, ржавчина шишек ели).</w:t>
      </w:r>
    </w:p>
    <w:p>
      <w:pPr>
        <w:pStyle w:val="0"/>
        <w:spacing w:before="200" w:line-rule="auto"/>
        <w:ind w:firstLine="540"/>
        <w:jc w:val="both"/>
      </w:pPr>
      <w:r>
        <w:rPr>
          <w:sz w:val="20"/>
        </w:rPr>
        <w:t xml:space="preserve">Во всех выделах, где при таксации были обнаружены болезни и вредители, определялись их видовой состав, степень повреждений насаждений и намечены соответствующие лесозащитные мероприятия.</w:t>
      </w:r>
    </w:p>
    <w:p>
      <w:pPr>
        <w:pStyle w:val="0"/>
        <w:spacing w:before="200" w:line-rule="auto"/>
        <w:ind w:firstLine="540"/>
        <w:jc w:val="both"/>
      </w:pPr>
      <w:r>
        <w:rPr>
          <w:sz w:val="20"/>
        </w:rPr>
        <w:t xml:space="preserve">Оценка санитарного и лесопатологического состояния производилась глазомерно.</w:t>
      </w:r>
    </w:p>
    <w:p>
      <w:pPr>
        <w:pStyle w:val="0"/>
        <w:spacing w:before="200" w:line-rule="auto"/>
        <w:ind w:firstLine="540"/>
        <w:jc w:val="both"/>
      </w:pPr>
      <w:r>
        <w:rPr>
          <w:sz w:val="20"/>
        </w:rPr>
        <w:t xml:space="preserve">В городских лесах города Новокузнецка общая площадь лесных насаждений, поврежденных вредителями и болезнями леса, составляет 248,6 га (4,5%) от лесопокрытой площади городских лесов, основными из которых являются ложный трутовик (173,3 га), настоящий трутовик (73,0 га), стволовая гниль (2,3 га). Указанные болезни носят не очаговый характер.</w:t>
      </w:r>
    </w:p>
    <w:p>
      <w:pPr>
        <w:pStyle w:val="0"/>
        <w:ind w:firstLine="540"/>
        <w:jc w:val="both"/>
      </w:pPr>
      <w:r>
        <w:rPr>
          <w:sz w:val="20"/>
        </w:rPr>
      </w:r>
    </w:p>
    <w:p>
      <w:pPr>
        <w:pStyle w:val="0"/>
        <w:outlineLvl w:val="4"/>
        <w:jc w:val="center"/>
      </w:pPr>
      <w:r>
        <w:rPr>
          <w:sz w:val="20"/>
        </w:rPr>
        <w:t xml:space="preserve">Лесозащитное районирование</w:t>
      </w:r>
    </w:p>
    <w:p>
      <w:pPr>
        <w:pStyle w:val="0"/>
        <w:ind w:firstLine="540"/>
        <w:jc w:val="both"/>
      </w:pPr>
      <w:r>
        <w:rPr>
          <w:sz w:val="20"/>
        </w:rPr>
      </w:r>
    </w:p>
    <w:p>
      <w:pPr>
        <w:pStyle w:val="0"/>
        <w:ind w:firstLine="540"/>
        <w:jc w:val="both"/>
      </w:pPr>
      <w:r>
        <w:rPr>
          <w:sz w:val="20"/>
        </w:rPr>
        <w:t xml:space="preserve">Лесозащитное районирование осуществляется в целях обеспечения санитарной безопасности в лесах и заключается в определении зон слабой, средней и сильной лесопатологической угрозы.</w:t>
      </w:r>
    </w:p>
    <w:p>
      <w:pPr>
        <w:pStyle w:val="0"/>
        <w:spacing w:before="200" w:line-rule="auto"/>
        <w:ind w:firstLine="540"/>
        <w:jc w:val="both"/>
      </w:pPr>
      <w:r>
        <w:rPr>
          <w:sz w:val="20"/>
        </w:rPr>
        <w:t xml:space="preserve">Критерием для определения зон лесопатологической угрозы служит степень повреждения лесов вредными организмами с учетом целевого назначения лесов, их экологической и хозяйственной ценности.</w:t>
      </w:r>
    </w:p>
    <w:p>
      <w:pPr>
        <w:pStyle w:val="0"/>
        <w:spacing w:before="200" w:line-rule="auto"/>
        <w:ind w:firstLine="540"/>
        <w:jc w:val="both"/>
      </w:pPr>
      <w:r>
        <w:rPr>
          <w:sz w:val="20"/>
        </w:rPr>
        <w:t xml:space="preserve">Для каждой зоны лесопатологической угрозы органами государственной власти и органами местного самоуправления, указанными в </w:t>
      </w:r>
      <w:hyperlink w:history="0" r:id="rId259"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подпункте "б" пункта 3</w:t>
        </w:r>
      </w:hyperlink>
      <w:r>
        <w:rPr>
          <w:sz w:val="20"/>
        </w:rPr>
        <w:t xml:space="preserve"> Правил санитарной безопасности в лесах (утвержденных Постановлением Правительства РФ от 29.07.2007 N 414), определяются требования, учитываемые при проведении лесопатологического мониторинга и осуществлении лесозащитных мероприятий, а также устанавливаются критерии для определения мероприятия по лесозащите.</w:t>
      </w:r>
    </w:p>
    <w:p>
      <w:pPr>
        <w:pStyle w:val="0"/>
        <w:spacing w:before="200" w:line-rule="auto"/>
        <w:ind w:firstLine="540"/>
        <w:jc w:val="both"/>
      </w:pPr>
      <w:r>
        <w:rPr>
          <w:sz w:val="20"/>
        </w:rPr>
        <w:t xml:space="preserve">Приказом департамента лесного комплекса Кемеровской области от 02.03.2010 N 01-06/267 утвержден Перечень зон лесопатологической угрозы и лесозащитных районов, согласно которому территория городских лесов города Новокузнецка отнесена к зоне средней лесопатологической угрозы и расположена в Южно-таежном лесозащитном районе.</w:t>
      </w:r>
    </w:p>
    <w:p>
      <w:pPr>
        <w:pStyle w:val="0"/>
        <w:ind w:firstLine="540"/>
        <w:jc w:val="both"/>
      </w:pPr>
      <w:r>
        <w:rPr>
          <w:sz w:val="20"/>
        </w:rPr>
      </w:r>
    </w:p>
    <w:p>
      <w:pPr>
        <w:pStyle w:val="0"/>
        <w:outlineLvl w:val="4"/>
        <w:jc w:val="center"/>
      </w:pPr>
      <w:r>
        <w:rPr>
          <w:sz w:val="20"/>
        </w:rPr>
        <w:t xml:space="preserve">Лесопатологическое обследование и лесопатологический</w:t>
      </w:r>
    </w:p>
    <w:p>
      <w:pPr>
        <w:pStyle w:val="0"/>
        <w:jc w:val="center"/>
      </w:pPr>
      <w:r>
        <w:rPr>
          <w:sz w:val="20"/>
        </w:rPr>
        <w:t xml:space="preserve">мониторинг</w:t>
      </w:r>
    </w:p>
    <w:p>
      <w:pPr>
        <w:pStyle w:val="0"/>
        <w:ind w:firstLine="540"/>
        <w:jc w:val="both"/>
      </w:pPr>
      <w:r>
        <w:rPr>
          <w:sz w:val="20"/>
        </w:rPr>
      </w:r>
    </w:p>
    <w:p>
      <w:pPr>
        <w:pStyle w:val="0"/>
        <w:ind w:firstLine="540"/>
        <w:jc w:val="both"/>
      </w:pPr>
      <w:r>
        <w:rPr>
          <w:sz w:val="20"/>
        </w:rPr>
        <w:t xml:space="preserve">Лесопатологическое обследование и лесопатологический мониторинг проводятся в целях получения информации о текущем санитарном и лесопатологическом состоянии лесов.</w:t>
      </w:r>
    </w:p>
    <w:p>
      <w:pPr>
        <w:pStyle w:val="0"/>
        <w:spacing w:before="200" w:line-rule="auto"/>
        <w:ind w:firstLine="540"/>
        <w:jc w:val="both"/>
      </w:pPr>
      <w:r>
        <w:rPr>
          <w:sz w:val="20"/>
        </w:rPr>
        <w:t xml:space="preserve">Результаты лесопатологического обследования используются при ведении лесопатологического мониторинга.</w:t>
      </w:r>
    </w:p>
    <w:p>
      <w:pPr>
        <w:pStyle w:val="0"/>
        <w:spacing w:before="200" w:line-rule="auto"/>
        <w:ind w:firstLine="540"/>
        <w:jc w:val="both"/>
      </w:pPr>
      <w:r>
        <w:rPr>
          <w:sz w:val="20"/>
        </w:rPr>
        <w:t xml:space="preserve">Основными целями лесопатологического мониторинга являются своевременное обнаружение, оценка и прогноз изменений санитарного и лесопатологического состояния лесов для осуществления управления в области защиты лесов и обеспечения санитарной безопасности в лесах.</w:t>
      </w:r>
    </w:p>
    <w:p>
      <w:pPr>
        <w:pStyle w:val="0"/>
        <w:spacing w:before="200" w:line-rule="auto"/>
        <w:ind w:firstLine="540"/>
        <w:jc w:val="both"/>
      </w:pPr>
      <w:r>
        <w:rPr>
          <w:sz w:val="20"/>
        </w:rPr>
        <w:t xml:space="preserve">Лесопатологический мониторинг включает проведение сбора, анализа и использования информации о лесопатологическом состоянии лесов, в том числе об очагах вредных организмов, отнесенных к карантинным объектам.</w:t>
      </w:r>
    </w:p>
    <w:p>
      <w:pPr>
        <w:pStyle w:val="0"/>
        <w:spacing w:before="200" w:line-rule="auto"/>
        <w:ind w:firstLine="540"/>
        <w:jc w:val="both"/>
      </w:pPr>
      <w:r>
        <w:rPr>
          <w:sz w:val="20"/>
        </w:rPr>
        <w:t xml:space="preserve">В первую очередь лесопатологический мониторинг организуется в отношении лесных насаждений ценных древесных пород, защитных лесов, лесов, расположенных в зонах техногенного загрязнения, пострадавших от стихийных бедствий, пожаров, вредных организмов и иных неблагоприятных факторов.</w:t>
      </w:r>
    </w:p>
    <w:p>
      <w:pPr>
        <w:pStyle w:val="0"/>
        <w:spacing w:before="200" w:line-rule="auto"/>
        <w:ind w:firstLine="540"/>
        <w:jc w:val="both"/>
      </w:pPr>
      <w:r>
        <w:rPr>
          <w:sz w:val="20"/>
        </w:rPr>
        <w:t xml:space="preserve">Применение способов осуществления лесопатологического мониторинга определяется в соответствии с лесозащитным районированием.</w:t>
      </w:r>
    </w:p>
    <w:p>
      <w:pPr>
        <w:pStyle w:val="0"/>
        <w:spacing w:before="200" w:line-rule="auto"/>
        <w:ind w:firstLine="540"/>
        <w:jc w:val="both"/>
      </w:pPr>
      <w:r>
        <w:rPr>
          <w:sz w:val="20"/>
        </w:rPr>
        <w:t xml:space="preserve">В зонах средней лесопатологической напряженности мониторинг организуется в основном на основе регулярных наблюдений выборочными методами на постоянных пунктах наблюдений (ППН).</w:t>
      </w:r>
    </w:p>
    <w:p>
      <w:pPr>
        <w:pStyle w:val="0"/>
        <w:spacing w:before="200" w:line-rule="auto"/>
        <w:ind w:firstLine="540"/>
        <w:jc w:val="both"/>
      </w:pPr>
      <w:r>
        <w:rPr>
          <w:sz w:val="20"/>
        </w:rPr>
        <w:t xml:space="preserve">В зоне средней и сильной лесопатологической угрозы применяются как дистанционные наземные наблюдения, так и лесопатологическая таксация.</w:t>
      </w:r>
    </w:p>
    <w:p>
      <w:pPr>
        <w:pStyle w:val="0"/>
        <w:spacing w:before="200" w:line-rule="auto"/>
        <w:ind w:firstLine="540"/>
        <w:jc w:val="both"/>
      </w:pPr>
      <w:r>
        <w:rPr>
          <w:sz w:val="20"/>
        </w:rPr>
        <w:t xml:space="preserve">Лесопатологическая таксация проводится с целью определения границ площади, занятой лесными насаждениями, подвергшимися негативному воздействию патологических факторов.</w:t>
      </w:r>
    </w:p>
    <w:p>
      <w:pPr>
        <w:pStyle w:val="0"/>
        <w:spacing w:before="200" w:line-rule="auto"/>
        <w:ind w:firstLine="540"/>
        <w:jc w:val="both"/>
      </w:pPr>
      <w:r>
        <w:rPr>
          <w:sz w:val="20"/>
        </w:rPr>
        <w:t xml:space="preserve">Экспедиционные обследования используются в случаях поражения лесов неблагоприятными факторами на значительных площадях для определения санитарного и лесопатологического состояния лесов и причины их ослабления.</w:t>
      </w:r>
    </w:p>
    <w:p>
      <w:pPr>
        <w:pStyle w:val="0"/>
        <w:ind w:firstLine="540"/>
        <w:jc w:val="both"/>
      </w:pPr>
      <w:r>
        <w:rPr>
          <w:sz w:val="20"/>
        </w:rPr>
      </w:r>
    </w:p>
    <w:p>
      <w:pPr>
        <w:pStyle w:val="0"/>
        <w:outlineLvl w:val="4"/>
        <w:jc w:val="center"/>
      </w:pPr>
      <w:r>
        <w:rPr>
          <w:sz w:val="20"/>
        </w:rPr>
        <w:t xml:space="preserve">Локализация и ликвидация очагов вредных организмов</w:t>
      </w:r>
    </w:p>
    <w:p>
      <w:pPr>
        <w:pStyle w:val="0"/>
        <w:ind w:firstLine="540"/>
        <w:jc w:val="both"/>
      </w:pPr>
      <w:r>
        <w:rPr>
          <w:sz w:val="20"/>
        </w:rPr>
      </w:r>
    </w:p>
    <w:p>
      <w:pPr>
        <w:pStyle w:val="0"/>
        <w:ind w:firstLine="540"/>
        <w:jc w:val="both"/>
      </w:pPr>
      <w:r>
        <w:rPr>
          <w:sz w:val="20"/>
        </w:rPr>
        <w:t xml:space="preserve">Для локализации и ликвидации очагов вредных организмов проводятся авиационные и наземные работы с применением пестицидов, феромонов и энтомофагов.</w:t>
      </w:r>
    </w:p>
    <w:p>
      <w:pPr>
        <w:pStyle w:val="0"/>
        <w:spacing w:before="200" w:line-rule="auto"/>
        <w:ind w:firstLine="540"/>
        <w:jc w:val="both"/>
      </w:pPr>
      <w:r>
        <w:rPr>
          <w:sz w:val="20"/>
        </w:rPr>
        <w:t xml:space="preserve">Очагами вредных организмов считаются территории лесов, на которых численность (концентрация) вредных организмов и повреждения, нанесенные ими, угрожают жизнеспособности лесных насаждений. Отнесение территории лесов к очагам вредных организмов осуществляется по результатам лесопатологического обследования или лесопатологического мониторинга.</w:t>
      </w:r>
    </w:p>
    <w:p>
      <w:pPr>
        <w:pStyle w:val="0"/>
        <w:spacing w:before="200" w:line-rule="auto"/>
        <w:ind w:firstLine="540"/>
        <w:jc w:val="both"/>
      </w:pPr>
      <w:r>
        <w:rPr>
          <w:sz w:val="20"/>
        </w:rPr>
        <w:t xml:space="preserve">Для решения вопроса о необходимости проведения мероприятий по локализации и ликвидации очагов вредных организмов осуществляется контрольное лесопатологическое обследование, по результатам которого заинтересованными органами принимается решение о сроках и объемах проведения работ или об отсутствии необходимости в их проведении.</w:t>
      </w:r>
    </w:p>
    <w:p>
      <w:pPr>
        <w:pStyle w:val="0"/>
        <w:spacing w:before="200" w:line-rule="auto"/>
        <w:ind w:firstLine="540"/>
        <w:jc w:val="both"/>
      </w:pPr>
      <w:r>
        <w:rPr>
          <w:sz w:val="20"/>
        </w:rPr>
        <w:t xml:space="preserve">Мероприятия по локализации и ликвидации очагов вредных организмов проводятся в соответствии с законодательством Российской Федерации в области безопасного обращения с пестицидами и агрохимикатами.</w:t>
      </w:r>
    </w:p>
    <w:p>
      <w:pPr>
        <w:pStyle w:val="0"/>
        <w:spacing w:before="200" w:line-rule="auto"/>
        <w:ind w:firstLine="540"/>
        <w:jc w:val="both"/>
      </w:pPr>
      <w:r>
        <w:rPr>
          <w:sz w:val="20"/>
        </w:rPr>
        <w:t xml:space="preserve">Заинтересованные органы обеспечивают оповещение населения и заинтересованных организаций об ограничении пребывания в лесах на время проведения мероприятий по локализации и ликвидации очагов вредных организмов.</w:t>
      </w:r>
    </w:p>
    <w:p>
      <w:pPr>
        <w:pStyle w:val="0"/>
        <w:ind w:firstLine="540"/>
        <w:jc w:val="both"/>
      </w:pPr>
      <w:r>
        <w:rPr>
          <w:sz w:val="20"/>
        </w:rPr>
      </w:r>
    </w:p>
    <w:p>
      <w:pPr>
        <w:pStyle w:val="0"/>
        <w:outlineLvl w:val="4"/>
        <w:jc w:val="center"/>
      </w:pPr>
      <w:r>
        <w:rPr>
          <w:sz w:val="20"/>
        </w:rPr>
        <w:t xml:space="preserve">Санитарно-оздоровительные мероприятия</w:t>
      </w:r>
    </w:p>
    <w:p>
      <w:pPr>
        <w:pStyle w:val="0"/>
        <w:ind w:firstLine="540"/>
        <w:jc w:val="both"/>
      </w:pPr>
      <w:r>
        <w:rPr>
          <w:sz w:val="20"/>
        </w:rPr>
      </w:r>
    </w:p>
    <w:p>
      <w:pPr>
        <w:pStyle w:val="0"/>
        <w:ind w:firstLine="540"/>
        <w:jc w:val="both"/>
      </w:pPr>
      <w:r>
        <w:rPr>
          <w:sz w:val="20"/>
        </w:rPr>
        <w:t xml:space="preserve">Санитарно-оздоровительные мероприятия (далее - СОМ) имеют своей целью улучшение санитарного состояния лесных насаждений, уменьшение угрозы распространения вредных организмов, обеспечение лесными насаждениями своих целевых функций, а также снижение ущерба от воздействия неблагоприятных факторов.</w:t>
      </w:r>
    </w:p>
    <w:p>
      <w:pPr>
        <w:pStyle w:val="0"/>
        <w:spacing w:before="200" w:line-rule="auto"/>
        <w:ind w:firstLine="540"/>
        <w:jc w:val="both"/>
      </w:pPr>
      <w:r>
        <w:rPr>
          <w:sz w:val="20"/>
        </w:rPr>
        <w:t xml:space="preserve">СОМ планируются уполномоченным органом администрации города Новокузнецка.</w:t>
      </w:r>
    </w:p>
    <w:p>
      <w:pPr>
        <w:pStyle w:val="0"/>
        <w:spacing w:before="200" w:line-rule="auto"/>
        <w:ind w:firstLine="540"/>
        <w:jc w:val="both"/>
      </w:pPr>
      <w:r>
        <w:rPr>
          <w:sz w:val="20"/>
        </w:rPr>
        <w:t xml:space="preserve">Основаниями для планирования СОМ являются:</w:t>
      </w:r>
    </w:p>
    <w:p>
      <w:pPr>
        <w:pStyle w:val="0"/>
        <w:spacing w:before="200" w:line-rule="auto"/>
        <w:ind w:firstLine="540"/>
        <w:jc w:val="both"/>
      </w:pPr>
      <w:r>
        <w:rPr>
          <w:sz w:val="20"/>
        </w:rPr>
        <w:t xml:space="preserve">- результаты лесопатологических обследований;</w:t>
      </w:r>
    </w:p>
    <w:p>
      <w:pPr>
        <w:pStyle w:val="0"/>
        <w:spacing w:before="200" w:line-rule="auto"/>
        <w:ind w:firstLine="540"/>
        <w:jc w:val="both"/>
      </w:pPr>
      <w:r>
        <w:rPr>
          <w:sz w:val="20"/>
        </w:rPr>
        <w:t xml:space="preserve">- данные лесопатологического мониторинга.</w:t>
      </w:r>
    </w:p>
    <w:p>
      <w:pPr>
        <w:pStyle w:val="0"/>
        <w:spacing w:before="200" w:line-rule="auto"/>
        <w:ind w:firstLine="540"/>
        <w:jc w:val="both"/>
      </w:pPr>
      <w:r>
        <w:rPr>
          <w:sz w:val="20"/>
        </w:rPr>
        <w:t xml:space="preserve">К санитарно-оздоровительным мероприятиям относятся следующие виды мероприятий:</w:t>
      </w:r>
    </w:p>
    <w:p>
      <w:pPr>
        <w:pStyle w:val="0"/>
        <w:spacing w:before="200" w:line-rule="auto"/>
        <w:ind w:firstLine="540"/>
        <w:jc w:val="both"/>
      </w:pPr>
      <w:r>
        <w:rPr>
          <w:sz w:val="20"/>
        </w:rPr>
        <w:t xml:space="preserve">- выборочные санитарные рубки;</w:t>
      </w:r>
    </w:p>
    <w:p>
      <w:pPr>
        <w:pStyle w:val="0"/>
        <w:spacing w:before="200" w:line-rule="auto"/>
        <w:ind w:firstLine="540"/>
        <w:jc w:val="both"/>
      </w:pPr>
      <w:r>
        <w:rPr>
          <w:sz w:val="20"/>
        </w:rPr>
        <w:t xml:space="preserve">- сплошные санитарные рубки;</w:t>
      </w:r>
    </w:p>
    <w:p>
      <w:pPr>
        <w:pStyle w:val="0"/>
        <w:spacing w:before="200" w:line-rule="auto"/>
        <w:ind w:firstLine="540"/>
        <w:jc w:val="both"/>
      </w:pPr>
      <w:r>
        <w:rPr>
          <w:sz w:val="20"/>
        </w:rPr>
        <w:t xml:space="preserve">- уборка захламленности;</w:t>
      </w:r>
    </w:p>
    <w:p>
      <w:pPr>
        <w:pStyle w:val="0"/>
        <w:spacing w:before="200" w:line-rule="auto"/>
        <w:ind w:firstLine="540"/>
        <w:jc w:val="both"/>
      </w:pPr>
      <w:r>
        <w:rPr>
          <w:sz w:val="20"/>
        </w:rPr>
        <w:t xml:space="preserve">- выкладка ловчих деревьев;</w:t>
      </w:r>
    </w:p>
    <w:p>
      <w:pPr>
        <w:pStyle w:val="0"/>
        <w:spacing w:before="200" w:line-rule="auto"/>
        <w:ind w:firstLine="540"/>
        <w:jc w:val="both"/>
      </w:pPr>
      <w:r>
        <w:rPr>
          <w:sz w:val="20"/>
        </w:rPr>
        <w:t xml:space="preserve">- очистка лесов от захламления и загрязнения, в том числе и радиационного;</w:t>
      </w:r>
    </w:p>
    <w:p>
      <w:pPr>
        <w:pStyle w:val="0"/>
        <w:spacing w:before="200" w:line-rule="auto"/>
        <w:ind w:firstLine="540"/>
        <w:jc w:val="both"/>
      </w:pPr>
      <w:r>
        <w:rPr>
          <w:sz w:val="20"/>
        </w:rPr>
        <w:t xml:space="preserve">- защита заготовленной древесины от поражения вредными организмами, в том числе карантинными;</w:t>
      </w:r>
    </w:p>
    <w:p>
      <w:pPr>
        <w:pStyle w:val="0"/>
        <w:spacing w:before="200" w:line-rule="auto"/>
        <w:ind w:firstLine="540"/>
        <w:jc w:val="both"/>
      </w:pPr>
      <w:r>
        <w:rPr>
          <w:sz w:val="20"/>
        </w:rPr>
        <w:t xml:space="preserve">- профилактические мероприятия;</w:t>
      </w:r>
    </w:p>
    <w:p>
      <w:pPr>
        <w:pStyle w:val="0"/>
        <w:spacing w:before="200" w:line-rule="auto"/>
        <w:ind w:firstLine="540"/>
        <w:jc w:val="both"/>
      </w:pPr>
      <w:r>
        <w:rPr>
          <w:sz w:val="20"/>
        </w:rPr>
        <w:t xml:space="preserve">- прочие мероприятия, направленные против негативного воздействия на леса (кроме мероприятий по локализации и ликвидации вредных организмов).</w:t>
      </w:r>
    </w:p>
    <w:p>
      <w:pPr>
        <w:pStyle w:val="0"/>
        <w:spacing w:before="200" w:line-rule="auto"/>
        <w:ind w:firstLine="540"/>
        <w:jc w:val="both"/>
      </w:pPr>
      <w:r>
        <w:rPr>
          <w:sz w:val="20"/>
        </w:rPr>
        <w:t xml:space="preserve">Выборочные санитарные рубки назначены в насаждениях, где, по данным таксации, выявлены древостои, ослабленные от лесных пожаров, пораженные болезнями и вредителями леса.</w:t>
      </w:r>
    </w:p>
    <w:p>
      <w:pPr>
        <w:pStyle w:val="0"/>
        <w:spacing w:before="200" w:line-rule="auto"/>
        <w:ind w:firstLine="540"/>
        <w:jc w:val="both"/>
      </w:pPr>
      <w:r>
        <w:rPr>
          <w:sz w:val="20"/>
        </w:rPr>
        <w:t xml:space="preserve">Выявленный запас сухостоя и захламленности находится в насаждениях и является частично следствием естественного отпада и в основном - следствием повреждения вредителями и болезнями леса и другими факторами.</w:t>
      </w:r>
    </w:p>
    <w:p>
      <w:pPr>
        <w:pStyle w:val="0"/>
        <w:spacing w:before="200" w:line-rule="auto"/>
        <w:ind w:firstLine="540"/>
        <w:jc w:val="both"/>
      </w:pPr>
      <w:r>
        <w:rPr>
          <w:sz w:val="20"/>
        </w:rPr>
        <w:t xml:space="preserve">В случае возникновения неблагоприятных факторов на территории городских лесов, выявленных в результате лесопатологического обследования, назначается санитарная рубка в строгом соответствии с </w:t>
      </w:r>
      <w:hyperlink w:history="0" r:id="rId260"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Правилами</w:t>
        </w:r>
      </w:hyperlink>
      <w:r>
        <w:rPr>
          <w:sz w:val="20"/>
        </w:rPr>
        <w:t xml:space="preserve"> санитарной безопасности, утвержденными Постановлением Правительства Российской Федерации от 29.06.2007 N 414.</w:t>
      </w:r>
    </w:p>
    <w:p>
      <w:pPr>
        <w:pStyle w:val="0"/>
        <w:ind w:firstLine="540"/>
        <w:jc w:val="both"/>
      </w:pPr>
      <w:r>
        <w:rPr>
          <w:sz w:val="20"/>
        </w:rPr>
      </w:r>
    </w:p>
    <w:p>
      <w:pPr>
        <w:pStyle w:val="0"/>
        <w:outlineLvl w:val="5"/>
        <w:jc w:val="right"/>
      </w:pPr>
      <w:r>
        <w:rPr>
          <w:sz w:val="20"/>
        </w:rPr>
        <w:t xml:space="preserve">Таблица 2.17.2.1</w:t>
      </w:r>
    </w:p>
    <w:p>
      <w:pPr>
        <w:pStyle w:val="0"/>
        <w:ind w:firstLine="540"/>
        <w:jc w:val="both"/>
      </w:pPr>
      <w:r>
        <w:rPr>
          <w:sz w:val="20"/>
        </w:rPr>
      </w:r>
    </w:p>
    <w:p>
      <w:pPr>
        <w:pStyle w:val="0"/>
        <w:jc w:val="center"/>
      </w:pPr>
      <w:r>
        <w:rPr>
          <w:sz w:val="20"/>
        </w:rPr>
        <w:t xml:space="preserve">Нормативы и параметры санитарно-оздоровительных мероприятий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552"/>
        <w:gridCol w:w="850"/>
        <w:gridCol w:w="680"/>
        <w:gridCol w:w="908"/>
        <w:gridCol w:w="1076"/>
        <w:gridCol w:w="850"/>
        <w:gridCol w:w="850"/>
        <w:gridCol w:w="794"/>
      </w:tblGrid>
      <w:tr>
        <w:tc>
          <w:tcPr>
            <w:tcW w:w="510" w:type="dxa"/>
            <w:vMerge w:val="restart"/>
          </w:tcPr>
          <w:p>
            <w:pPr>
              <w:pStyle w:val="0"/>
              <w:jc w:val="center"/>
            </w:pPr>
            <w:r>
              <w:rPr>
                <w:sz w:val="20"/>
              </w:rPr>
              <w:t xml:space="preserve">N п/п</w:t>
            </w:r>
          </w:p>
        </w:tc>
        <w:tc>
          <w:tcPr>
            <w:tcW w:w="2552" w:type="dxa"/>
            <w:vMerge w:val="restart"/>
          </w:tcPr>
          <w:p>
            <w:pPr>
              <w:pStyle w:val="0"/>
              <w:jc w:val="center"/>
            </w:pPr>
            <w:r>
              <w:rPr>
                <w:sz w:val="20"/>
              </w:rPr>
              <w:t xml:space="preserve">Показатели</w:t>
            </w:r>
          </w:p>
        </w:tc>
        <w:tc>
          <w:tcPr>
            <w:tcW w:w="850" w:type="dxa"/>
            <w:vMerge w:val="restart"/>
          </w:tcPr>
          <w:p>
            <w:pPr>
              <w:pStyle w:val="0"/>
              <w:jc w:val="center"/>
            </w:pPr>
            <w:r>
              <w:rPr>
                <w:sz w:val="20"/>
              </w:rPr>
              <w:t xml:space="preserve">Единица измерения</w:t>
            </w:r>
          </w:p>
        </w:tc>
        <w:tc>
          <w:tcPr>
            <w:gridSpan w:val="2"/>
            <w:tcW w:w="1588" w:type="dxa"/>
            <w:vMerge w:val="restart"/>
          </w:tcPr>
          <w:p>
            <w:pPr>
              <w:pStyle w:val="0"/>
              <w:jc w:val="center"/>
            </w:pPr>
            <w:r>
              <w:rPr>
                <w:sz w:val="20"/>
              </w:rPr>
              <w:t xml:space="preserve">Рубка погибших и поврежденных лесных насаждений</w:t>
            </w:r>
          </w:p>
        </w:tc>
        <w:tc>
          <w:tcPr>
            <w:gridSpan w:val="2"/>
            <w:tcW w:w="1926" w:type="dxa"/>
          </w:tcPr>
          <w:p>
            <w:pPr>
              <w:pStyle w:val="0"/>
              <w:jc w:val="center"/>
            </w:pPr>
            <w:r>
              <w:rPr>
                <w:sz w:val="20"/>
              </w:rPr>
              <w:t xml:space="preserve">Уборка сухостоя</w:t>
            </w:r>
          </w:p>
        </w:tc>
        <w:tc>
          <w:tcPr>
            <w:tcW w:w="850" w:type="dxa"/>
            <w:vMerge w:val="restart"/>
          </w:tcPr>
          <w:p>
            <w:pPr>
              <w:pStyle w:val="0"/>
              <w:jc w:val="center"/>
            </w:pPr>
            <w:r>
              <w:rPr>
                <w:sz w:val="20"/>
              </w:rPr>
              <w:t xml:space="preserve">Очистка от захламленности</w:t>
            </w:r>
          </w:p>
        </w:tc>
        <w:tc>
          <w:tcPr>
            <w:tcW w:w="794" w:type="dxa"/>
            <w:vMerge w:val="restart"/>
          </w:tcPr>
          <w:p>
            <w:pPr>
              <w:pStyle w:val="0"/>
              <w:jc w:val="center"/>
            </w:pPr>
            <w:r>
              <w:rPr>
                <w:sz w:val="20"/>
              </w:rPr>
              <w:t xml:space="preserve">Итого</w:t>
            </w:r>
          </w:p>
        </w:tc>
      </w:tr>
      <w:tr>
        <w:tc>
          <w:tcPr>
            <w:vMerge w:val="continue"/>
          </w:tcPr>
          <w:p/>
        </w:tc>
        <w:tc>
          <w:tcPr>
            <w:vMerge w:val="continue"/>
          </w:tcPr>
          <w:p/>
        </w:tc>
        <w:tc>
          <w:tcPr>
            <w:vMerge w:val="continue"/>
          </w:tcPr>
          <w:p/>
        </w:tc>
        <w:tc>
          <w:tcPr>
            <w:gridSpan w:val="2"/>
            <w:vMerge w:val="continue"/>
          </w:tcPr>
          <w:p/>
        </w:tc>
        <w:tc>
          <w:tcPr>
            <w:tcW w:w="1076" w:type="dxa"/>
            <w:vMerge w:val="restart"/>
          </w:tcPr>
          <w:p>
            <w:pPr>
              <w:pStyle w:val="0"/>
              <w:jc w:val="center"/>
            </w:pPr>
            <w:r>
              <w:rPr>
                <w:sz w:val="20"/>
              </w:rPr>
              <w:t xml:space="preserve">одновременно с рубками ухода</w:t>
            </w:r>
          </w:p>
        </w:tc>
        <w:tc>
          <w:tcPr>
            <w:tcW w:w="850" w:type="dxa"/>
            <w:vMerge w:val="restart"/>
          </w:tcPr>
          <w:p>
            <w:pPr>
              <w:pStyle w:val="0"/>
              <w:jc w:val="center"/>
            </w:pPr>
            <w:r>
              <w:rPr>
                <w:sz w:val="20"/>
              </w:rPr>
              <w:t xml:space="preserve">как самостоятельное мероприятие</w:t>
            </w:r>
          </w:p>
        </w:tc>
        <w:tc>
          <w:tcPr>
            <w:vMerge w:val="continue"/>
          </w:tcPr>
          <w:p/>
        </w:tc>
        <w:tc>
          <w:tcPr>
            <w:vMerge w:val="continue"/>
          </w:tcPr>
          <w:p/>
        </w:tc>
      </w:tr>
      <w:tr>
        <w:tc>
          <w:tcPr>
            <w:vMerge w:val="continue"/>
          </w:tcPr>
          <w:p/>
        </w:tc>
        <w:tc>
          <w:tcPr>
            <w:vMerge w:val="continue"/>
          </w:tcPr>
          <w:p/>
        </w:tc>
        <w:tc>
          <w:tcPr>
            <w:vMerge w:val="continue"/>
          </w:tcPr>
          <w:p/>
        </w:tc>
        <w:tc>
          <w:tcPr>
            <w:gridSpan w:val="2"/>
            <w:tcW w:w="1588" w:type="dxa"/>
          </w:tcPr>
          <w:p>
            <w:pPr>
              <w:pStyle w:val="0"/>
              <w:jc w:val="center"/>
            </w:pPr>
            <w:r>
              <w:rPr>
                <w:sz w:val="20"/>
              </w:rPr>
              <w:t xml:space="preserve">Выборочная санрубка</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680" w:type="dxa"/>
          </w:tcPr>
          <w:p>
            <w:pPr>
              <w:pStyle w:val="0"/>
              <w:jc w:val="center"/>
            </w:pPr>
            <w:r>
              <w:rPr>
                <w:sz w:val="20"/>
              </w:rPr>
              <w:t xml:space="preserve">всего</w:t>
            </w:r>
          </w:p>
        </w:tc>
        <w:tc>
          <w:tcPr>
            <w:tcW w:w="908" w:type="dxa"/>
          </w:tcPr>
          <w:p>
            <w:pPr>
              <w:pStyle w:val="0"/>
              <w:jc w:val="center"/>
            </w:pPr>
            <w:r>
              <w:rPr>
                <w:sz w:val="20"/>
              </w:rPr>
              <w:t xml:space="preserve">в т.ч. сухостой</w:t>
            </w:r>
          </w:p>
        </w:tc>
        <w:tc>
          <w:tcPr>
            <w:vMerge w:val="continue"/>
          </w:tcPr>
          <w:p/>
        </w:tc>
        <w:tc>
          <w:tcPr>
            <w:vMerge w:val="continue"/>
          </w:tcPr>
          <w:p/>
        </w:tc>
        <w:tc>
          <w:tcPr>
            <w:vMerge w:val="continue"/>
          </w:tcPr>
          <w:p/>
        </w:tc>
        <w:tc>
          <w:tcPr>
            <w:vMerge w:val="continue"/>
          </w:tcPr>
          <w:p/>
        </w:tc>
      </w:tr>
      <w:tr>
        <w:tc>
          <w:tcPr>
            <w:gridSpan w:val="9"/>
            <w:tcW w:w="9070" w:type="dxa"/>
          </w:tcPr>
          <w:p>
            <w:pPr>
              <w:pStyle w:val="0"/>
              <w:outlineLvl w:val="6"/>
              <w:jc w:val="center"/>
            </w:pPr>
            <w:r>
              <w:rPr>
                <w:sz w:val="20"/>
              </w:rPr>
              <w:t xml:space="preserve">Преобладающая порода - сосна</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96,7</w:t>
            </w:r>
          </w:p>
          <w:p>
            <w:pPr>
              <w:pStyle w:val="0"/>
              <w:jc w:val="center"/>
            </w:pPr>
            <w:r>
              <w:rPr>
                <w:sz w:val="20"/>
              </w:rPr>
              <w:t xml:space="preserve">------</w:t>
            </w:r>
          </w:p>
          <w:p>
            <w:pPr>
              <w:pStyle w:val="0"/>
              <w:jc w:val="center"/>
            </w:pPr>
            <w:r>
              <w:rPr>
                <w:sz w:val="20"/>
              </w:rPr>
              <w:t xml:space="preserve">3,64</w:t>
            </w:r>
          </w:p>
        </w:tc>
        <w:tc>
          <w:tcPr>
            <w:tcW w:w="908" w:type="dxa"/>
          </w:tcPr>
          <w:p>
            <w:pPr>
              <w:pStyle w:val="0"/>
              <w:jc w:val="center"/>
            </w:pPr>
            <w:r>
              <w:rPr>
                <w:sz w:val="20"/>
              </w:rPr>
              <w:t xml:space="preserve">90,3</w:t>
            </w:r>
          </w:p>
          <w:p>
            <w:pPr>
              <w:pStyle w:val="0"/>
              <w:jc w:val="center"/>
            </w:pPr>
            <w:r>
              <w:rPr>
                <w:sz w:val="20"/>
              </w:rPr>
              <w:t xml:space="preserve">------</w:t>
            </w:r>
          </w:p>
          <w:p>
            <w:pPr>
              <w:pStyle w:val="0"/>
              <w:jc w:val="center"/>
            </w:pPr>
            <w:r>
              <w:rPr>
                <w:sz w:val="20"/>
              </w:rPr>
              <w:t xml:space="preserve">0,78</w:t>
            </w:r>
          </w:p>
        </w:tc>
        <w:tc>
          <w:tcPr>
            <w:tcW w:w="1076" w:type="dxa"/>
          </w:tcPr>
          <w:p>
            <w:pPr>
              <w:pStyle w:val="0"/>
              <w:jc w:val="center"/>
            </w:pPr>
            <w:r>
              <w:rPr>
                <w:sz w:val="20"/>
              </w:rPr>
              <w:t xml:space="preserve">1086,1</w:t>
            </w:r>
          </w:p>
          <w:p>
            <w:pPr>
              <w:pStyle w:val="0"/>
              <w:jc w:val="center"/>
            </w:pPr>
            <w:r>
              <w:rPr>
                <w:sz w:val="20"/>
              </w:rPr>
              <w:t xml:space="preserve">--------</w:t>
            </w:r>
          </w:p>
          <w:p>
            <w:pPr>
              <w:pStyle w:val="0"/>
              <w:jc w:val="center"/>
            </w:pPr>
            <w:r>
              <w:rPr>
                <w:sz w:val="20"/>
              </w:rPr>
              <w:t xml:space="preserve">6,95</w:t>
            </w:r>
          </w:p>
        </w:tc>
        <w:tc>
          <w:tcPr>
            <w:tcW w:w="850" w:type="dxa"/>
          </w:tcPr>
          <w:p>
            <w:pPr>
              <w:pStyle w:val="0"/>
              <w:jc w:val="center"/>
            </w:pPr>
            <w:r>
              <w:rPr>
                <w:sz w:val="20"/>
              </w:rPr>
              <w:t xml:space="preserve">44,8</w:t>
            </w:r>
          </w:p>
          <w:p>
            <w:pPr>
              <w:pStyle w:val="0"/>
              <w:jc w:val="center"/>
            </w:pPr>
            <w:r>
              <w:rPr>
                <w:sz w:val="20"/>
              </w:rPr>
              <w:t xml:space="preserve">------</w:t>
            </w:r>
          </w:p>
          <w:p>
            <w:pPr>
              <w:pStyle w:val="0"/>
              <w:jc w:val="center"/>
            </w:pPr>
            <w:r>
              <w:rPr>
                <w:sz w:val="20"/>
              </w:rPr>
              <w:t xml:space="preserve">0,25</w:t>
            </w:r>
          </w:p>
        </w:tc>
        <w:tc>
          <w:tcPr>
            <w:tcW w:w="850" w:type="dxa"/>
          </w:tcPr>
          <w:p>
            <w:pPr>
              <w:pStyle w:val="0"/>
              <w:jc w:val="center"/>
            </w:pPr>
            <w:r>
              <w:rPr>
                <w:sz w:val="20"/>
              </w:rPr>
              <w:t xml:space="preserve">1219,4</w:t>
            </w:r>
          </w:p>
          <w:p>
            <w:pPr>
              <w:pStyle w:val="0"/>
              <w:jc w:val="center"/>
            </w:pPr>
            <w:r>
              <w:rPr>
                <w:sz w:val="20"/>
              </w:rPr>
              <w:t xml:space="preserve">--------</w:t>
            </w:r>
          </w:p>
          <w:p>
            <w:pPr>
              <w:pStyle w:val="0"/>
              <w:jc w:val="center"/>
            </w:pPr>
            <w:r>
              <w:rPr>
                <w:sz w:val="20"/>
              </w:rPr>
              <w:t xml:space="preserve">7,04</w:t>
            </w:r>
          </w:p>
        </w:tc>
        <w:tc>
          <w:tcPr>
            <w:tcW w:w="794" w:type="dxa"/>
          </w:tcPr>
          <w:p>
            <w:pPr>
              <w:pStyle w:val="0"/>
              <w:jc w:val="center"/>
            </w:pPr>
            <w:r>
              <w:rPr>
                <w:sz w:val="20"/>
              </w:rPr>
              <w:t xml:space="preserve">2447,0</w:t>
            </w:r>
          </w:p>
          <w:p>
            <w:pPr>
              <w:pStyle w:val="0"/>
              <w:jc w:val="center"/>
            </w:pPr>
            <w:r>
              <w:rPr>
                <w:sz w:val="20"/>
              </w:rPr>
              <w:t xml:space="preserve">--------</w:t>
            </w:r>
          </w:p>
          <w:p>
            <w:pPr>
              <w:pStyle w:val="0"/>
              <w:jc w:val="center"/>
            </w:pPr>
            <w:r>
              <w:rPr>
                <w:sz w:val="20"/>
              </w:rPr>
              <w:t xml:space="preserve">17,88</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3</w:t>
            </w:r>
          </w:p>
        </w:tc>
        <w:tc>
          <w:tcPr>
            <w:tcW w:w="908" w:type="dxa"/>
          </w:tcPr>
          <w:p>
            <w:pPr>
              <w:pStyle w:val="0"/>
              <w:jc w:val="center"/>
            </w:pPr>
            <w:r>
              <w:rPr>
                <w:sz w:val="20"/>
              </w:rPr>
              <w:t xml:space="preserve">3</w:t>
            </w:r>
          </w:p>
        </w:tc>
        <w:tc>
          <w:tcPr>
            <w:tcW w:w="1076" w:type="dxa"/>
          </w:tcPr>
          <w:p>
            <w:pPr>
              <w:pStyle w:val="0"/>
              <w:jc w:val="center"/>
            </w:pPr>
            <w:r>
              <w:rPr>
                <w:sz w:val="20"/>
              </w:rPr>
              <w:t xml:space="preserve">10</w:t>
            </w:r>
          </w:p>
        </w:tc>
        <w:tc>
          <w:tcPr>
            <w:tcW w:w="850" w:type="dxa"/>
          </w:tcPr>
          <w:p>
            <w:pPr>
              <w:pStyle w:val="0"/>
              <w:jc w:val="center"/>
            </w:pPr>
            <w:r>
              <w:rPr>
                <w:sz w:val="20"/>
              </w:rPr>
              <w:t xml:space="preserve">10</w:t>
            </w:r>
          </w:p>
        </w:tc>
        <w:tc>
          <w:tcPr>
            <w:tcW w:w="850" w:type="dxa"/>
          </w:tcPr>
          <w:p>
            <w:pPr>
              <w:pStyle w:val="0"/>
              <w:jc w:val="center"/>
            </w:pPr>
            <w:r>
              <w:rPr>
                <w:sz w:val="20"/>
              </w:rPr>
              <w:t xml:space="preserve">3</w:t>
            </w:r>
          </w:p>
        </w:tc>
        <w:tc>
          <w:tcPr>
            <w:tcW w:w="794" w:type="dxa"/>
          </w:tcPr>
          <w:p>
            <w:pPr>
              <w:pStyle w:val="0"/>
              <w:jc w:val="center"/>
            </w:pPr>
            <w:r>
              <w:rPr>
                <w:sz w:val="20"/>
              </w:rPr>
              <w:t xml:space="preserve">-</w:t>
            </w:r>
          </w:p>
        </w:tc>
      </w:tr>
      <w:tr>
        <w:tc>
          <w:tcPr>
            <w:tcW w:w="510" w:type="dxa"/>
            <w:vMerge w:val="restart"/>
          </w:tcPr>
          <w:p>
            <w:pPr>
              <w:pStyle w:val="0"/>
              <w:jc w:val="center"/>
            </w:pPr>
            <w:r>
              <w:rPr>
                <w:sz w:val="20"/>
              </w:rPr>
              <w:t xml:space="preserve">3.</w:t>
            </w:r>
          </w:p>
        </w:tc>
        <w:tc>
          <w:tcPr>
            <w:gridSpan w:val="3"/>
            <w:tcW w:w="4082" w:type="dxa"/>
          </w:tcPr>
          <w:p>
            <w:pPr>
              <w:pStyle w:val="0"/>
            </w:pPr>
            <w:r>
              <w:rPr>
                <w:sz w:val="20"/>
              </w:rPr>
              <w:t xml:space="preserve">Ежегодный допустимый объем:</w:t>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32,2</w:t>
            </w:r>
          </w:p>
        </w:tc>
        <w:tc>
          <w:tcPr>
            <w:tcW w:w="908" w:type="dxa"/>
          </w:tcPr>
          <w:p>
            <w:pPr>
              <w:pStyle w:val="0"/>
              <w:jc w:val="center"/>
            </w:pPr>
            <w:r>
              <w:rPr>
                <w:sz w:val="20"/>
              </w:rPr>
              <w:t xml:space="preserve">30,1</w:t>
            </w:r>
          </w:p>
        </w:tc>
        <w:tc>
          <w:tcPr>
            <w:tcW w:w="1076" w:type="dxa"/>
          </w:tcPr>
          <w:p>
            <w:pPr>
              <w:pStyle w:val="0"/>
              <w:jc w:val="center"/>
            </w:pPr>
            <w:r>
              <w:rPr>
                <w:sz w:val="20"/>
              </w:rPr>
              <w:t xml:space="preserve">108,6</w:t>
            </w:r>
          </w:p>
        </w:tc>
        <w:tc>
          <w:tcPr>
            <w:tcW w:w="850" w:type="dxa"/>
          </w:tcPr>
          <w:p>
            <w:pPr>
              <w:pStyle w:val="0"/>
              <w:jc w:val="center"/>
            </w:pPr>
            <w:r>
              <w:rPr>
                <w:sz w:val="20"/>
              </w:rPr>
              <w:t xml:space="preserve">4,5</w:t>
            </w:r>
          </w:p>
        </w:tc>
        <w:tc>
          <w:tcPr>
            <w:tcW w:w="850" w:type="dxa"/>
          </w:tcPr>
          <w:p>
            <w:pPr>
              <w:pStyle w:val="0"/>
              <w:jc w:val="center"/>
            </w:pPr>
            <w:r>
              <w:rPr>
                <w:sz w:val="20"/>
              </w:rPr>
              <w:t xml:space="preserve">406,4</w:t>
            </w:r>
          </w:p>
        </w:tc>
        <w:tc>
          <w:tcPr>
            <w:tcW w:w="794" w:type="dxa"/>
          </w:tcPr>
          <w:p>
            <w:pPr>
              <w:pStyle w:val="0"/>
              <w:jc w:val="center"/>
            </w:pPr>
            <w:r>
              <w:rPr>
                <w:sz w:val="20"/>
              </w:rPr>
              <w:t xml:space="preserve">551,7</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1,21</w:t>
            </w:r>
          </w:p>
        </w:tc>
        <w:tc>
          <w:tcPr>
            <w:tcW w:w="908" w:type="dxa"/>
          </w:tcPr>
          <w:p>
            <w:pPr>
              <w:pStyle w:val="0"/>
              <w:jc w:val="center"/>
            </w:pPr>
            <w:r>
              <w:rPr>
                <w:sz w:val="20"/>
              </w:rPr>
              <w:t xml:space="preserve">0,26</w:t>
            </w:r>
          </w:p>
        </w:tc>
        <w:tc>
          <w:tcPr>
            <w:tcW w:w="1076" w:type="dxa"/>
          </w:tcPr>
          <w:p>
            <w:pPr>
              <w:pStyle w:val="0"/>
              <w:jc w:val="center"/>
            </w:pPr>
            <w:r>
              <w:rPr>
                <w:sz w:val="20"/>
              </w:rPr>
              <w:t xml:space="preserve">0,70</w:t>
            </w:r>
          </w:p>
        </w:tc>
        <w:tc>
          <w:tcPr>
            <w:tcW w:w="850" w:type="dxa"/>
          </w:tcPr>
          <w:p>
            <w:pPr>
              <w:pStyle w:val="0"/>
              <w:jc w:val="center"/>
            </w:pPr>
            <w:r>
              <w:rPr>
                <w:sz w:val="20"/>
              </w:rPr>
              <w:t xml:space="preserve">0,02</w:t>
            </w:r>
          </w:p>
        </w:tc>
        <w:tc>
          <w:tcPr>
            <w:tcW w:w="850" w:type="dxa"/>
          </w:tcPr>
          <w:p>
            <w:pPr>
              <w:pStyle w:val="0"/>
              <w:jc w:val="center"/>
            </w:pPr>
            <w:r>
              <w:rPr>
                <w:sz w:val="20"/>
              </w:rPr>
              <w:t xml:space="preserve">-</w:t>
            </w:r>
          </w:p>
        </w:tc>
        <w:tc>
          <w:tcPr>
            <w:tcW w:w="794" w:type="dxa"/>
          </w:tcPr>
          <w:p>
            <w:pPr>
              <w:pStyle w:val="0"/>
              <w:jc w:val="center"/>
            </w:pPr>
            <w:r>
              <w:rPr>
                <w:sz w:val="20"/>
              </w:rPr>
              <w:t xml:space="preserve">1,93</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0,98</w:t>
            </w:r>
          </w:p>
        </w:tc>
        <w:tc>
          <w:tcPr>
            <w:tcW w:w="908" w:type="dxa"/>
          </w:tcPr>
          <w:p>
            <w:pPr>
              <w:pStyle w:val="0"/>
              <w:jc w:val="center"/>
            </w:pPr>
            <w:r>
              <w:rPr>
                <w:sz w:val="20"/>
              </w:rPr>
              <w:t xml:space="preserve">0,21</w:t>
            </w:r>
          </w:p>
        </w:tc>
        <w:tc>
          <w:tcPr>
            <w:tcW w:w="1076" w:type="dxa"/>
          </w:tcPr>
          <w:p>
            <w:pPr>
              <w:pStyle w:val="0"/>
              <w:jc w:val="center"/>
            </w:pPr>
            <w:r>
              <w:rPr>
                <w:sz w:val="20"/>
              </w:rPr>
              <w:t xml:space="preserve">-</w:t>
            </w:r>
          </w:p>
        </w:tc>
        <w:tc>
          <w:tcPr>
            <w:tcW w:w="850" w:type="dxa"/>
          </w:tcPr>
          <w:p>
            <w:pPr>
              <w:pStyle w:val="0"/>
              <w:jc w:val="center"/>
            </w:pPr>
            <w:r>
              <w:rPr>
                <w:sz w:val="20"/>
              </w:rPr>
              <w:t xml:space="preserve">0,02</w:t>
            </w:r>
          </w:p>
        </w:tc>
        <w:tc>
          <w:tcPr>
            <w:tcW w:w="850" w:type="dxa"/>
          </w:tcPr>
          <w:p>
            <w:pPr>
              <w:pStyle w:val="0"/>
              <w:jc w:val="center"/>
            </w:pPr>
            <w:r>
              <w:rPr>
                <w:sz w:val="20"/>
              </w:rPr>
              <w:t xml:space="preserve">-</w:t>
            </w:r>
          </w:p>
        </w:tc>
        <w:tc>
          <w:tcPr>
            <w:tcW w:w="794" w:type="dxa"/>
          </w:tcPr>
          <w:p>
            <w:pPr>
              <w:pStyle w:val="0"/>
              <w:jc w:val="center"/>
            </w:pPr>
            <w:r>
              <w:rPr>
                <w:sz w:val="20"/>
              </w:rPr>
              <w:t xml:space="preserve">1,00</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0,36</w:t>
            </w:r>
          </w:p>
        </w:tc>
        <w:tc>
          <w:tcPr>
            <w:tcW w:w="908" w:type="dxa"/>
          </w:tcPr>
          <w:p>
            <w:pPr>
              <w:pStyle w:val="0"/>
              <w:jc w:val="center"/>
            </w:pPr>
            <w:r>
              <w:rPr>
                <w:sz w:val="20"/>
              </w:rPr>
              <w:t xml:space="preserve">0,08</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0,36</w:t>
            </w:r>
          </w:p>
        </w:tc>
      </w:tr>
      <w:tr>
        <w:tc>
          <w:tcPr>
            <w:gridSpan w:val="9"/>
            <w:tcW w:w="9070" w:type="dxa"/>
          </w:tcPr>
          <w:p>
            <w:pPr>
              <w:pStyle w:val="0"/>
              <w:outlineLvl w:val="6"/>
              <w:jc w:val="center"/>
            </w:pPr>
            <w:r>
              <w:rPr>
                <w:sz w:val="20"/>
              </w:rPr>
              <w:t xml:space="preserve">Преобладающая порода - лиственница</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14,2</w:t>
            </w:r>
          </w:p>
          <w:p>
            <w:pPr>
              <w:pStyle w:val="0"/>
              <w:jc w:val="center"/>
            </w:pPr>
            <w:r>
              <w:rPr>
                <w:sz w:val="20"/>
              </w:rPr>
              <w:t xml:space="preserve">-------</w:t>
            </w:r>
          </w:p>
          <w:p>
            <w:pPr>
              <w:pStyle w:val="0"/>
              <w:jc w:val="center"/>
            </w:pPr>
            <w:r>
              <w:rPr>
                <w:sz w:val="20"/>
              </w:rPr>
              <w:t xml:space="preserve">0,17</w:t>
            </w:r>
          </w:p>
        </w:tc>
        <w:tc>
          <w:tcPr>
            <w:tcW w:w="794" w:type="dxa"/>
          </w:tcPr>
          <w:p>
            <w:pPr>
              <w:pStyle w:val="0"/>
              <w:jc w:val="center"/>
            </w:pPr>
            <w:r>
              <w:rPr>
                <w:sz w:val="20"/>
              </w:rPr>
              <w:t xml:space="preserve">14,2</w:t>
            </w:r>
          </w:p>
          <w:p>
            <w:pPr>
              <w:pStyle w:val="0"/>
              <w:jc w:val="center"/>
            </w:pPr>
            <w:r>
              <w:rPr>
                <w:sz w:val="20"/>
              </w:rPr>
              <w:t xml:space="preserve">-------</w:t>
            </w:r>
          </w:p>
          <w:p>
            <w:pPr>
              <w:pStyle w:val="0"/>
              <w:jc w:val="center"/>
            </w:pPr>
            <w:r>
              <w:rPr>
                <w:sz w:val="20"/>
              </w:rPr>
              <w:t xml:space="preserve">0,17</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3</w:t>
            </w:r>
          </w:p>
        </w:tc>
        <w:tc>
          <w:tcPr>
            <w:tcW w:w="794" w:type="dxa"/>
          </w:tcPr>
          <w:p>
            <w:pPr>
              <w:pStyle w:val="0"/>
              <w:jc w:val="center"/>
            </w:pPr>
            <w:r>
              <w:rPr>
                <w:sz w:val="20"/>
              </w:rPr>
              <w:t xml:space="preserve">3</w:t>
            </w:r>
          </w:p>
        </w:tc>
      </w:tr>
      <w:tr>
        <w:tc>
          <w:tcPr>
            <w:tcW w:w="510" w:type="dxa"/>
            <w:vMerge w:val="restart"/>
          </w:tcPr>
          <w:p>
            <w:pPr>
              <w:pStyle w:val="0"/>
              <w:jc w:val="center"/>
            </w:pPr>
            <w:r>
              <w:rPr>
                <w:sz w:val="20"/>
              </w:rPr>
              <w:t xml:space="preserve">3.</w:t>
            </w:r>
          </w:p>
        </w:tc>
        <w:tc>
          <w:tcPr>
            <w:gridSpan w:val="2"/>
            <w:tcW w:w="3402" w:type="dxa"/>
          </w:tcPr>
          <w:p>
            <w:pPr>
              <w:pStyle w:val="0"/>
            </w:pPr>
            <w:r>
              <w:rPr>
                <w:sz w:val="20"/>
              </w:rPr>
              <w:t xml:space="preserve">Ежегодный допустимый объем:</w:t>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4,7</w:t>
            </w:r>
          </w:p>
        </w:tc>
        <w:tc>
          <w:tcPr>
            <w:tcW w:w="794" w:type="dxa"/>
          </w:tcPr>
          <w:p>
            <w:pPr>
              <w:pStyle w:val="0"/>
              <w:jc w:val="center"/>
            </w:pPr>
            <w:r>
              <w:rPr>
                <w:sz w:val="20"/>
              </w:rPr>
              <w:t xml:space="preserve">4,7</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gridSpan w:val="9"/>
            <w:tcW w:w="9070" w:type="dxa"/>
          </w:tcPr>
          <w:p>
            <w:pPr>
              <w:pStyle w:val="0"/>
              <w:outlineLvl w:val="6"/>
              <w:jc w:val="center"/>
            </w:pPr>
            <w:r>
              <w:rPr>
                <w:sz w:val="20"/>
              </w:rPr>
              <w:t xml:space="preserve">Преобладающая порода - кедр</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4,4</w:t>
            </w:r>
          </w:p>
          <w:p>
            <w:pPr>
              <w:pStyle w:val="0"/>
              <w:jc w:val="center"/>
            </w:pPr>
            <w:r>
              <w:rPr>
                <w:sz w:val="20"/>
              </w:rPr>
              <w:t xml:space="preserve">-------</w:t>
            </w:r>
          </w:p>
          <w:p>
            <w:pPr>
              <w:pStyle w:val="0"/>
              <w:jc w:val="center"/>
            </w:pPr>
            <w:r>
              <w:rPr>
                <w:sz w:val="20"/>
              </w:rPr>
              <w:t xml:space="preserve">0,07</w:t>
            </w:r>
          </w:p>
        </w:tc>
        <w:tc>
          <w:tcPr>
            <w:tcW w:w="794" w:type="dxa"/>
          </w:tcPr>
          <w:p>
            <w:pPr>
              <w:pStyle w:val="0"/>
              <w:jc w:val="center"/>
            </w:pPr>
            <w:r>
              <w:rPr>
                <w:sz w:val="20"/>
              </w:rPr>
              <w:t xml:space="preserve">4,4</w:t>
            </w:r>
          </w:p>
          <w:p>
            <w:pPr>
              <w:pStyle w:val="0"/>
              <w:jc w:val="center"/>
            </w:pPr>
            <w:r>
              <w:rPr>
                <w:sz w:val="20"/>
              </w:rPr>
              <w:t xml:space="preserve">-------</w:t>
            </w:r>
          </w:p>
          <w:p>
            <w:pPr>
              <w:pStyle w:val="0"/>
              <w:jc w:val="center"/>
            </w:pPr>
            <w:r>
              <w:rPr>
                <w:sz w:val="20"/>
              </w:rPr>
              <w:t xml:space="preserve">0,07</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3</w:t>
            </w:r>
          </w:p>
        </w:tc>
        <w:tc>
          <w:tcPr>
            <w:tcW w:w="794" w:type="dxa"/>
          </w:tcPr>
          <w:p>
            <w:pPr>
              <w:pStyle w:val="0"/>
              <w:jc w:val="center"/>
            </w:pPr>
            <w:r>
              <w:rPr>
                <w:sz w:val="20"/>
              </w:rPr>
              <w:t xml:space="preserve">3</w:t>
            </w:r>
          </w:p>
        </w:tc>
      </w:tr>
      <w:tr>
        <w:tc>
          <w:tcPr>
            <w:tcW w:w="510" w:type="dxa"/>
            <w:vMerge w:val="restart"/>
          </w:tcPr>
          <w:p>
            <w:pPr>
              <w:pStyle w:val="0"/>
              <w:jc w:val="center"/>
            </w:pPr>
            <w:r>
              <w:rPr>
                <w:sz w:val="20"/>
              </w:rPr>
              <w:t xml:space="preserve">3.</w:t>
            </w:r>
          </w:p>
        </w:tc>
        <w:tc>
          <w:tcPr>
            <w:gridSpan w:val="2"/>
            <w:tcW w:w="3402" w:type="dxa"/>
          </w:tcPr>
          <w:p>
            <w:pPr>
              <w:pStyle w:val="0"/>
            </w:pPr>
            <w:r>
              <w:rPr>
                <w:sz w:val="20"/>
              </w:rPr>
              <w:t xml:space="preserve">Ежегодный допустимый объем:</w:t>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1,5</w:t>
            </w:r>
          </w:p>
        </w:tc>
        <w:tc>
          <w:tcPr>
            <w:tcW w:w="794" w:type="dxa"/>
          </w:tcPr>
          <w:p>
            <w:pPr>
              <w:pStyle w:val="0"/>
              <w:jc w:val="center"/>
            </w:pPr>
            <w:r>
              <w:rPr>
                <w:sz w:val="20"/>
              </w:rPr>
              <w:t xml:space="preserve">1,5</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gridSpan w:val="9"/>
            <w:tcW w:w="9070" w:type="dxa"/>
          </w:tcPr>
          <w:p>
            <w:pPr>
              <w:pStyle w:val="0"/>
              <w:outlineLvl w:val="6"/>
              <w:jc w:val="center"/>
            </w:pPr>
            <w:r>
              <w:rPr>
                <w:sz w:val="20"/>
              </w:rPr>
              <w:t xml:space="preserve">Преобладающая порода - клен</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15,8</w:t>
            </w:r>
          </w:p>
          <w:p>
            <w:pPr>
              <w:pStyle w:val="0"/>
              <w:jc w:val="center"/>
            </w:pPr>
            <w:r>
              <w:rPr>
                <w:sz w:val="20"/>
              </w:rPr>
              <w:t xml:space="preserve">-------</w:t>
            </w:r>
          </w:p>
          <w:p>
            <w:pPr>
              <w:pStyle w:val="0"/>
              <w:jc w:val="center"/>
            </w:pPr>
            <w:r>
              <w:rPr>
                <w:sz w:val="20"/>
              </w:rPr>
              <w:t xml:space="preserve">0,07</w:t>
            </w:r>
          </w:p>
        </w:tc>
        <w:tc>
          <w:tcPr>
            <w:tcW w:w="850" w:type="dxa"/>
          </w:tcPr>
          <w:p>
            <w:pPr>
              <w:pStyle w:val="0"/>
              <w:jc w:val="center"/>
            </w:pPr>
            <w:r>
              <w:rPr>
                <w:sz w:val="20"/>
              </w:rPr>
              <w:t xml:space="preserve">62,7</w:t>
            </w:r>
          </w:p>
          <w:p>
            <w:pPr>
              <w:pStyle w:val="0"/>
              <w:jc w:val="center"/>
            </w:pPr>
            <w:r>
              <w:rPr>
                <w:sz w:val="20"/>
              </w:rPr>
              <w:t xml:space="preserve">------</w:t>
            </w:r>
          </w:p>
          <w:p>
            <w:pPr>
              <w:pStyle w:val="0"/>
              <w:jc w:val="center"/>
            </w:pPr>
            <w:r>
              <w:rPr>
                <w:sz w:val="20"/>
              </w:rPr>
              <w:t xml:space="preserve">0,17</w:t>
            </w:r>
          </w:p>
        </w:tc>
        <w:tc>
          <w:tcPr>
            <w:tcW w:w="850" w:type="dxa"/>
          </w:tcPr>
          <w:p>
            <w:pPr>
              <w:pStyle w:val="0"/>
              <w:jc w:val="center"/>
            </w:pPr>
            <w:r>
              <w:rPr>
                <w:sz w:val="20"/>
              </w:rPr>
              <w:t xml:space="preserve">79,8</w:t>
            </w:r>
          </w:p>
          <w:p>
            <w:pPr>
              <w:pStyle w:val="0"/>
              <w:jc w:val="center"/>
            </w:pPr>
            <w:r>
              <w:rPr>
                <w:sz w:val="20"/>
              </w:rPr>
              <w:t xml:space="preserve">------</w:t>
            </w:r>
          </w:p>
          <w:p>
            <w:pPr>
              <w:pStyle w:val="0"/>
              <w:jc w:val="center"/>
            </w:pPr>
            <w:r>
              <w:rPr>
                <w:sz w:val="20"/>
              </w:rPr>
              <w:t xml:space="preserve">0,30</w:t>
            </w:r>
          </w:p>
        </w:tc>
        <w:tc>
          <w:tcPr>
            <w:tcW w:w="794" w:type="dxa"/>
          </w:tcPr>
          <w:p>
            <w:pPr>
              <w:pStyle w:val="0"/>
              <w:jc w:val="center"/>
            </w:pPr>
            <w:r>
              <w:rPr>
                <w:sz w:val="20"/>
              </w:rPr>
              <w:t xml:space="preserve">158,3</w:t>
            </w:r>
          </w:p>
          <w:p>
            <w:pPr>
              <w:pStyle w:val="0"/>
              <w:jc w:val="center"/>
            </w:pPr>
            <w:r>
              <w:rPr>
                <w:sz w:val="20"/>
              </w:rPr>
              <w:t xml:space="preserve">------</w:t>
            </w:r>
          </w:p>
          <w:p>
            <w:pPr>
              <w:pStyle w:val="0"/>
              <w:jc w:val="center"/>
            </w:pPr>
            <w:r>
              <w:rPr>
                <w:sz w:val="20"/>
              </w:rPr>
              <w:t xml:space="preserve">0,54</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10</w:t>
            </w:r>
          </w:p>
        </w:tc>
        <w:tc>
          <w:tcPr>
            <w:tcW w:w="850" w:type="dxa"/>
          </w:tcPr>
          <w:p>
            <w:pPr>
              <w:pStyle w:val="0"/>
              <w:jc w:val="center"/>
            </w:pPr>
            <w:r>
              <w:rPr>
                <w:sz w:val="20"/>
              </w:rPr>
              <w:t xml:space="preserve">10</w:t>
            </w:r>
          </w:p>
        </w:tc>
        <w:tc>
          <w:tcPr>
            <w:tcW w:w="850" w:type="dxa"/>
          </w:tcPr>
          <w:p>
            <w:pPr>
              <w:pStyle w:val="0"/>
              <w:jc w:val="center"/>
            </w:pPr>
            <w:r>
              <w:rPr>
                <w:sz w:val="20"/>
              </w:rPr>
              <w:t xml:space="preserve">3</w:t>
            </w:r>
          </w:p>
        </w:tc>
        <w:tc>
          <w:tcPr>
            <w:tcW w:w="794" w:type="dxa"/>
          </w:tcPr>
          <w:p>
            <w:pPr>
              <w:pStyle w:val="0"/>
              <w:jc w:val="center"/>
            </w:pPr>
            <w:r>
              <w:rPr>
                <w:sz w:val="20"/>
              </w:rPr>
              <w:t xml:space="preserve">-</w:t>
            </w:r>
          </w:p>
        </w:tc>
      </w:tr>
      <w:tr>
        <w:tc>
          <w:tcPr>
            <w:tcW w:w="510" w:type="dxa"/>
            <w:vMerge w:val="restart"/>
          </w:tcPr>
          <w:p>
            <w:pPr>
              <w:pStyle w:val="0"/>
              <w:jc w:val="center"/>
            </w:pPr>
            <w:r>
              <w:rPr>
                <w:sz w:val="20"/>
              </w:rPr>
              <w:t xml:space="preserve">3.</w:t>
            </w:r>
          </w:p>
        </w:tc>
        <w:tc>
          <w:tcPr>
            <w:gridSpan w:val="2"/>
            <w:tcW w:w="3402" w:type="dxa"/>
          </w:tcPr>
          <w:p>
            <w:pPr>
              <w:pStyle w:val="0"/>
            </w:pPr>
            <w:r>
              <w:rPr>
                <w:sz w:val="20"/>
              </w:rPr>
              <w:t xml:space="preserve">Ежегодный допустимый объем:</w:t>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1,6</w:t>
            </w:r>
          </w:p>
        </w:tc>
        <w:tc>
          <w:tcPr>
            <w:tcW w:w="850" w:type="dxa"/>
          </w:tcPr>
          <w:p>
            <w:pPr>
              <w:pStyle w:val="0"/>
              <w:jc w:val="center"/>
            </w:pPr>
            <w:r>
              <w:rPr>
                <w:sz w:val="20"/>
              </w:rPr>
              <w:t xml:space="preserve">6,3</w:t>
            </w:r>
          </w:p>
        </w:tc>
        <w:tc>
          <w:tcPr>
            <w:tcW w:w="850" w:type="dxa"/>
          </w:tcPr>
          <w:p>
            <w:pPr>
              <w:pStyle w:val="0"/>
              <w:jc w:val="center"/>
            </w:pPr>
            <w:r>
              <w:rPr>
                <w:sz w:val="20"/>
              </w:rPr>
              <w:t xml:space="preserve">26,6</w:t>
            </w:r>
          </w:p>
        </w:tc>
        <w:tc>
          <w:tcPr>
            <w:tcW w:w="794" w:type="dxa"/>
          </w:tcPr>
          <w:p>
            <w:pPr>
              <w:pStyle w:val="0"/>
              <w:jc w:val="center"/>
            </w:pPr>
            <w:r>
              <w:rPr>
                <w:sz w:val="20"/>
              </w:rPr>
              <w:t xml:space="preserve">34,5</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0,01</w:t>
            </w:r>
          </w:p>
        </w:tc>
        <w:tc>
          <w:tcPr>
            <w:tcW w:w="850" w:type="dxa"/>
          </w:tcPr>
          <w:p>
            <w:pPr>
              <w:pStyle w:val="0"/>
              <w:jc w:val="center"/>
            </w:pPr>
            <w:r>
              <w:rPr>
                <w:sz w:val="20"/>
              </w:rPr>
              <w:t xml:space="preserve">0,02</w:t>
            </w:r>
          </w:p>
        </w:tc>
        <w:tc>
          <w:tcPr>
            <w:tcW w:w="850" w:type="dxa"/>
          </w:tcPr>
          <w:p>
            <w:pPr>
              <w:pStyle w:val="0"/>
              <w:jc w:val="center"/>
            </w:pPr>
            <w:r>
              <w:rPr>
                <w:sz w:val="20"/>
              </w:rPr>
              <w:t xml:space="preserve">-</w:t>
            </w:r>
          </w:p>
        </w:tc>
        <w:tc>
          <w:tcPr>
            <w:tcW w:w="794" w:type="dxa"/>
          </w:tcPr>
          <w:p>
            <w:pPr>
              <w:pStyle w:val="0"/>
              <w:jc w:val="center"/>
            </w:pPr>
            <w:r>
              <w:rPr>
                <w:sz w:val="20"/>
              </w:rPr>
              <w:t xml:space="preserve">0,03</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0,02</w:t>
            </w:r>
          </w:p>
        </w:tc>
        <w:tc>
          <w:tcPr>
            <w:tcW w:w="850" w:type="dxa"/>
          </w:tcPr>
          <w:p>
            <w:pPr>
              <w:pStyle w:val="0"/>
              <w:jc w:val="center"/>
            </w:pPr>
            <w:r>
              <w:rPr>
                <w:sz w:val="20"/>
              </w:rPr>
              <w:t xml:space="preserve">-</w:t>
            </w:r>
          </w:p>
        </w:tc>
        <w:tc>
          <w:tcPr>
            <w:tcW w:w="794" w:type="dxa"/>
          </w:tcPr>
          <w:p>
            <w:pPr>
              <w:pStyle w:val="0"/>
              <w:jc w:val="center"/>
            </w:pPr>
            <w:r>
              <w:rPr>
                <w:sz w:val="20"/>
              </w:rPr>
              <w:t xml:space="preserve">0,02</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gridSpan w:val="9"/>
            <w:tcW w:w="9070" w:type="dxa"/>
          </w:tcPr>
          <w:p>
            <w:pPr>
              <w:pStyle w:val="0"/>
              <w:outlineLvl w:val="6"/>
              <w:jc w:val="center"/>
            </w:pPr>
            <w:r>
              <w:rPr>
                <w:sz w:val="20"/>
              </w:rPr>
              <w:t xml:space="preserve">Преобладающая порода - вяз</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12,5</w:t>
            </w:r>
          </w:p>
          <w:p>
            <w:pPr>
              <w:pStyle w:val="0"/>
              <w:jc w:val="center"/>
            </w:pPr>
            <w:r>
              <w:rPr>
                <w:sz w:val="20"/>
              </w:rPr>
              <w:t xml:space="preserve">------</w:t>
            </w:r>
          </w:p>
          <w:p>
            <w:pPr>
              <w:pStyle w:val="0"/>
              <w:jc w:val="center"/>
            </w:pPr>
            <w:r>
              <w:rPr>
                <w:sz w:val="20"/>
              </w:rPr>
              <w:t xml:space="preserve">0,04</w:t>
            </w:r>
          </w:p>
        </w:tc>
        <w:tc>
          <w:tcPr>
            <w:tcW w:w="850" w:type="dxa"/>
          </w:tcPr>
          <w:p>
            <w:pPr>
              <w:pStyle w:val="0"/>
              <w:jc w:val="center"/>
            </w:pPr>
            <w:r>
              <w:rPr>
                <w:sz w:val="20"/>
              </w:rPr>
              <w:t xml:space="preserve">-</w:t>
            </w:r>
          </w:p>
        </w:tc>
        <w:tc>
          <w:tcPr>
            <w:tcW w:w="850" w:type="dxa"/>
          </w:tcPr>
          <w:p>
            <w:pPr>
              <w:pStyle w:val="0"/>
              <w:jc w:val="center"/>
            </w:pPr>
            <w:r>
              <w:rPr>
                <w:sz w:val="20"/>
              </w:rPr>
              <w:t xml:space="preserve">16,4</w:t>
            </w:r>
          </w:p>
          <w:p>
            <w:pPr>
              <w:pStyle w:val="0"/>
              <w:jc w:val="center"/>
            </w:pPr>
            <w:r>
              <w:rPr>
                <w:sz w:val="20"/>
              </w:rPr>
              <w:t xml:space="preserve">------</w:t>
            </w:r>
          </w:p>
          <w:p>
            <w:pPr>
              <w:pStyle w:val="0"/>
              <w:jc w:val="center"/>
            </w:pPr>
            <w:r>
              <w:rPr>
                <w:sz w:val="20"/>
              </w:rPr>
              <w:t xml:space="preserve">0,06</w:t>
            </w:r>
          </w:p>
        </w:tc>
        <w:tc>
          <w:tcPr>
            <w:tcW w:w="794" w:type="dxa"/>
          </w:tcPr>
          <w:p>
            <w:pPr>
              <w:pStyle w:val="0"/>
              <w:jc w:val="center"/>
            </w:pPr>
            <w:r>
              <w:rPr>
                <w:sz w:val="20"/>
              </w:rPr>
              <w:t xml:space="preserve">28,9</w:t>
            </w:r>
          </w:p>
          <w:p>
            <w:pPr>
              <w:pStyle w:val="0"/>
              <w:jc w:val="center"/>
            </w:pPr>
            <w:r>
              <w:rPr>
                <w:sz w:val="20"/>
              </w:rPr>
              <w:t xml:space="preserve">------</w:t>
            </w:r>
          </w:p>
          <w:p>
            <w:pPr>
              <w:pStyle w:val="0"/>
              <w:jc w:val="center"/>
            </w:pPr>
            <w:r>
              <w:rPr>
                <w:sz w:val="20"/>
              </w:rPr>
              <w:t xml:space="preserve">0,10</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10</w:t>
            </w:r>
          </w:p>
        </w:tc>
        <w:tc>
          <w:tcPr>
            <w:tcW w:w="850" w:type="dxa"/>
          </w:tcPr>
          <w:p>
            <w:pPr>
              <w:pStyle w:val="0"/>
              <w:jc w:val="center"/>
            </w:pPr>
            <w:r>
              <w:rPr>
                <w:sz w:val="20"/>
              </w:rPr>
              <w:t xml:space="preserve">-</w:t>
            </w:r>
          </w:p>
        </w:tc>
        <w:tc>
          <w:tcPr>
            <w:tcW w:w="850" w:type="dxa"/>
          </w:tcPr>
          <w:p>
            <w:pPr>
              <w:pStyle w:val="0"/>
              <w:jc w:val="center"/>
            </w:pPr>
            <w:r>
              <w:rPr>
                <w:sz w:val="20"/>
              </w:rPr>
              <w:t xml:space="preserve">3</w:t>
            </w:r>
          </w:p>
        </w:tc>
        <w:tc>
          <w:tcPr>
            <w:tcW w:w="794" w:type="dxa"/>
          </w:tcPr>
          <w:p>
            <w:pPr>
              <w:pStyle w:val="0"/>
              <w:jc w:val="center"/>
            </w:pPr>
            <w:r>
              <w:rPr>
                <w:sz w:val="20"/>
              </w:rPr>
              <w:t xml:space="preserve">-</w:t>
            </w:r>
          </w:p>
        </w:tc>
      </w:tr>
      <w:tr>
        <w:tc>
          <w:tcPr>
            <w:tcW w:w="510" w:type="dxa"/>
            <w:vMerge w:val="restart"/>
          </w:tcPr>
          <w:p>
            <w:pPr>
              <w:pStyle w:val="0"/>
              <w:jc w:val="center"/>
            </w:pPr>
            <w:r>
              <w:rPr>
                <w:sz w:val="20"/>
              </w:rPr>
              <w:t xml:space="preserve">3.</w:t>
            </w:r>
          </w:p>
        </w:tc>
        <w:tc>
          <w:tcPr>
            <w:gridSpan w:val="2"/>
            <w:tcW w:w="3402" w:type="dxa"/>
          </w:tcPr>
          <w:p>
            <w:pPr>
              <w:pStyle w:val="0"/>
            </w:pPr>
            <w:r>
              <w:rPr>
                <w:sz w:val="20"/>
              </w:rPr>
              <w:t xml:space="preserve">Ежегодный допустимый объем:</w:t>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1,3</w:t>
            </w:r>
          </w:p>
        </w:tc>
        <w:tc>
          <w:tcPr>
            <w:tcW w:w="850" w:type="dxa"/>
          </w:tcPr>
          <w:p>
            <w:pPr>
              <w:pStyle w:val="0"/>
              <w:jc w:val="center"/>
            </w:pPr>
            <w:r>
              <w:rPr>
                <w:sz w:val="20"/>
              </w:rPr>
              <w:t xml:space="preserve">-</w:t>
            </w:r>
          </w:p>
        </w:tc>
        <w:tc>
          <w:tcPr>
            <w:tcW w:w="850" w:type="dxa"/>
          </w:tcPr>
          <w:p>
            <w:pPr>
              <w:pStyle w:val="0"/>
              <w:jc w:val="center"/>
            </w:pPr>
            <w:r>
              <w:rPr>
                <w:sz w:val="20"/>
              </w:rPr>
              <w:t xml:space="preserve">5,5</w:t>
            </w:r>
          </w:p>
        </w:tc>
        <w:tc>
          <w:tcPr>
            <w:tcW w:w="794" w:type="dxa"/>
          </w:tcPr>
          <w:p>
            <w:pPr>
              <w:pStyle w:val="0"/>
              <w:jc w:val="center"/>
            </w:pPr>
            <w:r>
              <w:rPr>
                <w:sz w:val="20"/>
              </w:rPr>
              <w:t xml:space="preserve">6,8</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gridSpan w:val="9"/>
            <w:tcW w:w="9070" w:type="dxa"/>
          </w:tcPr>
          <w:p>
            <w:pPr>
              <w:pStyle w:val="0"/>
              <w:outlineLvl w:val="6"/>
              <w:jc w:val="center"/>
            </w:pPr>
            <w:r>
              <w:rPr>
                <w:sz w:val="20"/>
              </w:rPr>
              <w:t xml:space="preserve">Преобладающая порода - береза</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20,7</w:t>
            </w:r>
          </w:p>
          <w:p>
            <w:pPr>
              <w:pStyle w:val="0"/>
              <w:jc w:val="center"/>
            </w:pPr>
            <w:r>
              <w:rPr>
                <w:sz w:val="20"/>
              </w:rPr>
              <w:t xml:space="preserve">------</w:t>
            </w:r>
          </w:p>
          <w:p>
            <w:pPr>
              <w:pStyle w:val="0"/>
              <w:jc w:val="center"/>
            </w:pPr>
            <w:r>
              <w:rPr>
                <w:sz w:val="20"/>
              </w:rPr>
              <w:t xml:space="preserve">0,44</w:t>
            </w:r>
          </w:p>
        </w:tc>
        <w:tc>
          <w:tcPr>
            <w:tcW w:w="908" w:type="dxa"/>
          </w:tcPr>
          <w:p>
            <w:pPr>
              <w:pStyle w:val="0"/>
              <w:jc w:val="center"/>
            </w:pPr>
            <w:r>
              <w:rPr>
                <w:sz w:val="20"/>
              </w:rPr>
              <w:t xml:space="preserve">20,7</w:t>
            </w:r>
          </w:p>
          <w:p>
            <w:pPr>
              <w:pStyle w:val="0"/>
              <w:jc w:val="center"/>
            </w:pPr>
            <w:r>
              <w:rPr>
                <w:sz w:val="20"/>
              </w:rPr>
              <w:t xml:space="preserve">------</w:t>
            </w:r>
          </w:p>
          <w:p>
            <w:pPr>
              <w:pStyle w:val="0"/>
              <w:jc w:val="center"/>
            </w:pPr>
            <w:r>
              <w:rPr>
                <w:sz w:val="20"/>
              </w:rPr>
              <w:t xml:space="preserve">0,15</w:t>
            </w:r>
          </w:p>
        </w:tc>
        <w:tc>
          <w:tcPr>
            <w:tcW w:w="1076" w:type="dxa"/>
          </w:tcPr>
          <w:p>
            <w:pPr>
              <w:pStyle w:val="0"/>
              <w:jc w:val="center"/>
            </w:pPr>
            <w:r>
              <w:rPr>
                <w:sz w:val="20"/>
              </w:rPr>
              <w:t xml:space="preserve">147,8</w:t>
            </w:r>
          </w:p>
          <w:p>
            <w:pPr>
              <w:pStyle w:val="0"/>
              <w:jc w:val="center"/>
            </w:pPr>
            <w:r>
              <w:rPr>
                <w:sz w:val="20"/>
              </w:rPr>
              <w:t xml:space="preserve">-------</w:t>
            </w:r>
          </w:p>
          <w:p>
            <w:pPr>
              <w:pStyle w:val="0"/>
              <w:jc w:val="center"/>
            </w:pPr>
            <w:r>
              <w:rPr>
                <w:sz w:val="20"/>
              </w:rPr>
              <w:t xml:space="preserve">0,73</w:t>
            </w:r>
          </w:p>
        </w:tc>
        <w:tc>
          <w:tcPr>
            <w:tcW w:w="850" w:type="dxa"/>
          </w:tcPr>
          <w:p>
            <w:pPr>
              <w:pStyle w:val="0"/>
              <w:jc w:val="center"/>
            </w:pPr>
            <w:r>
              <w:rPr>
                <w:sz w:val="20"/>
              </w:rPr>
              <w:t xml:space="preserve">191,0</w:t>
            </w:r>
          </w:p>
          <w:p>
            <w:pPr>
              <w:pStyle w:val="0"/>
              <w:jc w:val="center"/>
            </w:pPr>
            <w:r>
              <w:rPr>
                <w:sz w:val="20"/>
              </w:rPr>
              <w:t xml:space="preserve">-------</w:t>
            </w:r>
          </w:p>
          <w:p>
            <w:pPr>
              <w:pStyle w:val="0"/>
              <w:jc w:val="center"/>
            </w:pPr>
            <w:r>
              <w:rPr>
                <w:sz w:val="20"/>
              </w:rPr>
              <w:t xml:space="preserve">1,75</w:t>
            </w:r>
          </w:p>
        </w:tc>
        <w:tc>
          <w:tcPr>
            <w:tcW w:w="850" w:type="dxa"/>
          </w:tcPr>
          <w:p>
            <w:pPr>
              <w:pStyle w:val="0"/>
              <w:jc w:val="center"/>
            </w:pPr>
            <w:r>
              <w:rPr>
                <w:sz w:val="20"/>
              </w:rPr>
              <w:t xml:space="preserve">791,5</w:t>
            </w:r>
          </w:p>
          <w:p>
            <w:pPr>
              <w:pStyle w:val="0"/>
              <w:jc w:val="center"/>
            </w:pPr>
            <w:r>
              <w:rPr>
                <w:sz w:val="20"/>
              </w:rPr>
              <w:t xml:space="preserve">-------</w:t>
            </w:r>
          </w:p>
          <w:p>
            <w:pPr>
              <w:pStyle w:val="0"/>
              <w:jc w:val="center"/>
            </w:pPr>
            <w:r>
              <w:rPr>
                <w:sz w:val="20"/>
              </w:rPr>
              <w:t xml:space="preserve">5,16</w:t>
            </w:r>
          </w:p>
        </w:tc>
        <w:tc>
          <w:tcPr>
            <w:tcW w:w="794" w:type="dxa"/>
          </w:tcPr>
          <w:p>
            <w:pPr>
              <w:pStyle w:val="0"/>
              <w:jc w:val="center"/>
            </w:pPr>
            <w:r>
              <w:rPr>
                <w:sz w:val="20"/>
              </w:rPr>
              <w:t xml:space="preserve">1151,0</w:t>
            </w:r>
          </w:p>
          <w:p>
            <w:pPr>
              <w:pStyle w:val="0"/>
              <w:jc w:val="center"/>
            </w:pPr>
            <w:r>
              <w:rPr>
                <w:sz w:val="20"/>
              </w:rPr>
              <w:t xml:space="preserve">--------</w:t>
            </w:r>
          </w:p>
          <w:p>
            <w:pPr>
              <w:pStyle w:val="0"/>
              <w:jc w:val="center"/>
            </w:pPr>
            <w:r>
              <w:rPr>
                <w:sz w:val="20"/>
              </w:rPr>
              <w:t xml:space="preserve">8,08</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3</w:t>
            </w:r>
          </w:p>
        </w:tc>
        <w:tc>
          <w:tcPr>
            <w:tcW w:w="908" w:type="dxa"/>
          </w:tcPr>
          <w:p>
            <w:pPr>
              <w:pStyle w:val="0"/>
              <w:jc w:val="center"/>
            </w:pPr>
            <w:r>
              <w:rPr>
                <w:sz w:val="20"/>
              </w:rPr>
              <w:t xml:space="preserve">3</w:t>
            </w:r>
          </w:p>
        </w:tc>
        <w:tc>
          <w:tcPr>
            <w:tcW w:w="1076" w:type="dxa"/>
          </w:tcPr>
          <w:p>
            <w:pPr>
              <w:pStyle w:val="0"/>
              <w:jc w:val="center"/>
            </w:pPr>
            <w:r>
              <w:rPr>
                <w:sz w:val="20"/>
              </w:rPr>
              <w:t xml:space="preserve">10</w:t>
            </w:r>
          </w:p>
        </w:tc>
        <w:tc>
          <w:tcPr>
            <w:tcW w:w="850" w:type="dxa"/>
          </w:tcPr>
          <w:p>
            <w:pPr>
              <w:pStyle w:val="0"/>
              <w:jc w:val="center"/>
            </w:pPr>
            <w:r>
              <w:rPr>
                <w:sz w:val="20"/>
              </w:rPr>
              <w:t xml:space="preserve">10</w:t>
            </w:r>
          </w:p>
        </w:tc>
        <w:tc>
          <w:tcPr>
            <w:tcW w:w="850" w:type="dxa"/>
          </w:tcPr>
          <w:p>
            <w:pPr>
              <w:pStyle w:val="0"/>
              <w:jc w:val="center"/>
            </w:pPr>
            <w:r>
              <w:rPr>
                <w:sz w:val="20"/>
              </w:rPr>
              <w:t xml:space="preserve">3</w:t>
            </w:r>
          </w:p>
        </w:tc>
        <w:tc>
          <w:tcPr>
            <w:tcW w:w="794" w:type="dxa"/>
          </w:tcPr>
          <w:p>
            <w:pPr>
              <w:pStyle w:val="0"/>
              <w:jc w:val="center"/>
            </w:pPr>
            <w:r>
              <w:rPr>
                <w:sz w:val="20"/>
              </w:rPr>
              <w:t xml:space="preserve">-</w:t>
            </w:r>
          </w:p>
        </w:tc>
      </w:tr>
      <w:tr>
        <w:tc>
          <w:tcPr>
            <w:tcW w:w="510" w:type="dxa"/>
            <w:vMerge w:val="restart"/>
          </w:tcPr>
          <w:p>
            <w:pPr>
              <w:pStyle w:val="0"/>
              <w:jc w:val="center"/>
            </w:pPr>
            <w:r>
              <w:rPr>
                <w:sz w:val="20"/>
              </w:rPr>
              <w:t xml:space="preserve">3.</w:t>
            </w:r>
          </w:p>
        </w:tc>
        <w:tc>
          <w:tcPr>
            <w:gridSpan w:val="3"/>
            <w:tcW w:w="4082" w:type="dxa"/>
          </w:tcPr>
          <w:p>
            <w:pPr>
              <w:pStyle w:val="0"/>
            </w:pPr>
            <w:r>
              <w:rPr>
                <w:sz w:val="20"/>
              </w:rPr>
              <w:t xml:space="preserve">Ежегодный допустимый объем:</w:t>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6,9</w:t>
            </w:r>
          </w:p>
        </w:tc>
        <w:tc>
          <w:tcPr>
            <w:tcW w:w="908" w:type="dxa"/>
          </w:tcPr>
          <w:p>
            <w:pPr>
              <w:pStyle w:val="0"/>
              <w:jc w:val="center"/>
            </w:pPr>
            <w:r>
              <w:rPr>
                <w:sz w:val="20"/>
              </w:rPr>
              <w:t xml:space="preserve">6,9</w:t>
            </w:r>
          </w:p>
        </w:tc>
        <w:tc>
          <w:tcPr>
            <w:tcW w:w="1076" w:type="dxa"/>
          </w:tcPr>
          <w:p>
            <w:pPr>
              <w:pStyle w:val="0"/>
              <w:jc w:val="center"/>
            </w:pPr>
            <w:r>
              <w:rPr>
                <w:sz w:val="20"/>
              </w:rPr>
              <w:t xml:space="preserve">14,8</w:t>
            </w:r>
          </w:p>
        </w:tc>
        <w:tc>
          <w:tcPr>
            <w:tcW w:w="850" w:type="dxa"/>
          </w:tcPr>
          <w:p>
            <w:pPr>
              <w:pStyle w:val="0"/>
              <w:jc w:val="center"/>
            </w:pPr>
            <w:r>
              <w:rPr>
                <w:sz w:val="20"/>
              </w:rPr>
              <w:t xml:space="preserve">19,1</w:t>
            </w:r>
          </w:p>
        </w:tc>
        <w:tc>
          <w:tcPr>
            <w:tcW w:w="850" w:type="dxa"/>
          </w:tcPr>
          <w:p>
            <w:pPr>
              <w:pStyle w:val="0"/>
              <w:jc w:val="center"/>
            </w:pPr>
            <w:r>
              <w:rPr>
                <w:sz w:val="20"/>
              </w:rPr>
              <w:t xml:space="preserve">263,8</w:t>
            </w:r>
          </w:p>
        </w:tc>
        <w:tc>
          <w:tcPr>
            <w:tcW w:w="794" w:type="dxa"/>
          </w:tcPr>
          <w:p>
            <w:pPr>
              <w:pStyle w:val="0"/>
              <w:jc w:val="center"/>
            </w:pPr>
            <w:r>
              <w:rPr>
                <w:sz w:val="20"/>
              </w:rPr>
              <w:t xml:space="preserve">304,6</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0,15</w:t>
            </w:r>
          </w:p>
        </w:tc>
        <w:tc>
          <w:tcPr>
            <w:tcW w:w="908" w:type="dxa"/>
          </w:tcPr>
          <w:p>
            <w:pPr>
              <w:pStyle w:val="0"/>
              <w:jc w:val="center"/>
            </w:pPr>
            <w:r>
              <w:rPr>
                <w:sz w:val="20"/>
              </w:rPr>
              <w:t xml:space="preserve">0,05</w:t>
            </w:r>
          </w:p>
        </w:tc>
        <w:tc>
          <w:tcPr>
            <w:tcW w:w="1076" w:type="dxa"/>
          </w:tcPr>
          <w:p>
            <w:pPr>
              <w:pStyle w:val="0"/>
              <w:jc w:val="center"/>
            </w:pPr>
            <w:r>
              <w:rPr>
                <w:sz w:val="20"/>
              </w:rPr>
              <w:t xml:space="preserve">0,07</w:t>
            </w:r>
          </w:p>
        </w:tc>
        <w:tc>
          <w:tcPr>
            <w:tcW w:w="850" w:type="dxa"/>
          </w:tcPr>
          <w:p>
            <w:pPr>
              <w:pStyle w:val="0"/>
              <w:jc w:val="center"/>
            </w:pPr>
            <w:r>
              <w:rPr>
                <w:sz w:val="20"/>
              </w:rPr>
              <w:t xml:space="preserve">0,18</w:t>
            </w:r>
          </w:p>
        </w:tc>
        <w:tc>
          <w:tcPr>
            <w:tcW w:w="850" w:type="dxa"/>
          </w:tcPr>
          <w:p>
            <w:pPr>
              <w:pStyle w:val="0"/>
              <w:jc w:val="center"/>
            </w:pPr>
            <w:r>
              <w:rPr>
                <w:sz w:val="20"/>
              </w:rPr>
              <w:t xml:space="preserve">-</w:t>
            </w:r>
          </w:p>
        </w:tc>
        <w:tc>
          <w:tcPr>
            <w:tcW w:w="794" w:type="dxa"/>
          </w:tcPr>
          <w:p>
            <w:pPr>
              <w:pStyle w:val="0"/>
              <w:jc w:val="center"/>
            </w:pPr>
            <w:r>
              <w:rPr>
                <w:sz w:val="20"/>
              </w:rPr>
              <w:t xml:space="preserve">0,40</w:t>
            </w:r>
          </w:p>
        </w:tc>
      </w:tr>
      <w:tr>
        <w:tc>
          <w:tcPr>
            <w:tcW w:w="510" w:type="dxa"/>
            <w:vMerge w:val="restart"/>
          </w:tcPr>
          <w:p>
            <w:pPr>
              <w:pStyle w:val="0"/>
            </w:pPr>
            <w:r>
              <w:rPr>
                <w:sz w:val="20"/>
              </w:rPr>
            </w: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0,12</w:t>
            </w:r>
          </w:p>
        </w:tc>
        <w:tc>
          <w:tcPr>
            <w:tcW w:w="908" w:type="dxa"/>
          </w:tcPr>
          <w:p>
            <w:pPr>
              <w:pStyle w:val="0"/>
              <w:jc w:val="center"/>
            </w:pPr>
            <w:r>
              <w:rPr>
                <w:sz w:val="20"/>
              </w:rPr>
              <w:t xml:space="preserve">0,04</w:t>
            </w:r>
          </w:p>
        </w:tc>
        <w:tc>
          <w:tcPr>
            <w:tcW w:w="1076" w:type="dxa"/>
          </w:tcPr>
          <w:p>
            <w:pPr>
              <w:pStyle w:val="0"/>
              <w:jc w:val="center"/>
            </w:pPr>
            <w:r>
              <w:rPr>
                <w:sz w:val="20"/>
              </w:rPr>
              <w:t xml:space="preserve">-</w:t>
            </w:r>
          </w:p>
        </w:tc>
        <w:tc>
          <w:tcPr>
            <w:tcW w:w="850" w:type="dxa"/>
          </w:tcPr>
          <w:p>
            <w:pPr>
              <w:pStyle w:val="0"/>
              <w:jc w:val="center"/>
            </w:pPr>
            <w:r>
              <w:rPr>
                <w:sz w:val="20"/>
              </w:rPr>
              <w:t xml:space="preserve">0,18</w:t>
            </w:r>
          </w:p>
        </w:tc>
        <w:tc>
          <w:tcPr>
            <w:tcW w:w="850" w:type="dxa"/>
          </w:tcPr>
          <w:p>
            <w:pPr>
              <w:pStyle w:val="0"/>
              <w:jc w:val="center"/>
            </w:pPr>
            <w:r>
              <w:rPr>
                <w:sz w:val="20"/>
              </w:rPr>
              <w:t xml:space="preserve">-</w:t>
            </w:r>
          </w:p>
        </w:tc>
        <w:tc>
          <w:tcPr>
            <w:tcW w:w="794" w:type="dxa"/>
          </w:tcPr>
          <w:p>
            <w:pPr>
              <w:pStyle w:val="0"/>
              <w:jc w:val="center"/>
            </w:pPr>
            <w:r>
              <w:rPr>
                <w:sz w:val="20"/>
              </w:rPr>
              <w:t xml:space="preserve">0,30</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gridSpan w:val="9"/>
            <w:tcW w:w="9070" w:type="dxa"/>
          </w:tcPr>
          <w:p>
            <w:pPr>
              <w:pStyle w:val="0"/>
              <w:outlineLvl w:val="6"/>
              <w:jc w:val="center"/>
            </w:pPr>
            <w:r>
              <w:rPr>
                <w:sz w:val="20"/>
              </w:rPr>
              <w:t xml:space="preserve">Преобладающая порода - осина</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3,7</w:t>
            </w:r>
          </w:p>
          <w:p>
            <w:pPr>
              <w:pStyle w:val="0"/>
              <w:jc w:val="center"/>
            </w:pPr>
            <w:r>
              <w:rPr>
                <w:sz w:val="20"/>
              </w:rPr>
              <w:t xml:space="preserve">------</w:t>
            </w:r>
          </w:p>
          <w:p>
            <w:pPr>
              <w:pStyle w:val="0"/>
              <w:jc w:val="center"/>
            </w:pPr>
            <w:r>
              <w:rPr>
                <w:sz w:val="20"/>
              </w:rPr>
              <w:t xml:space="preserve">0,10</w:t>
            </w:r>
          </w:p>
        </w:tc>
        <w:tc>
          <w:tcPr>
            <w:tcW w:w="908" w:type="dxa"/>
          </w:tcPr>
          <w:p>
            <w:pPr>
              <w:pStyle w:val="0"/>
              <w:jc w:val="center"/>
            </w:pPr>
            <w:r>
              <w:rPr>
                <w:sz w:val="20"/>
              </w:rPr>
              <w:t xml:space="preserve">3,7</w:t>
            </w:r>
          </w:p>
          <w:p>
            <w:pPr>
              <w:pStyle w:val="0"/>
              <w:jc w:val="center"/>
            </w:pPr>
            <w:r>
              <w:rPr>
                <w:sz w:val="20"/>
              </w:rPr>
              <w:t xml:space="preserve">------</w:t>
            </w:r>
          </w:p>
          <w:p>
            <w:pPr>
              <w:pStyle w:val="0"/>
              <w:jc w:val="center"/>
            </w:pPr>
            <w:r>
              <w:rPr>
                <w:sz w:val="20"/>
              </w:rPr>
              <w:t xml:space="preserve">0,03</w:t>
            </w:r>
          </w:p>
        </w:tc>
        <w:tc>
          <w:tcPr>
            <w:tcW w:w="1076" w:type="dxa"/>
          </w:tcPr>
          <w:p>
            <w:pPr>
              <w:pStyle w:val="0"/>
              <w:jc w:val="center"/>
            </w:pPr>
            <w:r>
              <w:rPr>
                <w:sz w:val="20"/>
              </w:rPr>
              <w:t xml:space="preserve">-</w:t>
            </w:r>
          </w:p>
        </w:tc>
        <w:tc>
          <w:tcPr>
            <w:tcW w:w="850" w:type="dxa"/>
          </w:tcPr>
          <w:p>
            <w:pPr>
              <w:pStyle w:val="0"/>
              <w:jc w:val="center"/>
            </w:pPr>
            <w:r>
              <w:rPr>
                <w:sz w:val="20"/>
              </w:rPr>
              <w:t xml:space="preserve">12,1</w:t>
            </w:r>
          </w:p>
          <w:p>
            <w:pPr>
              <w:pStyle w:val="0"/>
              <w:jc w:val="center"/>
            </w:pPr>
            <w:r>
              <w:rPr>
                <w:sz w:val="20"/>
              </w:rPr>
              <w:t xml:space="preserve">--------</w:t>
            </w:r>
          </w:p>
          <w:p>
            <w:pPr>
              <w:pStyle w:val="0"/>
              <w:jc w:val="center"/>
            </w:pPr>
            <w:r>
              <w:rPr>
                <w:sz w:val="20"/>
              </w:rPr>
              <w:t xml:space="preserve">0,07</w:t>
            </w:r>
          </w:p>
        </w:tc>
        <w:tc>
          <w:tcPr>
            <w:tcW w:w="850" w:type="dxa"/>
          </w:tcPr>
          <w:p>
            <w:pPr>
              <w:pStyle w:val="0"/>
              <w:jc w:val="center"/>
            </w:pPr>
            <w:r>
              <w:rPr>
                <w:sz w:val="20"/>
              </w:rPr>
              <w:t xml:space="preserve">20,6</w:t>
            </w:r>
          </w:p>
          <w:p>
            <w:pPr>
              <w:pStyle w:val="0"/>
              <w:jc w:val="center"/>
            </w:pPr>
            <w:r>
              <w:rPr>
                <w:sz w:val="20"/>
              </w:rPr>
              <w:t xml:space="preserve">-------</w:t>
            </w:r>
          </w:p>
          <w:p>
            <w:pPr>
              <w:pStyle w:val="0"/>
              <w:jc w:val="center"/>
            </w:pPr>
            <w:r>
              <w:rPr>
                <w:sz w:val="20"/>
              </w:rPr>
              <w:t xml:space="preserve">0,15</w:t>
            </w:r>
          </w:p>
        </w:tc>
        <w:tc>
          <w:tcPr>
            <w:tcW w:w="794" w:type="dxa"/>
          </w:tcPr>
          <w:p>
            <w:pPr>
              <w:pStyle w:val="0"/>
              <w:jc w:val="center"/>
            </w:pPr>
            <w:r>
              <w:rPr>
                <w:sz w:val="20"/>
              </w:rPr>
              <w:t xml:space="preserve">36,4</w:t>
            </w:r>
          </w:p>
          <w:p>
            <w:pPr>
              <w:pStyle w:val="0"/>
              <w:jc w:val="center"/>
            </w:pPr>
            <w:r>
              <w:rPr>
                <w:sz w:val="20"/>
              </w:rPr>
              <w:t xml:space="preserve">-------</w:t>
            </w:r>
          </w:p>
          <w:p>
            <w:pPr>
              <w:pStyle w:val="0"/>
              <w:jc w:val="center"/>
            </w:pPr>
            <w:r>
              <w:rPr>
                <w:sz w:val="20"/>
              </w:rPr>
              <w:t xml:space="preserve">0,32</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3</w:t>
            </w:r>
          </w:p>
        </w:tc>
        <w:tc>
          <w:tcPr>
            <w:tcW w:w="908" w:type="dxa"/>
          </w:tcPr>
          <w:p>
            <w:pPr>
              <w:pStyle w:val="0"/>
              <w:jc w:val="center"/>
            </w:pPr>
            <w:r>
              <w:rPr>
                <w:sz w:val="20"/>
              </w:rPr>
              <w:t xml:space="preserve">3</w:t>
            </w:r>
          </w:p>
        </w:tc>
        <w:tc>
          <w:tcPr>
            <w:tcW w:w="1076" w:type="dxa"/>
          </w:tcPr>
          <w:p>
            <w:pPr>
              <w:pStyle w:val="0"/>
              <w:jc w:val="center"/>
            </w:pPr>
            <w:r>
              <w:rPr>
                <w:sz w:val="20"/>
              </w:rPr>
              <w:t xml:space="preserve">-</w:t>
            </w:r>
          </w:p>
        </w:tc>
        <w:tc>
          <w:tcPr>
            <w:tcW w:w="850" w:type="dxa"/>
          </w:tcPr>
          <w:p>
            <w:pPr>
              <w:pStyle w:val="0"/>
              <w:jc w:val="center"/>
            </w:pPr>
            <w:r>
              <w:rPr>
                <w:sz w:val="20"/>
              </w:rPr>
              <w:t xml:space="preserve">10</w:t>
            </w:r>
          </w:p>
        </w:tc>
        <w:tc>
          <w:tcPr>
            <w:tcW w:w="850" w:type="dxa"/>
          </w:tcPr>
          <w:p>
            <w:pPr>
              <w:pStyle w:val="0"/>
              <w:jc w:val="center"/>
            </w:pPr>
            <w:r>
              <w:rPr>
                <w:sz w:val="20"/>
              </w:rPr>
              <w:t xml:space="preserve">3</w:t>
            </w:r>
          </w:p>
        </w:tc>
        <w:tc>
          <w:tcPr>
            <w:tcW w:w="794" w:type="dxa"/>
          </w:tcPr>
          <w:p>
            <w:pPr>
              <w:pStyle w:val="0"/>
              <w:jc w:val="center"/>
            </w:pPr>
            <w:r>
              <w:rPr>
                <w:sz w:val="20"/>
              </w:rPr>
              <w:t xml:space="preserve">-</w:t>
            </w:r>
          </w:p>
        </w:tc>
      </w:tr>
      <w:tr>
        <w:tc>
          <w:tcPr>
            <w:tcW w:w="510" w:type="dxa"/>
            <w:vMerge w:val="restart"/>
          </w:tcPr>
          <w:p>
            <w:pPr>
              <w:pStyle w:val="0"/>
              <w:jc w:val="center"/>
            </w:pPr>
            <w:r>
              <w:rPr>
                <w:sz w:val="20"/>
              </w:rPr>
              <w:t xml:space="preserve">3.</w:t>
            </w:r>
          </w:p>
        </w:tc>
        <w:tc>
          <w:tcPr>
            <w:gridSpan w:val="3"/>
            <w:tcW w:w="4082" w:type="dxa"/>
          </w:tcPr>
          <w:p>
            <w:pPr>
              <w:pStyle w:val="0"/>
            </w:pPr>
            <w:r>
              <w:rPr>
                <w:sz w:val="20"/>
              </w:rPr>
              <w:t xml:space="preserve">Ежегодный допустимый объем:</w:t>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1,2</w:t>
            </w:r>
          </w:p>
        </w:tc>
        <w:tc>
          <w:tcPr>
            <w:tcW w:w="908" w:type="dxa"/>
          </w:tcPr>
          <w:p>
            <w:pPr>
              <w:pStyle w:val="0"/>
              <w:jc w:val="center"/>
            </w:pPr>
            <w:r>
              <w:rPr>
                <w:sz w:val="20"/>
              </w:rPr>
              <w:t xml:space="preserve">1,2</w:t>
            </w:r>
          </w:p>
        </w:tc>
        <w:tc>
          <w:tcPr>
            <w:tcW w:w="1076" w:type="dxa"/>
          </w:tcPr>
          <w:p>
            <w:pPr>
              <w:pStyle w:val="0"/>
              <w:jc w:val="center"/>
            </w:pPr>
            <w:r>
              <w:rPr>
                <w:sz w:val="20"/>
              </w:rPr>
              <w:t xml:space="preserve">-</w:t>
            </w:r>
          </w:p>
        </w:tc>
        <w:tc>
          <w:tcPr>
            <w:tcW w:w="850" w:type="dxa"/>
          </w:tcPr>
          <w:p>
            <w:pPr>
              <w:pStyle w:val="0"/>
              <w:jc w:val="center"/>
            </w:pPr>
            <w:r>
              <w:rPr>
                <w:sz w:val="20"/>
              </w:rPr>
              <w:t xml:space="preserve">1,2</w:t>
            </w:r>
          </w:p>
        </w:tc>
        <w:tc>
          <w:tcPr>
            <w:tcW w:w="850" w:type="dxa"/>
          </w:tcPr>
          <w:p>
            <w:pPr>
              <w:pStyle w:val="0"/>
              <w:jc w:val="center"/>
            </w:pPr>
            <w:r>
              <w:rPr>
                <w:sz w:val="20"/>
              </w:rPr>
              <w:t xml:space="preserve">6,9</w:t>
            </w:r>
          </w:p>
        </w:tc>
        <w:tc>
          <w:tcPr>
            <w:tcW w:w="794" w:type="dxa"/>
          </w:tcPr>
          <w:p>
            <w:pPr>
              <w:pStyle w:val="0"/>
              <w:jc w:val="center"/>
            </w:pPr>
            <w:r>
              <w:rPr>
                <w:sz w:val="20"/>
              </w:rPr>
              <w:t xml:space="preserve">9,3</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0,03</w:t>
            </w:r>
          </w:p>
        </w:tc>
        <w:tc>
          <w:tcPr>
            <w:tcW w:w="908" w:type="dxa"/>
          </w:tcPr>
          <w:p>
            <w:pPr>
              <w:pStyle w:val="0"/>
              <w:jc w:val="center"/>
            </w:pPr>
            <w:r>
              <w:rPr>
                <w:sz w:val="20"/>
              </w:rPr>
              <w:t xml:space="preserve">0,01</w:t>
            </w:r>
          </w:p>
        </w:tc>
        <w:tc>
          <w:tcPr>
            <w:tcW w:w="1076" w:type="dxa"/>
          </w:tcPr>
          <w:p>
            <w:pPr>
              <w:pStyle w:val="0"/>
              <w:jc w:val="center"/>
            </w:pPr>
            <w:r>
              <w:rPr>
                <w:sz w:val="20"/>
              </w:rPr>
              <w:t xml:space="preserve">-</w:t>
            </w:r>
          </w:p>
        </w:tc>
        <w:tc>
          <w:tcPr>
            <w:tcW w:w="850" w:type="dxa"/>
          </w:tcPr>
          <w:p>
            <w:pPr>
              <w:pStyle w:val="0"/>
              <w:jc w:val="center"/>
            </w:pPr>
            <w:r>
              <w:rPr>
                <w:sz w:val="20"/>
              </w:rPr>
              <w:t xml:space="preserve">0,01</w:t>
            </w:r>
          </w:p>
        </w:tc>
        <w:tc>
          <w:tcPr>
            <w:tcW w:w="850" w:type="dxa"/>
          </w:tcPr>
          <w:p>
            <w:pPr>
              <w:pStyle w:val="0"/>
              <w:jc w:val="center"/>
            </w:pPr>
            <w:r>
              <w:rPr>
                <w:sz w:val="20"/>
              </w:rPr>
              <w:t xml:space="preserve">-</w:t>
            </w:r>
          </w:p>
        </w:tc>
        <w:tc>
          <w:tcPr>
            <w:tcW w:w="794" w:type="dxa"/>
          </w:tcPr>
          <w:p>
            <w:pPr>
              <w:pStyle w:val="0"/>
              <w:jc w:val="center"/>
            </w:pPr>
            <w:r>
              <w:rPr>
                <w:sz w:val="20"/>
              </w:rPr>
              <w:t xml:space="preserve">0,04</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0,03</w:t>
            </w:r>
          </w:p>
        </w:tc>
        <w:tc>
          <w:tcPr>
            <w:tcW w:w="908" w:type="dxa"/>
          </w:tcPr>
          <w:p>
            <w:pPr>
              <w:pStyle w:val="0"/>
              <w:jc w:val="center"/>
            </w:pPr>
            <w:r>
              <w:rPr>
                <w:sz w:val="20"/>
              </w:rPr>
              <w:t xml:space="preserve">0,01</w:t>
            </w:r>
          </w:p>
        </w:tc>
        <w:tc>
          <w:tcPr>
            <w:tcW w:w="1076" w:type="dxa"/>
          </w:tcPr>
          <w:p>
            <w:pPr>
              <w:pStyle w:val="0"/>
              <w:jc w:val="center"/>
            </w:pPr>
            <w:r>
              <w:rPr>
                <w:sz w:val="20"/>
              </w:rPr>
              <w:t xml:space="preserve">-</w:t>
            </w:r>
          </w:p>
        </w:tc>
        <w:tc>
          <w:tcPr>
            <w:tcW w:w="850" w:type="dxa"/>
          </w:tcPr>
          <w:p>
            <w:pPr>
              <w:pStyle w:val="0"/>
              <w:jc w:val="center"/>
            </w:pPr>
            <w:r>
              <w:rPr>
                <w:sz w:val="20"/>
              </w:rPr>
              <w:t xml:space="preserve">0,01</w:t>
            </w:r>
          </w:p>
        </w:tc>
        <w:tc>
          <w:tcPr>
            <w:tcW w:w="850" w:type="dxa"/>
          </w:tcPr>
          <w:p>
            <w:pPr>
              <w:pStyle w:val="0"/>
              <w:jc w:val="center"/>
            </w:pPr>
            <w:r>
              <w:rPr>
                <w:sz w:val="20"/>
              </w:rPr>
              <w:t xml:space="preserve">-</w:t>
            </w:r>
          </w:p>
        </w:tc>
        <w:tc>
          <w:tcPr>
            <w:tcW w:w="794" w:type="dxa"/>
          </w:tcPr>
          <w:p>
            <w:pPr>
              <w:pStyle w:val="0"/>
              <w:jc w:val="center"/>
            </w:pPr>
            <w:r>
              <w:rPr>
                <w:sz w:val="20"/>
              </w:rPr>
              <w:t xml:space="preserve">0,04</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gridSpan w:val="9"/>
            <w:tcW w:w="9070" w:type="dxa"/>
          </w:tcPr>
          <w:p>
            <w:pPr>
              <w:pStyle w:val="0"/>
              <w:outlineLvl w:val="6"/>
              <w:jc w:val="center"/>
            </w:pPr>
            <w:r>
              <w:rPr>
                <w:sz w:val="20"/>
              </w:rPr>
              <w:t xml:space="preserve">Преобладающая порода - тополь</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3,5</w:t>
            </w:r>
          </w:p>
          <w:p>
            <w:pPr>
              <w:pStyle w:val="0"/>
              <w:jc w:val="center"/>
            </w:pPr>
            <w:r>
              <w:rPr>
                <w:sz w:val="20"/>
              </w:rPr>
              <w:t xml:space="preserve">-------</w:t>
            </w:r>
          </w:p>
          <w:p>
            <w:pPr>
              <w:pStyle w:val="0"/>
              <w:jc w:val="center"/>
            </w:pPr>
            <w:r>
              <w:rPr>
                <w:sz w:val="20"/>
              </w:rPr>
              <w:t xml:space="preserve">0,02</w:t>
            </w:r>
          </w:p>
        </w:tc>
        <w:tc>
          <w:tcPr>
            <w:tcW w:w="850" w:type="dxa"/>
          </w:tcPr>
          <w:p>
            <w:pPr>
              <w:pStyle w:val="0"/>
              <w:jc w:val="center"/>
            </w:pPr>
            <w:r>
              <w:rPr>
                <w:sz w:val="20"/>
              </w:rPr>
              <w:t xml:space="preserve">65,7</w:t>
            </w:r>
          </w:p>
          <w:p>
            <w:pPr>
              <w:pStyle w:val="0"/>
              <w:jc w:val="center"/>
            </w:pPr>
            <w:r>
              <w:rPr>
                <w:sz w:val="20"/>
              </w:rPr>
              <w:t xml:space="preserve">-------</w:t>
            </w:r>
          </w:p>
          <w:p>
            <w:pPr>
              <w:pStyle w:val="0"/>
              <w:jc w:val="center"/>
            </w:pPr>
            <w:r>
              <w:rPr>
                <w:sz w:val="20"/>
              </w:rPr>
              <w:t xml:space="preserve">0,40</w:t>
            </w:r>
          </w:p>
        </w:tc>
        <w:tc>
          <w:tcPr>
            <w:tcW w:w="794" w:type="dxa"/>
          </w:tcPr>
          <w:p>
            <w:pPr>
              <w:pStyle w:val="0"/>
              <w:jc w:val="center"/>
            </w:pPr>
            <w:r>
              <w:rPr>
                <w:sz w:val="20"/>
              </w:rPr>
              <w:t xml:space="preserve">69,2</w:t>
            </w:r>
          </w:p>
          <w:p>
            <w:pPr>
              <w:pStyle w:val="0"/>
              <w:jc w:val="center"/>
            </w:pPr>
            <w:r>
              <w:rPr>
                <w:sz w:val="20"/>
              </w:rPr>
              <w:t xml:space="preserve">-------</w:t>
            </w:r>
          </w:p>
          <w:p>
            <w:pPr>
              <w:pStyle w:val="0"/>
              <w:jc w:val="center"/>
            </w:pPr>
            <w:r>
              <w:rPr>
                <w:sz w:val="20"/>
              </w:rPr>
              <w:t xml:space="preserve">0,42</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10</w:t>
            </w:r>
          </w:p>
        </w:tc>
        <w:tc>
          <w:tcPr>
            <w:tcW w:w="850" w:type="dxa"/>
          </w:tcPr>
          <w:p>
            <w:pPr>
              <w:pStyle w:val="0"/>
              <w:jc w:val="center"/>
            </w:pPr>
            <w:r>
              <w:rPr>
                <w:sz w:val="20"/>
              </w:rPr>
              <w:t xml:space="preserve">3</w:t>
            </w:r>
          </w:p>
        </w:tc>
        <w:tc>
          <w:tcPr>
            <w:tcW w:w="794" w:type="dxa"/>
          </w:tcPr>
          <w:p>
            <w:pPr>
              <w:pStyle w:val="0"/>
              <w:jc w:val="center"/>
            </w:pPr>
            <w:r>
              <w:rPr>
                <w:sz w:val="20"/>
              </w:rPr>
              <w:t xml:space="preserve">-</w:t>
            </w:r>
          </w:p>
        </w:tc>
      </w:tr>
      <w:tr>
        <w:tc>
          <w:tcPr>
            <w:tcW w:w="510" w:type="dxa"/>
            <w:vMerge w:val="restart"/>
          </w:tcPr>
          <w:p>
            <w:pPr>
              <w:pStyle w:val="0"/>
              <w:jc w:val="center"/>
            </w:pPr>
            <w:r>
              <w:rPr>
                <w:sz w:val="20"/>
              </w:rPr>
              <w:t xml:space="preserve">3.</w:t>
            </w:r>
          </w:p>
        </w:tc>
        <w:tc>
          <w:tcPr>
            <w:gridSpan w:val="2"/>
            <w:tcW w:w="3402" w:type="dxa"/>
          </w:tcPr>
          <w:p>
            <w:pPr>
              <w:pStyle w:val="0"/>
            </w:pPr>
            <w:r>
              <w:rPr>
                <w:sz w:val="20"/>
              </w:rPr>
              <w:t xml:space="preserve">Ежегодный допустимый объем:</w:t>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0,3</w:t>
            </w:r>
          </w:p>
        </w:tc>
        <w:tc>
          <w:tcPr>
            <w:tcW w:w="850" w:type="dxa"/>
          </w:tcPr>
          <w:p>
            <w:pPr>
              <w:pStyle w:val="0"/>
              <w:jc w:val="center"/>
            </w:pPr>
            <w:r>
              <w:rPr>
                <w:sz w:val="20"/>
              </w:rPr>
              <w:t xml:space="preserve">21,9</w:t>
            </w:r>
          </w:p>
        </w:tc>
        <w:tc>
          <w:tcPr>
            <w:tcW w:w="794" w:type="dxa"/>
          </w:tcPr>
          <w:p>
            <w:pPr>
              <w:pStyle w:val="0"/>
              <w:jc w:val="center"/>
            </w:pPr>
            <w:r>
              <w:rPr>
                <w:sz w:val="20"/>
              </w:rPr>
              <w:t xml:space="preserve">22,2</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gridSpan w:val="9"/>
            <w:tcW w:w="9070" w:type="dxa"/>
          </w:tcPr>
          <w:p>
            <w:pPr>
              <w:pStyle w:val="0"/>
              <w:outlineLvl w:val="6"/>
              <w:jc w:val="center"/>
            </w:pPr>
            <w:r>
              <w:rPr>
                <w:sz w:val="20"/>
              </w:rPr>
              <w:t xml:space="preserve">Преобладающая порода - яблоня</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0,01</w:t>
            </w:r>
          </w:p>
        </w:tc>
        <w:tc>
          <w:tcPr>
            <w:tcW w:w="794"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0,01</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3</w:t>
            </w:r>
          </w:p>
        </w:tc>
        <w:tc>
          <w:tcPr>
            <w:tcW w:w="794" w:type="dxa"/>
          </w:tcPr>
          <w:p>
            <w:pPr>
              <w:pStyle w:val="0"/>
              <w:jc w:val="center"/>
            </w:pPr>
            <w:r>
              <w:rPr>
                <w:sz w:val="20"/>
              </w:rPr>
              <w:t xml:space="preserve">3</w:t>
            </w:r>
          </w:p>
        </w:tc>
      </w:tr>
      <w:tr>
        <w:tc>
          <w:tcPr>
            <w:tcW w:w="510" w:type="dxa"/>
            <w:vMerge w:val="restart"/>
          </w:tcPr>
          <w:p>
            <w:pPr>
              <w:pStyle w:val="0"/>
              <w:jc w:val="center"/>
            </w:pPr>
            <w:r>
              <w:rPr>
                <w:sz w:val="20"/>
              </w:rPr>
              <w:t xml:space="preserve">3.</w:t>
            </w:r>
          </w:p>
        </w:tc>
        <w:tc>
          <w:tcPr>
            <w:gridSpan w:val="2"/>
            <w:tcW w:w="3402" w:type="dxa"/>
          </w:tcPr>
          <w:p>
            <w:pPr>
              <w:pStyle w:val="0"/>
            </w:pPr>
            <w:r>
              <w:rPr>
                <w:sz w:val="20"/>
              </w:rPr>
              <w:t xml:space="preserve">Ежегодный допустимый объем:</w:t>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0,3</w:t>
            </w:r>
          </w:p>
        </w:tc>
        <w:tc>
          <w:tcPr>
            <w:tcW w:w="794" w:type="dxa"/>
          </w:tcPr>
          <w:p>
            <w:pPr>
              <w:pStyle w:val="0"/>
              <w:jc w:val="center"/>
            </w:pPr>
            <w:r>
              <w:rPr>
                <w:sz w:val="20"/>
              </w:rPr>
              <w:t xml:space="preserve">0,3</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gridSpan w:val="9"/>
            <w:tcW w:w="9070" w:type="dxa"/>
          </w:tcPr>
          <w:p>
            <w:pPr>
              <w:pStyle w:val="0"/>
              <w:outlineLvl w:val="6"/>
              <w:jc w:val="center"/>
            </w:pPr>
            <w:r>
              <w:rPr>
                <w:sz w:val="20"/>
              </w:rPr>
              <w:t xml:space="preserve">Итого по городским лесам</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121,1</w:t>
            </w:r>
          </w:p>
          <w:p>
            <w:pPr>
              <w:pStyle w:val="0"/>
              <w:jc w:val="center"/>
            </w:pPr>
            <w:r>
              <w:rPr>
                <w:sz w:val="20"/>
              </w:rPr>
              <w:t xml:space="preserve">------</w:t>
            </w:r>
          </w:p>
          <w:p>
            <w:pPr>
              <w:pStyle w:val="0"/>
              <w:jc w:val="center"/>
            </w:pPr>
            <w:r>
              <w:rPr>
                <w:sz w:val="20"/>
              </w:rPr>
              <w:t xml:space="preserve">4,18</w:t>
            </w:r>
          </w:p>
        </w:tc>
        <w:tc>
          <w:tcPr>
            <w:tcW w:w="908" w:type="dxa"/>
          </w:tcPr>
          <w:p>
            <w:pPr>
              <w:pStyle w:val="0"/>
              <w:jc w:val="center"/>
            </w:pPr>
            <w:r>
              <w:rPr>
                <w:sz w:val="20"/>
              </w:rPr>
              <w:t xml:space="preserve">114,7</w:t>
            </w:r>
          </w:p>
          <w:p>
            <w:pPr>
              <w:pStyle w:val="0"/>
              <w:jc w:val="center"/>
            </w:pPr>
            <w:r>
              <w:rPr>
                <w:sz w:val="20"/>
              </w:rPr>
              <w:t xml:space="preserve">-------</w:t>
            </w:r>
          </w:p>
          <w:p>
            <w:pPr>
              <w:pStyle w:val="0"/>
              <w:jc w:val="center"/>
            </w:pPr>
            <w:r>
              <w:rPr>
                <w:sz w:val="20"/>
              </w:rPr>
              <w:t xml:space="preserve">0,96</w:t>
            </w:r>
          </w:p>
        </w:tc>
        <w:tc>
          <w:tcPr>
            <w:tcW w:w="1076" w:type="dxa"/>
          </w:tcPr>
          <w:p>
            <w:pPr>
              <w:pStyle w:val="0"/>
              <w:jc w:val="center"/>
            </w:pPr>
            <w:r>
              <w:rPr>
                <w:sz w:val="20"/>
              </w:rPr>
              <w:t xml:space="preserve">1262,2</w:t>
            </w:r>
          </w:p>
          <w:p>
            <w:pPr>
              <w:pStyle w:val="0"/>
              <w:jc w:val="center"/>
            </w:pPr>
            <w:r>
              <w:rPr>
                <w:sz w:val="20"/>
              </w:rPr>
              <w:t xml:space="preserve">--------</w:t>
            </w:r>
          </w:p>
          <w:p>
            <w:pPr>
              <w:pStyle w:val="0"/>
              <w:jc w:val="center"/>
            </w:pPr>
            <w:r>
              <w:rPr>
                <w:sz w:val="20"/>
              </w:rPr>
              <w:t xml:space="preserve">7,79</w:t>
            </w:r>
          </w:p>
        </w:tc>
        <w:tc>
          <w:tcPr>
            <w:tcW w:w="850" w:type="dxa"/>
          </w:tcPr>
          <w:p>
            <w:pPr>
              <w:pStyle w:val="0"/>
              <w:jc w:val="center"/>
            </w:pPr>
            <w:r>
              <w:rPr>
                <w:sz w:val="20"/>
              </w:rPr>
              <w:t xml:space="preserve">314,1</w:t>
            </w:r>
          </w:p>
          <w:p>
            <w:pPr>
              <w:pStyle w:val="0"/>
              <w:jc w:val="center"/>
            </w:pPr>
            <w:r>
              <w:rPr>
                <w:sz w:val="20"/>
              </w:rPr>
              <w:t xml:space="preserve">-------</w:t>
            </w:r>
          </w:p>
          <w:p>
            <w:pPr>
              <w:pStyle w:val="0"/>
              <w:jc w:val="center"/>
            </w:pPr>
            <w:r>
              <w:rPr>
                <w:sz w:val="20"/>
              </w:rPr>
              <w:t xml:space="preserve">2,26</w:t>
            </w:r>
          </w:p>
        </w:tc>
        <w:tc>
          <w:tcPr>
            <w:tcW w:w="850" w:type="dxa"/>
          </w:tcPr>
          <w:p>
            <w:pPr>
              <w:pStyle w:val="0"/>
              <w:jc w:val="center"/>
            </w:pPr>
            <w:r>
              <w:rPr>
                <w:sz w:val="20"/>
              </w:rPr>
              <w:t xml:space="preserve">2213,0</w:t>
            </w:r>
          </w:p>
          <w:p>
            <w:pPr>
              <w:pStyle w:val="0"/>
              <w:jc w:val="center"/>
            </w:pPr>
            <w:r>
              <w:rPr>
                <w:sz w:val="20"/>
              </w:rPr>
              <w:t xml:space="preserve">--------</w:t>
            </w:r>
          </w:p>
          <w:p>
            <w:pPr>
              <w:pStyle w:val="0"/>
              <w:jc w:val="center"/>
            </w:pPr>
            <w:r>
              <w:rPr>
                <w:sz w:val="20"/>
              </w:rPr>
              <w:t xml:space="preserve">13,36</w:t>
            </w:r>
          </w:p>
        </w:tc>
        <w:tc>
          <w:tcPr>
            <w:tcW w:w="794" w:type="dxa"/>
          </w:tcPr>
          <w:p>
            <w:pPr>
              <w:pStyle w:val="0"/>
              <w:jc w:val="center"/>
            </w:pPr>
            <w:r>
              <w:rPr>
                <w:sz w:val="20"/>
              </w:rPr>
              <w:t xml:space="preserve">3910,4</w:t>
            </w:r>
          </w:p>
          <w:p>
            <w:pPr>
              <w:pStyle w:val="0"/>
              <w:jc w:val="center"/>
            </w:pPr>
            <w:r>
              <w:rPr>
                <w:sz w:val="20"/>
              </w:rPr>
              <w:t xml:space="preserve">--------</w:t>
            </w:r>
          </w:p>
          <w:p>
            <w:pPr>
              <w:pStyle w:val="0"/>
              <w:jc w:val="center"/>
            </w:pPr>
            <w:r>
              <w:rPr>
                <w:sz w:val="20"/>
              </w:rPr>
              <w:t xml:space="preserve">27,59</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3</w:t>
            </w:r>
          </w:p>
        </w:tc>
        <w:tc>
          <w:tcPr>
            <w:tcW w:w="908" w:type="dxa"/>
          </w:tcPr>
          <w:p>
            <w:pPr>
              <w:pStyle w:val="0"/>
              <w:jc w:val="center"/>
            </w:pPr>
            <w:r>
              <w:rPr>
                <w:sz w:val="20"/>
              </w:rPr>
              <w:t xml:space="preserve">3</w:t>
            </w:r>
          </w:p>
        </w:tc>
        <w:tc>
          <w:tcPr>
            <w:tcW w:w="1076" w:type="dxa"/>
          </w:tcPr>
          <w:p>
            <w:pPr>
              <w:pStyle w:val="0"/>
              <w:jc w:val="center"/>
            </w:pPr>
            <w:r>
              <w:rPr>
                <w:sz w:val="20"/>
              </w:rPr>
              <w:t xml:space="preserve">10</w:t>
            </w:r>
          </w:p>
        </w:tc>
        <w:tc>
          <w:tcPr>
            <w:tcW w:w="850" w:type="dxa"/>
          </w:tcPr>
          <w:p>
            <w:pPr>
              <w:pStyle w:val="0"/>
              <w:jc w:val="center"/>
            </w:pPr>
            <w:r>
              <w:rPr>
                <w:sz w:val="20"/>
              </w:rPr>
              <w:t xml:space="preserve">10</w:t>
            </w:r>
          </w:p>
        </w:tc>
        <w:tc>
          <w:tcPr>
            <w:tcW w:w="850" w:type="dxa"/>
          </w:tcPr>
          <w:p>
            <w:pPr>
              <w:pStyle w:val="0"/>
              <w:jc w:val="center"/>
            </w:pPr>
            <w:r>
              <w:rPr>
                <w:sz w:val="20"/>
              </w:rPr>
              <w:t xml:space="preserve">3</w:t>
            </w:r>
          </w:p>
        </w:tc>
        <w:tc>
          <w:tcPr>
            <w:tcW w:w="794" w:type="dxa"/>
          </w:tcPr>
          <w:p>
            <w:pPr>
              <w:pStyle w:val="0"/>
              <w:jc w:val="center"/>
            </w:pPr>
            <w:r>
              <w:rPr>
                <w:sz w:val="20"/>
              </w:rPr>
              <w:t xml:space="preserve">-</w:t>
            </w:r>
          </w:p>
        </w:tc>
      </w:tr>
      <w:tr>
        <w:tc>
          <w:tcPr>
            <w:tcW w:w="510" w:type="dxa"/>
            <w:vMerge w:val="restart"/>
          </w:tcPr>
          <w:p>
            <w:pPr>
              <w:pStyle w:val="0"/>
              <w:jc w:val="center"/>
            </w:pPr>
            <w:r>
              <w:rPr>
                <w:sz w:val="20"/>
              </w:rPr>
              <w:t xml:space="preserve">3.</w:t>
            </w:r>
          </w:p>
        </w:tc>
        <w:tc>
          <w:tcPr>
            <w:gridSpan w:val="2"/>
            <w:tcW w:w="3402" w:type="dxa"/>
          </w:tcPr>
          <w:p>
            <w:pPr>
              <w:pStyle w:val="0"/>
            </w:pPr>
            <w:r>
              <w:rPr>
                <w:sz w:val="20"/>
              </w:rPr>
              <w:t xml:space="preserve">Ежегодный допустимый объем:</w:t>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40,3</w:t>
            </w:r>
          </w:p>
        </w:tc>
        <w:tc>
          <w:tcPr>
            <w:tcW w:w="908" w:type="dxa"/>
          </w:tcPr>
          <w:p>
            <w:pPr>
              <w:pStyle w:val="0"/>
              <w:jc w:val="center"/>
            </w:pPr>
            <w:r>
              <w:rPr>
                <w:sz w:val="20"/>
              </w:rPr>
              <w:t xml:space="preserve">38,2</w:t>
            </w:r>
          </w:p>
        </w:tc>
        <w:tc>
          <w:tcPr>
            <w:tcW w:w="1076" w:type="dxa"/>
          </w:tcPr>
          <w:p>
            <w:pPr>
              <w:pStyle w:val="0"/>
              <w:jc w:val="center"/>
            </w:pPr>
            <w:r>
              <w:rPr>
                <w:sz w:val="20"/>
              </w:rPr>
              <w:t xml:space="preserve">126,3</w:t>
            </w:r>
          </w:p>
        </w:tc>
        <w:tc>
          <w:tcPr>
            <w:tcW w:w="850" w:type="dxa"/>
          </w:tcPr>
          <w:p>
            <w:pPr>
              <w:pStyle w:val="0"/>
              <w:jc w:val="center"/>
            </w:pPr>
            <w:r>
              <w:rPr>
                <w:sz w:val="20"/>
              </w:rPr>
              <w:t xml:space="preserve">31,4</w:t>
            </w:r>
          </w:p>
        </w:tc>
        <w:tc>
          <w:tcPr>
            <w:tcW w:w="850" w:type="dxa"/>
          </w:tcPr>
          <w:p>
            <w:pPr>
              <w:pStyle w:val="0"/>
              <w:jc w:val="center"/>
            </w:pPr>
            <w:r>
              <w:rPr>
                <w:sz w:val="20"/>
              </w:rPr>
              <w:t xml:space="preserve">737,6</w:t>
            </w:r>
          </w:p>
        </w:tc>
        <w:tc>
          <w:tcPr>
            <w:tcW w:w="794" w:type="dxa"/>
          </w:tcPr>
          <w:p>
            <w:pPr>
              <w:pStyle w:val="0"/>
              <w:jc w:val="center"/>
            </w:pPr>
            <w:r>
              <w:rPr>
                <w:sz w:val="20"/>
              </w:rPr>
              <w:t xml:space="preserve">935,6</w:t>
            </w:r>
          </w:p>
        </w:tc>
      </w:tr>
      <w:tr>
        <w:tc>
          <w:tcPr>
            <w:tcW w:w="510" w:type="dxa"/>
            <w:vMerge w:val="restart"/>
          </w:tcPr>
          <w:p>
            <w:pPr>
              <w:pStyle w:val="0"/>
            </w:pPr>
            <w:r>
              <w:rPr>
                <w:sz w:val="20"/>
              </w:rPr>
            </w: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1,39</w:t>
            </w:r>
          </w:p>
        </w:tc>
        <w:tc>
          <w:tcPr>
            <w:tcW w:w="908" w:type="dxa"/>
          </w:tcPr>
          <w:p>
            <w:pPr>
              <w:pStyle w:val="0"/>
              <w:jc w:val="center"/>
            </w:pPr>
            <w:r>
              <w:rPr>
                <w:sz w:val="20"/>
              </w:rPr>
              <w:t xml:space="preserve">0,32</w:t>
            </w:r>
          </w:p>
        </w:tc>
        <w:tc>
          <w:tcPr>
            <w:tcW w:w="1076" w:type="dxa"/>
          </w:tcPr>
          <w:p>
            <w:pPr>
              <w:pStyle w:val="0"/>
              <w:jc w:val="center"/>
            </w:pPr>
            <w:r>
              <w:rPr>
                <w:sz w:val="20"/>
              </w:rPr>
              <w:t xml:space="preserve">0,78</w:t>
            </w:r>
          </w:p>
        </w:tc>
        <w:tc>
          <w:tcPr>
            <w:tcW w:w="850" w:type="dxa"/>
          </w:tcPr>
          <w:p>
            <w:pPr>
              <w:pStyle w:val="0"/>
              <w:jc w:val="center"/>
            </w:pPr>
            <w:r>
              <w:rPr>
                <w:sz w:val="20"/>
              </w:rPr>
              <w:t xml:space="preserve">0,23</w:t>
            </w:r>
          </w:p>
        </w:tc>
        <w:tc>
          <w:tcPr>
            <w:tcW w:w="850" w:type="dxa"/>
          </w:tcPr>
          <w:p>
            <w:pPr>
              <w:pStyle w:val="0"/>
              <w:jc w:val="center"/>
            </w:pPr>
            <w:r>
              <w:rPr>
                <w:sz w:val="20"/>
              </w:rPr>
              <w:t xml:space="preserve">-</w:t>
            </w:r>
          </w:p>
        </w:tc>
        <w:tc>
          <w:tcPr>
            <w:tcW w:w="794" w:type="dxa"/>
          </w:tcPr>
          <w:p>
            <w:pPr>
              <w:pStyle w:val="0"/>
              <w:jc w:val="center"/>
            </w:pPr>
            <w:r>
              <w:rPr>
                <w:sz w:val="20"/>
              </w:rPr>
              <w:t xml:space="preserve">2,40</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1,13</w:t>
            </w:r>
          </w:p>
        </w:tc>
        <w:tc>
          <w:tcPr>
            <w:tcW w:w="908" w:type="dxa"/>
          </w:tcPr>
          <w:p>
            <w:pPr>
              <w:pStyle w:val="0"/>
              <w:jc w:val="center"/>
            </w:pPr>
            <w:r>
              <w:rPr>
                <w:sz w:val="20"/>
              </w:rPr>
              <w:t xml:space="preserve">0,26</w:t>
            </w:r>
          </w:p>
        </w:tc>
        <w:tc>
          <w:tcPr>
            <w:tcW w:w="1076" w:type="dxa"/>
          </w:tcPr>
          <w:p>
            <w:pPr>
              <w:pStyle w:val="0"/>
              <w:jc w:val="center"/>
            </w:pPr>
            <w:r>
              <w:rPr>
                <w:sz w:val="20"/>
              </w:rPr>
              <w:t xml:space="preserve">-</w:t>
            </w:r>
          </w:p>
        </w:tc>
        <w:tc>
          <w:tcPr>
            <w:tcW w:w="850" w:type="dxa"/>
          </w:tcPr>
          <w:p>
            <w:pPr>
              <w:pStyle w:val="0"/>
              <w:jc w:val="center"/>
            </w:pPr>
            <w:r>
              <w:rPr>
                <w:sz w:val="20"/>
              </w:rPr>
              <w:t xml:space="preserve">0,23</w:t>
            </w:r>
          </w:p>
        </w:tc>
        <w:tc>
          <w:tcPr>
            <w:tcW w:w="850" w:type="dxa"/>
          </w:tcPr>
          <w:p>
            <w:pPr>
              <w:pStyle w:val="0"/>
              <w:jc w:val="center"/>
            </w:pPr>
            <w:r>
              <w:rPr>
                <w:sz w:val="20"/>
              </w:rPr>
              <w:t xml:space="preserve">-</w:t>
            </w:r>
          </w:p>
        </w:tc>
        <w:tc>
          <w:tcPr>
            <w:tcW w:w="794" w:type="dxa"/>
          </w:tcPr>
          <w:p>
            <w:pPr>
              <w:pStyle w:val="0"/>
              <w:jc w:val="center"/>
            </w:pPr>
            <w:r>
              <w:rPr>
                <w:sz w:val="20"/>
              </w:rPr>
              <w:t xml:space="preserve">1,36</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0,36</w:t>
            </w:r>
          </w:p>
        </w:tc>
        <w:tc>
          <w:tcPr>
            <w:tcW w:w="908" w:type="dxa"/>
          </w:tcPr>
          <w:p>
            <w:pPr>
              <w:pStyle w:val="0"/>
              <w:jc w:val="center"/>
            </w:pPr>
            <w:r>
              <w:rPr>
                <w:sz w:val="20"/>
              </w:rPr>
              <w:t xml:space="preserve">0,08</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0,36</w:t>
            </w:r>
          </w:p>
        </w:tc>
      </w:tr>
      <w:tr>
        <w:tc>
          <w:tcPr>
            <w:gridSpan w:val="9"/>
            <w:tcW w:w="9070" w:type="dxa"/>
          </w:tcPr>
          <w:p>
            <w:pPr>
              <w:pStyle w:val="0"/>
            </w:pPr>
            <w:r>
              <w:rPr>
                <w:sz w:val="20"/>
              </w:rPr>
              <w:t xml:space="preserve">в том числе: хвойные</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96,7</w:t>
            </w:r>
          </w:p>
          <w:p>
            <w:pPr>
              <w:pStyle w:val="0"/>
              <w:jc w:val="center"/>
            </w:pPr>
            <w:r>
              <w:rPr>
                <w:sz w:val="20"/>
              </w:rPr>
              <w:t xml:space="preserve">------</w:t>
            </w:r>
          </w:p>
          <w:p>
            <w:pPr>
              <w:pStyle w:val="0"/>
              <w:jc w:val="center"/>
            </w:pPr>
            <w:r>
              <w:rPr>
                <w:sz w:val="20"/>
              </w:rPr>
              <w:t xml:space="preserve">3,64</w:t>
            </w:r>
          </w:p>
        </w:tc>
        <w:tc>
          <w:tcPr>
            <w:tcW w:w="908" w:type="dxa"/>
          </w:tcPr>
          <w:p>
            <w:pPr>
              <w:pStyle w:val="0"/>
              <w:jc w:val="center"/>
            </w:pPr>
            <w:r>
              <w:rPr>
                <w:sz w:val="20"/>
              </w:rPr>
              <w:t xml:space="preserve">90,3</w:t>
            </w:r>
          </w:p>
          <w:p>
            <w:pPr>
              <w:pStyle w:val="0"/>
              <w:jc w:val="center"/>
            </w:pPr>
            <w:r>
              <w:rPr>
                <w:sz w:val="20"/>
              </w:rPr>
              <w:t xml:space="preserve">------</w:t>
            </w:r>
          </w:p>
          <w:p>
            <w:pPr>
              <w:pStyle w:val="0"/>
              <w:jc w:val="center"/>
            </w:pPr>
            <w:r>
              <w:rPr>
                <w:sz w:val="20"/>
              </w:rPr>
              <w:t xml:space="preserve">0,78</w:t>
            </w:r>
          </w:p>
        </w:tc>
        <w:tc>
          <w:tcPr>
            <w:tcW w:w="1076" w:type="dxa"/>
          </w:tcPr>
          <w:p>
            <w:pPr>
              <w:pStyle w:val="0"/>
              <w:jc w:val="center"/>
            </w:pPr>
            <w:r>
              <w:rPr>
                <w:sz w:val="20"/>
              </w:rPr>
              <w:t xml:space="preserve">1086,1</w:t>
            </w:r>
          </w:p>
          <w:p>
            <w:pPr>
              <w:pStyle w:val="0"/>
              <w:jc w:val="center"/>
            </w:pPr>
            <w:r>
              <w:rPr>
                <w:sz w:val="20"/>
              </w:rPr>
              <w:t xml:space="preserve">--------</w:t>
            </w:r>
          </w:p>
          <w:p>
            <w:pPr>
              <w:pStyle w:val="0"/>
              <w:jc w:val="center"/>
            </w:pPr>
            <w:r>
              <w:rPr>
                <w:sz w:val="20"/>
              </w:rPr>
              <w:t xml:space="preserve">6,95</w:t>
            </w:r>
          </w:p>
        </w:tc>
        <w:tc>
          <w:tcPr>
            <w:tcW w:w="850" w:type="dxa"/>
          </w:tcPr>
          <w:p>
            <w:pPr>
              <w:pStyle w:val="0"/>
              <w:jc w:val="center"/>
            </w:pPr>
            <w:r>
              <w:rPr>
                <w:sz w:val="20"/>
              </w:rPr>
              <w:t xml:space="preserve">44,8</w:t>
            </w:r>
          </w:p>
          <w:p>
            <w:pPr>
              <w:pStyle w:val="0"/>
              <w:jc w:val="center"/>
            </w:pPr>
            <w:r>
              <w:rPr>
                <w:sz w:val="20"/>
              </w:rPr>
              <w:t xml:space="preserve">------</w:t>
            </w:r>
          </w:p>
          <w:p>
            <w:pPr>
              <w:pStyle w:val="0"/>
              <w:jc w:val="center"/>
            </w:pPr>
            <w:r>
              <w:rPr>
                <w:sz w:val="20"/>
              </w:rPr>
              <w:t xml:space="preserve">0,25</w:t>
            </w:r>
          </w:p>
        </w:tc>
        <w:tc>
          <w:tcPr>
            <w:tcW w:w="850" w:type="dxa"/>
          </w:tcPr>
          <w:p>
            <w:pPr>
              <w:pStyle w:val="0"/>
              <w:jc w:val="center"/>
            </w:pPr>
            <w:r>
              <w:rPr>
                <w:sz w:val="20"/>
              </w:rPr>
              <w:t xml:space="preserve">1238,0</w:t>
            </w:r>
          </w:p>
          <w:p>
            <w:pPr>
              <w:pStyle w:val="0"/>
              <w:jc w:val="center"/>
            </w:pPr>
            <w:r>
              <w:rPr>
                <w:sz w:val="20"/>
              </w:rPr>
              <w:t xml:space="preserve">--------</w:t>
            </w:r>
          </w:p>
          <w:p>
            <w:pPr>
              <w:pStyle w:val="0"/>
              <w:jc w:val="center"/>
            </w:pPr>
            <w:r>
              <w:rPr>
                <w:sz w:val="20"/>
              </w:rPr>
              <w:t xml:space="preserve">7,28</w:t>
            </w:r>
          </w:p>
        </w:tc>
        <w:tc>
          <w:tcPr>
            <w:tcW w:w="794" w:type="dxa"/>
          </w:tcPr>
          <w:p>
            <w:pPr>
              <w:pStyle w:val="0"/>
              <w:jc w:val="center"/>
            </w:pPr>
            <w:r>
              <w:rPr>
                <w:sz w:val="20"/>
              </w:rPr>
              <w:t xml:space="preserve">2465,6</w:t>
            </w:r>
          </w:p>
          <w:p>
            <w:pPr>
              <w:pStyle w:val="0"/>
              <w:jc w:val="center"/>
            </w:pPr>
            <w:r>
              <w:rPr>
                <w:sz w:val="20"/>
              </w:rPr>
              <w:t xml:space="preserve">--------</w:t>
            </w:r>
          </w:p>
          <w:p>
            <w:pPr>
              <w:pStyle w:val="0"/>
              <w:jc w:val="center"/>
            </w:pPr>
            <w:r>
              <w:rPr>
                <w:sz w:val="20"/>
              </w:rPr>
              <w:t xml:space="preserve">18,12</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3</w:t>
            </w:r>
          </w:p>
        </w:tc>
        <w:tc>
          <w:tcPr>
            <w:tcW w:w="908" w:type="dxa"/>
          </w:tcPr>
          <w:p>
            <w:pPr>
              <w:pStyle w:val="0"/>
              <w:jc w:val="center"/>
            </w:pPr>
            <w:r>
              <w:rPr>
                <w:sz w:val="20"/>
              </w:rPr>
              <w:t xml:space="preserve">3</w:t>
            </w:r>
          </w:p>
        </w:tc>
        <w:tc>
          <w:tcPr>
            <w:tcW w:w="1076" w:type="dxa"/>
          </w:tcPr>
          <w:p>
            <w:pPr>
              <w:pStyle w:val="0"/>
              <w:jc w:val="center"/>
            </w:pPr>
            <w:r>
              <w:rPr>
                <w:sz w:val="20"/>
              </w:rPr>
              <w:t xml:space="preserve">10</w:t>
            </w:r>
          </w:p>
        </w:tc>
        <w:tc>
          <w:tcPr>
            <w:tcW w:w="850" w:type="dxa"/>
          </w:tcPr>
          <w:p>
            <w:pPr>
              <w:pStyle w:val="0"/>
              <w:jc w:val="center"/>
            </w:pPr>
            <w:r>
              <w:rPr>
                <w:sz w:val="20"/>
              </w:rPr>
              <w:t xml:space="preserve">10</w:t>
            </w:r>
          </w:p>
        </w:tc>
        <w:tc>
          <w:tcPr>
            <w:tcW w:w="850" w:type="dxa"/>
          </w:tcPr>
          <w:p>
            <w:pPr>
              <w:pStyle w:val="0"/>
              <w:jc w:val="center"/>
            </w:pPr>
            <w:r>
              <w:rPr>
                <w:sz w:val="20"/>
              </w:rPr>
              <w:t xml:space="preserve">3</w:t>
            </w:r>
          </w:p>
        </w:tc>
        <w:tc>
          <w:tcPr>
            <w:tcW w:w="794" w:type="dxa"/>
          </w:tcPr>
          <w:p>
            <w:pPr>
              <w:pStyle w:val="0"/>
              <w:jc w:val="center"/>
            </w:pPr>
            <w:r>
              <w:rPr>
                <w:sz w:val="20"/>
              </w:rPr>
              <w:t xml:space="preserve">-</w:t>
            </w:r>
          </w:p>
        </w:tc>
      </w:tr>
      <w:tr>
        <w:tc>
          <w:tcPr>
            <w:tcW w:w="510" w:type="dxa"/>
            <w:vMerge w:val="restart"/>
          </w:tcPr>
          <w:p>
            <w:pPr>
              <w:pStyle w:val="0"/>
              <w:jc w:val="center"/>
            </w:pPr>
            <w:r>
              <w:rPr>
                <w:sz w:val="20"/>
              </w:rPr>
              <w:t xml:space="preserve">3.</w:t>
            </w:r>
          </w:p>
        </w:tc>
        <w:tc>
          <w:tcPr>
            <w:gridSpan w:val="2"/>
            <w:tcW w:w="3402" w:type="dxa"/>
          </w:tcPr>
          <w:p>
            <w:pPr>
              <w:pStyle w:val="0"/>
            </w:pPr>
            <w:r>
              <w:rPr>
                <w:sz w:val="20"/>
              </w:rPr>
              <w:t xml:space="preserve">Ежегодный допустимый объем:</w:t>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32,2</w:t>
            </w:r>
          </w:p>
        </w:tc>
        <w:tc>
          <w:tcPr>
            <w:tcW w:w="908" w:type="dxa"/>
          </w:tcPr>
          <w:p>
            <w:pPr>
              <w:pStyle w:val="0"/>
              <w:jc w:val="center"/>
            </w:pPr>
            <w:r>
              <w:rPr>
                <w:sz w:val="20"/>
              </w:rPr>
              <w:t xml:space="preserve">30,1</w:t>
            </w:r>
          </w:p>
        </w:tc>
        <w:tc>
          <w:tcPr>
            <w:tcW w:w="1076" w:type="dxa"/>
          </w:tcPr>
          <w:p>
            <w:pPr>
              <w:pStyle w:val="0"/>
              <w:jc w:val="center"/>
            </w:pPr>
            <w:r>
              <w:rPr>
                <w:sz w:val="20"/>
              </w:rPr>
              <w:t xml:space="preserve">108,6</w:t>
            </w:r>
          </w:p>
        </w:tc>
        <w:tc>
          <w:tcPr>
            <w:tcW w:w="850" w:type="dxa"/>
          </w:tcPr>
          <w:p>
            <w:pPr>
              <w:pStyle w:val="0"/>
              <w:jc w:val="center"/>
            </w:pPr>
            <w:r>
              <w:rPr>
                <w:sz w:val="20"/>
              </w:rPr>
              <w:t xml:space="preserve">4,5</w:t>
            </w:r>
          </w:p>
        </w:tc>
        <w:tc>
          <w:tcPr>
            <w:tcW w:w="850" w:type="dxa"/>
          </w:tcPr>
          <w:p>
            <w:pPr>
              <w:pStyle w:val="0"/>
              <w:jc w:val="center"/>
            </w:pPr>
            <w:r>
              <w:rPr>
                <w:sz w:val="20"/>
              </w:rPr>
              <w:t xml:space="preserve">418,5</w:t>
            </w:r>
          </w:p>
        </w:tc>
        <w:tc>
          <w:tcPr>
            <w:tcW w:w="794" w:type="dxa"/>
          </w:tcPr>
          <w:p>
            <w:pPr>
              <w:pStyle w:val="0"/>
              <w:jc w:val="center"/>
            </w:pPr>
            <w:r>
              <w:rPr>
                <w:sz w:val="20"/>
              </w:rPr>
              <w:t xml:space="preserve">557,9</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1,21</w:t>
            </w:r>
          </w:p>
        </w:tc>
        <w:tc>
          <w:tcPr>
            <w:tcW w:w="908" w:type="dxa"/>
          </w:tcPr>
          <w:p>
            <w:pPr>
              <w:pStyle w:val="0"/>
              <w:jc w:val="center"/>
            </w:pPr>
            <w:r>
              <w:rPr>
                <w:sz w:val="20"/>
              </w:rPr>
              <w:t xml:space="preserve">0,26</w:t>
            </w:r>
          </w:p>
        </w:tc>
        <w:tc>
          <w:tcPr>
            <w:tcW w:w="1076" w:type="dxa"/>
          </w:tcPr>
          <w:p>
            <w:pPr>
              <w:pStyle w:val="0"/>
              <w:jc w:val="center"/>
            </w:pPr>
            <w:r>
              <w:rPr>
                <w:sz w:val="20"/>
              </w:rPr>
              <w:t xml:space="preserve">0,70</w:t>
            </w:r>
          </w:p>
        </w:tc>
        <w:tc>
          <w:tcPr>
            <w:tcW w:w="850" w:type="dxa"/>
          </w:tcPr>
          <w:p>
            <w:pPr>
              <w:pStyle w:val="0"/>
              <w:jc w:val="center"/>
            </w:pPr>
            <w:r>
              <w:rPr>
                <w:sz w:val="20"/>
              </w:rPr>
              <w:t xml:space="preserve">0,02</w:t>
            </w:r>
          </w:p>
        </w:tc>
        <w:tc>
          <w:tcPr>
            <w:tcW w:w="850" w:type="dxa"/>
          </w:tcPr>
          <w:p>
            <w:pPr>
              <w:pStyle w:val="0"/>
              <w:jc w:val="center"/>
            </w:pPr>
            <w:r>
              <w:rPr>
                <w:sz w:val="20"/>
              </w:rPr>
              <w:t xml:space="preserve">-</w:t>
            </w:r>
          </w:p>
        </w:tc>
        <w:tc>
          <w:tcPr>
            <w:tcW w:w="794" w:type="dxa"/>
          </w:tcPr>
          <w:p>
            <w:pPr>
              <w:pStyle w:val="0"/>
              <w:jc w:val="center"/>
            </w:pPr>
            <w:r>
              <w:rPr>
                <w:sz w:val="20"/>
              </w:rPr>
              <w:t xml:space="preserve">1,93</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0,98</w:t>
            </w:r>
          </w:p>
        </w:tc>
        <w:tc>
          <w:tcPr>
            <w:tcW w:w="908" w:type="dxa"/>
          </w:tcPr>
          <w:p>
            <w:pPr>
              <w:pStyle w:val="0"/>
              <w:jc w:val="center"/>
            </w:pPr>
            <w:r>
              <w:rPr>
                <w:sz w:val="20"/>
              </w:rPr>
              <w:t xml:space="preserve">0,21</w:t>
            </w:r>
          </w:p>
        </w:tc>
        <w:tc>
          <w:tcPr>
            <w:tcW w:w="1076" w:type="dxa"/>
          </w:tcPr>
          <w:p>
            <w:pPr>
              <w:pStyle w:val="0"/>
              <w:jc w:val="center"/>
            </w:pPr>
            <w:r>
              <w:rPr>
                <w:sz w:val="20"/>
              </w:rPr>
              <w:t xml:space="preserve">-</w:t>
            </w:r>
          </w:p>
        </w:tc>
        <w:tc>
          <w:tcPr>
            <w:tcW w:w="850" w:type="dxa"/>
          </w:tcPr>
          <w:p>
            <w:pPr>
              <w:pStyle w:val="0"/>
              <w:jc w:val="center"/>
            </w:pPr>
            <w:r>
              <w:rPr>
                <w:sz w:val="20"/>
              </w:rPr>
              <w:t xml:space="preserve">0,02</w:t>
            </w:r>
          </w:p>
        </w:tc>
        <w:tc>
          <w:tcPr>
            <w:tcW w:w="850" w:type="dxa"/>
          </w:tcPr>
          <w:p>
            <w:pPr>
              <w:pStyle w:val="0"/>
              <w:jc w:val="center"/>
            </w:pPr>
            <w:r>
              <w:rPr>
                <w:sz w:val="20"/>
              </w:rPr>
              <w:t xml:space="preserve">-</w:t>
            </w:r>
          </w:p>
        </w:tc>
        <w:tc>
          <w:tcPr>
            <w:tcW w:w="794" w:type="dxa"/>
          </w:tcPr>
          <w:p>
            <w:pPr>
              <w:pStyle w:val="0"/>
              <w:jc w:val="center"/>
            </w:pPr>
            <w:r>
              <w:rPr>
                <w:sz w:val="20"/>
              </w:rPr>
              <w:t xml:space="preserve">1,00</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0,36</w:t>
            </w:r>
          </w:p>
        </w:tc>
        <w:tc>
          <w:tcPr>
            <w:tcW w:w="908" w:type="dxa"/>
          </w:tcPr>
          <w:p>
            <w:pPr>
              <w:pStyle w:val="0"/>
              <w:jc w:val="center"/>
            </w:pPr>
            <w:r>
              <w:rPr>
                <w:sz w:val="20"/>
              </w:rPr>
              <w:t xml:space="preserve">0,08</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0,36</w:t>
            </w:r>
          </w:p>
        </w:tc>
      </w:tr>
      <w:tr>
        <w:tc>
          <w:tcPr>
            <w:gridSpan w:val="9"/>
            <w:tcW w:w="9070" w:type="dxa"/>
          </w:tcPr>
          <w:p>
            <w:pPr>
              <w:pStyle w:val="0"/>
            </w:pPr>
            <w:r>
              <w:rPr>
                <w:sz w:val="20"/>
              </w:rPr>
              <w:t xml:space="preserve">в том числе: твердолиственные</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28,3</w:t>
            </w:r>
          </w:p>
          <w:p>
            <w:pPr>
              <w:pStyle w:val="0"/>
              <w:jc w:val="center"/>
            </w:pPr>
            <w:r>
              <w:rPr>
                <w:sz w:val="20"/>
              </w:rPr>
              <w:t xml:space="preserve">-------</w:t>
            </w:r>
          </w:p>
          <w:p>
            <w:pPr>
              <w:pStyle w:val="0"/>
              <w:jc w:val="center"/>
            </w:pPr>
            <w:r>
              <w:rPr>
                <w:sz w:val="20"/>
              </w:rPr>
              <w:t xml:space="preserve">0,11</w:t>
            </w:r>
          </w:p>
        </w:tc>
        <w:tc>
          <w:tcPr>
            <w:tcW w:w="850" w:type="dxa"/>
          </w:tcPr>
          <w:p>
            <w:pPr>
              <w:pStyle w:val="0"/>
              <w:jc w:val="center"/>
            </w:pPr>
            <w:r>
              <w:rPr>
                <w:sz w:val="20"/>
              </w:rPr>
              <w:t xml:space="preserve">62,7</w:t>
            </w:r>
          </w:p>
          <w:p>
            <w:pPr>
              <w:pStyle w:val="0"/>
              <w:jc w:val="center"/>
            </w:pPr>
            <w:r>
              <w:rPr>
                <w:sz w:val="20"/>
              </w:rPr>
              <w:t xml:space="preserve">-------</w:t>
            </w:r>
          </w:p>
          <w:p>
            <w:pPr>
              <w:pStyle w:val="0"/>
              <w:jc w:val="center"/>
            </w:pPr>
            <w:r>
              <w:rPr>
                <w:sz w:val="20"/>
              </w:rPr>
              <w:t xml:space="preserve">0,17</w:t>
            </w:r>
          </w:p>
        </w:tc>
        <w:tc>
          <w:tcPr>
            <w:tcW w:w="850" w:type="dxa"/>
          </w:tcPr>
          <w:p>
            <w:pPr>
              <w:pStyle w:val="0"/>
              <w:jc w:val="center"/>
            </w:pPr>
            <w:r>
              <w:rPr>
                <w:sz w:val="20"/>
              </w:rPr>
              <w:t xml:space="preserve">96,2</w:t>
            </w:r>
          </w:p>
          <w:p>
            <w:pPr>
              <w:pStyle w:val="0"/>
              <w:jc w:val="center"/>
            </w:pPr>
            <w:r>
              <w:rPr>
                <w:sz w:val="20"/>
              </w:rPr>
              <w:t xml:space="preserve">-------</w:t>
            </w:r>
          </w:p>
          <w:p>
            <w:pPr>
              <w:pStyle w:val="0"/>
              <w:jc w:val="center"/>
            </w:pPr>
            <w:r>
              <w:rPr>
                <w:sz w:val="20"/>
              </w:rPr>
              <w:t xml:space="preserve">0,36</w:t>
            </w:r>
          </w:p>
        </w:tc>
        <w:tc>
          <w:tcPr>
            <w:tcW w:w="794" w:type="dxa"/>
          </w:tcPr>
          <w:p>
            <w:pPr>
              <w:pStyle w:val="0"/>
              <w:jc w:val="center"/>
            </w:pPr>
            <w:r>
              <w:rPr>
                <w:sz w:val="20"/>
              </w:rPr>
              <w:t xml:space="preserve">187,2</w:t>
            </w:r>
          </w:p>
          <w:p>
            <w:pPr>
              <w:pStyle w:val="0"/>
              <w:jc w:val="center"/>
            </w:pPr>
            <w:r>
              <w:rPr>
                <w:sz w:val="20"/>
              </w:rPr>
              <w:t xml:space="preserve">-------</w:t>
            </w:r>
          </w:p>
          <w:p>
            <w:pPr>
              <w:pStyle w:val="0"/>
              <w:jc w:val="center"/>
            </w:pPr>
            <w:r>
              <w:rPr>
                <w:sz w:val="20"/>
              </w:rPr>
              <w:t xml:space="preserve">0,64</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10</w:t>
            </w:r>
          </w:p>
        </w:tc>
        <w:tc>
          <w:tcPr>
            <w:tcW w:w="850" w:type="dxa"/>
          </w:tcPr>
          <w:p>
            <w:pPr>
              <w:pStyle w:val="0"/>
              <w:jc w:val="center"/>
            </w:pPr>
            <w:r>
              <w:rPr>
                <w:sz w:val="20"/>
              </w:rPr>
              <w:t xml:space="preserve">10</w:t>
            </w:r>
          </w:p>
        </w:tc>
        <w:tc>
          <w:tcPr>
            <w:tcW w:w="850" w:type="dxa"/>
          </w:tcPr>
          <w:p>
            <w:pPr>
              <w:pStyle w:val="0"/>
              <w:jc w:val="center"/>
            </w:pPr>
            <w:r>
              <w:rPr>
                <w:sz w:val="20"/>
              </w:rPr>
              <w:t xml:space="preserve">3</w:t>
            </w:r>
          </w:p>
        </w:tc>
        <w:tc>
          <w:tcPr>
            <w:tcW w:w="794" w:type="dxa"/>
          </w:tcPr>
          <w:p>
            <w:pPr>
              <w:pStyle w:val="0"/>
              <w:jc w:val="center"/>
            </w:pPr>
            <w:r>
              <w:rPr>
                <w:sz w:val="20"/>
              </w:rPr>
              <w:t xml:space="preserve">-</w:t>
            </w:r>
          </w:p>
        </w:tc>
      </w:tr>
      <w:tr>
        <w:tc>
          <w:tcPr>
            <w:tcW w:w="510" w:type="dxa"/>
            <w:vMerge w:val="restart"/>
          </w:tcPr>
          <w:p>
            <w:pPr>
              <w:pStyle w:val="0"/>
              <w:jc w:val="center"/>
            </w:pPr>
            <w:r>
              <w:rPr>
                <w:sz w:val="20"/>
              </w:rPr>
              <w:t xml:space="preserve">3.</w:t>
            </w:r>
          </w:p>
        </w:tc>
        <w:tc>
          <w:tcPr>
            <w:gridSpan w:val="2"/>
            <w:tcW w:w="3402" w:type="dxa"/>
          </w:tcPr>
          <w:p>
            <w:pPr>
              <w:pStyle w:val="0"/>
            </w:pPr>
            <w:r>
              <w:rPr>
                <w:sz w:val="20"/>
              </w:rPr>
              <w:t xml:space="preserve">Ежегодный допустимый объем:</w:t>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2,9</w:t>
            </w:r>
          </w:p>
        </w:tc>
        <w:tc>
          <w:tcPr>
            <w:tcW w:w="850" w:type="dxa"/>
          </w:tcPr>
          <w:p>
            <w:pPr>
              <w:pStyle w:val="0"/>
              <w:jc w:val="center"/>
            </w:pPr>
            <w:r>
              <w:rPr>
                <w:sz w:val="20"/>
              </w:rPr>
              <w:t xml:space="preserve">6,3</w:t>
            </w:r>
          </w:p>
        </w:tc>
        <w:tc>
          <w:tcPr>
            <w:tcW w:w="850" w:type="dxa"/>
          </w:tcPr>
          <w:p>
            <w:pPr>
              <w:pStyle w:val="0"/>
              <w:jc w:val="center"/>
            </w:pPr>
            <w:r>
              <w:rPr>
                <w:sz w:val="20"/>
              </w:rPr>
              <w:t xml:space="preserve">32,1</w:t>
            </w:r>
          </w:p>
        </w:tc>
        <w:tc>
          <w:tcPr>
            <w:tcW w:w="794" w:type="dxa"/>
          </w:tcPr>
          <w:p>
            <w:pPr>
              <w:pStyle w:val="0"/>
              <w:jc w:val="center"/>
            </w:pPr>
            <w:r>
              <w:rPr>
                <w:sz w:val="20"/>
              </w:rPr>
              <w:t xml:space="preserve">41,3</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0,01</w:t>
            </w:r>
          </w:p>
        </w:tc>
        <w:tc>
          <w:tcPr>
            <w:tcW w:w="850" w:type="dxa"/>
          </w:tcPr>
          <w:p>
            <w:pPr>
              <w:pStyle w:val="0"/>
              <w:jc w:val="center"/>
            </w:pPr>
            <w:r>
              <w:rPr>
                <w:sz w:val="20"/>
              </w:rPr>
              <w:t xml:space="preserve">0,02</w:t>
            </w:r>
          </w:p>
        </w:tc>
        <w:tc>
          <w:tcPr>
            <w:tcW w:w="850" w:type="dxa"/>
          </w:tcPr>
          <w:p>
            <w:pPr>
              <w:pStyle w:val="0"/>
              <w:jc w:val="center"/>
            </w:pPr>
            <w:r>
              <w:rPr>
                <w:sz w:val="20"/>
              </w:rPr>
              <w:t xml:space="preserve">-</w:t>
            </w:r>
          </w:p>
        </w:tc>
        <w:tc>
          <w:tcPr>
            <w:tcW w:w="794" w:type="dxa"/>
          </w:tcPr>
          <w:p>
            <w:pPr>
              <w:pStyle w:val="0"/>
              <w:jc w:val="center"/>
            </w:pPr>
            <w:r>
              <w:rPr>
                <w:sz w:val="20"/>
              </w:rPr>
              <w:t xml:space="preserve">0,03</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0,02</w:t>
            </w:r>
          </w:p>
        </w:tc>
        <w:tc>
          <w:tcPr>
            <w:tcW w:w="850" w:type="dxa"/>
          </w:tcPr>
          <w:p>
            <w:pPr>
              <w:pStyle w:val="0"/>
              <w:jc w:val="center"/>
            </w:pPr>
            <w:r>
              <w:rPr>
                <w:sz w:val="20"/>
              </w:rPr>
              <w:t xml:space="preserve">-</w:t>
            </w:r>
          </w:p>
        </w:tc>
        <w:tc>
          <w:tcPr>
            <w:tcW w:w="794" w:type="dxa"/>
          </w:tcPr>
          <w:p>
            <w:pPr>
              <w:pStyle w:val="0"/>
              <w:jc w:val="center"/>
            </w:pPr>
            <w:r>
              <w:rPr>
                <w:sz w:val="20"/>
              </w:rPr>
              <w:t xml:space="preserve">0,02</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gridSpan w:val="9"/>
            <w:tcW w:w="9070" w:type="dxa"/>
          </w:tcPr>
          <w:p>
            <w:pPr>
              <w:pStyle w:val="0"/>
            </w:pPr>
            <w:r>
              <w:rPr>
                <w:sz w:val="20"/>
              </w:rPr>
              <w:t xml:space="preserve">в том числе: мягколиственные</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24,4</w:t>
            </w:r>
          </w:p>
          <w:p>
            <w:pPr>
              <w:pStyle w:val="0"/>
              <w:jc w:val="center"/>
            </w:pPr>
            <w:r>
              <w:rPr>
                <w:sz w:val="20"/>
              </w:rPr>
              <w:t xml:space="preserve">------</w:t>
            </w:r>
          </w:p>
          <w:p>
            <w:pPr>
              <w:pStyle w:val="0"/>
              <w:jc w:val="center"/>
            </w:pPr>
            <w:r>
              <w:rPr>
                <w:sz w:val="20"/>
              </w:rPr>
              <w:t xml:space="preserve">0,54</w:t>
            </w:r>
          </w:p>
        </w:tc>
        <w:tc>
          <w:tcPr>
            <w:tcW w:w="908" w:type="dxa"/>
          </w:tcPr>
          <w:p>
            <w:pPr>
              <w:pStyle w:val="0"/>
              <w:jc w:val="center"/>
            </w:pPr>
            <w:r>
              <w:rPr>
                <w:sz w:val="20"/>
              </w:rPr>
              <w:t xml:space="preserve">24,4</w:t>
            </w:r>
          </w:p>
          <w:p>
            <w:pPr>
              <w:pStyle w:val="0"/>
              <w:jc w:val="center"/>
            </w:pPr>
            <w:r>
              <w:rPr>
                <w:sz w:val="20"/>
              </w:rPr>
              <w:t xml:space="preserve">-------</w:t>
            </w:r>
          </w:p>
          <w:p>
            <w:pPr>
              <w:pStyle w:val="0"/>
              <w:jc w:val="center"/>
            </w:pPr>
            <w:r>
              <w:rPr>
                <w:sz w:val="20"/>
              </w:rPr>
              <w:t xml:space="preserve">0,18</w:t>
            </w:r>
          </w:p>
        </w:tc>
        <w:tc>
          <w:tcPr>
            <w:tcW w:w="1076" w:type="dxa"/>
          </w:tcPr>
          <w:p>
            <w:pPr>
              <w:pStyle w:val="0"/>
              <w:jc w:val="center"/>
            </w:pPr>
            <w:r>
              <w:rPr>
                <w:sz w:val="20"/>
              </w:rPr>
              <w:t xml:space="preserve">147,8</w:t>
            </w:r>
          </w:p>
          <w:p>
            <w:pPr>
              <w:pStyle w:val="0"/>
              <w:jc w:val="center"/>
            </w:pPr>
            <w:r>
              <w:rPr>
                <w:sz w:val="20"/>
              </w:rPr>
              <w:t xml:space="preserve">-------</w:t>
            </w:r>
          </w:p>
          <w:p>
            <w:pPr>
              <w:pStyle w:val="0"/>
              <w:jc w:val="center"/>
            </w:pPr>
            <w:r>
              <w:rPr>
                <w:sz w:val="20"/>
              </w:rPr>
              <w:t xml:space="preserve">0,73</w:t>
            </w:r>
          </w:p>
        </w:tc>
        <w:tc>
          <w:tcPr>
            <w:tcW w:w="850" w:type="dxa"/>
          </w:tcPr>
          <w:p>
            <w:pPr>
              <w:pStyle w:val="0"/>
              <w:jc w:val="center"/>
            </w:pPr>
            <w:r>
              <w:rPr>
                <w:sz w:val="20"/>
              </w:rPr>
              <w:t xml:space="preserve">206,6</w:t>
            </w:r>
          </w:p>
          <w:p>
            <w:pPr>
              <w:pStyle w:val="0"/>
              <w:jc w:val="center"/>
            </w:pPr>
            <w:r>
              <w:rPr>
                <w:sz w:val="20"/>
              </w:rPr>
              <w:t xml:space="preserve">-------</w:t>
            </w:r>
          </w:p>
          <w:p>
            <w:pPr>
              <w:pStyle w:val="0"/>
              <w:jc w:val="center"/>
            </w:pPr>
            <w:r>
              <w:rPr>
                <w:sz w:val="20"/>
              </w:rPr>
              <w:t xml:space="preserve">1,84</w:t>
            </w:r>
          </w:p>
        </w:tc>
        <w:tc>
          <w:tcPr>
            <w:tcW w:w="850" w:type="dxa"/>
          </w:tcPr>
          <w:p>
            <w:pPr>
              <w:pStyle w:val="0"/>
              <w:jc w:val="center"/>
            </w:pPr>
            <w:r>
              <w:rPr>
                <w:sz w:val="20"/>
              </w:rPr>
              <w:t xml:space="preserve">877,8</w:t>
            </w:r>
          </w:p>
          <w:p>
            <w:pPr>
              <w:pStyle w:val="0"/>
              <w:jc w:val="center"/>
            </w:pPr>
            <w:r>
              <w:rPr>
                <w:sz w:val="20"/>
              </w:rPr>
              <w:t xml:space="preserve">-------</w:t>
            </w:r>
          </w:p>
          <w:p>
            <w:pPr>
              <w:pStyle w:val="0"/>
              <w:jc w:val="center"/>
            </w:pPr>
            <w:r>
              <w:rPr>
                <w:sz w:val="20"/>
              </w:rPr>
              <w:t xml:space="preserve">5,71</w:t>
            </w:r>
          </w:p>
        </w:tc>
        <w:tc>
          <w:tcPr>
            <w:tcW w:w="794" w:type="dxa"/>
          </w:tcPr>
          <w:p>
            <w:pPr>
              <w:pStyle w:val="0"/>
              <w:jc w:val="center"/>
            </w:pPr>
            <w:r>
              <w:rPr>
                <w:sz w:val="20"/>
              </w:rPr>
              <w:t xml:space="preserve">1256,6</w:t>
            </w:r>
          </w:p>
          <w:p>
            <w:pPr>
              <w:pStyle w:val="0"/>
              <w:jc w:val="center"/>
            </w:pPr>
            <w:r>
              <w:rPr>
                <w:sz w:val="20"/>
              </w:rPr>
              <w:t xml:space="preserve">--------</w:t>
            </w:r>
          </w:p>
          <w:p>
            <w:pPr>
              <w:pStyle w:val="0"/>
              <w:jc w:val="center"/>
            </w:pPr>
            <w:r>
              <w:rPr>
                <w:sz w:val="20"/>
              </w:rPr>
              <w:t xml:space="preserve">8,82</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3</w:t>
            </w:r>
          </w:p>
        </w:tc>
        <w:tc>
          <w:tcPr>
            <w:tcW w:w="908" w:type="dxa"/>
          </w:tcPr>
          <w:p>
            <w:pPr>
              <w:pStyle w:val="0"/>
              <w:jc w:val="center"/>
            </w:pPr>
            <w:r>
              <w:rPr>
                <w:sz w:val="20"/>
              </w:rPr>
              <w:t xml:space="preserve">3</w:t>
            </w:r>
          </w:p>
        </w:tc>
        <w:tc>
          <w:tcPr>
            <w:tcW w:w="1076" w:type="dxa"/>
          </w:tcPr>
          <w:p>
            <w:pPr>
              <w:pStyle w:val="0"/>
              <w:jc w:val="center"/>
            </w:pPr>
            <w:r>
              <w:rPr>
                <w:sz w:val="20"/>
              </w:rPr>
              <w:t xml:space="preserve">10</w:t>
            </w:r>
          </w:p>
        </w:tc>
        <w:tc>
          <w:tcPr>
            <w:tcW w:w="850" w:type="dxa"/>
          </w:tcPr>
          <w:p>
            <w:pPr>
              <w:pStyle w:val="0"/>
              <w:jc w:val="center"/>
            </w:pPr>
            <w:r>
              <w:rPr>
                <w:sz w:val="20"/>
              </w:rPr>
              <w:t xml:space="preserve">10</w:t>
            </w:r>
          </w:p>
        </w:tc>
        <w:tc>
          <w:tcPr>
            <w:tcW w:w="850" w:type="dxa"/>
          </w:tcPr>
          <w:p>
            <w:pPr>
              <w:pStyle w:val="0"/>
              <w:jc w:val="center"/>
            </w:pPr>
            <w:r>
              <w:rPr>
                <w:sz w:val="20"/>
              </w:rPr>
              <w:t xml:space="preserve">3</w:t>
            </w:r>
          </w:p>
        </w:tc>
        <w:tc>
          <w:tcPr>
            <w:tcW w:w="794" w:type="dxa"/>
          </w:tcPr>
          <w:p>
            <w:pPr>
              <w:pStyle w:val="0"/>
              <w:jc w:val="center"/>
            </w:pPr>
            <w:r>
              <w:rPr>
                <w:sz w:val="20"/>
              </w:rPr>
              <w:t xml:space="preserve">-</w:t>
            </w:r>
          </w:p>
        </w:tc>
      </w:tr>
      <w:tr>
        <w:tc>
          <w:tcPr>
            <w:tcW w:w="510" w:type="dxa"/>
            <w:vMerge w:val="restart"/>
          </w:tcPr>
          <w:p>
            <w:pPr>
              <w:pStyle w:val="0"/>
              <w:jc w:val="center"/>
            </w:pPr>
            <w:r>
              <w:rPr>
                <w:sz w:val="20"/>
              </w:rPr>
              <w:t xml:space="preserve">3.</w:t>
            </w:r>
          </w:p>
        </w:tc>
        <w:tc>
          <w:tcPr>
            <w:gridSpan w:val="2"/>
            <w:tcW w:w="3402" w:type="dxa"/>
          </w:tcPr>
          <w:p>
            <w:pPr>
              <w:pStyle w:val="0"/>
            </w:pPr>
            <w:r>
              <w:rPr>
                <w:sz w:val="20"/>
              </w:rPr>
              <w:t xml:space="preserve">Ежегодный допустимый объем:</w:t>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8,1</w:t>
            </w:r>
          </w:p>
        </w:tc>
        <w:tc>
          <w:tcPr>
            <w:tcW w:w="908" w:type="dxa"/>
          </w:tcPr>
          <w:p>
            <w:pPr>
              <w:pStyle w:val="0"/>
              <w:jc w:val="center"/>
            </w:pPr>
            <w:r>
              <w:rPr>
                <w:sz w:val="20"/>
              </w:rPr>
              <w:t xml:space="preserve">8,1</w:t>
            </w:r>
          </w:p>
        </w:tc>
        <w:tc>
          <w:tcPr>
            <w:tcW w:w="1076" w:type="dxa"/>
          </w:tcPr>
          <w:p>
            <w:pPr>
              <w:pStyle w:val="0"/>
              <w:jc w:val="center"/>
            </w:pPr>
            <w:r>
              <w:rPr>
                <w:sz w:val="20"/>
              </w:rPr>
              <w:t xml:space="preserve">14,8</w:t>
            </w:r>
          </w:p>
        </w:tc>
        <w:tc>
          <w:tcPr>
            <w:tcW w:w="850" w:type="dxa"/>
          </w:tcPr>
          <w:p>
            <w:pPr>
              <w:pStyle w:val="0"/>
              <w:jc w:val="center"/>
            </w:pPr>
            <w:r>
              <w:rPr>
                <w:sz w:val="20"/>
              </w:rPr>
              <w:t xml:space="preserve">20,6</w:t>
            </w:r>
          </w:p>
        </w:tc>
        <w:tc>
          <w:tcPr>
            <w:tcW w:w="850" w:type="dxa"/>
          </w:tcPr>
          <w:p>
            <w:pPr>
              <w:pStyle w:val="0"/>
              <w:jc w:val="center"/>
            </w:pPr>
            <w:r>
              <w:rPr>
                <w:sz w:val="20"/>
              </w:rPr>
              <w:t xml:space="preserve">292,6</w:t>
            </w:r>
          </w:p>
        </w:tc>
        <w:tc>
          <w:tcPr>
            <w:tcW w:w="794" w:type="dxa"/>
          </w:tcPr>
          <w:p>
            <w:pPr>
              <w:pStyle w:val="0"/>
              <w:jc w:val="center"/>
            </w:pPr>
            <w:r>
              <w:rPr>
                <w:sz w:val="20"/>
              </w:rPr>
              <w:t xml:space="preserve">336,1</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0,18</w:t>
            </w:r>
          </w:p>
        </w:tc>
        <w:tc>
          <w:tcPr>
            <w:tcW w:w="908" w:type="dxa"/>
          </w:tcPr>
          <w:p>
            <w:pPr>
              <w:pStyle w:val="0"/>
              <w:jc w:val="center"/>
            </w:pPr>
            <w:r>
              <w:rPr>
                <w:sz w:val="20"/>
              </w:rPr>
              <w:t xml:space="preserve">0,06</w:t>
            </w:r>
          </w:p>
        </w:tc>
        <w:tc>
          <w:tcPr>
            <w:tcW w:w="1076" w:type="dxa"/>
          </w:tcPr>
          <w:p>
            <w:pPr>
              <w:pStyle w:val="0"/>
              <w:jc w:val="center"/>
            </w:pPr>
            <w:r>
              <w:rPr>
                <w:sz w:val="20"/>
              </w:rPr>
              <w:t xml:space="preserve">0,07</w:t>
            </w:r>
          </w:p>
        </w:tc>
        <w:tc>
          <w:tcPr>
            <w:tcW w:w="850" w:type="dxa"/>
          </w:tcPr>
          <w:p>
            <w:pPr>
              <w:pStyle w:val="0"/>
              <w:jc w:val="center"/>
            </w:pPr>
            <w:r>
              <w:rPr>
                <w:sz w:val="20"/>
              </w:rPr>
              <w:t xml:space="preserve">0,19</w:t>
            </w:r>
          </w:p>
        </w:tc>
        <w:tc>
          <w:tcPr>
            <w:tcW w:w="850" w:type="dxa"/>
          </w:tcPr>
          <w:p>
            <w:pPr>
              <w:pStyle w:val="0"/>
              <w:jc w:val="center"/>
            </w:pPr>
            <w:r>
              <w:rPr>
                <w:sz w:val="20"/>
              </w:rPr>
              <w:t xml:space="preserve">-</w:t>
            </w:r>
          </w:p>
        </w:tc>
        <w:tc>
          <w:tcPr>
            <w:tcW w:w="794" w:type="dxa"/>
          </w:tcPr>
          <w:p>
            <w:pPr>
              <w:pStyle w:val="0"/>
              <w:jc w:val="center"/>
            </w:pPr>
            <w:r>
              <w:rPr>
                <w:sz w:val="20"/>
              </w:rPr>
              <w:t xml:space="preserve">0,44</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0,15</w:t>
            </w:r>
          </w:p>
        </w:tc>
        <w:tc>
          <w:tcPr>
            <w:tcW w:w="908" w:type="dxa"/>
          </w:tcPr>
          <w:p>
            <w:pPr>
              <w:pStyle w:val="0"/>
              <w:jc w:val="center"/>
            </w:pPr>
            <w:r>
              <w:rPr>
                <w:sz w:val="20"/>
              </w:rPr>
              <w:t xml:space="preserve">0,05</w:t>
            </w:r>
          </w:p>
        </w:tc>
        <w:tc>
          <w:tcPr>
            <w:tcW w:w="1076" w:type="dxa"/>
          </w:tcPr>
          <w:p>
            <w:pPr>
              <w:pStyle w:val="0"/>
              <w:jc w:val="center"/>
            </w:pPr>
            <w:r>
              <w:rPr>
                <w:sz w:val="20"/>
              </w:rPr>
              <w:t xml:space="preserve">-</w:t>
            </w:r>
          </w:p>
        </w:tc>
        <w:tc>
          <w:tcPr>
            <w:tcW w:w="850" w:type="dxa"/>
          </w:tcPr>
          <w:p>
            <w:pPr>
              <w:pStyle w:val="0"/>
              <w:jc w:val="center"/>
            </w:pPr>
            <w:r>
              <w:rPr>
                <w:sz w:val="20"/>
              </w:rPr>
              <w:t xml:space="preserve">0,19</w:t>
            </w:r>
          </w:p>
        </w:tc>
        <w:tc>
          <w:tcPr>
            <w:tcW w:w="850" w:type="dxa"/>
          </w:tcPr>
          <w:p>
            <w:pPr>
              <w:pStyle w:val="0"/>
              <w:jc w:val="center"/>
            </w:pPr>
            <w:r>
              <w:rPr>
                <w:sz w:val="20"/>
              </w:rPr>
              <w:t xml:space="preserve">-</w:t>
            </w:r>
          </w:p>
        </w:tc>
        <w:tc>
          <w:tcPr>
            <w:tcW w:w="794" w:type="dxa"/>
          </w:tcPr>
          <w:p>
            <w:pPr>
              <w:pStyle w:val="0"/>
              <w:jc w:val="center"/>
            </w:pPr>
            <w:r>
              <w:rPr>
                <w:sz w:val="20"/>
              </w:rPr>
              <w:t xml:space="preserve">0,34</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gridSpan w:val="9"/>
            <w:tcW w:w="9070" w:type="dxa"/>
          </w:tcPr>
          <w:p>
            <w:pPr>
              <w:pStyle w:val="0"/>
            </w:pPr>
            <w:r>
              <w:rPr>
                <w:sz w:val="20"/>
              </w:rPr>
              <w:t xml:space="preserve">в том числе: кустарники</w:t>
            </w:r>
          </w:p>
        </w:tc>
      </w:tr>
      <w:tr>
        <w:tc>
          <w:tcPr>
            <w:tcW w:w="510" w:type="dxa"/>
          </w:tcPr>
          <w:p>
            <w:pPr>
              <w:pStyle w:val="0"/>
              <w:jc w:val="center"/>
            </w:pPr>
            <w:r>
              <w:rPr>
                <w:sz w:val="20"/>
              </w:rPr>
              <w:t xml:space="preserve">1.</w:t>
            </w:r>
          </w:p>
        </w:tc>
        <w:tc>
          <w:tcPr>
            <w:tcW w:w="2552" w:type="dxa"/>
          </w:tcPr>
          <w:p>
            <w:pPr>
              <w:pStyle w:val="0"/>
            </w:pPr>
            <w:r>
              <w:rPr>
                <w:sz w:val="20"/>
              </w:rPr>
              <w:t xml:space="preserve">Выявленный фонд по лесоводственным требованиям</w:t>
            </w:r>
          </w:p>
        </w:tc>
        <w:tc>
          <w:tcPr>
            <w:tcW w:w="850" w:type="dxa"/>
          </w:tcPr>
          <w:p>
            <w:pPr>
              <w:pStyle w:val="0"/>
              <w:jc w:val="center"/>
            </w:pPr>
            <w:r>
              <w:rPr>
                <w:sz w:val="20"/>
              </w:rPr>
              <w:t xml:space="preserve">га</w:t>
            </w:r>
          </w:p>
          <w:p>
            <w:pPr>
              <w:pStyle w:val="0"/>
              <w:jc w:val="center"/>
            </w:pPr>
            <w:r>
              <w:rPr>
                <w:sz w:val="20"/>
              </w:rPr>
              <w:t xml:space="preserve">--------</w:t>
            </w:r>
          </w:p>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0,01</w:t>
            </w:r>
          </w:p>
        </w:tc>
        <w:tc>
          <w:tcPr>
            <w:tcW w:w="794" w:type="dxa"/>
          </w:tcPr>
          <w:p>
            <w:pPr>
              <w:pStyle w:val="0"/>
              <w:jc w:val="center"/>
            </w:pPr>
            <w:r>
              <w:rPr>
                <w:sz w:val="20"/>
              </w:rPr>
              <w:t xml:space="preserve">1,0</w:t>
            </w:r>
          </w:p>
          <w:p>
            <w:pPr>
              <w:pStyle w:val="0"/>
              <w:jc w:val="center"/>
            </w:pPr>
            <w:r>
              <w:rPr>
                <w:sz w:val="20"/>
              </w:rPr>
              <w:t xml:space="preserve">--------</w:t>
            </w:r>
          </w:p>
          <w:p>
            <w:pPr>
              <w:pStyle w:val="0"/>
              <w:jc w:val="center"/>
            </w:pPr>
            <w:r>
              <w:rPr>
                <w:sz w:val="20"/>
              </w:rPr>
              <w:t xml:space="preserve">0,01</w:t>
            </w:r>
          </w:p>
        </w:tc>
      </w:tr>
      <w:tr>
        <w:tc>
          <w:tcPr>
            <w:tcW w:w="510" w:type="dxa"/>
          </w:tcPr>
          <w:p>
            <w:pPr>
              <w:pStyle w:val="0"/>
              <w:jc w:val="center"/>
            </w:pPr>
            <w:r>
              <w:rPr>
                <w:sz w:val="20"/>
              </w:rPr>
              <w:t xml:space="preserve">2.</w:t>
            </w:r>
          </w:p>
        </w:tc>
        <w:tc>
          <w:tcPr>
            <w:tcW w:w="2552" w:type="dxa"/>
          </w:tcPr>
          <w:p>
            <w:pPr>
              <w:pStyle w:val="0"/>
            </w:pPr>
            <w:r>
              <w:rPr>
                <w:sz w:val="20"/>
              </w:rPr>
              <w:t xml:space="preserve">Срок повторяемости</w:t>
            </w:r>
          </w:p>
        </w:tc>
        <w:tc>
          <w:tcPr>
            <w:tcW w:w="850" w:type="dxa"/>
          </w:tcPr>
          <w:p>
            <w:pPr>
              <w:pStyle w:val="0"/>
              <w:jc w:val="center"/>
            </w:pPr>
            <w:r>
              <w:rPr>
                <w:sz w:val="20"/>
              </w:rPr>
              <w:t xml:space="preserve">лет</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3</w:t>
            </w:r>
          </w:p>
        </w:tc>
        <w:tc>
          <w:tcPr>
            <w:tcW w:w="794" w:type="dxa"/>
          </w:tcPr>
          <w:p>
            <w:pPr>
              <w:pStyle w:val="0"/>
              <w:jc w:val="center"/>
            </w:pPr>
            <w:r>
              <w:rPr>
                <w:sz w:val="20"/>
              </w:rPr>
              <w:t xml:space="preserve">-</w:t>
            </w:r>
          </w:p>
        </w:tc>
      </w:tr>
      <w:tr>
        <w:tc>
          <w:tcPr>
            <w:tcW w:w="510" w:type="dxa"/>
            <w:vMerge w:val="restart"/>
          </w:tcPr>
          <w:p>
            <w:pPr>
              <w:pStyle w:val="0"/>
              <w:jc w:val="center"/>
            </w:pPr>
            <w:r>
              <w:rPr>
                <w:sz w:val="20"/>
              </w:rPr>
              <w:t xml:space="preserve">3.</w:t>
            </w:r>
          </w:p>
        </w:tc>
        <w:tc>
          <w:tcPr>
            <w:gridSpan w:val="2"/>
            <w:tcW w:w="3402" w:type="dxa"/>
          </w:tcPr>
          <w:p>
            <w:pPr>
              <w:pStyle w:val="0"/>
            </w:pPr>
            <w:r>
              <w:rPr>
                <w:sz w:val="20"/>
              </w:rPr>
              <w:t xml:space="preserve">Ежегодный допустимый объем:</w:t>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площадь</w:t>
            </w:r>
          </w:p>
        </w:tc>
        <w:tc>
          <w:tcPr>
            <w:tcW w:w="850" w:type="dxa"/>
          </w:tcPr>
          <w:p>
            <w:pPr>
              <w:pStyle w:val="0"/>
              <w:jc w:val="center"/>
            </w:pPr>
            <w:r>
              <w:rPr>
                <w:sz w:val="20"/>
              </w:rPr>
              <w:t xml:space="preserve">га</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0,3</w:t>
            </w:r>
          </w:p>
        </w:tc>
        <w:tc>
          <w:tcPr>
            <w:tcW w:w="794" w:type="dxa"/>
          </w:tcPr>
          <w:p>
            <w:pPr>
              <w:pStyle w:val="0"/>
              <w:jc w:val="center"/>
            </w:pPr>
            <w:r>
              <w:rPr>
                <w:sz w:val="20"/>
              </w:rPr>
              <w:t xml:space="preserve">0,3</w:t>
            </w:r>
          </w:p>
        </w:tc>
      </w:tr>
      <w:tr>
        <w:tc>
          <w:tcPr>
            <w:vMerge w:val="continue"/>
          </w:tcPr>
          <w:p/>
        </w:tc>
        <w:tc>
          <w:tcPr>
            <w:tcW w:w="2552" w:type="dxa"/>
          </w:tcPr>
          <w:p>
            <w:pPr>
              <w:pStyle w:val="0"/>
            </w:pPr>
            <w:r>
              <w:rPr>
                <w:sz w:val="20"/>
              </w:rPr>
              <w:t xml:space="preserve">Выбираемый запас:</w:t>
            </w:r>
          </w:p>
        </w:tc>
        <w:tc>
          <w:tcPr>
            <w:tcW w:w="850" w:type="dxa"/>
          </w:tcPr>
          <w:p>
            <w:pPr>
              <w:pStyle w:val="0"/>
            </w:pPr>
            <w:r>
              <w:rPr>
                <w:sz w:val="20"/>
              </w:rPr>
            </w:r>
          </w:p>
        </w:tc>
        <w:tc>
          <w:tcPr>
            <w:tcW w:w="680" w:type="dxa"/>
          </w:tcPr>
          <w:p>
            <w:pPr>
              <w:pStyle w:val="0"/>
            </w:pPr>
            <w:r>
              <w:rPr>
                <w:sz w:val="20"/>
              </w:rPr>
            </w:r>
          </w:p>
        </w:tc>
        <w:tc>
          <w:tcPr>
            <w:tcW w:w="908" w:type="dxa"/>
          </w:tcPr>
          <w:p>
            <w:pPr>
              <w:pStyle w:val="0"/>
            </w:pPr>
            <w:r>
              <w:rPr>
                <w:sz w:val="20"/>
              </w:rPr>
            </w:r>
          </w:p>
        </w:tc>
        <w:tc>
          <w:tcPr>
            <w:tcW w:w="1076"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r>
      <w:tr>
        <w:tc>
          <w:tcPr>
            <w:vMerge w:val="continue"/>
          </w:tcPr>
          <w:p/>
        </w:tc>
        <w:tc>
          <w:tcPr>
            <w:tcW w:w="2552" w:type="dxa"/>
          </w:tcPr>
          <w:p>
            <w:pPr>
              <w:pStyle w:val="0"/>
            </w:pPr>
            <w:r>
              <w:rPr>
                <w:sz w:val="20"/>
              </w:rPr>
              <w:t xml:space="preserve">- корневой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ликвидный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r>
        <w:tc>
          <w:tcPr>
            <w:vMerge w:val="continue"/>
          </w:tcPr>
          <w:p/>
        </w:tc>
        <w:tc>
          <w:tcPr>
            <w:tcW w:w="2552" w:type="dxa"/>
          </w:tcPr>
          <w:p>
            <w:pPr>
              <w:pStyle w:val="0"/>
            </w:pPr>
            <w:r>
              <w:rPr>
                <w:sz w:val="20"/>
              </w:rPr>
              <w:t xml:space="preserve">- деловой</w:t>
            </w:r>
          </w:p>
        </w:tc>
        <w:tc>
          <w:tcPr>
            <w:tcW w:w="850" w:type="dxa"/>
          </w:tcPr>
          <w:p>
            <w:pPr>
              <w:pStyle w:val="0"/>
              <w:jc w:val="center"/>
            </w:pPr>
            <w:r>
              <w:rPr>
                <w:sz w:val="20"/>
              </w:rPr>
              <w:t xml:space="preserve">тыс. м</w:t>
            </w:r>
            <w:r>
              <w:rPr>
                <w:sz w:val="20"/>
                <w:vertAlign w:val="superscript"/>
              </w:rPr>
              <w:t xml:space="preserve">3</w:t>
            </w:r>
          </w:p>
        </w:tc>
        <w:tc>
          <w:tcPr>
            <w:tcW w:w="680" w:type="dxa"/>
          </w:tcPr>
          <w:p>
            <w:pPr>
              <w:pStyle w:val="0"/>
              <w:jc w:val="center"/>
            </w:pPr>
            <w:r>
              <w:rPr>
                <w:sz w:val="20"/>
              </w:rPr>
              <w:t xml:space="preserve">-</w:t>
            </w:r>
          </w:p>
        </w:tc>
        <w:tc>
          <w:tcPr>
            <w:tcW w:w="908" w:type="dxa"/>
          </w:tcPr>
          <w:p>
            <w:pPr>
              <w:pStyle w:val="0"/>
              <w:jc w:val="center"/>
            </w:pPr>
            <w:r>
              <w:rPr>
                <w:sz w:val="20"/>
              </w:rPr>
              <w:t xml:space="preserve">-</w:t>
            </w:r>
          </w:p>
        </w:tc>
        <w:tc>
          <w:tcPr>
            <w:tcW w:w="1076"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794" w:type="dxa"/>
          </w:tcPr>
          <w:p>
            <w:pPr>
              <w:pStyle w:val="0"/>
              <w:jc w:val="center"/>
            </w:pPr>
            <w:r>
              <w:rPr>
                <w:sz w:val="20"/>
              </w:rPr>
              <w:t xml:space="preserve">-</w:t>
            </w:r>
          </w:p>
        </w:tc>
      </w:tr>
    </w:tbl>
    <w:p>
      <w:pPr>
        <w:pStyle w:val="0"/>
        <w:ind w:firstLine="540"/>
        <w:jc w:val="both"/>
      </w:pPr>
      <w:r>
        <w:rPr>
          <w:sz w:val="20"/>
        </w:rPr>
      </w:r>
    </w:p>
    <w:p>
      <w:pPr>
        <w:pStyle w:val="0"/>
        <w:ind w:firstLine="540"/>
        <w:jc w:val="both"/>
      </w:pPr>
      <w:r>
        <w:rPr>
          <w:sz w:val="20"/>
        </w:rPr>
        <w:t xml:space="preserve">Фонд санитарно-оздоровительных мероприятий, выявленный лесоустройством, составляет 3910,4 га, в том числе:</w:t>
      </w:r>
    </w:p>
    <w:p>
      <w:pPr>
        <w:pStyle w:val="0"/>
        <w:spacing w:before="200" w:line-rule="auto"/>
        <w:ind w:firstLine="540"/>
        <w:jc w:val="both"/>
      </w:pPr>
      <w:r>
        <w:rPr>
          <w:sz w:val="20"/>
        </w:rPr>
        <w:t xml:space="preserve">- выборочные санитарные рубки - 121,1 га;</w:t>
      </w:r>
    </w:p>
    <w:p>
      <w:pPr>
        <w:pStyle w:val="0"/>
        <w:spacing w:before="200" w:line-rule="auto"/>
        <w:ind w:firstLine="540"/>
        <w:jc w:val="both"/>
      </w:pPr>
      <w:r>
        <w:rPr>
          <w:sz w:val="20"/>
        </w:rPr>
        <w:t xml:space="preserve">- уборка захламленности - 2213,0 га;</w:t>
      </w:r>
    </w:p>
    <w:p>
      <w:pPr>
        <w:pStyle w:val="0"/>
        <w:spacing w:before="200" w:line-rule="auto"/>
        <w:ind w:firstLine="540"/>
        <w:jc w:val="both"/>
      </w:pPr>
      <w:r>
        <w:rPr>
          <w:sz w:val="20"/>
        </w:rPr>
        <w:t xml:space="preserve">- уборка сухостоя в насаждениях при рубках ухода и как самостоятельное мероприятие - 1576,3 га.</w:t>
      </w:r>
    </w:p>
    <w:p>
      <w:pPr>
        <w:pStyle w:val="0"/>
        <w:spacing w:before="200" w:line-rule="auto"/>
        <w:ind w:firstLine="540"/>
        <w:jc w:val="both"/>
      </w:pPr>
      <w:r>
        <w:rPr>
          <w:sz w:val="20"/>
        </w:rPr>
        <w:t xml:space="preserve">Кроме того, очистка лесов от захламления и загрязнения - 91,6 га.</w:t>
      </w:r>
    </w:p>
    <w:p>
      <w:pPr>
        <w:pStyle w:val="0"/>
        <w:spacing w:before="200" w:line-rule="auto"/>
        <w:ind w:firstLine="540"/>
        <w:jc w:val="both"/>
      </w:pPr>
      <w:r>
        <w:rPr>
          <w:sz w:val="20"/>
        </w:rPr>
        <w:t xml:space="preserve">По истечении использования фонда санитарно-оздоровительных мероприятий, предусмотренных настоящим лесохозяйственным регламентом, выявление новых участков лесных насаждений, требующих проведения санитарно-оздоровительных мероприятий, осуществляется при лесопатологическом обследовании, по результатам которого проводится корректировка настоящего лесохозяйственного регламента.</w:t>
      </w:r>
    </w:p>
    <w:p>
      <w:pPr>
        <w:pStyle w:val="0"/>
        <w:ind w:firstLine="540"/>
        <w:jc w:val="both"/>
      </w:pPr>
      <w:r>
        <w:rPr>
          <w:sz w:val="20"/>
        </w:rPr>
      </w:r>
    </w:p>
    <w:p>
      <w:pPr>
        <w:pStyle w:val="0"/>
        <w:outlineLvl w:val="4"/>
        <w:jc w:val="center"/>
      </w:pPr>
      <w:r>
        <w:rPr>
          <w:sz w:val="20"/>
        </w:rPr>
        <w:t xml:space="preserve">Проведение санитарных рубок и уборки захламленности</w:t>
      </w:r>
    </w:p>
    <w:p>
      <w:pPr>
        <w:pStyle w:val="0"/>
        <w:ind w:firstLine="540"/>
        <w:jc w:val="both"/>
      </w:pPr>
      <w:r>
        <w:rPr>
          <w:sz w:val="20"/>
        </w:rPr>
      </w:r>
    </w:p>
    <w:p>
      <w:pPr>
        <w:pStyle w:val="0"/>
        <w:ind w:firstLine="540"/>
        <w:jc w:val="both"/>
      </w:pPr>
      <w:r>
        <w:rPr>
          <w:sz w:val="20"/>
        </w:rPr>
        <w:t xml:space="preserve">Санитарные рубки и уборка захламленности проводятся в лесах любого целевого назначения и всех категорий защитных лесов, кроме заповедных участков. Санитарные рубки не проводятся в молодняках до созревания в них деловой древесины, в этом случае проводятся уборка захламленности, рубки ухода или лесохозяйственные мероприятия. Уборка захламленности проводится при необходимости удаления из насаждения стоящих или лежащих стволов деревьев, утративших свои деловые качества (неликвидная древесина и дрова).</w:t>
      </w:r>
    </w:p>
    <w:p>
      <w:pPr>
        <w:pStyle w:val="0"/>
        <w:spacing w:before="200" w:line-rule="auto"/>
        <w:ind w:firstLine="540"/>
        <w:jc w:val="both"/>
      </w:pPr>
      <w:r>
        <w:rPr>
          <w:sz w:val="20"/>
        </w:rPr>
        <w:t xml:space="preserve">Санитарные рубки не планируются в насаждениях IV и V классов бонитетов, за исключением случаев угрозы возникновения в этих участках очагов опасных вредителей и болезней.</w:t>
      </w:r>
    </w:p>
    <w:p>
      <w:pPr>
        <w:pStyle w:val="0"/>
        <w:spacing w:before="200" w:line-rule="auto"/>
        <w:ind w:firstLine="540"/>
        <w:jc w:val="both"/>
      </w:pPr>
      <w:r>
        <w:rPr>
          <w:sz w:val="20"/>
        </w:rPr>
        <w:t xml:space="preserve">При выборочной санитарной рубке и уборке захламленности отбор в рубку и клеймение деревьев производятся под непосредственным контролем должностных лиц уполномоченного органа администрации города Новокузнецка. При сплошной санитарной рубке клеймение не требуется.</w:t>
      </w:r>
    </w:p>
    <w:p>
      <w:pPr>
        <w:pStyle w:val="0"/>
        <w:spacing w:before="200" w:line-rule="auto"/>
        <w:ind w:firstLine="540"/>
        <w:jc w:val="both"/>
      </w:pPr>
      <w:r>
        <w:rPr>
          <w:sz w:val="20"/>
        </w:rPr>
        <w:t xml:space="preserve">В обязательном порядке в санитарную рубку назначаются деревья 5 - 6-й категории состояния </w:t>
      </w:r>
      <w:hyperlink w:history="0" w:anchor="P7718" w:tooltip="Шкала категорий состояния деревьев">
        <w:r>
          <w:rPr>
            <w:sz w:val="20"/>
            <w:color w:val="0000ff"/>
          </w:rPr>
          <w:t xml:space="preserve">(таблица 2.17.2.2)</w:t>
        </w:r>
      </w:hyperlink>
      <w:r>
        <w:rPr>
          <w:sz w:val="20"/>
        </w:rPr>
        <w:t xml:space="preserve">. Ветровал и бурелом приравниваются к 5 - 6-й категориям состояния.</w:t>
      </w:r>
    </w:p>
    <w:p>
      <w:pPr>
        <w:pStyle w:val="0"/>
        <w:spacing w:before="200" w:line-rule="auto"/>
        <w:ind w:firstLine="540"/>
        <w:jc w:val="both"/>
      </w:pPr>
      <w:r>
        <w:rPr>
          <w:sz w:val="20"/>
        </w:rPr>
        <w:t xml:space="preserve">Допускается уборка деревьев других категорий состояния в следующих случаях:</w:t>
      </w:r>
    </w:p>
    <w:p>
      <w:pPr>
        <w:pStyle w:val="0"/>
        <w:spacing w:before="200" w:line-rule="auto"/>
        <w:ind w:firstLine="540"/>
        <w:jc w:val="both"/>
      </w:pPr>
      <w:r>
        <w:rPr>
          <w:sz w:val="20"/>
        </w:rPr>
        <w:t xml:space="preserve">- деревья 4-й категории состояния назначаются в рубку в хвойных насаждениях;</w:t>
      </w:r>
    </w:p>
    <w:p>
      <w:pPr>
        <w:pStyle w:val="0"/>
        <w:spacing w:before="200" w:line-rule="auto"/>
        <w:ind w:firstLine="540"/>
        <w:jc w:val="both"/>
      </w:pPr>
      <w:r>
        <w:rPr>
          <w:sz w:val="20"/>
        </w:rPr>
        <w:t xml:space="preserve">- деревья 3 - 4-й категории состояния (сильно ослабленные и усыхающие) назначаются в рубку в очагах корневой губки, бактериальной водянки и голландской болезни (при этом в материалах по планированию рубки обязательно должно быть показано, на каком основании данный участок отнесен к очагу болезни, каковы характеристики очага);</w:t>
      </w:r>
    </w:p>
    <w:p>
      <w:pPr>
        <w:pStyle w:val="0"/>
        <w:spacing w:before="200" w:line-rule="auto"/>
        <w:ind w:firstLine="540"/>
        <w:jc w:val="both"/>
      </w:pPr>
      <w:r>
        <w:rPr>
          <w:sz w:val="20"/>
        </w:rPr>
        <w:t xml:space="preserve">- в эксплуатационных лесах - деревья при наличии на стволах явных признаков гнилей (дупла, плодовые тела трутовиков, раковые раны, охватывающие более 2/3 окружности ствола);</w:t>
      </w:r>
    </w:p>
    <w:p>
      <w:pPr>
        <w:pStyle w:val="0"/>
        <w:spacing w:before="200" w:line-rule="auto"/>
        <w:ind w:firstLine="540"/>
        <w:jc w:val="both"/>
      </w:pPr>
      <w:r>
        <w:rPr>
          <w:sz w:val="20"/>
        </w:rPr>
        <w:t xml:space="preserve">- в насаждениях, пройденных пожаром, - деревья с наличием прогара корневой шейки не менее 3/4 окружности ствола (при этом обязательно наличие пробной площади с раскопкой корневой шейки не менее чем у 100 деревьев) или высушиванием луба не менее 3/4 окружности ствола (наличие пробной площади также обязательно);</w:t>
      </w:r>
    </w:p>
    <w:p>
      <w:pPr>
        <w:pStyle w:val="0"/>
        <w:spacing w:before="200" w:line-rule="auto"/>
        <w:ind w:firstLine="540"/>
        <w:jc w:val="both"/>
      </w:pPr>
      <w:r>
        <w:rPr>
          <w:sz w:val="20"/>
        </w:rPr>
        <w:t xml:space="preserve">- деревья ели, имеющие повреждения коры животными более трети окружности ствола и признаки развития стволовой гнили, а также свежие поселения стволовых вредителей, занимающие более половины окружности ствола.</w:t>
      </w:r>
    </w:p>
    <w:p>
      <w:pPr>
        <w:pStyle w:val="0"/>
        <w:spacing w:before="200" w:line-rule="auto"/>
        <w:ind w:firstLine="540"/>
        <w:jc w:val="both"/>
      </w:pPr>
      <w:r>
        <w:rPr>
          <w:sz w:val="20"/>
        </w:rPr>
        <w:t xml:space="preserve">Отбор деревьев в рубку в очагах хвое- и листогрызущих насекомых производится после завершения периода восстановления хвои (листвы).</w:t>
      </w:r>
    </w:p>
    <w:p>
      <w:pPr>
        <w:pStyle w:val="0"/>
        <w:spacing w:before="200" w:line-rule="auto"/>
        <w:ind w:firstLine="540"/>
        <w:jc w:val="both"/>
      </w:pPr>
      <w:r>
        <w:rPr>
          <w:sz w:val="20"/>
        </w:rPr>
        <w:t xml:space="preserve">Жизнеспособные деревья с дуплами в количестве 5 - 10 шт./га оставляют в целях обеспечения естественными укрытиями представителей лесной фауны.</w:t>
      </w:r>
    </w:p>
    <w:p>
      <w:pPr>
        <w:pStyle w:val="0"/>
        <w:spacing w:before="200" w:line-rule="auto"/>
        <w:ind w:firstLine="540"/>
        <w:jc w:val="both"/>
      </w:pPr>
      <w:r>
        <w:rPr>
          <w:sz w:val="20"/>
        </w:rPr>
        <w:t xml:space="preserve">Рубка деревьев и кустарников при проведении санитарно-оздоровительных мероприятий проводится в соответствии с </w:t>
      </w:r>
      <w:hyperlink w:history="0" r:id="rId261"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Правилами</w:t>
        </w:r>
      </w:hyperlink>
      <w:r>
        <w:rPr>
          <w:sz w:val="20"/>
        </w:rPr>
        <w:t xml:space="preserve"> санитарной безопасности в лесах, </w:t>
      </w:r>
      <w:hyperlink w:history="0" r:id="rId262" w:tooltip="Приказ Рослесхоза от 01.08.2011 N 337 &quot;Об утверждении Правил заготовки древесины&quot; (Зарегистрировано в Минюсте России 30.12.2011 N 22883) ------------ Утратил силу или отменен {КонсультантПлюс}">
        <w:r>
          <w:rPr>
            <w:sz w:val="20"/>
            <w:color w:val="0000ff"/>
          </w:rPr>
          <w:t xml:space="preserve">Правилами</w:t>
        </w:r>
      </w:hyperlink>
      <w:r>
        <w:rPr>
          <w:sz w:val="20"/>
        </w:rPr>
        <w:t xml:space="preserve"> заготовки древесины, </w:t>
      </w:r>
      <w:hyperlink w:history="0" r:id="rId263"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Правилами</w:t>
        </w:r>
      </w:hyperlink>
      <w:r>
        <w:rPr>
          <w:sz w:val="20"/>
        </w:rPr>
        <w:t xml:space="preserve"> пожарной безопасности в лесах и </w:t>
      </w:r>
      <w:hyperlink w:history="0" r:id="rId264" w:tooltip="Ссылка на КонсультантПлюс">
        <w:r>
          <w:rPr>
            <w:sz w:val="20"/>
            <w:color w:val="0000ff"/>
          </w:rPr>
          <w:t xml:space="preserve">Правилами</w:t>
        </w:r>
      </w:hyperlink>
      <w:r>
        <w:rPr>
          <w:sz w:val="20"/>
        </w:rPr>
        <w:t xml:space="preserve"> ухода за лесами.</w:t>
      </w:r>
    </w:p>
    <w:p>
      <w:pPr>
        <w:pStyle w:val="0"/>
        <w:spacing w:before="200" w:line-rule="auto"/>
        <w:ind w:firstLine="540"/>
        <w:jc w:val="both"/>
      </w:pPr>
      <w:r>
        <w:rPr>
          <w:sz w:val="20"/>
        </w:rPr>
        <w:t xml:space="preserve">Для лесных растений, относящихся к видам, занесенным в </w:t>
      </w:r>
      <w:hyperlink w:history="0" r:id="rId265"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регистрировано в Минюсте России 29.11.2005 N 7211) {КонсультантПлюс}">
        <w:r>
          <w:rPr>
            <w:sz w:val="20"/>
            <w:color w:val="0000ff"/>
          </w:rPr>
          <w:t xml:space="preserve">Красную книгу</w:t>
        </w:r>
      </w:hyperlink>
      <w:r>
        <w:rPr>
          <w:sz w:val="20"/>
        </w:rPr>
        <w:t xml:space="preserve"> Российской Федерации и (или) красные книги субъектов Российской Федерации, а также включенным в перечень видов (пород) деревьев и кустарников, заготовка древесины которых не допускается, разрешается рубка только погибших экземпляров.</w:t>
      </w:r>
    </w:p>
    <w:p>
      <w:pPr>
        <w:pStyle w:val="0"/>
        <w:ind w:firstLine="540"/>
        <w:jc w:val="both"/>
      </w:pPr>
      <w:r>
        <w:rPr>
          <w:sz w:val="20"/>
        </w:rPr>
      </w:r>
    </w:p>
    <w:p>
      <w:pPr>
        <w:pStyle w:val="0"/>
        <w:outlineLvl w:val="5"/>
        <w:jc w:val="right"/>
      </w:pPr>
      <w:r>
        <w:rPr>
          <w:sz w:val="20"/>
        </w:rPr>
        <w:t xml:space="preserve">Таблица 2.17.2.2</w:t>
      </w:r>
    </w:p>
    <w:p>
      <w:pPr>
        <w:pStyle w:val="0"/>
        <w:ind w:firstLine="540"/>
        <w:jc w:val="both"/>
      </w:pPr>
      <w:r>
        <w:rPr>
          <w:sz w:val="20"/>
        </w:rPr>
      </w:r>
    </w:p>
    <w:bookmarkStart w:id="7718" w:name="P7718"/>
    <w:bookmarkEnd w:id="7718"/>
    <w:p>
      <w:pPr>
        <w:pStyle w:val="0"/>
        <w:jc w:val="center"/>
      </w:pPr>
      <w:r>
        <w:rPr>
          <w:sz w:val="20"/>
        </w:rPr>
        <w:t xml:space="preserve">Шкала категорий состояния деревьев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3429"/>
        <w:gridCol w:w="3430"/>
      </w:tblGrid>
      <w:tr>
        <w:tc>
          <w:tcPr>
            <w:tcW w:w="2211" w:type="dxa"/>
            <w:vMerge w:val="restart"/>
          </w:tcPr>
          <w:p>
            <w:pPr>
              <w:pStyle w:val="0"/>
              <w:jc w:val="center"/>
            </w:pPr>
            <w:r>
              <w:rPr>
                <w:sz w:val="20"/>
              </w:rPr>
              <w:t xml:space="preserve">Категории деревьев</w:t>
            </w:r>
          </w:p>
        </w:tc>
        <w:tc>
          <w:tcPr>
            <w:gridSpan w:val="2"/>
            <w:tcW w:w="6859" w:type="dxa"/>
          </w:tcPr>
          <w:p>
            <w:pPr>
              <w:pStyle w:val="0"/>
              <w:jc w:val="center"/>
            </w:pPr>
            <w:r>
              <w:rPr>
                <w:sz w:val="20"/>
              </w:rPr>
              <w:t xml:space="preserve">Признаки категорий состояния</w:t>
            </w:r>
          </w:p>
        </w:tc>
      </w:tr>
      <w:tr>
        <w:tc>
          <w:tcPr>
            <w:vMerge w:val="continue"/>
          </w:tcPr>
          <w:p/>
        </w:tc>
        <w:tc>
          <w:tcPr>
            <w:tcW w:w="3429" w:type="dxa"/>
          </w:tcPr>
          <w:p>
            <w:pPr>
              <w:pStyle w:val="0"/>
              <w:jc w:val="center"/>
            </w:pPr>
            <w:r>
              <w:rPr>
                <w:sz w:val="20"/>
              </w:rPr>
              <w:t xml:space="preserve">хвойные</w:t>
            </w:r>
          </w:p>
        </w:tc>
        <w:tc>
          <w:tcPr>
            <w:tcW w:w="3430" w:type="dxa"/>
          </w:tcPr>
          <w:p>
            <w:pPr>
              <w:pStyle w:val="0"/>
              <w:jc w:val="center"/>
            </w:pPr>
            <w:r>
              <w:rPr>
                <w:sz w:val="20"/>
              </w:rPr>
              <w:t xml:space="preserve">лиственные</w:t>
            </w:r>
          </w:p>
        </w:tc>
      </w:tr>
      <w:tr>
        <w:tc>
          <w:tcPr>
            <w:tcW w:w="2211" w:type="dxa"/>
          </w:tcPr>
          <w:p>
            <w:pPr>
              <w:pStyle w:val="0"/>
            </w:pPr>
            <w:r>
              <w:rPr>
                <w:sz w:val="20"/>
              </w:rPr>
              <w:t xml:space="preserve">1 - без признаков ослабления</w:t>
            </w:r>
          </w:p>
        </w:tc>
        <w:tc>
          <w:tcPr>
            <w:gridSpan w:val="2"/>
            <w:tcW w:w="6859" w:type="dxa"/>
          </w:tcPr>
          <w:p>
            <w:pPr>
              <w:pStyle w:val="0"/>
            </w:pPr>
            <w:r>
              <w:rPr>
                <w:sz w:val="20"/>
              </w:rPr>
              <w:t xml:space="preserve">Крона густая, хвоя (листва) зеленая, прирост текущего года нормального размера для данной породы, возраста и условий местопроизрастания</w:t>
            </w:r>
          </w:p>
        </w:tc>
      </w:tr>
      <w:tr>
        <w:tc>
          <w:tcPr>
            <w:tcW w:w="2211" w:type="dxa"/>
          </w:tcPr>
          <w:p>
            <w:pPr>
              <w:pStyle w:val="0"/>
            </w:pPr>
            <w:r>
              <w:rPr>
                <w:sz w:val="20"/>
              </w:rPr>
              <w:t xml:space="preserve">2 - ослабленные</w:t>
            </w:r>
          </w:p>
        </w:tc>
        <w:tc>
          <w:tcPr>
            <w:tcW w:w="3429" w:type="dxa"/>
          </w:tcPr>
          <w:p>
            <w:pPr>
              <w:pStyle w:val="0"/>
            </w:pPr>
            <w:r>
              <w:rPr>
                <w:sz w:val="20"/>
              </w:rPr>
              <w:t xml:space="preserve">Крона разреженная; хвоя светло-зеленая; прирост уменьшен, но не более чем наполовину; отдельные ветви засохли</w:t>
            </w:r>
          </w:p>
        </w:tc>
        <w:tc>
          <w:tcPr>
            <w:tcW w:w="3430" w:type="dxa"/>
          </w:tcPr>
          <w:p>
            <w:pPr>
              <w:pStyle w:val="0"/>
            </w:pPr>
            <w:r>
              <w:rPr>
                <w:sz w:val="20"/>
              </w:rPr>
              <w:t xml:space="preserve">Крона разреженная; листва светло-зеленая; прирост уменьшен, но не более чем наполовину; отдельные ветви засохли; единичные водяные побеги</w:t>
            </w:r>
          </w:p>
        </w:tc>
      </w:tr>
      <w:tr>
        <w:tc>
          <w:tcPr>
            <w:tcW w:w="2211" w:type="dxa"/>
          </w:tcPr>
          <w:bookmarkStart w:id="7729" w:name="P7729"/>
          <w:bookmarkEnd w:id="7729"/>
          <w:p>
            <w:pPr>
              <w:pStyle w:val="0"/>
            </w:pPr>
            <w:r>
              <w:rPr>
                <w:sz w:val="20"/>
              </w:rPr>
              <w:t xml:space="preserve">3 - сильно ослабленные</w:t>
            </w:r>
          </w:p>
        </w:tc>
        <w:tc>
          <w:tcPr>
            <w:tcW w:w="3429" w:type="dxa"/>
          </w:tcPr>
          <w:p>
            <w:pPr>
              <w:pStyle w:val="0"/>
            </w:pPr>
            <w:r>
              <w:rPr>
                <w:sz w:val="20"/>
              </w:rPr>
              <w:t xml:space="preserve">Крона ажурная; хвоя светло-зеленая, матовая; прирост слабый, менее половины обычного; усыхание ветвей до 2/3 кроны</w:t>
            </w:r>
          </w:p>
        </w:tc>
        <w:tc>
          <w:tcPr>
            <w:tcW w:w="3430" w:type="dxa"/>
          </w:tcPr>
          <w:p>
            <w:pPr>
              <w:pStyle w:val="0"/>
            </w:pPr>
            <w:r>
              <w:rPr>
                <w:sz w:val="20"/>
              </w:rPr>
              <w:t xml:space="preserve">Крона ажурная; листва мелкая, светло-зеленая; прирост слабый, менее половины обычного; усыхание ветвей до 2/3 кроны; обильные водяные побеги</w:t>
            </w:r>
          </w:p>
        </w:tc>
      </w:tr>
      <w:tr>
        <w:tc>
          <w:tcPr>
            <w:tcW w:w="2211" w:type="dxa"/>
          </w:tcPr>
          <w:p>
            <w:pPr>
              <w:pStyle w:val="0"/>
            </w:pPr>
            <w:r>
              <w:rPr>
                <w:sz w:val="20"/>
              </w:rPr>
              <w:t xml:space="preserve">4 - усыхающие</w:t>
            </w:r>
          </w:p>
        </w:tc>
        <w:tc>
          <w:tcPr>
            <w:tcW w:w="3429" w:type="dxa"/>
          </w:tcPr>
          <w:p>
            <w:pPr>
              <w:pStyle w:val="0"/>
            </w:pPr>
            <w:r>
              <w:rPr>
                <w:sz w:val="20"/>
              </w:rPr>
              <w:t xml:space="preserve">Крона сильно ажурная; хвоя серая, желтоватая или желто-зеленая; прирост очень слабый или отсутствует; усыхание более 2/3 ветвей</w:t>
            </w:r>
          </w:p>
        </w:tc>
        <w:tc>
          <w:tcPr>
            <w:tcW w:w="3430" w:type="dxa"/>
          </w:tcPr>
          <w:p>
            <w:pPr>
              <w:pStyle w:val="0"/>
            </w:pPr>
            <w:r>
              <w:rPr>
                <w:sz w:val="20"/>
              </w:rPr>
              <w:t xml:space="preserve">Крона сильно ажурная; листва мелкая, редкая, светло-зеленая или желтоватая; прирост очень слабый или отсутствует; усыхание более 2/3 ветвей</w:t>
            </w:r>
          </w:p>
        </w:tc>
      </w:tr>
      <w:tr>
        <w:tc>
          <w:tcPr>
            <w:tcW w:w="2211" w:type="dxa"/>
          </w:tcPr>
          <w:p>
            <w:pPr>
              <w:pStyle w:val="0"/>
            </w:pPr>
            <w:r>
              <w:rPr>
                <w:sz w:val="20"/>
              </w:rPr>
              <w:t xml:space="preserve">5 - свежий сухостой</w:t>
            </w:r>
          </w:p>
        </w:tc>
        <w:tc>
          <w:tcPr>
            <w:tcW w:w="3429" w:type="dxa"/>
          </w:tcPr>
          <w:p>
            <w:pPr>
              <w:pStyle w:val="0"/>
            </w:pPr>
            <w:r>
              <w:rPr>
                <w:sz w:val="20"/>
              </w:rPr>
              <w:t xml:space="preserve">Хвоя серая, желтая или красно-бурая; частичное опадание коры</w:t>
            </w:r>
          </w:p>
        </w:tc>
        <w:tc>
          <w:tcPr>
            <w:tcW w:w="3430" w:type="dxa"/>
          </w:tcPr>
          <w:p>
            <w:pPr>
              <w:pStyle w:val="0"/>
            </w:pPr>
            <w:r>
              <w:rPr>
                <w:sz w:val="20"/>
              </w:rPr>
              <w:t xml:space="preserve">Листва вялая или отсутствует; частичное опадание коры</w:t>
            </w:r>
          </w:p>
        </w:tc>
      </w:tr>
      <w:tr>
        <w:tc>
          <w:tcPr>
            <w:tcW w:w="2211" w:type="dxa"/>
          </w:tcPr>
          <w:bookmarkStart w:id="7738" w:name="P7738"/>
          <w:bookmarkEnd w:id="7738"/>
          <w:p>
            <w:pPr>
              <w:pStyle w:val="0"/>
            </w:pPr>
            <w:r>
              <w:rPr>
                <w:sz w:val="20"/>
              </w:rPr>
              <w:t xml:space="preserve">6 - старый сухостой</w:t>
            </w:r>
          </w:p>
        </w:tc>
        <w:tc>
          <w:tcPr>
            <w:gridSpan w:val="2"/>
            <w:tcW w:w="6859" w:type="dxa"/>
          </w:tcPr>
          <w:p>
            <w:pPr>
              <w:pStyle w:val="0"/>
            </w:pPr>
            <w:r>
              <w:rPr>
                <w:sz w:val="20"/>
              </w:rPr>
              <w:t xml:space="preserve">Живая хвоя (листва) отсутствует; кора и мелкие веточки осыпались частично или полностью; стволовые вредители вылетели; на стволе грибница дереворазрушающих грибов</w:t>
            </w: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вместо слов "погибших более чем за два года" следует читать "погибших не более чем за два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Примечание: ветровальные, буреломные и снеголомные деревья учитываются отдельно. При расчете средней категории состояния они приравниваются к свежему или старому сухостою. Свежим ветровалом, буреломом или снеголомом считаются стволы деревьев, погибших более чем за два года до момента обследования. Буреломными (снеголомными) являются деревья со сломом ствола ниже одной трети протяженности кроны, считая от вершины. Ветровальными являются поваленные или наклоненные деревья с обрывом более трети корней.</w:t>
      </w:r>
    </w:p>
    <w:p>
      <w:pPr>
        <w:pStyle w:val="0"/>
        <w:ind w:firstLine="540"/>
        <w:jc w:val="both"/>
      </w:pPr>
      <w:r>
        <w:rPr>
          <w:sz w:val="20"/>
        </w:rPr>
      </w:r>
    </w:p>
    <w:p>
      <w:pPr>
        <w:pStyle w:val="0"/>
        <w:ind w:firstLine="540"/>
        <w:jc w:val="both"/>
      </w:pPr>
      <w:r>
        <w:rPr>
          <w:sz w:val="20"/>
        </w:rPr>
        <w:t xml:space="preserve">Древостои со 2-м классом биологической устойчивости являются фондом выборочных санитарных рубок, с 3-м - сплошных (при отсутствии других хозяйственных распоряжений). Суммарная площадь насаждений 2-го и 3-го классов биологической устойчивости составляет площадь насаждений с неудовлетворительным санитарным состоянием.</w:t>
      </w:r>
    </w:p>
    <w:p>
      <w:pPr>
        <w:pStyle w:val="0"/>
        <w:ind w:firstLine="540"/>
        <w:jc w:val="both"/>
      </w:pPr>
      <w:r>
        <w:rPr>
          <w:sz w:val="20"/>
        </w:rPr>
      </w:r>
    </w:p>
    <w:p>
      <w:pPr>
        <w:pStyle w:val="0"/>
        <w:outlineLvl w:val="4"/>
        <w:jc w:val="center"/>
      </w:pPr>
      <w:r>
        <w:rPr>
          <w:sz w:val="20"/>
        </w:rPr>
        <w:t xml:space="preserve">Выборочные санитарные рубки</w:t>
      </w:r>
    </w:p>
    <w:p>
      <w:pPr>
        <w:pStyle w:val="0"/>
        <w:ind w:firstLine="540"/>
        <w:jc w:val="both"/>
      </w:pPr>
      <w:r>
        <w:rPr>
          <w:sz w:val="20"/>
        </w:rPr>
      </w:r>
    </w:p>
    <w:p>
      <w:pPr>
        <w:pStyle w:val="0"/>
        <w:ind w:firstLine="540"/>
        <w:jc w:val="both"/>
      </w:pPr>
      <w:r>
        <w:rPr>
          <w:sz w:val="20"/>
        </w:rPr>
        <w:t xml:space="preserve">Выборочные санитарные рубки проводятся в целях оздоровления насаждений, частично утративших устойчивость, восстановления их целевых функций, локализации и (или) ликвидации очагов стволовых вредителей и опасных инфекционных заболеваний.</w:t>
      </w:r>
    </w:p>
    <w:p>
      <w:pPr>
        <w:pStyle w:val="0"/>
        <w:spacing w:before="200" w:line-rule="auto"/>
        <w:ind w:firstLine="540"/>
        <w:jc w:val="both"/>
      </w:pPr>
      <w:r>
        <w:rPr>
          <w:sz w:val="20"/>
        </w:rPr>
        <w:t xml:space="preserve">После проведения выборочных санитарных рубок полнота насаждений не должна быть ниже предельных величин, при которых обеспечивается способность древостоев выполнять функции, соответствующие их категориям защитности или целевому назначению (в городских лесах - ниже 0,3) </w:t>
      </w:r>
      <w:hyperlink w:history="0" w:anchor="P7763" w:tooltip="Минимальные значения полноты, до которых назначаются">
        <w:r>
          <w:rPr>
            <w:sz w:val="20"/>
            <w:color w:val="0000ff"/>
          </w:rPr>
          <w:t xml:space="preserve">(таблица 2.17.2.3)</w:t>
        </w:r>
      </w:hyperlink>
      <w:r>
        <w:rPr>
          <w:sz w:val="20"/>
        </w:rPr>
        <w:t xml:space="preserve">.</w:t>
      </w:r>
    </w:p>
    <w:p>
      <w:pPr>
        <w:pStyle w:val="0"/>
        <w:spacing w:before="200" w:line-rule="auto"/>
        <w:ind w:firstLine="540"/>
        <w:jc w:val="both"/>
      </w:pPr>
      <w:r>
        <w:rPr>
          <w:sz w:val="20"/>
        </w:rPr>
        <w:t xml:space="preserve">После повреждения древостоев огнем к выборочной санитарной рубке следует приступать в возможно короткие сроки и заканчивать на весенних гарях до 1 июля, раннелетних - до 1 августа, позднелетних и осенних - до 1 мая следующего года.</w:t>
      </w:r>
    </w:p>
    <w:p>
      <w:pPr>
        <w:pStyle w:val="0"/>
        <w:spacing w:before="200" w:line-rule="auto"/>
        <w:ind w:firstLine="540"/>
        <w:jc w:val="both"/>
      </w:pPr>
      <w:r>
        <w:rPr>
          <w:sz w:val="20"/>
        </w:rPr>
        <w:t xml:space="preserve">При проведении выборочных санитарных рубок в городских лесах города Новокузнецка необходимо:</w:t>
      </w:r>
    </w:p>
    <w:p>
      <w:pPr>
        <w:pStyle w:val="0"/>
        <w:spacing w:before="200" w:line-rule="auto"/>
        <w:ind w:firstLine="540"/>
        <w:jc w:val="both"/>
      </w:pPr>
      <w:r>
        <w:rPr>
          <w:sz w:val="20"/>
        </w:rPr>
        <w:t xml:space="preserve">- не вырубать деревья с редкими декоративными свойствами, хотя они и имеют признаки патологии, не нарушающей существенно их жизнеспособность;</w:t>
      </w:r>
    </w:p>
    <w:p>
      <w:pPr>
        <w:pStyle w:val="0"/>
        <w:spacing w:before="200" w:line-rule="auto"/>
        <w:ind w:firstLine="540"/>
        <w:jc w:val="both"/>
      </w:pPr>
      <w:r>
        <w:rPr>
          <w:sz w:val="20"/>
        </w:rPr>
        <w:t xml:space="preserve">- суховершинные дуплистые деревья, не являющиеся рассадником вредителей и болезней, оставлять для гнездовий птиц.</w:t>
      </w:r>
    </w:p>
    <w:p>
      <w:pPr>
        <w:pStyle w:val="0"/>
        <w:spacing w:before="200" w:line-rule="auto"/>
        <w:ind w:firstLine="540"/>
        <w:jc w:val="both"/>
      </w:pPr>
      <w:r>
        <w:rPr>
          <w:sz w:val="20"/>
        </w:rPr>
        <w:t xml:space="preserve">В участках, где назначались рубки ухода, выборочные санитарные рубки и уборка захламленности не проектировались, так как рубки ухода также имеют своей целью улучшение санитарного состояния насаждений.</w:t>
      </w:r>
    </w:p>
    <w:p>
      <w:pPr>
        <w:pStyle w:val="0"/>
        <w:spacing w:before="200" w:line-rule="auto"/>
        <w:ind w:firstLine="540"/>
        <w:jc w:val="both"/>
      </w:pPr>
      <w:r>
        <w:rPr>
          <w:sz w:val="20"/>
        </w:rPr>
        <w:t xml:space="preserve">В первую очередь санитарные рубки следует проводить в местах массового отдыха, во вторую очередь - вдоль дорог и троп туристского и прогулочного назначения, в третью - вдоль дорог общего пользования и вблизи населенных пунктов, затем на всей остальной территории.</w:t>
      </w:r>
    </w:p>
    <w:p>
      <w:pPr>
        <w:pStyle w:val="0"/>
        <w:spacing w:before="200" w:line-rule="auto"/>
        <w:ind w:firstLine="540"/>
        <w:jc w:val="both"/>
      </w:pPr>
      <w:r>
        <w:rPr>
          <w:sz w:val="20"/>
        </w:rPr>
        <w:t xml:space="preserve">Отбор деревьев в рубку осуществляется непосредственно перед рубкой. Отбираемые в рубку деревья неудовлетворительного состояния (но живые), в том числе свежий бурелом диаметром 12 см и более, подлежат клеймению. Сухостойные и ветровальные деревья не клеймятся.</w:t>
      </w:r>
    </w:p>
    <w:p>
      <w:pPr>
        <w:pStyle w:val="0"/>
        <w:spacing w:before="200" w:line-rule="auto"/>
        <w:ind w:firstLine="540"/>
        <w:jc w:val="both"/>
      </w:pPr>
      <w:r>
        <w:rPr>
          <w:sz w:val="20"/>
        </w:rPr>
        <w:t xml:space="preserve">Выделение явно усыхающих деревьев часто сопряжено с рядом трудностей. Усыхание вершины, а тем более отмирание нижних сучьев не является признаком потери деревом лесообразующей роли, а означает, что дерево за счет компенсационных возможностей выжило и, вероятнее всего, сможет дожить до следующего периода (около 15 лет). Следует также отличать равномерное изреживание кроны за счет мелких ветвей - появление ажурности, так как это приспособительная реакция дерева на наступление очередного периода интенсивного отпада.</w:t>
      </w:r>
    </w:p>
    <w:p>
      <w:pPr>
        <w:pStyle w:val="0"/>
        <w:spacing w:before="200" w:line-rule="auto"/>
        <w:ind w:firstLine="540"/>
        <w:jc w:val="both"/>
      </w:pPr>
      <w:r>
        <w:rPr>
          <w:sz w:val="20"/>
        </w:rPr>
        <w:t xml:space="preserve">Только отмирание 2/3 скелетных ветвей по всей кроне, при явно выраженной неравномерности, чаще всего свидетельствует о том, что дерево усохнет в ближайшие несколько лет или не доживет до следующего периода повышенного отпада. Для выделения деревьев этой категории может быть использован способ П.А. Положенцева, по которому для выявления жизнеспособности хвойных (прежде всего сосны) на стволе интересующего дерева с южной стороны наносится продольная ранка: если за 3/4 часа в ранке не появится живица, то дерево мертво, если за то же время появятся только отдельные капли, не слившиеся вместе, то дерево не имеет шансов на выживание и должно быть удалено.</w:t>
      </w:r>
    </w:p>
    <w:p>
      <w:pPr>
        <w:pStyle w:val="0"/>
        <w:ind w:firstLine="540"/>
        <w:jc w:val="both"/>
      </w:pPr>
      <w:r>
        <w:rPr>
          <w:sz w:val="20"/>
        </w:rPr>
      </w:r>
    </w:p>
    <w:p>
      <w:pPr>
        <w:pStyle w:val="0"/>
        <w:outlineLvl w:val="5"/>
        <w:jc w:val="right"/>
      </w:pPr>
      <w:r>
        <w:rPr>
          <w:sz w:val="20"/>
        </w:rPr>
        <w:t xml:space="preserve">Таблица 2.17.2.3</w:t>
      </w:r>
    </w:p>
    <w:p>
      <w:pPr>
        <w:pStyle w:val="0"/>
        <w:ind w:firstLine="540"/>
        <w:jc w:val="both"/>
      </w:pPr>
      <w:r>
        <w:rPr>
          <w:sz w:val="20"/>
        </w:rPr>
      </w:r>
    </w:p>
    <w:bookmarkStart w:id="7763" w:name="P7763"/>
    <w:bookmarkEnd w:id="7763"/>
    <w:p>
      <w:pPr>
        <w:pStyle w:val="0"/>
        <w:jc w:val="center"/>
      </w:pPr>
      <w:r>
        <w:rPr>
          <w:sz w:val="20"/>
        </w:rPr>
        <w:t xml:space="preserve">Минимальные значения полноты, до которых назначаются</w:t>
      </w:r>
    </w:p>
    <w:p>
      <w:pPr>
        <w:pStyle w:val="0"/>
        <w:jc w:val="center"/>
      </w:pPr>
      <w:r>
        <w:rPr>
          <w:sz w:val="20"/>
        </w:rPr>
        <w:t xml:space="preserve">выборочные санитарные рубки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25"/>
        <w:gridCol w:w="907"/>
        <w:gridCol w:w="907"/>
        <w:gridCol w:w="850"/>
        <w:gridCol w:w="1020"/>
        <w:gridCol w:w="1361"/>
      </w:tblGrid>
      <w:tr>
        <w:tc>
          <w:tcPr>
            <w:tcW w:w="4025" w:type="dxa"/>
            <w:vMerge w:val="restart"/>
          </w:tcPr>
          <w:p>
            <w:pPr>
              <w:pStyle w:val="0"/>
              <w:jc w:val="center"/>
            </w:pPr>
            <w:r>
              <w:rPr>
                <w:sz w:val="20"/>
              </w:rPr>
              <w:t xml:space="preserve">Виды лесопользования и категории защитных лесов</w:t>
            </w:r>
          </w:p>
        </w:tc>
        <w:tc>
          <w:tcPr>
            <w:gridSpan w:val="5"/>
            <w:tcW w:w="5045" w:type="dxa"/>
          </w:tcPr>
          <w:p>
            <w:pPr>
              <w:pStyle w:val="0"/>
              <w:jc w:val="center"/>
            </w:pPr>
            <w:r>
              <w:rPr>
                <w:sz w:val="20"/>
              </w:rPr>
              <w:t xml:space="preserve">Преобладающая порода</w:t>
            </w:r>
          </w:p>
        </w:tc>
      </w:tr>
      <w:tr>
        <w:tc>
          <w:tcPr>
            <w:vMerge w:val="continue"/>
          </w:tcPr>
          <w:p/>
        </w:tc>
        <w:tc>
          <w:tcPr>
            <w:tcW w:w="907" w:type="dxa"/>
          </w:tcPr>
          <w:p>
            <w:pPr>
              <w:pStyle w:val="0"/>
              <w:jc w:val="center"/>
            </w:pPr>
            <w:r>
              <w:rPr>
                <w:sz w:val="20"/>
              </w:rPr>
              <w:t xml:space="preserve">ель, пихта</w:t>
            </w:r>
          </w:p>
        </w:tc>
        <w:tc>
          <w:tcPr>
            <w:tcW w:w="907" w:type="dxa"/>
          </w:tcPr>
          <w:p>
            <w:pPr>
              <w:pStyle w:val="0"/>
              <w:jc w:val="center"/>
            </w:pPr>
            <w:r>
              <w:rPr>
                <w:sz w:val="20"/>
              </w:rPr>
              <w:t xml:space="preserve">кедр</w:t>
            </w:r>
          </w:p>
        </w:tc>
        <w:tc>
          <w:tcPr>
            <w:tcW w:w="850" w:type="dxa"/>
          </w:tcPr>
          <w:p>
            <w:pPr>
              <w:pStyle w:val="0"/>
              <w:jc w:val="center"/>
            </w:pPr>
            <w:r>
              <w:rPr>
                <w:sz w:val="20"/>
              </w:rPr>
              <w:t xml:space="preserve">сосна</w:t>
            </w:r>
          </w:p>
        </w:tc>
        <w:tc>
          <w:tcPr>
            <w:tcW w:w="1020" w:type="dxa"/>
          </w:tcPr>
          <w:p>
            <w:pPr>
              <w:pStyle w:val="0"/>
              <w:jc w:val="center"/>
            </w:pPr>
            <w:r>
              <w:rPr>
                <w:sz w:val="20"/>
              </w:rPr>
              <w:t xml:space="preserve">лиственница</w:t>
            </w:r>
          </w:p>
        </w:tc>
        <w:tc>
          <w:tcPr>
            <w:tcW w:w="1361" w:type="dxa"/>
          </w:tcPr>
          <w:p>
            <w:pPr>
              <w:pStyle w:val="0"/>
              <w:jc w:val="center"/>
            </w:pPr>
            <w:r>
              <w:rPr>
                <w:sz w:val="20"/>
              </w:rPr>
              <w:t xml:space="preserve">береза и прочие лиственные</w:t>
            </w:r>
          </w:p>
        </w:tc>
      </w:tr>
      <w:tr>
        <w:tc>
          <w:tcPr>
            <w:gridSpan w:val="6"/>
            <w:tcW w:w="9070" w:type="dxa"/>
          </w:tcPr>
          <w:p>
            <w:pPr>
              <w:pStyle w:val="0"/>
              <w:jc w:val="center"/>
            </w:pPr>
            <w:r>
              <w:rPr>
                <w:sz w:val="20"/>
              </w:rPr>
              <w:t xml:space="preserve">Защитные леса</w:t>
            </w:r>
          </w:p>
        </w:tc>
      </w:tr>
      <w:tr>
        <w:tc>
          <w:tcPr>
            <w:tcW w:w="4025" w:type="dxa"/>
          </w:tcPr>
          <w:p>
            <w:pPr>
              <w:pStyle w:val="0"/>
            </w:pPr>
            <w:r>
              <w:rPr>
                <w:sz w:val="20"/>
              </w:rPr>
              <w:t xml:space="preserve">1.1. Леса, выполняющие функции защиты природных и иных объектов: городские леса</w:t>
            </w:r>
          </w:p>
        </w:tc>
        <w:tc>
          <w:tcPr>
            <w:tcW w:w="907" w:type="dxa"/>
          </w:tcPr>
          <w:p>
            <w:pPr>
              <w:pStyle w:val="0"/>
              <w:jc w:val="center"/>
            </w:pPr>
            <w:r>
              <w:rPr>
                <w:sz w:val="20"/>
              </w:rPr>
              <w:t xml:space="preserve">0,3</w:t>
            </w:r>
          </w:p>
        </w:tc>
        <w:tc>
          <w:tcPr>
            <w:tcW w:w="907" w:type="dxa"/>
          </w:tcPr>
          <w:p>
            <w:pPr>
              <w:pStyle w:val="0"/>
              <w:jc w:val="center"/>
            </w:pPr>
            <w:r>
              <w:rPr>
                <w:sz w:val="20"/>
              </w:rPr>
              <w:t xml:space="preserve">0,3</w:t>
            </w:r>
          </w:p>
        </w:tc>
        <w:tc>
          <w:tcPr>
            <w:tcW w:w="850" w:type="dxa"/>
          </w:tcPr>
          <w:p>
            <w:pPr>
              <w:pStyle w:val="0"/>
              <w:jc w:val="center"/>
            </w:pPr>
            <w:r>
              <w:rPr>
                <w:sz w:val="20"/>
              </w:rPr>
              <w:t xml:space="preserve">0,3</w:t>
            </w:r>
          </w:p>
        </w:tc>
        <w:tc>
          <w:tcPr>
            <w:tcW w:w="1020" w:type="dxa"/>
          </w:tcPr>
          <w:p>
            <w:pPr>
              <w:pStyle w:val="0"/>
              <w:jc w:val="center"/>
            </w:pPr>
            <w:r>
              <w:rPr>
                <w:sz w:val="20"/>
              </w:rPr>
              <w:t xml:space="preserve">0,3</w:t>
            </w:r>
          </w:p>
        </w:tc>
        <w:tc>
          <w:tcPr>
            <w:tcW w:w="1361" w:type="dxa"/>
          </w:tcPr>
          <w:p>
            <w:pPr>
              <w:pStyle w:val="0"/>
              <w:jc w:val="center"/>
            </w:pPr>
            <w:r>
              <w:rPr>
                <w:sz w:val="20"/>
              </w:rPr>
              <w:t xml:space="preserve">0,3</w:t>
            </w:r>
          </w:p>
        </w:tc>
      </w:tr>
    </w:tbl>
    <w:p>
      <w:pPr>
        <w:pStyle w:val="0"/>
        <w:ind w:firstLine="540"/>
        <w:jc w:val="both"/>
      </w:pPr>
      <w:r>
        <w:rPr>
          <w:sz w:val="20"/>
        </w:rPr>
      </w:r>
    </w:p>
    <w:p>
      <w:pPr>
        <w:pStyle w:val="0"/>
        <w:outlineLvl w:val="4"/>
        <w:jc w:val="center"/>
      </w:pPr>
      <w:r>
        <w:rPr>
          <w:sz w:val="20"/>
        </w:rPr>
        <w:t xml:space="preserve">Уборка захламленности</w:t>
      </w:r>
    </w:p>
    <w:p>
      <w:pPr>
        <w:pStyle w:val="0"/>
        <w:ind w:firstLine="540"/>
        <w:jc w:val="both"/>
      </w:pPr>
      <w:r>
        <w:rPr>
          <w:sz w:val="20"/>
        </w:rPr>
      </w:r>
    </w:p>
    <w:p>
      <w:pPr>
        <w:pStyle w:val="0"/>
        <w:ind w:firstLine="540"/>
        <w:jc w:val="both"/>
      </w:pPr>
      <w:r>
        <w:rPr>
          <w:sz w:val="20"/>
        </w:rPr>
        <w:t xml:space="preserve">Уборка захламленности (неликвидной древесины и дров), в том числе валежа, проводится, как правило, одновременно с другими лесохозяйственными мероприятиями - рубками ухода, выборочными и сплошными санитарными рубками.</w:t>
      </w:r>
    </w:p>
    <w:p>
      <w:pPr>
        <w:pStyle w:val="0"/>
        <w:spacing w:before="200" w:line-rule="auto"/>
        <w:ind w:firstLine="540"/>
        <w:jc w:val="both"/>
      </w:pPr>
      <w:r>
        <w:rPr>
          <w:sz w:val="20"/>
        </w:rPr>
        <w:t xml:space="preserve">Как самостоятельное мероприятие, уборка захламленности проводится в местах образования ветровала, бурелома, снеголома, верховых пожаров и других повреждений деревьев при наличии неликвидной древесины и дров более 90% от общего запаса насаждения.</w:t>
      </w:r>
    </w:p>
    <w:p>
      <w:pPr>
        <w:pStyle w:val="0"/>
        <w:spacing w:before="200" w:line-rule="auto"/>
        <w:ind w:firstLine="540"/>
        <w:jc w:val="both"/>
      </w:pPr>
      <w:r>
        <w:rPr>
          <w:sz w:val="20"/>
        </w:rPr>
        <w:t xml:space="preserve">В первую очередь уборка захламленности производится на особо охраняемых участках, в рекреационных зонах, лесопарках, лесах, выполняющих санитарно-гигиенические и оздоровительные функции, защитных полосах вдоль дорог, в мемориальных насаждениях и других особо ценных лесных массивах. На землях другого целевого назначения и иных категорий защитных лесов уборка захламленности производится в случае, если создается угроза возникновения очагов вредных организмов или пожарной безопасности.</w:t>
      </w:r>
    </w:p>
    <w:p>
      <w:pPr>
        <w:pStyle w:val="0"/>
        <w:ind w:firstLine="540"/>
        <w:jc w:val="both"/>
      </w:pPr>
      <w:r>
        <w:rPr>
          <w:sz w:val="20"/>
        </w:rPr>
      </w:r>
    </w:p>
    <w:p>
      <w:pPr>
        <w:pStyle w:val="0"/>
        <w:outlineLvl w:val="4"/>
        <w:jc w:val="center"/>
      </w:pPr>
      <w:r>
        <w:rPr>
          <w:sz w:val="20"/>
        </w:rPr>
        <w:t xml:space="preserve">Санитарные мероприятия при хранении древесины на складах,</w:t>
      </w:r>
    </w:p>
    <w:p>
      <w:pPr>
        <w:pStyle w:val="0"/>
        <w:jc w:val="center"/>
      </w:pPr>
      <w:r>
        <w:rPr>
          <w:sz w:val="20"/>
        </w:rPr>
        <w:t xml:space="preserve">погрузочных пунктах и при перевозке</w:t>
      </w:r>
    </w:p>
    <w:p>
      <w:pPr>
        <w:pStyle w:val="0"/>
        <w:ind w:firstLine="540"/>
        <w:jc w:val="both"/>
      </w:pPr>
      <w:r>
        <w:rPr>
          <w:sz w:val="20"/>
        </w:rPr>
      </w:r>
    </w:p>
    <w:p>
      <w:pPr>
        <w:pStyle w:val="0"/>
        <w:ind w:firstLine="540"/>
        <w:jc w:val="both"/>
      </w:pPr>
      <w:r>
        <w:rPr>
          <w:sz w:val="20"/>
        </w:rPr>
        <w:t xml:space="preserve">Все лесопользователи при оставлении (хранении) заготовительной древесины в лесах в весенне-летний период на срок более 30 дней обязаны принять меры по предохранению ее от заселения стволовыми вредителями. В этих целях древесина в виде круглых лесоматериалов (сортиментов), долготья или хлыстов должна быть окорена.</w:t>
      </w:r>
    </w:p>
    <w:p>
      <w:pPr>
        <w:pStyle w:val="0"/>
        <w:spacing w:before="200" w:line-rule="auto"/>
        <w:ind w:firstLine="540"/>
        <w:jc w:val="both"/>
      </w:pPr>
      <w:r>
        <w:rPr>
          <w:sz w:val="20"/>
        </w:rPr>
        <w:t xml:space="preserve">Обработка инсектицидами в городских лесах и в лесах, имеющих научное или историческое значение, не допускается.</w:t>
      </w:r>
    </w:p>
    <w:p>
      <w:pPr>
        <w:pStyle w:val="0"/>
        <w:ind w:firstLine="540"/>
        <w:jc w:val="both"/>
      </w:pPr>
      <w:r>
        <w:rPr>
          <w:sz w:val="20"/>
        </w:rPr>
      </w:r>
    </w:p>
    <w:p>
      <w:pPr>
        <w:pStyle w:val="0"/>
        <w:outlineLvl w:val="4"/>
        <w:jc w:val="center"/>
      </w:pPr>
      <w:r>
        <w:rPr>
          <w:sz w:val="20"/>
        </w:rPr>
        <w:t xml:space="preserve">Выкладка ловчих деревьев</w:t>
      </w:r>
    </w:p>
    <w:p>
      <w:pPr>
        <w:pStyle w:val="0"/>
        <w:ind w:firstLine="540"/>
        <w:jc w:val="both"/>
      </w:pPr>
      <w:r>
        <w:rPr>
          <w:sz w:val="20"/>
        </w:rPr>
      </w:r>
    </w:p>
    <w:p>
      <w:pPr>
        <w:pStyle w:val="0"/>
        <w:ind w:firstLine="540"/>
        <w:jc w:val="both"/>
      </w:pPr>
      <w:r>
        <w:rPr>
          <w:sz w:val="20"/>
        </w:rPr>
        <w:t xml:space="preserve">Выкладка ловчих деревьев направлена на частичный отлов и уничтожение стволовых вредителей. Ловчие деревья должны быть вовремя выложены, окорены или обработаны инсектицидами и вывезены из леса.</w:t>
      </w:r>
    </w:p>
    <w:p>
      <w:pPr>
        <w:pStyle w:val="0"/>
        <w:spacing w:before="200" w:line-rule="auto"/>
        <w:ind w:firstLine="540"/>
        <w:jc w:val="both"/>
      </w:pPr>
      <w:r>
        <w:rPr>
          <w:sz w:val="20"/>
        </w:rPr>
        <w:t xml:space="preserve">Выкладка ловчих деревьев для весенней фенологической группы стволовых вредителей проводится в конце марта - начале апреля, для летней - в июне.</w:t>
      </w:r>
    </w:p>
    <w:p>
      <w:pPr>
        <w:pStyle w:val="0"/>
        <w:spacing w:before="200" w:line-rule="auto"/>
        <w:ind w:firstLine="540"/>
        <w:jc w:val="both"/>
      </w:pPr>
      <w:r>
        <w:rPr>
          <w:sz w:val="20"/>
        </w:rPr>
        <w:t xml:space="preserve">Число ловчих деревьев определяется для каждого участка отдельно и зависит от энергии размножения стволовых вредителей. При высокой энергии размножения количество ловчих деревьев должно быть не менее половины заселенных деревьев; при низкой - до 1/4. При использовании инсектицидов для предварительной обработки ловчих деревьев их количество уменьшается вдвое.</w:t>
      </w:r>
    </w:p>
    <w:p>
      <w:pPr>
        <w:pStyle w:val="0"/>
        <w:spacing w:before="200" w:line-rule="auto"/>
        <w:ind w:firstLine="540"/>
        <w:jc w:val="both"/>
      </w:pPr>
      <w:r>
        <w:rPr>
          <w:sz w:val="20"/>
        </w:rPr>
        <w:t xml:space="preserve">В качестве ловчих используются живые деревья кормовых для данных стволовых вредителей пород. Ловчие деревья выкладываются группами (3 - 5 деревьев) непосредственно в очаг усыхания или кольцом вокруг него, но не далее 200 метров от центра. Ловчее дерево выкладывается с кроной, комлем на пень или подкладку толщиной 15 - 20 см. В комлевой части ловчее дерево маркируется краской.</w:t>
      </w:r>
    </w:p>
    <w:p>
      <w:pPr>
        <w:pStyle w:val="0"/>
        <w:spacing w:before="200" w:line-rule="auto"/>
        <w:ind w:firstLine="540"/>
        <w:jc w:val="both"/>
      </w:pPr>
      <w:r>
        <w:rPr>
          <w:sz w:val="20"/>
        </w:rPr>
        <w:t xml:space="preserve">Ловчие деревья необходимо выкладывать в относительно затененных местах, на солнечных сторонах затенение можно сделать путем укрывания ветками.</w:t>
      </w:r>
    </w:p>
    <w:p>
      <w:pPr>
        <w:pStyle w:val="0"/>
        <w:spacing w:before="200" w:line-rule="auto"/>
        <w:ind w:firstLine="540"/>
        <w:jc w:val="both"/>
      </w:pPr>
      <w:r>
        <w:rPr>
          <w:sz w:val="20"/>
        </w:rPr>
        <w:t xml:space="preserve">В качестве ловчих деревьев можно также использовать стоячие деревья, окольцованные окоркой в комлевой части ствола.</w:t>
      </w:r>
    </w:p>
    <w:p>
      <w:pPr>
        <w:pStyle w:val="0"/>
        <w:spacing w:before="200" w:line-rule="auto"/>
        <w:ind w:firstLine="540"/>
        <w:jc w:val="both"/>
      </w:pPr>
      <w:r>
        <w:rPr>
          <w:sz w:val="20"/>
        </w:rPr>
        <w:t xml:space="preserve">Место выкладки и количество ловчих деревьев условными обозначениями наносятся на выкопировку из планшета М 1:10000.</w:t>
      </w:r>
    </w:p>
    <w:p>
      <w:pPr>
        <w:pStyle w:val="0"/>
        <w:spacing w:before="200" w:line-rule="auto"/>
        <w:ind w:firstLine="540"/>
        <w:jc w:val="both"/>
      </w:pPr>
      <w:r>
        <w:rPr>
          <w:sz w:val="20"/>
        </w:rPr>
        <w:t xml:space="preserve">С третьей декады мая еженедельно проводится надзор за процессом развития стволовых вредителей для определения сроков уборки ловчих деревьев. После отрождения основной массы личинок ловчие деревья окоряют и вывозят для переработки, кору сжигают или закапывают. Окорку можно заменить обработкой инсектицидами.</w:t>
      </w:r>
    </w:p>
    <w:p>
      <w:pPr>
        <w:pStyle w:val="0"/>
        <w:spacing w:before="200" w:line-rule="auto"/>
        <w:ind w:firstLine="540"/>
        <w:jc w:val="both"/>
      </w:pPr>
      <w:r>
        <w:rPr>
          <w:sz w:val="20"/>
        </w:rPr>
        <w:t xml:space="preserve">При оставлении в лесу в летний период на хранение штабелей из не заселенной стволовыми вредителями древесины, заготовленной при санитарных рубках в очагах этих насекомых, разрешается их использование в качестве ловчего материала. В этом случае обязательна обработка таких штабелей инсектицидами с 15 мая по 15 августа.</w:t>
      </w:r>
    </w:p>
    <w:p>
      <w:pPr>
        <w:pStyle w:val="0"/>
        <w:spacing w:before="200" w:line-rule="auto"/>
        <w:ind w:firstLine="540"/>
        <w:jc w:val="both"/>
      </w:pPr>
      <w:r>
        <w:rPr>
          <w:sz w:val="20"/>
        </w:rPr>
        <w:t xml:space="preserve">Для усиления привлекательности ловчих деревьев (ловчих штабелей) могут применяться феромоны (или аттрактанты), включенные в списки пестицидов и агрохимикатов, разрешенных к применению на территории Российской Федерации.</w:t>
      </w:r>
    </w:p>
    <w:p>
      <w:pPr>
        <w:pStyle w:val="0"/>
        <w:ind w:firstLine="540"/>
        <w:jc w:val="both"/>
      </w:pPr>
      <w:r>
        <w:rPr>
          <w:sz w:val="20"/>
        </w:rPr>
      </w:r>
    </w:p>
    <w:p>
      <w:pPr>
        <w:pStyle w:val="0"/>
        <w:outlineLvl w:val="4"/>
        <w:jc w:val="center"/>
      </w:pPr>
      <w:r>
        <w:rPr>
          <w:sz w:val="20"/>
        </w:rPr>
        <w:t xml:space="preserve">Профилактические мероприятия</w:t>
      </w:r>
    </w:p>
    <w:p>
      <w:pPr>
        <w:pStyle w:val="0"/>
        <w:ind w:firstLine="540"/>
        <w:jc w:val="both"/>
      </w:pPr>
      <w:r>
        <w:rPr>
          <w:sz w:val="20"/>
        </w:rPr>
      </w:r>
    </w:p>
    <w:p>
      <w:pPr>
        <w:pStyle w:val="0"/>
        <w:ind w:firstLine="540"/>
        <w:jc w:val="both"/>
      </w:pPr>
      <w:r>
        <w:rPr>
          <w:sz w:val="20"/>
        </w:rPr>
        <w:t xml:space="preserve">В зависимости от вида разрешенного использования лесов, для предупреждения возникновения в насаждениях очагов вредных организмов, для предотвращения ухудшения санитарного и экологического состояния лесных насаждений необходимо выполнять профилактические санитарно-оздоровительные мероприятия </w:t>
      </w:r>
      <w:hyperlink w:history="0" w:anchor="P7812" w:tooltip="Профилактические санитарно-оздоровительные мероприятия">
        <w:r>
          <w:rPr>
            <w:sz w:val="20"/>
            <w:color w:val="0000ff"/>
          </w:rPr>
          <w:t xml:space="preserve">(таблица 2.17.2.4)</w:t>
        </w:r>
      </w:hyperlink>
      <w:r>
        <w:rPr>
          <w:sz w:val="20"/>
        </w:rPr>
        <w:t xml:space="preserve">.</w:t>
      </w:r>
    </w:p>
    <w:p>
      <w:pPr>
        <w:pStyle w:val="0"/>
        <w:ind w:firstLine="540"/>
        <w:jc w:val="both"/>
      </w:pPr>
      <w:r>
        <w:rPr>
          <w:sz w:val="20"/>
        </w:rPr>
      </w:r>
    </w:p>
    <w:p>
      <w:pPr>
        <w:pStyle w:val="0"/>
        <w:outlineLvl w:val="5"/>
        <w:jc w:val="right"/>
      </w:pPr>
      <w:r>
        <w:rPr>
          <w:sz w:val="20"/>
        </w:rPr>
        <w:t xml:space="preserve">Таблица 2.17.2.4</w:t>
      </w:r>
    </w:p>
    <w:p>
      <w:pPr>
        <w:pStyle w:val="0"/>
        <w:ind w:firstLine="540"/>
        <w:jc w:val="both"/>
      </w:pPr>
      <w:r>
        <w:rPr>
          <w:sz w:val="20"/>
        </w:rPr>
      </w:r>
    </w:p>
    <w:bookmarkStart w:id="7812" w:name="P7812"/>
    <w:bookmarkEnd w:id="7812"/>
    <w:p>
      <w:pPr>
        <w:pStyle w:val="0"/>
        <w:jc w:val="center"/>
      </w:pPr>
      <w:r>
        <w:rPr>
          <w:sz w:val="20"/>
        </w:rPr>
        <w:t xml:space="preserve">Профилактические санитарно-оздоровительные мероприятия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3855"/>
        <w:gridCol w:w="2835"/>
      </w:tblGrid>
      <w:tr>
        <w:tc>
          <w:tcPr>
            <w:tcW w:w="2381" w:type="dxa"/>
          </w:tcPr>
          <w:p>
            <w:pPr>
              <w:pStyle w:val="0"/>
              <w:jc w:val="center"/>
            </w:pPr>
            <w:r>
              <w:rPr>
                <w:sz w:val="20"/>
              </w:rPr>
              <w:t xml:space="preserve">Вид разрешенного использования лесов</w:t>
            </w:r>
          </w:p>
        </w:tc>
        <w:tc>
          <w:tcPr>
            <w:tcW w:w="3855" w:type="dxa"/>
          </w:tcPr>
          <w:p>
            <w:pPr>
              <w:pStyle w:val="0"/>
              <w:jc w:val="center"/>
            </w:pPr>
            <w:r>
              <w:rPr>
                <w:sz w:val="20"/>
              </w:rPr>
              <w:t xml:space="preserve">Профилактические санитарно-оздоровительные мероприятия</w:t>
            </w:r>
          </w:p>
        </w:tc>
        <w:tc>
          <w:tcPr>
            <w:tcW w:w="2835" w:type="dxa"/>
          </w:tcPr>
          <w:p>
            <w:pPr>
              <w:pStyle w:val="0"/>
              <w:jc w:val="center"/>
            </w:pPr>
            <w:r>
              <w:rPr>
                <w:sz w:val="20"/>
              </w:rPr>
              <w:t xml:space="preserve">Нормативные документы</w:t>
            </w:r>
          </w:p>
        </w:tc>
      </w:tr>
      <w:tr>
        <w:tblPrEx>
          <w:tblBorders>
            <w:insideH w:val="nil"/>
          </w:tblBorders>
        </w:tblPrEx>
        <w:tc>
          <w:tcPr>
            <w:gridSpan w:val="3"/>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таблица 2.17.2.2; таблица 2.16.2.1 в данном регламенте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2381" w:type="dxa"/>
            <w:tcBorders>
              <w:top w:val="nil"/>
            </w:tcBorders>
            <w:vMerge w:val="restart"/>
          </w:tcPr>
          <w:p>
            <w:pPr>
              <w:pStyle w:val="0"/>
            </w:pPr>
            <w:r>
              <w:rPr>
                <w:sz w:val="20"/>
              </w:rPr>
              <w:t xml:space="preserve">Заготовка древесины:</w:t>
            </w:r>
          </w:p>
          <w:p>
            <w:pPr>
              <w:pStyle w:val="0"/>
            </w:pPr>
            <w:r>
              <w:rPr>
                <w:sz w:val="20"/>
              </w:rPr>
              <w:t xml:space="preserve">при рубках ухода, ландшафтных рубках;</w:t>
            </w:r>
          </w:p>
          <w:p>
            <w:pPr>
              <w:pStyle w:val="0"/>
            </w:pPr>
            <w:r>
              <w:rPr>
                <w:sz w:val="20"/>
              </w:rPr>
              <w:t xml:space="preserve">при рубке поврежденных и погибших насаждений</w:t>
            </w:r>
          </w:p>
        </w:tc>
        <w:tc>
          <w:tcPr>
            <w:tcW w:w="3855" w:type="dxa"/>
            <w:tcBorders>
              <w:top w:val="nil"/>
            </w:tcBorders>
          </w:tcPr>
          <w:p>
            <w:pPr>
              <w:pStyle w:val="0"/>
            </w:pPr>
            <w:r>
              <w:rPr>
                <w:sz w:val="20"/>
              </w:rPr>
              <w:t xml:space="preserve">Технология проведения рубок ухода за лесами должна обеспечивать проведение работ с минимальным повреждением деревьев, оставляемых для выращивания.</w:t>
            </w:r>
          </w:p>
          <w:p>
            <w:pPr>
              <w:pStyle w:val="0"/>
            </w:pPr>
            <w:r>
              <w:rPr>
                <w:sz w:val="20"/>
              </w:rPr>
              <w:t xml:space="preserve">В защитных лесах поврежденные деревья не должны составлять более 2 процентов от количества оставляемых на выращивание при всех видах рубок ухода за лесами.</w:t>
            </w:r>
          </w:p>
          <w:p>
            <w:pPr>
              <w:pStyle w:val="0"/>
            </w:pPr>
            <w:r>
              <w:rPr>
                <w:sz w:val="20"/>
              </w:rPr>
              <w:t xml:space="preserve">Деревья, поврежденные до степени прекращения роста, должны быть вырублены, и объем их древесины должен быть учтен при определении интенсивности рубки</w:t>
            </w:r>
          </w:p>
        </w:tc>
        <w:tc>
          <w:tcPr>
            <w:tcW w:w="2835" w:type="dxa"/>
            <w:tcBorders>
              <w:top w:val="nil"/>
            </w:tcBorders>
          </w:tcPr>
          <w:p>
            <w:pPr>
              <w:pStyle w:val="0"/>
            </w:pPr>
            <w:hyperlink w:history="0" r:id="rId266" w:tooltip="Ссылка на КонсультантПлюс">
              <w:r>
                <w:rPr>
                  <w:sz w:val="20"/>
                  <w:color w:val="0000ff"/>
                </w:rPr>
                <w:t xml:space="preserve">Пункт 38</w:t>
              </w:r>
            </w:hyperlink>
            <w:r>
              <w:rPr>
                <w:sz w:val="20"/>
              </w:rPr>
              <w:t xml:space="preserve"> Правил ухода за лесами (Приказ Министерства природных ресурсов и экологии Российской Федерации от 16.07.2007 N 185)</w:t>
            </w:r>
          </w:p>
        </w:tc>
      </w:tr>
      <w:tr>
        <w:tc>
          <w:tcPr>
            <w:tcBorders>
              <w:top w:val="nil"/>
            </w:tcBorders>
            <w:vMerge w:val="continue"/>
          </w:tcPr>
          <w:p/>
        </w:tc>
        <w:tc>
          <w:tcPr>
            <w:tcW w:w="3855" w:type="dxa"/>
          </w:tcPr>
          <w:p>
            <w:pPr>
              <w:pStyle w:val="0"/>
            </w:pPr>
            <w:r>
              <w:rPr>
                <w:sz w:val="20"/>
              </w:rPr>
              <w:t xml:space="preserve">В первую очередь вырубаются деревья </w:t>
            </w:r>
            <w:hyperlink w:history="0" w:anchor="P7729" w:tooltip="3 - сильно ослабленные">
              <w:r>
                <w:rPr>
                  <w:sz w:val="20"/>
                  <w:color w:val="0000ff"/>
                </w:rPr>
                <w:t xml:space="preserve">3</w:t>
              </w:r>
            </w:hyperlink>
            <w:r>
              <w:rPr>
                <w:sz w:val="20"/>
              </w:rPr>
              <w:t xml:space="preserve"> - </w:t>
            </w:r>
            <w:hyperlink w:history="0" w:anchor="P7738" w:tooltip="6 - старый сухостой">
              <w:r>
                <w:rPr>
                  <w:sz w:val="20"/>
                  <w:color w:val="0000ff"/>
                </w:rPr>
                <w:t xml:space="preserve">6</w:t>
              </w:r>
            </w:hyperlink>
            <w:r>
              <w:rPr>
                <w:sz w:val="20"/>
              </w:rPr>
              <w:t xml:space="preserve"> категорий состояния (таблица 2.16.2.1). Количество поврежденных деревьев не должно превышать 5% от количества оставляемых после рубки</w:t>
            </w:r>
          </w:p>
        </w:tc>
        <w:tc>
          <w:tcPr>
            <w:tcW w:w="2835" w:type="dxa"/>
          </w:tcPr>
          <w:p>
            <w:pPr>
              <w:pStyle w:val="0"/>
            </w:pPr>
            <w:hyperlink w:history="0" r:id="rId267" w:tooltip="Приказ Рослесхоза от 01.08.2011 N 337 &quot;Об утверждении Правил заготовки древесины&quot; (Зарегистрировано в Минюсте России 30.12.2011 N 22883) ------------ Утратил силу или отменен {КонсультантПлюс}">
              <w:r>
                <w:rPr>
                  <w:sz w:val="20"/>
                  <w:color w:val="0000ff"/>
                </w:rPr>
                <w:t xml:space="preserve">Пункт 60</w:t>
              </w:r>
            </w:hyperlink>
            <w:r>
              <w:rPr>
                <w:sz w:val="20"/>
              </w:rPr>
              <w:t xml:space="preserve"> Правил заготовки древесины (Приказ Федерального агентства лесного хозяйства от 01.08.2011 N 337)</w:t>
            </w:r>
          </w:p>
        </w:tc>
      </w:tr>
      <w:tr>
        <w:tc>
          <w:tcPr>
            <w:tcBorders>
              <w:top w:val="nil"/>
            </w:tcBorders>
            <w:vMerge w:val="continue"/>
          </w:tcPr>
          <w:p/>
        </w:tc>
        <w:tc>
          <w:tcPr>
            <w:tcW w:w="3855" w:type="dxa"/>
          </w:tcPr>
          <w:p>
            <w:pPr>
              <w:pStyle w:val="0"/>
            </w:pPr>
            <w:r>
              <w:rPr>
                <w:sz w:val="20"/>
              </w:rPr>
              <w:t xml:space="preserve">Обязательному сжиганию подлежат порубочные остатки при проведении санитарных рубок в очагах вредных организмов, где они могут оказаться источником распространения инфекции или средой для ее сохранения и заселения вредными организмами</w:t>
            </w:r>
          </w:p>
        </w:tc>
        <w:tc>
          <w:tcPr>
            <w:tcW w:w="2835" w:type="dxa"/>
          </w:tcPr>
          <w:p>
            <w:pPr>
              <w:pStyle w:val="0"/>
            </w:pPr>
            <w:hyperlink w:history="0" r:id="rId268" w:tooltip="Приказ Рослесхоза от 01.08.2011 N 337 &quot;Об утверждении Правил заготовки древесины&quot; (Зарегистрировано в Минюсте России 30.12.2011 N 22883) ------------ Утратил силу или отменен {КонсультантПлюс}">
              <w:r>
                <w:rPr>
                  <w:sz w:val="20"/>
                  <w:color w:val="0000ff"/>
                </w:rPr>
                <w:t xml:space="preserve">Пункт 62</w:t>
              </w:r>
            </w:hyperlink>
            <w:r>
              <w:rPr>
                <w:sz w:val="20"/>
              </w:rPr>
              <w:t xml:space="preserve"> Правил заготовки древесины (Приказ Федерального агентства лесного хозяйства от 01.08.2011 N 337)</w:t>
            </w:r>
          </w:p>
        </w:tc>
      </w:tr>
      <w:tr>
        <w:tc>
          <w:tcPr>
            <w:tcW w:w="2381" w:type="dxa"/>
          </w:tcPr>
          <w:p>
            <w:pPr>
              <w:pStyle w:val="0"/>
            </w:pPr>
            <w:r>
              <w:rPr>
                <w:sz w:val="20"/>
              </w:rPr>
              <w:t xml:space="preserve">Заготовка пищевых лесных ресурсов и сбор лекарственных растений</w:t>
            </w:r>
          </w:p>
        </w:tc>
        <w:tc>
          <w:tcPr>
            <w:tcW w:w="3855" w:type="dxa"/>
          </w:tcPr>
          <w:p>
            <w:pPr>
              <w:pStyle w:val="0"/>
            </w:pPr>
            <w:r>
              <w:rPr>
                <w:sz w:val="20"/>
              </w:rPr>
              <w:t xml:space="preserve">Заготовка пищевых лесных ресурсов осуществляется способами, исключающими возникновение очагов вредных организмов и усыхание деревьев. Требования к заготовке отдельных видов пищевых лесных ресурсов обязательны и для граждан, осуществляющих заготовку пищевых лесных ресурсов для собственных нужд</w:t>
            </w:r>
          </w:p>
        </w:tc>
        <w:tc>
          <w:tcPr>
            <w:tcW w:w="2835" w:type="dxa"/>
          </w:tcPr>
          <w:p>
            <w:pPr>
              <w:pStyle w:val="0"/>
            </w:pPr>
            <w:hyperlink w:history="0" r:id="rId269"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Пункт 49</w:t>
              </w:r>
            </w:hyperlink>
            <w:r>
              <w:rPr>
                <w:sz w:val="20"/>
              </w:rPr>
              <w:t xml:space="preserve"> Правил санитарной безопасности в лесах (Постановление Правительства Российской Федерации от 29.06.2007 N 414);</w:t>
            </w:r>
          </w:p>
          <w:p>
            <w:pPr>
              <w:pStyle w:val="0"/>
            </w:pPr>
            <w:hyperlink w:history="0" r:id="rId270" w:tooltip="Приказ Рослесхоза от 05.12.2011 N 511 &quot;Об утверждении Правил заготовки пищевых лесных ресурсов и сбора лекарственных растений&quot; (Зарегистрировано в Минюсте России 16.04.2012 N 23849) ------------ Утратил силу или отменен {КонсультантПлюс}">
              <w:r>
                <w:rPr>
                  <w:sz w:val="20"/>
                  <w:color w:val="0000ff"/>
                </w:rPr>
                <w:t xml:space="preserve">раздел 3</w:t>
              </w:r>
            </w:hyperlink>
            <w:r>
              <w:rPr>
                <w:sz w:val="20"/>
              </w:rPr>
              <w:t xml:space="preserve"> Правил заготовки пищевых лесных ресурсов и сбора лекарственных растений (Приказ Федерального агентства лесного хозяйства от 05.12.2011 N 511)</w:t>
            </w:r>
          </w:p>
        </w:tc>
      </w:tr>
      <w:tr>
        <w:tc>
          <w:tcPr>
            <w:tcW w:w="2381" w:type="dxa"/>
          </w:tcPr>
          <w:p>
            <w:pPr>
              <w:pStyle w:val="0"/>
            </w:pPr>
            <w:r>
              <w:rPr>
                <w:sz w:val="20"/>
              </w:rPr>
              <w:t xml:space="preserve">Использование лесов в рекреационных целях</w:t>
            </w:r>
          </w:p>
        </w:tc>
        <w:tc>
          <w:tcPr>
            <w:tcW w:w="3855" w:type="dxa"/>
          </w:tcPr>
          <w:p>
            <w:pPr>
              <w:pStyle w:val="0"/>
            </w:pPr>
            <w:r>
              <w:rPr>
                <w:sz w:val="20"/>
              </w:rPr>
              <w:t xml:space="preserve">В лесах, используемых в рекреационных целях, организуются наблюдения за состоянием лесных насаждений, по результатам которых осуществляется регулирование рекреационной нагрузки, проводятся необходимые СОМ</w:t>
            </w:r>
          </w:p>
        </w:tc>
        <w:tc>
          <w:tcPr>
            <w:tcW w:w="2835" w:type="dxa"/>
          </w:tcPr>
          <w:p>
            <w:pPr>
              <w:pStyle w:val="0"/>
            </w:pPr>
            <w:hyperlink w:history="0" r:id="rId271" w:tooltip="Ссылка на КонсультантПлюс">
              <w:r>
                <w:rPr>
                  <w:sz w:val="20"/>
                  <w:color w:val="0000ff"/>
                </w:rPr>
                <w:t xml:space="preserve">Приказ</w:t>
              </w:r>
            </w:hyperlink>
            <w:r>
              <w:rPr>
                <w:sz w:val="20"/>
              </w:rPr>
              <w:t xml:space="preserve"> Федерального агентства лесного хозяйства от 09.06.2015 N 182 "Об утверждении методического документа по обеспечению санитарной безопасности в лесах"</w:t>
            </w:r>
          </w:p>
        </w:tc>
      </w:tr>
      <w:tr>
        <w:tc>
          <w:tcPr>
            <w:tcW w:w="2381" w:type="dxa"/>
          </w:tcPr>
          <w:p>
            <w:pPr>
              <w:pStyle w:val="0"/>
            </w:pPr>
            <w:r>
              <w:rPr>
                <w:sz w:val="20"/>
              </w:rPr>
              <w:t xml:space="preserve">Общие требования при различных видах использования лесов</w:t>
            </w:r>
          </w:p>
        </w:tc>
        <w:tc>
          <w:tcPr>
            <w:tcW w:w="3855" w:type="dxa"/>
          </w:tcPr>
          <w:p>
            <w:pPr>
              <w:pStyle w:val="0"/>
            </w:pPr>
            <w:r>
              <w:rPr>
                <w:sz w:val="20"/>
              </w:rPr>
              <w:t xml:space="preserve">Не допускается уничтожение муравейников, гнезд, нор или других мест обитания животных, уничтожение либо повреждение мелиоративных систем, расположенных в лесах</w:t>
            </w:r>
          </w:p>
        </w:tc>
        <w:tc>
          <w:tcPr>
            <w:tcW w:w="2835" w:type="dxa"/>
          </w:tcPr>
          <w:p>
            <w:pPr>
              <w:pStyle w:val="0"/>
            </w:pPr>
            <w:hyperlink w:history="0" r:id="rId272" w:tooltip="Ссылка на КонсультантПлюс">
              <w:r>
                <w:rPr>
                  <w:sz w:val="20"/>
                  <w:color w:val="0000ff"/>
                </w:rPr>
                <w:t xml:space="preserve">Приказ</w:t>
              </w:r>
            </w:hyperlink>
            <w:r>
              <w:rPr>
                <w:sz w:val="20"/>
              </w:rPr>
              <w:t xml:space="preserve"> Федерального агентства лесного хозяйства от 09.06.2015 N 182 "Об утверждении методического документа по обеспечению санитарной безопасности в лесах"</w:t>
            </w:r>
          </w:p>
        </w:tc>
      </w:tr>
      <w:tr>
        <w:tc>
          <w:tcPr>
            <w:tcW w:w="2381" w:type="dxa"/>
          </w:tcPr>
          <w:p>
            <w:pPr>
              <w:pStyle w:val="0"/>
            </w:pPr>
            <w:r>
              <w:rPr>
                <w:sz w:val="20"/>
              </w:rPr>
              <w:t xml:space="preserve">Дополнительные меры профилактики при наличии очагов вредных организмов</w:t>
            </w:r>
          </w:p>
        </w:tc>
        <w:tc>
          <w:tcPr>
            <w:tcW w:w="3855" w:type="dxa"/>
          </w:tcPr>
          <w:p>
            <w:pPr>
              <w:pStyle w:val="0"/>
            </w:pPr>
            <w:r>
              <w:rPr>
                <w:sz w:val="20"/>
              </w:rPr>
              <w:t xml:space="preserve">В сосняках целесообразно проводить антисептирование пней, а в очагах сосудистых заболеваний - сжигание порубочных остатков. При угрозе массового размножения на пнях хвойных пород большого соснового долгоносика и корнежилов проводят корчевание пней</w:t>
            </w:r>
          </w:p>
        </w:tc>
        <w:tc>
          <w:tcPr>
            <w:tcW w:w="2835" w:type="dxa"/>
          </w:tcPr>
          <w:p>
            <w:pPr>
              <w:pStyle w:val="0"/>
            </w:pPr>
            <w:hyperlink w:history="0" r:id="rId273" w:tooltip="Ссылка на КонсультантПлюс">
              <w:r>
                <w:rPr>
                  <w:sz w:val="20"/>
                  <w:color w:val="0000ff"/>
                </w:rPr>
                <w:t xml:space="preserve">Приказ</w:t>
              </w:r>
            </w:hyperlink>
            <w:r>
              <w:rPr>
                <w:sz w:val="20"/>
              </w:rPr>
              <w:t xml:space="preserve"> Федерального агентства лесного хозяйства от 09.06.2015 N 182 "Об утверждении методического документа по обеспечению санитарной безопасности в лесах"</w:t>
            </w:r>
          </w:p>
        </w:tc>
      </w:tr>
    </w:tbl>
    <w:p>
      <w:pPr>
        <w:pStyle w:val="0"/>
        <w:ind w:firstLine="540"/>
        <w:jc w:val="both"/>
      </w:pPr>
      <w:r>
        <w:rPr>
          <w:sz w:val="20"/>
        </w:rPr>
      </w:r>
    </w:p>
    <w:p>
      <w:pPr>
        <w:pStyle w:val="0"/>
        <w:ind w:firstLine="540"/>
        <w:jc w:val="both"/>
      </w:pPr>
      <w:r>
        <w:rPr>
          <w:sz w:val="20"/>
        </w:rPr>
        <w:t xml:space="preserve">При наличии очагов опасных видов вредителей и инфекционных болезней после рубки могут применяться дополнительные меры по их локализации. В сосняках целесообразно проводить антисептирование пней, а в очагах сосудистых заболеваний - сжигание порубочных остатков. При угрозе массового размножения на пнях хвойных пород большого соснового долгоносика и корнежилов проводят корчевание пней.</w:t>
      </w:r>
    </w:p>
    <w:p>
      <w:pPr>
        <w:pStyle w:val="0"/>
        <w:spacing w:before="200" w:line-rule="auto"/>
        <w:ind w:firstLine="540"/>
        <w:jc w:val="both"/>
      </w:pPr>
      <w:r>
        <w:rPr>
          <w:sz w:val="20"/>
        </w:rPr>
        <w:t xml:space="preserve">В парках осуществляется индивидуальная защита деревьев: лечение ран, обрезка отдельных усыхающих и поврежденных ветвей, удаление плодовых тел дереворазрушающих грибов, пломбирование.</w:t>
      </w:r>
    </w:p>
    <w:p>
      <w:pPr>
        <w:pStyle w:val="0"/>
        <w:spacing w:before="200" w:line-rule="auto"/>
        <w:ind w:firstLine="540"/>
        <w:jc w:val="both"/>
      </w:pPr>
      <w:r>
        <w:rPr>
          <w:sz w:val="20"/>
        </w:rPr>
        <w:t xml:space="preserve">Специалисты лесного хозяйства обязаны систематически осуществлять пропаганду соблюдения лицами, использующими леса, </w:t>
      </w:r>
      <w:hyperlink w:history="0" r:id="rId274"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Правил</w:t>
        </w:r>
      </w:hyperlink>
      <w:r>
        <w:rPr>
          <w:sz w:val="20"/>
        </w:rPr>
        <w:t xml:space="preserve"> санитарной безопасности в лесах. В этих целях используется изготовление плакатов, аншлагов, листовок.</w:t>
      </w:r>
    </w:p>
    <w:p>
      <w:pPr>
        <w:pStyle w:val="0"/>
        <w:spacing w:before="200" w:line-rule="auto"/>
        <w:ind w:firstLine="540"/>
        <w:jc w:val="both"/>
      </w:pPr>
      <w:r>
        <w:rPr>
          <w:sz w:val="20"/>
        </w:rPr>
        <w:t xml:space="preserve">Рекомендуемый лесоустройством на предстоящие 10 лет ряд профилактических лесозащитных мероприятий приводится в </w:t>
      </w:r>
      <w:hyperlink w:history="0" w:anchor="P7851" w:tooltip="Лесозащитные мероприятия (ежегодные объемы)">
        <w:r>
          <w:rPr>
            <w:sz w:val="20"/>
            <w:color w:val="0000ff"/>
          </w:rPr>
          <w:t xml:space="preserve">таблице 2.17.2.5</w:t>
        </w:r>
      </w:hyperlink>
      <w:r>
        <w:rPr>
          <w:sz w:val="20"/>
        </w:rPr>
        <w:t xml:space="preserve">.</w:t>
      </w:r>
    </w:p>
    <w:p>
      <w:pPr>
        <w:pStyle w:val="0"/>
        <w:ind w:firstLine="540"/>
        <w:jc w:val="both"/>
      </w:pPr>
      <w:r>
        <w:rPr>
          <w:sz w:val="20"/>
        </w:rPr>
      </w:r>
    </w:p>
    <w:p>
      <w:pPr>
        <w:pStyle w:val="0"/>
        <w:outlineLvl w:val="5"/>
        <w:jc w:val="right"/>
      </w:pPr>
      <w:r>
        <w:rPr>
          <w:sz w:val="20"/>
        </w:rPr>
        <w:t xml:space="preserve">Таблица 2.17.2.5</w:t>
      </w:r>
    </w:p>
    <w:p>
      <w:pPr>
        <w:pStyle w:val="0"/>
        <w:ind w:firstLine="540"/>
        <w:jc w:val="both"/>
      </w:pPr>
      <w:r>
        <w:rPr>
          <w:sz w:val="20"/>
        </w:rPr>
      </w:r>
    </w:p>
    <w:bookmarkStart w:id="7851" w:name="P7851"/>
    <w:bookmarkEnd w:id="7851"/>
    <w:p>
      <w:pPr>
        <w:pStyle w:val="0"/>
        <w:jc w:val="center"/>
      </w:pPr>
      <w:r>
        <w:rPr>
          <w:sz w:val="20"/>
        </w:rPr>
        <w:t xml:space="preserve">Лесозащитные мероприятия (ежегодные объемы)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46"/>
        <w:gridCol w:w="1134"/>
        <w:gridCol w:w="1191"/>
      </w:tblGrid>
      <w:tr>
        <w:tc>
          <w:tcPr>
            <w:tcW w:w="6746" w:type="dxa"/>
          </w:tcPr>
          <w:p>
            <w:pPr>
              <w:pStyle w:val="0"/>
              <w:jc w:val="center"/>
            </w:pPr>
            <w:r>
              <w:rPr>
                <w:sz w:val="20"/>
              </w:rPr>
              <w:t xml:space="preserve">Проектируемые мероприятия</w:t>
            </w:r>
          </w:p>
        </w:tc>
        <w:tc>
          <w:tcPr>
            <w:tcW w:w="1134" w:type="dxa"/>
          </w:tcPr>
          <w:p>
            <w:pPr>
              <w:pStyle w:val="0"/>
              <w:jc w:val="center"/>
            </w:pPr>
            <w:r>
              <w:rPr>
                <w:sz w:val="20"/>
              </w:rPr>
              <w:t xml:space="preserve">Единица измерения</w:t>
            </w:r>
          </w:p>
        </w:tc>
        <w:tc>
          <w:tcPr>
            <w:tcW w:w="1191" w:type="dxa"/>
          </w:tcPr>
          <w:p>
            <w:pPr>
              <w:pStyle w:val="0"/>
              <w:jc w:val="center"/>
            </w:pPr>
            <w:r>
              <w:rPr>
                <w:sz w:val="20"/>
              </w:rPr>
              <w:t xml:space="preserve">Проектируется</w:t>
            </w:r>
          </w:p>
        </w:tc>
      </w:tr>
      <w:tr>
        <w:tc>
          <w:tcPr>
            <w:tcW w:w="6746" w:type="dxa"/>
          </w:tcPr>
          <w:p>
            <w:pPr>
              <w:pStyle w:val="0"/>
            </w:pPr>
            <w:r>
              <w:rPr>
                <w:sz w:val="20"/>
              </w:rPr>
              <w:t xml:space="preserve">1. Лесопатологический мониторинг:</w:t>
            </w:r>
          </w:p>
        </w:tc>
        <w:tc>
          <w:tcPr>
            <w:tcW w:w="1134" w:type="dxa"/>
          </w:tcPr>
          <w:p>
            <w:pPr>
              <w:pStyle w:val="0"/>
            </w:pPr>
            <w:r>
              <w:rPr>
                <w:sz w:val="20"/>
              </w:rPr>
            </w:r>
          </w:p>
        </w:tc>
        <w:tc>
          <w:tcPr>
            <w:tcW w:w="1191" w:type="dxa"/>
          </w:tcPr>
          <w:p>
            <w:pPr>
              <w:pStyle w:val="0"/>
            </w:pPr>
            <w:r>
              <w:rPr>
                <w:sz w:val="20"/>
              </w:rPr>
            </w:r>
          </w:p>
        </w:tc>
      </w:tr>
      <w:tr>
        <w:tc>
          <w:tcPr>
            <w:tcW w:w="6746" w:type="dxa"/>
          </w:tcPr>
          <w:p>
            <w:pPr>
              <w:pStyle w:val="0"/>
            </w:pPr>
            <w:r>
              <w:rPr>
                <w:sz w:val="20"/>
              </w:rPr>
              <w:t xml:space="preserve">1.1. Рекогносцировочный надзор</w:t>
            </w:r>
          </w:p>
        </w:tc>
        <w:tc>
          <w:tcPr>
            <w:tcW w:w="1134" w:type="dxa"/>
          </w:tcPr>
          <w:p>
            <w:pPr>
              <w:pStyle w:val="0"/>
              <w:jc w:val="center"/>
            </w:pPr>
            <w:r>
              <w:rPr>
                <w:sz w:val="20"/>
              </w:rPr>
              <w:t xml:space="preserve">га</w:t>
            </w:r>
          </w:p>
        </w:tc>
        <w:tc>
          <w:tcPr>
            <w:tcW w:w="1191" w:type="dxa"/>
          </w:tcPr>
          <w:p>
            <w:pPr>
              <w:pStyle w:val="0"/>
              <w:jc w:val="center"/>
            </w:pPr>
            <w:r>
              <w:rPr>
                <w:sz w:val="20"/>
              </w:rPr>
              <w:t xml:space="preserve">-</w:t>
            </w:r>
          </w:p>
        </w:tc>
      </w:tr>
      <w:tr>
        <w:tc>
          <w:tcPr>
            <w:tcW w:w="6746" w:type="dxa"/>
          </w:tcPr>
          <w:p>
            <w:pPr>
              <w:pStyle w:val="0"/>
            </w:pPr>
            <w:r>
              <w:rPr>
                <w:sz w:val="20"/>
              </w:rPr>
              <w:t xml:space="preserve">1.2. Детальный надзор</w:t>
            </w:r>
          </w:p>
        </w:tc>
        <w:tc>
          <w:tcPr>
            <w:tcW w:w="1134" w:type="dxa"/>
          </w:tcPr>
          <w:p>
            <w:pPr>
              <w:pStyle w:val="0"/>
              <w:jc w:val="center"/>
            </w:pPr>
            <w:r>
              <w:rPr>
                <w:sz w:val="20"/>
              </w:rPr>
              <w:t xml:space="preserve">га</w:t>
            </w:r>
          </w:p>
        </w:tc>
        <w:tc>
          <w:tcPr>
            <w:tcW w:w="1191" w:type="dxa"/>
          </w:tcPr>
          <w:p>
            <w:pPr>
              <w:pStyle w:val="0"/>
              <w:jc w:val="center"/>
            </w:pPr>
            <w:r>
              <w:rPr>
                <w:sz w:val="20"/>
              </w:rPr>
              <w:t xml:space="preserve">-</w:t>
            </w:r>
          </w:p>
        </w:tc>
      </w:tr>
      <w:tr>
        <w:tc>
          <w:tcPr>
            <w:tcW w:w="6746" w:type="dxa"/>
          </w:tcPr>
          <w:p>
            <w:pPr>
              <w:pStyle w:val="0"/>
            </w:pPr>
            <w:r>
              <w:rPr>
                <w:sz w:val="20"/>
              </w:rPr>
              <w:t xml:space="preserve">1.3. Текущее лесопатологическое обследование</w:t>
            </w:r>
          </w:p>
        </w:tc>
        <w:tc>
          <w:tcPr>
            <w:tcW w:w="1134" w:type="dxa"/>
          </w:tcPr>
          <w:p>
            <w:pPr>
              <w:pStyle w:val="0"/>
              <w:jc w:val="center"/>
            </w:pPr>
            <w:r>
              <w:rPr>
                <w:sz w:val="20"/>
              </w:rPr>
              <w:t xml:space="preserve">га</w:t>
            </w:r>
          </w:p>
        </w:tc>
        <w:tc>
          <w:tcPr>
            <w:tcW w:w="1191" w:type="dxa"/>
          </w:tcPr>
          <w:p>
            <w:pPr>
              <w:pStyle w:val="0"/>
              <w:jc w:val="center"/>
            </w:pPr>
            <w:r>
              <w:rPr>
                <w:sz w:val="20"/>
              </w:rPr>
              <w:t xml:space="preserve">200</w:t>
            </w:r>
          </w:p>
        </w:tc>
      </w:tr>
      <w:tr>
        <w:tc>
          <w:tcPr>
            <w:tcW w:w="6746" w:type="dxa"/>
          </w:tcPr>
          <w:p>
            <w:pPr>
              <w:pStyle w:val="0"/>
            </w:pPr>
            <w:r>
              <w:rPr>
                <w:sz w:val="20"/>
              </w:rPr>
              <w:t xml:space="preserve">1.4. Лесопатологическое обследование питомника</w:t>
            </w:r>
          </w:p>
        </w:tc>
        <w:tc>
          <w:tcPr>
            <w:tcW w:w="1134" w:type="dxa"/>
          </w:tcPr>
          <w:p>
            <w:pPr>
              <w:pStyle w:val="0"/>
              <w:jc w:val="center"/>
            </w:pPr>
            <w:r>
              <w:rPr>
                <w:sz w:val="20"/>
              </w:rPr>
              <w:t xml:space="preserve">га</w:t>
            </w:r>
          </w:p>
        </w:tc>
        <w:tc>
          <w:tcPr>
            <w:tcW w:w="1191" w:type="dxa"/>
          </w:tcPr>
          <w:p>
            <w:pPr>
              <w:pStyle w:val="0"/>
              <w:jc w:val="center"/>
            </w:pPr>
            <w:r>
              <w:rPr>
                <w:sz w:val="20"/>
              </w:rPr>
              <w:t xml:space="preserve">-</w:t>
            </w:r>
          </w:p>
        </w:tc>
      </w:tr>
      <w:tr>
        <w:tc>
          <w:tcPr>
            <w:tcW w:w="6746" w:type="dxa"/>
          </w:tcPr>
          <w:p>
            <w:pPr>
              <w:pStyle w:val="0"/>
            </w:pPr>
            <w:r>
              <w:rPr>
                <w:sz w:val="20"/>
              </w:rPr>
              <w:t xml:space="preserve">2. Выборка свежезараженных деревьев</w:t>
            </w:r>
          </w:p>
        </w:tc>
        <w:tc>
          <w:tcPr>
            <w:tcW w:w="1134" w:type="dxa"/>
          </w:tcPr>
          <w:p>
            <w:pPr>
              <w:pStyle w:val="0"/>
              <w:jc w:val="center"/>
            </w:pPr>
            <w:r>
              <w:rPr>
                <w:sz w:val="20"/>
              </w:rPr>
              <w:t xml:space="preserve">м</w:t>
            </w:r>
            <w:r>
              <w:rPr>
                <w:sz w:val="20"/>
                <w:vertAlign w:val="superscript"/>
              </w:rPr>
              <w:t xml:space="preserve">3</w:t>
            </w:r>
          </w:p>
        </w:tc>
        <w:tc>
          <w:tcPr>
            <w:tcW w:w="1191" w:type="dxa"/>
          </w:tcPr>
          <w:p>
            <w:pPr>
              <w:pStyle w:val="0"/>
              <w:jc w:val="center"/>
            </w:pPr>
            <w:r>
              <w:rPr>
                <w:sz w:val="20"/>
              </w:rPr>
              <w:t xml:space="preserve">-</w:t>
            </w:r>
          </w:p>
        </w:tc>
      </w:tr>
      <w:tr>
        <w:tc>
          <w:tcPr>
            <w:tcW w:w="6746" w:type="dxa"/>
          </w:tcPr>
          <w:p>
            <w:pPr>
              <w:pStyle w:val="0"/>
            </w:pPr>
            <w:r>
              <w:rPr>
                <w:sz w:val="20"/>
              </w:rPr>
              <w:t xml:space="preserve">3. Биологические меры борьбы:</w:t>
            </w:r>
          </w:p>
        </w:tc>
        <w:tc>
          <w:tcPr>
            <w:tcW w:w="1134" w:type="dxa"/>
          </w:tcPr>
          <w:p>
            <w:pPr>
              <w:pStyle w:val="0"/>
            </w:pPr>
            <w:r>
              <w:rPr>
                <w:sz w:val="20"/>
              </w:rPr>
            </w:r>
          </w:p>
        </w:tc>
        <w:tc>
          <w:tcPr>
            <w:tcW w:w="1191" w:type="dxa"/>
          </w:tcPr>
          <w:p>
            <w:pPr>
              <w:pStyle w:val="0"/>
            </w:pPr>
            <w:r>
              <w:rPr>
                <w:sz w:val="20"/>
              </w:rPr>
            </w:r>
          </w:p>
        </w:tc>
      </w:tr>
      <w:tr>
        <w:tc>
          <w:tcPr>
            <w:tcW w:w="6746" w:type="dxa"/>
          </w:tcPr>
          <w:p>
            <w:pPr>
              <w:pStyle w:val="0"/>
            </w:pPr>
            <w:r>
              <w:rPr>
                <w:sz w:val="20"/>
              </w:rPr>
              <w:t xml:space="preserve">3.1. Изготовление гнездовий</w:t>
            </w:r>
          </w:p>
        </w:tc>
        <w:tc>
          <w:tcPr>
            <w:tcW w:w="1134" w:type="dxa"/>
          </w:tcPr>
          <w:p>
            <w:pPr>
              <w:pStyle w:val="0"/>
              <w:jc w:val="center"/>
            </w:pPr>
            <w:r>
              <w:rPr>
                <w:sz w:val="20"/>
              </w:rPr>
              <w:t xml:space="preserve">шт.</w:t>
            </w:r>
          </w:p>
        </w:tc>
        <w:tc>
          <w:tcPr>
            <w:tcW w:w="1191" w:type="dxa"/>
          </w:tcPr>
          <w:p>
            <w:pPr>
              <w:pStyle w:val="0"/>
              <w:jc w:val="center"/>
            </w:pPr>
            <w:r>
              <w:rPr>
                <w:sz w:val="20"/>
              </w:rPr>
              <w:t xml:space="preserve">10</w:t>
            </w:r>
          </w:p>
        </w:tc>
      </w:tr>
      <w:tr>
        <w:tc>
          <w:tcPr>
            <w:tcW w:w="6746" w:type="dxa"/>
          </w:tcPr>
          <w:p>
            <w:pPr>
              <w:pStyle w:val="0"/>
            </w:pPr>
            <w:r>
              <w:rPr>
                <w:sz w:val="20"/>
              </w:rPr>
              <w:t xml:space="preserve">3.2. Ремонт гнездовий</w:t>
            </w:r>
          </w:p>
        </w:tc>
        <w:tc>
          <w:tcPr>
            <w:tcW w:w="1134" w:type="dxa"/>
          </w:tcPr>
          <w:p>
            <w:pPr>
              <w:pStyle w:val="0"/>
              <w:jc w:val="center"/>
            </w:pPr>
            <w:r>
              <w:rPr>
                <w:sz w:val="20"/>
              </w:rPr>
              <w:t xml:space="preserve">шт.</w:t>
            </w:r>
          </w:p>
        </w:tc>
        <w:tc>
          <w:tcPr>
            <w:tcW w:w="1191" w:type="dxa"/>
          </w:tcPr>
          <w:p>
            <w:pPr>
              <w:pStyle w:val="0"/>
              <w:jc w:val="center"/>
            </w:pPr>
            <w:r>
              <w:rPr>
                <w:sz w:val="20"/>
              </w:rPr>
              <w:t xml:space="preserve">3</w:t>
            </w:r>
          </w:p>
        </w:tc>
      </w:tr>
      <w:tr>
        <w:tc>
          <w:tcPr>
            <w:tcW w:w="6746" w:type="dxa"/>
          </w:tcPr>
          <w:p>
            <w:pPr>
              <w:pStyle w:val="0"/>
            </w:pPr>
            <w:r>
              <w:rPr>
                <w:sz w:val="20"/>
              </w:rPr>
              <w:t xml:space="preserve">3.3. Огораживание муравейников</w:t>
            </w:r>
          </w:p>
        </w:tc>
        <w:tc>
          <w:tcPr>
            <w:tcW w:w="1134" w:type="dxa"/>
          </w:tcPr>
          <w:p>
            <w:pPr>
              <w:pStyle w:val="0"/>
              <w:jc w:val="center"/>
            </w:pPr>
            <w:r>
              <w:rPr>
                <w:sz w:val="20"/>
              </w:rPr>
              <w:t xml:space="preserve">гнезд</w:t>
            </w:r>
          </w:p>
        </w:tc>
        <w:tc>
          <w:tcPr>
            <w:tcW w:w="1191" w:type="dxa"/>
          </w:tcPr>
          <w:p>
            <w:pPr>
              <w:pStyle w:val="0"/>
              <w:jc w:val="center"/>
            </w:pPr>
            <w:r>
              <w:rPr>
                <w:sz w:val="20"/>
              </w:rPr>
              <w:t xml:space="preserve">-</w:t>
            </w:r>
          </w:p>
        </w:tc>
      </w:tr>
      <w:tr>
        <w:tc>
          <w:tcPr>
            <w:tcW w:w="6746" w:type="dxa"/>
          </w:tcPr>
          <w:p>
            <w:pPr>
              <w:pStyle w:val="0"/>
            </w:pPr>
            <w:r>
              <w:rPr>
                <w:sz w:val="20"/>
              </w:rPr>
              <w:t xml:space="preserve">3.4. Устройство кормушек и поилок для птиц</w:t>
            </w:r>
          </w:p>
        </w:tc>
        <w:tc>
          <w:tcPr>
            <w:tcW w:w="1134" w:type="dxa"/>
          </w:tcPr>
          <w:p>
            <w:pPr>
              <w:pStyle w:val="0"/>
              <w:jc w:val="center"/>
            </w:pPr>
            <w:r>
              <w:rPr>
                <w:sz w:val="20"/>
              </w:rPr>
              <w:t xml:space="preserve">шт.</w:t>
            </w:r>
          </w:p>
        </w:tc>
        <w:tc>
          <w:tcPr>
            <w:tcW w:w="1191" w:type="dxa"/>
          </w:tcPr>
          <w:p>
            <w:pPr>
              <w:pStyle w:val="0"/>
              <w:jc w:val="center"/>
            </w:pPr>
            <w:r>
              <w:rPr>
                <w:sz w:val="20"/>
              </w:rPr>
              <w:t xml:space="preserve">-</w:t>
            </w:r>
          </w:p>
        </w:tc>
      </w:tr>
      <w:tr>
        <w:tc>
          <w:tcPr>
            <w:tcW w:w="6746" w:type="dxa"/>
          </w:tcPr>
          <w:p>
            <w:pPr>
              <w:pStyle w:val="0"/>
            </w:pPr>
            <w:r>
              <w:rPr>
                <w:sz w:val="20"/>
              </w:rPr>
              <w:t xml:space="preserve">3.5. Содержание и обслуживание кормушек и поилок (подкормка)</w:t>
            </w:r>
          </w:p>
        </w:tc>
        <w:tc>
          <w:tcPr>
            <w:tcW w:w="1134" w:type="dxa"/>
          </w:tcPr>
          <w:p>
            <w:pPr>
              <w:pStyle w:val="0"/>
              <w:jc w:val="center"/>
            </w:pPr>
            <w:r>
              <w:rPr>
                <w:sz w:val="20"/>
              </w:rPr>
              <w:t xml:space="preserve">тыс. руб.</w:t>
            </w:r>
          </w:p>
        </w:tc>
        <w:tc>
          <w:tcPr>
            <w:tcW w:w="1191" w:type="dxa"/>
          </w:tcPr>
          <w:p>
            <w:pPr>
              <w:pStyle w:val="0"/>
              <w:jc w:val="center"/>
            </w:pPr>
            <w:r>
              <w:rPr>
                <w:sz w:val="20"/>
              </w:rPr>
              <w:t xml:space="preserve">-</w:t>
            </w:r>
          </w:p>
        </w:tc>
      </w:tr>
      <w:tr>
        <w:tc>
          <w:tcPr>
            <w:tcW w:w="6746" w:type="dxa"/>
          </w:tcPr>
          <w:p>
            <w:pPr>
              <w:pStyle w:val="0"/>
            </w:pPr>
            <w:r>
              <w:rPr>
                <w:sz w:val="20"/>
              </w:rPr>
              <w:t xml:space="preserve">4. Почвенные раскопки</w:t>
            </w:r>
          </w:p>
        </w:tc>
        <w:tc>
          <w:tcPr>
            <w:tcW w:w="1134" w:type="dxa"/>
          </w:tcPr>
          <w:p>
            <w:pPr>
              <w:pStyle w:val="0"/>
              <w:jc w:val="center"/>
            </w:pPr>
            <w:r>
              <w:rPr>
                <w:sz w:val="20"/>
              </w:rPr>
              <w:t xml:space="preserve">ям</w:t>
            </w:r>
          </w:p>
        </w:tc>
        <w:tc>
          <w:tcPr>
            <w:tcW w:w="1191" w:type="dxa"/>
          </w:tcPr>
          <w:p>
            <w:pPr>
              <w:pStyle w:val="0"/>
              <w:jc w:val="center"/>
            </w:pPr>
            <w:r>
              <w:rPr>
                <w:sz w:val="20"/>
              </w:rPr>
              <w:t xml:space="preserve">-</w:t>
            </w:r>
          </w:p>
        </w:tc>
      </w:tr>
      <w:tr>
        <w:tc>
          <w:tcPr>
            <w:tcW w:w="6746" w:type="dxa"/>
          </w:tcPr>
          <w:p>
            <w:pPr>
              <w:pStyle w:val="0"/>
            </w:pPr>
            <w:r>
              <w:rPr>
                <w:sz w:val="20"/>
              </w:rPr>
              <w:t xml:space="preserve">5. Организационно-хозяйственные мероприятия:</w:t>
            </w:r>
          </w:p>
        </w:tc>
        <w:tc>
          <w:tcPr>
            <w:tcW w:w="1134" w:type="dxa"/>
          </w:tcPr>
          <w:p>
            <w:pPr>
              <w:pStyle w:val="0"/>
            </w:pPr>
            <w:r>
              <w:rPr>
                <w:sz w:val="20"/>
              </w:rPr>
            </w:r>
          </w:p>
        </w:tc>
        <w:tc>
          <w:tcPr>
            <w:tcW w:w="1191" w:type="dxa"/>
          </w:tcPr>
          <w:p>
            <w:pPr>
              <w:pStyle w:val="0"/>
            </w:pPr>
            <w:r>
              <w:rPr>
                <w:sz w:val="20"/>
              </w:rPr>
            </w:r>
          </w:p>
        </w:tc>
      </w:tr>
      <w:tr>
        <w:tc>
          <w:tcPr>
            <w:tcW w:w="6746" w:type="dxa"/>
          </w:tcPr>
          <w:p>
            <w:pPr>
              <w:pStyle w:val="0"/>
            </w:pPr>
            <w:r>
              <w:rPr>
                <w:sz w:val="20"/>
              </w:rPr>
              <w:t xml:space="preserve">5.1. Организация уголков лесозащиты</w:t>
            </w:r>
          </w:p>
        </w:tc>
        <w:tc>
          <w:tcPr>
            <w:tcW w:w="1134" w:type="dxa"/>
          </w:tcPr>
          <w:p>
            <w:pPr>
              <w:pStyle w:val="0"/>
              <w:jc w:val="center"/>
            </w:pPr>
            <w:r>
              <w:rPr>
                <w:sz w:val="20"/>
              </w:rPr>
              <w:t xml:space="preserve">шт.</w:t>
            </w:r>
          </w:p>
        </w:tc>
        <w:tc>
          <w:tcPr>
            <w:tcW w:w="1191" w:type="dxa"/>
          </w:tcPr>
          <w:p>
            <w:pPr>
              <w:pStyle w:val="0"/>
              <w:jc w:val="center"/>
            </w:pPr>
            <w:r>
              <w:rPr>
                <w:sz w:val="20"/>
              </w:rPr>
              <w:t xml:space="preserve">-</w:t>
            </w:r>
          </w:p>
        </w:tc>
      </w:tr>
      <w:tr>
        <w:tc>
          <w:tcPr>
            <w:tcW w:w="6746" w:type="dxa"/>
          </w:tcPr>
          <w:p>
            <w:pPr>
              <w:pStyle w:val="0"/>
            </w:pPr>
            <w:r>
              <w:rPr>
                <w:sz w:val="20"/>
              </w:rPr>
              <w:t xml:space="preserve">5.2. Пропаганда лесозащиты</w:t>
            </w:r>
          </w:p>
        </w:tc>
        <w:tc>
          <w:tcPr>
            <w:tcW w:w="1134" w:type="dxa"/>
          </w:tcPr>
          <w:p>
            <w:pPr>
              <w:pStyle w:val="0"/>
              <w:jc w:val="center"/>
            </w:pPr>
            <w:r>
              <w:rPr>
                <w:sz w:val="20"/>
              </w:rPr>
              <w:t xml:space="preserve">тыс. руб.</w:t>
            </w:r>
          </w:p>
        </w:tc>
        <w:tc>
          <w:tcPr>
            <w:tcW w:w="1191" w:type="dxa"/>
          </w:tcPr>
          <w:p>
            <w:pPr>
              <w:pStyle w:val="0"/>
              <w:jc w:val="center"/>
            </w:pPr>
            <w:r>
              <w:rPr>
                <w:sz w:val="20"/>
              </w:rPr>
              <w:t xml:space="preserve">4</w:t>
            </w:r>
          </w:p>
        </w:tc>
      </w:tr>
      <w:tr>
        <w:tc>
          <w:tcPr>
            <w:tcW w:w="6746" w:type="dxa"/>
          </w:tcPr>
          <w:p>
            <w:pPr>
              <w:pStyle w:val="0"/>
            </w:pPr>
            <w:r>
              <w:rPr>
                <w:sz w:val="20"/>
              </w:rPr>
              <w:t xml:space="preserve">5.3. Приобретение лабораторного оборудования, наглядных пособий и т.д. по лесозащите</w:t>
            </w:r>
          </w:p>
        </w:tc>
        <w:tc>
          <w:tcPr>
            <w:tcW w:w="1134" w:type="dxa"/>
          </w:tcPr>
          <w:p>
            <w:pPr>
              <w:pStyle w:val="0"/>
              <w:jc w:val="center"/>
            </w:pPr>
            <w:r>
              <w:rPr>
                <w:sz w:val="20"/>
              </w:rPr>
              <w:t xml:space="preserve">тыс. руб.</w:t>
            </w:r>
          </w:p>
        </w:tc>
        <w:tc>
          <w:tcPr>
            <w:tcW w:w="1191" w:type="dxa"/>
          </w:tcPr>
          <w:p>
            <w:pPr>
              <w:pStyle w:val="0"/>
              <w:jc w:val="center"/>
            </w:pPr>
            <w:r>
              <w:rPr>
                <w:sz w:val="20"/>
              </w:rPr>
              <w:t xml:space="preserve">-</w:t>
            </w:r>
          </w:p>
        </w:tc>
      </w:tr>
      <w:tr>
        <w:tc>
          <w:tcPr>
            <w:tcW w:w="6746" w:type="dxa"/>
          </w:tcPr>
          <w:p>
            <w:pPr>
              <w:pStyle w:val="0"/>
            </w:pPr>
            <w:r>
              <w:rPr>
                <w:sz w:val="20"/>
              </w:rPr>
              <w:t xml:space="preserve">5.4. Развешивание аншлагов на лесозащитные темы</w:t>
            </w:r>
          </w:p>
        </w:tc>
        <w:tc>
          <w:tcPr>
            <w:tcW w:w="1134" w:type="dxa"/>
          </w:tcPr>
          <w:p>
            <w:pPr>
              <w:pStyle w:val="0"/>
              <w:jc w:val="center"/>
            </w:pPr>
            <w:r>
              <w:rPr>
                <w:sz w:val="20"/>
              </w:rPr>
              <w:t xml:space="preserve">шт.</w:t>
            </w:r>
          </w:p>
        </w:tc>
        <w:tc>
          <w:tcPr>
            <w:tcW w:w="1191" w:type="dxa"/>
          </w:tcPr>
          <w:p>
            <w:pPr>
              <w:pStyle w:val="0"/>
              <w:jc w:val="center"/>
            </w:pPr>
            <w:r>
              <w:rPr>
                <w:sz w:val="20"/>
              </w:rPr>
              <w:t xml:space="preserve">2</w:t>
            </w:r>
          </w:p>
        </w:tc>
      </w:tr>
    </w:tbl>
    <w:p>
      <w:pPr>
        <w:pStyle w:val="0"/>
        <w:ind w:firstLine="540"/>
        <w:jc w:val="both"/>
      </w:pPr>
      <w:r>
        <w:rPr>
          <w:sz w:val="20"/>
        </w:rPr>
      </w:r>
    </w:p>
    <w:p>
      <w:pPr>
        <w:pStyle w:val="0"/>
        <w:ind w:firstLine="540"/>
        <w:jc w:val="both"/>
      </w:pPr>
      <w:r>
        <w:rPr>
          <w:sz w:val="20"/>
        </w:rPr>
        <w:t xml:space="preserve">Основой комплекса лесозащитных мероприятий является лесопатологический мониторинг, обеспечивающий систематический надзор за появлением, распространением и развитием наиболее опасных вредителей и болезней леса в лесных биогеоценозах. При этом организуются сбор, автоматизированная обработка и анализ лесопатологической информации и ежегодное прогнозирование динамики численности насекомых и развития болезней леса с целью принятия оперативных решений по обеспечению стабильного состояния лесов.</w:t>
      </w:r>
    </w:p>
    <w:p>
      <w:pPr>
        <w:pStyle w:val="0"/>
        <w:spacing w:before="200" w:line-rule="auto"/>
        <w:ind w:firstLine="540"/>
        <w:jc w:val="both"/>
      </w:pPr>
      <w:r>
        <w:rPr>
          <w:sz w:val="20"/>
        </w:rPr>
        <w:t xml:space="preserve">В оздоровлении лесов существенную роль играют птицы, поедающие вредных насекомых. Их необходимо привлекать в насаждения, развешивая скворечники и дуплянки. При проведении данных работ необходим учет видов орнитофауны, особенностей их биологии и размеров гнездовых территорий, а также оценка по конечным результатам биологической и экономической эффективности.</w:t>
      </w:r>
    </w:p>
    <w:p>
      <w:pPr>
        <w:pStyle w:val="0"/>
        <w:spacing w:before="200" w:line-rule="auto"/>
        <w:ind w:firstLine="540"/>
        <w:jc w:val="both"/>
      </w:pPr>
      <w:r>
        <w:rPr>
          <w:sz w:val="20"/>
        </w:rPr>
        <w:t xml:space="preserve">При выполнении мероприятий по биологической защите леса важную роль играет разъяснительная работа среди населения о полезной деятельности птиц, муравьев и других полезных энтомофагов.</w:t>
      </w:r>
    </w:p>
    <w:p>
      <w:pPr>
        <w:pStyle w:val="0"/>
        <w:ind w:firstLine="540"/>
        <w:jc w:val="both"/>
      </w:pPr>
      <w:r>
        <w:rPr>
          <w:sz w:val="20"/>
        </w:rPr>
      </w:r>
    </w:p>
    <w:p>
      <w:pPr>
        <w:pStyle w:val="0"/>
        <w:outlineLvl w:val="3"/>
        <w:jc w:val="center"/>
      </w:pPr>
      <w:r>
        <w:rPr>
          <w:sz w:val="20"/>
        </w:rPr>
        <w:t xml:space="preserve">2.17.3. Требования к воспроизводству лесов (нормативы,</w:t>
      </w:r>
    </w:p>
    <w:p>
      <w:pPr>
        <w:pStyle w:val="0"/>
        <w:jc w:val="center"/>
      </w:pPr>
      <w:r>
        <w:rPr>
          <w:sz w:val="20"/>
        </w:rPr>
        <w:t xml:space="preserve">параметры, сроки проведения мероприятий</w:t>
      </w:r>
    </w:p>
    <w:p>
      <w:pPr>
        <w:pStyle w:val="0"/>
        <w:jc w:val="center"/>
      </w:pPr>
      <w:r>
        <w:rPr>
          <w:sz w:val="20"/>
        </w:rPr>
        <w:t xml:space="preserve">по лесовосстановлению, лесоразведению, уходу за лесами)</w:t>
      </w:r>
    </w:p>
    <w:p>
      <w:pPr>
        <w:pStyle w:val="0"/>
        <w:ind w:firstLine="540"/>
        <w:jc w:val="both"/>
      </w:pPr>
      <w:r>
        <w:rPr>
          <w:sz w:val="20"/>
        </w:rPr>
      </w:r>
    </w:p>
    <w:p>
      <w:pPr>
        <w:pStyle w:val="0"/>
        <w:ind w:firstLine="540"/>
        <w:jc w:val="both"/>
      </w:pPr>
      <w:r>
        <w:rPr>
          <w:sz w:val="20"/>
        </w:rPr>
        <w:t xml:space="preserve">Согласно </w:t>
      </w:r>
      <w:hyperlink w:history="0" r:id="rId275" w:tooltip="&quot;Лесной кодекс Российской Федерации&quot; от 04.12.2006 N 200-ФЗ (ред. от 29.12.2022) {КонсультантПлюс}">
        <w:r>
          <w:rPr>
            <w:sz w:val="20"/>
            <w:color w:val="0000ff"/>
          </w:rPr>
          <w:t xml:space="preserve">статье 61</w:t>
        </w:r>
      </w:hyperlink>
      <w:r>
        <w:rPr>
          <w:sz w:val="20"/>
        </w:rPr>
        <w:t xml:space="preserve"> ЛК РФ вырубленные, погибшие и поврежденные леса подлежат воспроизводству. Воспроизводство лесов осуществляется путем естественного возобновления, искусственного лесовосстановления (создание лесных культур), содействия естественному возобновлению (комбинированное восстановление лесов, уход за благонадежным подростом).</w:t>
      </w:r>
    </w:p>
    <w:p>
      <w:pPr>
        <w:pStyle w:val="0"/>
        <w:spacing w:before="200" w:line-rule="auto"/>
        <w:ind w:firstLine="540"/>
        <w:jc w:val="both"/>
      </w:pPr>
      <w:r>
        <w:rPr>
          <w:sz w:val="20"/>
        </w:rPr>
        <w:t xml:space="preserve">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r:id="rId276" w:tooltip="&quot;Лесной кодекс Российской Федерации&quot; от 04.12.2006 N 200-ФЗ (ред. от 29.12.2022) {КонсультантПлюс}">
        <w:r>
          <w:rPr>
            <w:sz w:val="20"/>
            <w:color w:val="0000ff"/>
          </w:rPr>
          <w:t xml:space="preserve">статьями 81</w:t>
        </w:r>
      </w:hyperlink>
      <w:r>
        <w:rPr>
          <w:sz w:val="20"/>
        </w:rPr>
        <w:t xml:space="preserve"> - </w:t>
      </w:r>
      <w:hyperlink w:history="0" r:id="rId277" w:tooltip="&quot;Лесной кодекс Российской Федерации&quot; от 04.12.2006 N 200-ФЗ (ред. от 29.12.2022) {КонсультантПлюс}">
        <w:r>
          <w:rPr>
            <w:sz w:val="20"/>
            <w:color w:val="0000ff"/>
          </w:rPr>
          <w:t xml:space="preserve">84</w:t>
        </w:r>
      </w:hyperlink>
      <w:r>
        <w:rPr>
          <w:sz w:val="20"/>
        </w:rPr>
        <w:t xml:space="preserve"> ЛК РФ, если иное не предусмотрено </w:t>
      </w:r>
      <w:hyperlink w:history="0" r:id="rId278"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другими федеральными законами (</w:t>
      </w:r>
      <w:hyperlink w:history="0" r:id="rId279" w:tooltip="&quot;Лесной кодекс Российской Федерации&quot; от 04.12.2006 N 200-ФЗ (ред. от 29.12.2022) {КонсультантПлюс}">
        <w:r>
          <w:rPr>
            <w:sz w:val="20"/>
            <w:color w:val="0000ff"/>
          </w:rPr>
          <w:t xml:space="preserve">часть 3 статьи 61</w:t>
        </w:r>
      </w:hyperlink>
      <w:r>
        <w:rPr>
          <w:sz w:val="20"/>
        </w:rPr>
        <w:t xml:space="preserve"> ЛК РФ).</w:t>
      </w:r>
    </w:p>
    <w:p>
      <w:pPr>
        <w:pStyle w:val="0"/>
        <w:spacing w:before="200" w:line-rule="auto"/>
        <w:ind w:firstLine="540"/>
        <w:jc w:val="both"/>
      </w:pPr>
      <w:r>
        <w:rPr>
          <w:sz w:val="20"/>
        </w:rPr>
        <w:t xml:space="preserve">В соответствии со </w:t>
      </w:r>
      <w:hyperlink w:history="0" r:id="rId280" w:tooltip="&quot;Лесной кодекс Российской Федерации&quot; от 04.12.2006 N 200-ФЗ (ред. от 29.12.2022) {КонсультантПлюс}">
        <w:r>
          <w:rPr>
            <w:sz w:val="20"/>
            <w:color w:val="0000ff"/>
          </w:rPr>
          <w:t xml:space="preserve">статьей 62</w:t>
        </w:r>
      </w:hyperlink>
      <w:r>
        <w:rPr>
          <w:sz w:val="20"/>
        </w:rPr>
        <w:t xml:space="preserve"> ЛК РФ разработаны </w:t>
      </w:r>
      <w:hyperlink w:history="0" r:id="rId281" w:tooltip="Ссылка на КонсультантПлюс">
        <w:r>
          <w:rPr>
            <w:sz w:val="20"/>
            <w:color w:val="0000ff"/>
          </w:rPr>
          <w:t xml:space="preserve">Правила</w:t>
        </w:r>
      </w:hyperlink>
      <w:r>
        <w:rPr>
          <w:sz w:val="20"/>
        </w:rPr>
        <w:t xml:space="preserve"> лесовосстановления, которые утверждены Приказом Министерства природных ресурсов Российской Федерации от 16.07.2007 N 183 (далее - Правила лесовосстановления).</w:t>
      </w:r>
    </w:p>
    <w:p>
      <w:pPr>
        <w:pStyle w:val="0"/>
        <w:spacing w:before="200" w:line-rule="auto"/>
        <w:ind w:firstLine="540"/>
        <w:jc w:val="both"/>
      </w:pPr>
      <w:hyperlink w:history="0" r:id="rId282" w:tooltip="Ссылка на КонсультантПлюс">
        <w:r>
          <w:rPr>
            <w:sz w:val="20"/>
            <w:color w:val="0000ff"/>
          </w:rPr>
          <w:t xml:space="preserve">Правила</w:t>
        </w:r>
      </w:hyperlink>
      <w:r>
        <w:rPr>
          <w:sz w:val="20"/>
        </w:rPr>
        <w:t xml:space="preserve"> лесовосстановления устанавливают требования к лесовосстановлению во всех лесных районах Российской Федерации.</w:t>
      </w:r>
    </w:p>
    <w:p>
      <w:pPr>
        <w:pStyle w:val="0"/>
        <w:spacing w:before="200" w:line-rule="auto"/>
        <w:ind w:firstLine="540"/>
        <w:jc w:val="both"/>
      </w:pPr>
      <w:r>
        <w:rPr>
          <w:sz w:val="20"/>
        </w:rPr>
        <w:t xml:space="preserve">В современных условиях воспроизводство лесов на вырубках, гарях и других не покрытых лесной растительностью лесных землях должно быть обеспечено за счет:</w:t>
      </w:r>
    </w:p>
    <w:p>
      <w:pPr>
        <w:pStyle w:val="0"/>
        <w:spacing w:before="200" w:line-rule="auto"/>
        <w:ind w:firstLine="540"/>
        <w:jc w:val="both"/>
      </w:pPr>
      <w:r>
        <w:rPr>
          <w:sz w:val="20"/>
        </w:rPr>
        <w:t xml:space="preserve">- своевременного проведения мероприятий по восстановлению леса, уходу за лесом и обеспечению условий для естественного возобновления хозяйственно ценных древесных пород;</w:t>
      </w:r>
    </w:p>
    <w:p>
      <w:pPr>
        <w:pStyle w:val="0"/>
        <w:spacing w:before="200" w:line-rule="auto"/>
        <w:ind w:firstLine="540"/>
        <w:jc w:val="both"/>
      </w:pPr>
      <w:r>
        <w:rPr>
          <w:sz w:val="20"/>
        </w:rPr>
        <w:t xml:space="preserve">- оптимизации соотношения интенсивных и экстенсивных методов восстановления лесов.</w:t>
      </w:r>
    </w:p>
    <w:p>
      <w:pPr>
        <w:pStyle w:val="0"/>
        <w:spacing w:before="200" w:line-rule="auto"/>
        <w:ind w:firstLine="540"/>
        <w:jc w:val="both"/>
      </w:pPr>
      <w:r>
        <w:rPr>
          <w:sz w:val="20"/>
        </w:rPr>
        <w:t xml:space="preserve">Лесовосстановление осуществляется на зонально-типологической основе в соответствии с потенциальными лесорастительными условиями участков и должно обеспечивать:</w:t>
      </w:r>
    </w:p>
    <w:p>
      <w:pPr>
        <w:pStyle w:val="0"/>
        <w:spacing w:before="200" w:line-rule="auto"/>
        <w:ind w:firstLine="540"/>
        <w:jc w:val="both"/>
      </w:pPr>
      <w:r>
        <w:rPr>
          <w:sz w:val="20"/>
        </w:rPr>
        <w:t xml:space="preserve">- воспроизводство лесных ресурсов в максимально короткие сроки;</w:t>
      </w:r>
    </w:p>
    <w:p>
      <w:pPr>
        <w:pStyle w:val="0"/>
        <w:spacing w:before="200" w:line-rule="auto"/>
        <w:ind w:firstLine="540"/>
        <w:jc w:val="both"/>
      </w:pPr>
      <w:r>
        <w:rPr>
          <w:sz w:val="20"/>
        </w:rPr>
        <w:t xml:space="preserve">- повышение продуктивности и качества лесов;</w:t>
      </w:r>
    </w:p>
    <w:p>
      <w:pPr>
        <w:pStyle w:val="0"/>
        <w:spacing w:before="200" w:line-rule="auto"/>
        <w:ind w:firstLine="540"/>
        <w:jc w:val="both"/>
      </w:pPr>
      <w:r>
        <w:rPr>
          <w:sz w:val="20"/>
        </w:rPr>
        <w:t xml:space="preserve">- повышение водоохранных, защитных, санитарно-гигиенических и других полезных свойств лесов для выполнения ими средозащитных и средообразующих функций.</w:t>
      </w:r>
    </w:p>
    <w:p>
      <w:pPr>
        <w:pStyle w:val="0"/>
        <w:spacing w:before="200" w:line-rule="auto"/>
        <w:ind w:firstLine="540"/>
        <w:jc w:val="both"/>
      </w:pPr>
      <w:r>
        <w:rPr>
          <w:sz w:val="20"/>
        </w:rPr>
        <w:t xml:space="preserve">Лесовосстановительные мероприятия на каждом лесном участке, предназначенном для проведения лесовосстановления, осуществляются в соответствии с проектом лесовосстановления (</w:t>
      </w:r>
      <w:hyperlink w:history="0" r:id="rId283" w:tooltip="Ссылка на КонсультантПлюс">
        <w:r>
          <w:rPr>
            <w:sz w:val="20"/>
            <w:color w:val="0000ff"/>
          </w:rPr>
          <w:t xml:space="preserve">пункт 8</w:t>
        </w:r>
      </w:hyperlink>
      <w:r>
        <w:rPr>
          <w:sz w:val="20"/>
        </w:rPr>
        <w:t xml:space="preserve"> Правил лесовосстановления).</w:t>
      </w:r>
    </w:p>
    <w:p>
      <w:pPr>
        <w:pStyle w:val="0"/>
        <w:spacing w:before="200" w:line-rule="auto"/>
        <w:ind w:firstLine="540"/>
        <w:jc w:val="both"/>
      </w:pPr>
      <w:r>
        <w:rPr>
          <w:sz w:val="20"/>
        </w:rPr>
        <w:t xml:space="preserve">Проект лесовосстановления должен содержать:</w:t>
      </w:r>
    </w:p>
    <w:p>
      <w:pPr>
        <w:pStyle w:val="0"/>
        <w:spacing w:before="200" w:line-rule="auto"/>
        <w:ind w:firstLine="540"/>
        <w:jc w:val="both"/>
      </w:pPr>
      <w:r>
        <w:rPr>
          <w:sz w:val="20"/>
        </w:rPr>
        <w:t xml:space="preserve">- характеристику местоположения лесного участка, номер квартала, номер выдела, площадь лесного участка;</w:t>
      </w:r>
    </w:p>
    <w:p>
      <w:pPr>
        <w:pStyle w:val="0"/>
        <w:spacing w:before="200" w:line-rule="auto"/>
        <w:ind w:firstLine="540"/>
        <w:jc w:val="both"/>
      </w:pPr>
      <w:r>
        <w:rPr>
          <w:sz w:val="20"/>
        </w:rPr>
        <w:t xml:space="preserve">- характеристику природно-климатических условий лесного участка (в т.ч. рельефа, гидрологических условий, почвы и др.);</w:t>
      </w:r>
    </w:p>
    <w:p>
      <w:pPr>
        <w:pStyle w:val="0"/>
        <w:spacing w:before="200" w:line-rule="auto"/>
        <w:ind w:firstLine="540"/>
        <w:jc w:val="both"/>
      </w:pPr>
      <w:r>
        <w:rPr>
          <w:sz w:val="20"/>
        </w:rPr>
        <w:t xml:space="preserve">- характеристику вырубки (количество пней на единице площади, состояние очистки от порубочных остатков и валежной древесины, характер и размещение оставленных деревьев и кустарников, степень задернения и минерализации почвы и др.);</w:t>
      </w:r>
    </w:p>
    <w:p>
      <w:pPr>
        <w:pStyle w:val="0"/>
        <w:spacing w:before="200" w:line-rule="auto"/>
        <w:ind w:firstLine="540"/>
        <w:jc w:val="both"/>
      </w:pPr>
      <w:r>
        <w:rPr>
          <w:sz w:val="20"/>
        </w:rPr>
        <w:t xml:space="preserve">- характеристику имеющегося подроста и молодняка лесных древесных пород (состав пород, средний возраст, средняя высота, количество деревьев и кустарников на единице площади, размещение их по площади лесного участка, состояние лесных насаждений и его оценка, др.);</w:t>
      </w:r>
    </w:p>
    <w:p>
      <w:pPr>
        <w:pStyle w:val="0"/>
        <w:spacing w:before="200" w:line-rule="auto"/>
        <w:ind w:firstLine="540"/>
        <w:jc w:val="both"/>
      </w:pPr>
      <w:r>
        <w:rPr>
          <w:sz w:val="20"/>
        </w:rPr>
        <w:t xml:space="preserve">- обоснование проектируемого способа лесовосстановления, породного состава восстанавливаемых лесов;</w:t>
      </w:r>
    </w:p>
    <w:p>
      <w:pPr>
        <w:pStyle w:val="0"/>
        <w:spacing w:before="200" w:line-rule="auto"/>
        <w:ind w:firstLine="540"/>
        <w:jc w:val="both"/>
      </w:pPr>
      <w:r>
        <w:rPr>
          <w:sz w:val="20"/>
        </w:rPr>
        <w:t xml:space="preserve">- сроки и способы выполнения работ по лесовосстановлению;</w:t>
      </w:r>
    </w:p>
    <w:p>
      <w:pPr>
        <w:pStyle w:val="0"/>
        <w:spacing w:before="200" w:line-rule="auto"/>
        <w:ind w:firstLine="540"/>
        <w:jc w:val="both"/>
      </w:pPr>
      <w:r>
        <w:rPr>
          <w:sz w:val="20"/>
        </w:rPr>
        <w:t xml:space="preserve">- показатели оценки восстанавливаемых лесов для признания работ по лесовосстановлению завершенными (возраст, состав пород, средняя высота и др.).</w:t>
      </w:r>
    </w:p>
    <w:p>
      <w:pPr>
        <w:pStyle w:val="0"/>
        <w:spacing w:before="200" w:line-rule="auto"/>
        <w:ind w:firstLine="540"/>
        <w:jc w:val="both"/>
      </w:pPr>
      <w:r>
        <w:rPr>
          <w:sz w:val="20"/>
        </w:rPr>
        <w:t xml:space="preserve">Лесовосстановительные мероприятия в городских лесах города Новокузнецка предусматривают создание лесных культур восстановительных, лесных культур ландшафтных и естественное лесовосстановление.</w:t>
      </w:r>
    </w:p>
    <w:p>
      <w:pPr>
        <w:pStyle w:val="0"/>
        <w:ind w:firstLine="540"/>
        <w:jc w:val="both"/>
      </w:pPr>
      <w:r>
        <w:rPr>
          <w:sz w:val="20"/>
        </w:rPr>
      </w:r>
    </w:p>
    <w:p>
      <w:pPr>
        <w:pStyle w:val="0"/>
        <w:outlineLvl w:val="4"/>
        <w:jc w:val="center"/>
      </w:pPr>
      <w:r>
        <w:rPr>
          <w:sz w:val="20"/>
        </w:rPr>
        <w:t xml:space="preserve">Способы лесовосстановления</w:t>
      </w:r>
    </w:p>
    <w:p>
      <w:pPr>
        <w:pStyle w:val="0"/>
        <w:ind w:firstLine="540"/>
        <w:jc w:val="both"/>
      </w:pPr>
      <w:r>
        <w:rPr>
          <w:sz w:val="20"/>
        </w:rPr>
      </w:r>
    </w:p>
    <w:p>
      <w:pPr>
        <w:pStyle w:val="0"/>
        <w:ind w:firstLine="540"/>
        <w:jc w:val="both"/>
      </w:pPr>
      <w:r>
        <w:rPr>
          <w:sz w:val="20"/>
        </w:rPr>
        <w:t xml:space="preserve">Лесовосстановление осуществляется путем естественного, искусственного или комбинированного восстановления лесов (далее - способы лесовосстановления).</w:t>
      </w:r>
    </w:p>
    <w:p>
      <w:pPr>
        <w:pStyle w:val="0"/>
        <w:spacing w:before="200" w:line-rule="auto"/>
        <w:ind w:firstLine="540"/>
        <w:jc w:val="both"/>
      </w:pPr>
      <w:r>
        <w:rPr>
          <w:sz w:val="20"/>
        </w:rPr>
        <w:t xml:space="preserve">Естественное лесовосстановление осуществляется за счет мер содействия лесовосстановлению: путем сохранения подроста лесных древесных пород при проведении рубок лесных насаждений, минерализации почвы, огораживании и т.п.</w:t>
      </w:r>
    </w:p>
    <w:p>
      <w:pPr>
        <w:pStyle w:val="0"/>
        <w:spacing w:before="200" w:line-rule="auto"/>
        <w:ind w:firstLine="540"/>
        <w:jc w:val="both"/>
      </w:pPr>
      <w:r>
        <w:rPr>
          <w:sz w:val="20"/>
        </w:rPr>
        <w:t xml:space="preserve">Искусственное лесовосстановление осуществляется путем создания лесных культур: посадкой сеянцев, саженцев, черенков или посева семян лесных растений.</w:t>
      </w:r>
    </w:p>
    <w:p>
      <w:pPr>
        <w:pStyle w:val="0"/>
        <w:spacing w:before="200" w:line-rule="auto"/>
        <w:ind w:firstLine="540"/>
        <w:jc w:val="both"/>
      </w:pPr>
      <w:r>
        <w:rPr>
          <w:sz w:val="20"/>
        </w:rPr>
        <w:t xml:space="preserve">Комбинированное лесовосстановление осуществляется за счет сочетания естественного и искусственного лесовосстановления.</w:t>
      </w:r>
    </w:p>
    <w:p>
      <w:pPr>
        <w:pStyle w:val="0"/>
        <w:ind w:firstLine="540"/>
        <w:jc w:val="both"/>
      </w:pPr>
      <w:r>
        <w:rPr>
          <w:sz w:val="20"/>
        </w:rPr>
      </w:r>
    </w:p>
    <w:p>
      <w:pPr>
        <w:pStyle w:val="0"/>
        <w:outlineLvl w:val="5"/>
        <w:jc w:val="right"/>
      </w:pPr>
      <w:r>
        <w:rPr>
          <w:sz w:val="20"/>
        </w:rPr>
        <w:t xml:space="preserve">Таблица 2.17.3.1</w:t>
      </w:r>
    </w:p>
    <w:p>
      <w:pPr>
        <w:pStyle w:val="0"/>
        <w:ind w:firstLine="540"/>
        <w:jc w:val="both"/>
      </w:pPr>
      <w:r>
        <w:rPr>
          <w:sz w:val="20"/>
        </w:rPr>
      </w:r>
    </w:p>
    <w:p>
      <w:pPr>
        <w:pStyle w:val="0"/>
        <w:jc w:val="center"/>
      </w:pPr>
      <w:r>
        <w:rPr>
          <w:sz w:val="20"/>
        </w:rPr>
        <w:t xml:space="preserve">Способы лесовосстановления в зависимости от естественного</w:t>
      </w:r>
    </w:p>
    <w:p>
      <w:pPr>
        <w:pStyle w:val="0"/>
        <w:jc w:val="center"/>
      </w:pPr>
      <w:r>
        <w:rPr>
          <w:sz w:val="20"/>
        </w:rPr>
        <w:t xml:space="preserve">лесовосстановления ценных лесных древесных пород</w:t>
      </w:r>
    </w:p>
    <w:p>
      <w:pPr>
        <w:pStyle w:val="0"/>
        <w:jc w:val="center"/>
      </w:pPr>
      <w:r>
        <w:rPr>
          <w:sz w:val="20"/>
        </w:rPr>
        <w:t xml:space="preserve">(</w:t>
      </w:r>
      <w:hyperlink w:history="0" r:id="rId284" w:tooltip="Ссылка на КонсультантПлюс">
        <w:r>
          <w:rPr>
            <w:sz w:val="20"/>
            <w:color w:val="0000ff"/>
          </w:rPr>
          <w:t xml:space="preserve">приложение 2</w:t>
        </w:r>
      </w:hyperlink>
      <w:r>
        <w:rPr>
          <w:sz w:val="20"/>
        </w:rPr>
        <w:t xml:space="preserve"> к Правилам лесовосстановления)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474"/>
        <w:gridCol w:w="3118"/>
        <w:gridCol w:w="1928"/>
      </w:tblGrid>
      <w:tr>
        <w:tc>
          <w:tcPr>
            <w:tcW w:w="2551" w:type="dxa"/>
          </w:tcPr>
          <w:p>
            <w:pPr>
              <w:pStyle w:val="0"/>
              <w:jc w:val="center"/>
            </w:pPr>
            <w:r>
              <w:rPr>
                <w:sz w:val="20"/>
              </w:rPr>
              <w:t xml:space="preserve">Способы лесовосстановления</w:t>
            </w:r>
          </w:p>
        </w:tc>
        <w:tc>
          <w:tcPr>
            <w:tcW w:w="1474" w:type="dxa"/>
          </w:tcPr>
          <w:p>
            <w:pPr>
              <w:pStyle w:val="0"/>
              <w:jc w:val="center"/>
            </w:pPr>
            <w:r>
              <w:rPr>
                <w:sz w:val="20"/>
              </w:rPr>
              <w:t xml:space="preserve">Древесные породы</w:t>
            </w:r>
          </w:p>
        </w:tc>
        <w:tc>
          <w:tcPr>
            <w:tcW w:w="3118" w:type="dxa"/>
          </w:tcPr>
          <w:p>
            <w:pPr>
              <w:pStyle w:val="0"/>
              <w:jc w:val="center"/>
            </w:pPr>
            <w:r>
              <w:rPr>
                <w:sz w:val="20"/>
              </w:rPr>
              <w:t xml:space="preserve">Группы типов леса</w:t>
            </w:r>
          </w:p>
        </w:tc>
        <w:tc>
          <w:tcPr>
            <w:tcW w:w="1928" w:type="dxa"/>
          </w:tcPr>
          <w:p>
            <w:pPr>
              <w:pStyle w:val="0"/>
              <w:jc w:val="center"/>
            </w:pPr>
            <w:r>
              <w:rPr>
                <w:sz w:val="20"/>
              </w:rPr>
              <w:t xml:space="preserve">Количество жизнеспособного подроста и молодняка, тыс. штук на 1 га</w:t>
            </w:r>
          </w:p>
        </w:tc>
      </w:tr>
      <w:tr>
        <w:tc>
          <w:tcPr>
            <w:gridSpan w:val="4"/>
            <w:tcW w:w="9071" w:type="dxa"/>
          </w:tcPr>
          <w:p>
            <w:pPr>
              <w:pStyle w:val="0"/>
              <w:jc w:val="center"/>
            </w:pPr>
            <w:r>
              <w:rPr>
                <w:sz w:val="20"/>
              </w:rPr>
              <w:t xml:space="preserve">Алтае-Саянский горно-таежный район</w:t>
            </w:r>
          </w:p>
        </w:tc>
      </w:tr>
      <w:tr>
        <w:tc>
          <w:tcPr>
            <w:tcW w:w="2551" w:type="dxa"/>
            <w:vMerge w:val="restart"/>
          </w:tcPr>
          <w:p>
            <w:pPr>
              <w:pStyle w:val="0"/>
            </w:pPr>
            <w:r>
              <w:rPr>
                <w:sz w:val="20"/>
              </w:rPr>
              <w:t xml:space="preserve">Естественное лесовосстановление путем мероприятий по сохранению подроста</w:t>
            </w:r>
          </w:p>
        </w:tc>
        <w:tc>
          <w:tcPr>
            <w:tcW w:w="1474" w:type="dxa"/>
            <w:vMerge w:val="restart"/>
          </w:tcPr>
          <w:p>
            <w:pPr>
              <w:pStyle w:val="0"/>
            </w:pPr>
            <w:r>
              <w:rPr>
                <w:sz w:val="20"/>
              </w:rPr>
              <w:t xml:space="preserve">Сосна, лиственница</w:t>
            </w:r>
          </w:p>
        </w:tc>
        <w:tc>
          <w:tcPr>
            <w:tcW w:w="3118" w:type="dxa"/>
          </w:tcPr>
          <w:p>
            <w:pPr>
              <w:pStyle w:val="0"/>
            </w:pPr>
            <w:r>
              <w:rPr>
                <w:sz w:val="20"/>
              </w:rPr>
              <w:t xml:space="preserve">Зеленомошниковая</w:t>
            </w:r>
          </w:p>
        </w:tc>
        <w:tc>
          <w:tcPr>
            <w:tcW w:w="1928" w:type="dxa"/>
          </w:tcPr>
          <w:p>
            <w:pPr>
              <w:pStyle w:val="0"/>
              <w:jc w:val="center"/>
            </w:pPr>
            <w:r>
              <w:rPr>
                <w:sz w:val="20"/>
              </w:rPr>
              <w:t xml:space="preserve">Более 3</w:t>
            </w:r>
          </w:p>
        </w:tc>
      </w:tr>
      <w:tr>
        <w:tc>
          <w:tcPr>
            <w:vMerge w:val="continue"/>
          </w:tcPr>
          <w:p/>
        </w:tc>
        <w:tc>
          <w:tcPr>
            <w:vMerge w:val="continue"/>
          </w:tcPr>
          <w:p/>
        </w:tc>
        <w:tc>
          <w:tcPr>
            <w:tcW w:w="3118" w:type="dxa"/>
          </w:tcPr>
          <w:p>
            <w:pPr>
              <w:pStyle w:val="0"/>
            </w:pPr>
            <w:r>
              <w:rPr>
                <w:sz w:val="20"/>
              </w:rPr>
              <w:t xml:space="preserve">Чернично-долгомошниковая</w:t>
            </w:r>
          </w:p>
        </w:tc>
        <w:tc>
          <w:tcPr>
            <w:tcW w:w="1928" w:type="dxa"/>
          </w:tcPr>
          <w:p>
            <w:pPr>
              <w:pStyle w:val="0"/>
              <w:jc w:val="center"/>
            </w:pPr>
            <w:r>
              <w:rPr>
                <w:sz w:val="20"/>
              </w:rPr>
              <w:t xml:space="preserve">Более 2,5</w:t>
            </w:r>
          </w:p>
        </w:tc>
      </w:tr>
      <w:tr>
        <w:tc>
          <w:tcPr>
            <w:vMerge w:val="continue"/>
          </w:tcPr>
          <w:p/>
        </w:tc>
        <w:tc>
          <w:tcPr>
            <w:tcW w:w="1474" w:type="dxa"/>
            <w:vMerge w:val="restart"/>
          </w:tcPr>
          <w:p>
            <w:pPr>
              <w:pStyle w:val="0"/>
            </w:pPr>
            <w:r>
              <w:rPr>
                <w:sz w:val="20"/>
              </w:rPr>
              <w:t xml:space="preserve">Ель, пихта</w:t>
            </w:r>
          </w:p>
        </w:tc>
        <w:tc>
          <w:tcPr>
            <w:tcW w:w="3118" w:type="dxa"/>
          </w:tcPr>
          <w:p>
            <w:pPr>
              <w:pStyle w:val="0"/>
            </w:pPr>
            <w:r>
              <w:rPr>
                <w:sz w:val="20"/>
              </w:rPr>
              <w:t xml:space="preserve">Зеленомошниковая, чернично-долгомошниковая</w:t>
            </w:r>
          </w:p>
        </w:tc>
        <w:tc>
          <w:tcPr>
            <w:tcW w:w="1928" w:type="dxa"/>
          </w:tcPr>
          <w:p>
            <w:pPr>
              <w:pStyle w:val="0"/>
              <w:jc w:val="center"/>
            </w:pPr>
            <w:r>
              <w:rPr>
                <w:sz w:val="20"/>
              </w:rPr>
              <w:t xml:space="preserve">Более 3</w:t>
            </w:r>
          </w:p>
        </w:tc>
      </w:tr>
      <w:tr>
        <w:tc>
          <w:tcPr>
            <w:vMerge w:val="continue"/>
          </w:tcPr>
          <w:p/>
        </w:tc>
        <w:tc>
          <w:tcPr>
            <w:vMerge w:val="continue"/>
          </w:tcPr>
          <w:p/>
        </w:tc>
        <w:tc>
          <w:tcPr>
            <w:tcW w:w="3118" w:type="dxa"/>
          </w:tcPr>
          <w:p>
            <w:pPr>
              <w:pStyle w:val="0"/>
            </w:pPr>
            <w:r>
              <w:rPr>
                <w:sz w:val="20"/>
              </w:rPr>
              <w:t xml:space="preserve">Травяно-болотная</w:t>
            </w:r>
          </w:p>
        </w:tc>
        <w:tc>
          <w:tcPr>
            <w:tcW w:w="1928" w:type="dxa"/>
          </w:tcPr>
          <w:p>
            <w:pPr>
              <w:pStyle w:val="0"/>
              <w:jc w:val="center"/>
            </w:pPr>
            <w:r>
              <w:rPr>
                <w:sz w:val="20"/>
              </w:rPr>
              <w:t xml:space="preserve">Более 2</w:t>
            </w:r>
          </w:p>
        </w:tc>
      </w:tr>
      <w:tr>
        <w:tc>
          <w:tcPr>
            <w:vMerge w:val="continue"/>
          </w:tcPr>
          <w:p/>
        </w:tc>
        <w:tc>
          <w:tcPr>
            <w:tcW w:w="1474" w:type="dxa"/>
            <w:vMerge w:val="restart"/>
          </w:tcPr>
          <w:p>
            <w:pPr>
              <w:pStyle w:val="0"/>
            </w:pPr>
            <w:r>
              <w:rPr>
                <w:sz w:val="20"/>
              </w:rPr>
              <w:t xml:space="preserve">Кедр</w:t>
            </w:r>
          </w:p>
        </w:tc>
        <w:tc>
          <w:tcPr>
            <w:tcW w:w="3118" w:type="dxa"/>
          </w:tcPr>
          <w:p>
            <w:pPr>
              <w:pStyle w:val="0"/>
            </w:pPr>
            <w:r>
              <w:rPr>
                <w:sz w:val="20"/>
              </w:rPr>
              <w:t xml:space="preserve">Зеленомошниковая, чернично-долгомошниковая</w:t>
            </w:r>
          </w:p>
        </w:tc>
        <w:tc>
          <w:tcPr>
            <w:tcW w:w="1928" w:type="dxa"/>
          </w:tcPr>
          <w:p>
            <w:pPr>
              <w:pStyle w:val="0"/>
              <w:jc w:val="center"/>
            </w:pPr>
            <w:r>
              <w:rPr>
                <w:sz w:val="20"/>
              </w:rPr>
              <w:t xml:space="preserve">Более 2</w:t>
            </w:r>
          </w:p>
        </w:tc>
      </w:tr>
      <w:tr>
        <w:tc>
          <w:tcPr>
            <w:vMerge w:val="continue"/>
          </w:tcPr>
          <w:p/>
        </w:tc>
        <w:tc>
          <w:tcPr>
            <w:vMerge w:val="continue"/>
          </w:tcPr>
          <w:p/>
        </w:tc>
        <w:tc>
          <w:tcPr>
            <w:tcW w:w="3118" w:type="dxa"/>
          </w:tcPr>
          <w:p>
            <w:pPr>
              <w:pStyle w:val="0"/>
            </w:pPr>
            <w:r>
              <w:rPr>
                <w:sz w:val="20"/>
              </w:rPr>
              <w:t xml:space="preserve">Травяно-болотная</w:t>
            </w:r>
          </w:p>
        </w:tc>
        <w:tc>
          <w:tcPr>
            <w:tcW w:w="1928" w:type="dxa"/>
          </w:tcPr>
          <w:p>
            <w:pPr>
              <w:pStyle w:val="0"/>
              <w:jc w:val="center"/>
            </w:pPr>
            <w:r>
              <w:rPr>
                <w:sz w:val="20"/>
              </w:rPr>
              <w:t xml:space="preserve">Более 1,5</w:t>
            </w:r>
          </w:p>
        </w:tc>
      </w:tr>
      <w:tr>
        <w:tc>
          <w:tcPr>
            <w:tcW w:w="2551" w:type="dxa"/>
            <w:vMerge w:val="restart"/>
          </w:tcPr>
          <w:p>
            <w:pPr>
              <w:pStyle w:val="0"/>
            </w:pPr>
            <w:r>
              <w:rPr>
                <w:sz w:val="20"/>
              </w:rPr>
              <w:t xml:space="preserve">Естественное лесовосстановление путем минерализации почвы или комбинированное лесовосстановление</w:t>
            </w:r>
          </w:p>
        </w:tc>
        <w:tc>
          <w:tcPr>
            <w:tcW w:w="1474" w:type="dxa"/>
            <w:vMerge w:val="restart"/>
          </w:tcPr>
          <w:p>
            <w:pPr>
              <w:pStyle w:val="0"/>
            </w:pPr>
            <w:r>
              <w:rPr>
                <w:sz w:val="20"/>
              </w:rPr>
              <w:t xml:space="preserve">Сосна, лиственница</w:t>
            </w:r>
          </w:p>
        </w:tc>
        <w:tc>
          <w:tcPr>
            <w:tcW w:w="3118" w:type="dxa"/>
          </w:tcPr>
          <w:p>
            <w:pPr>
              <w:pStyle w:val="0"/>
            </w:pPr>
            <w:r>
              <w:rPr>
                <w:sz w:val="20"/>
              </w:rPr>
              <w:t xml:space="preserve">Зеленомошниковая</w:t>
            </w:r>
          </w:p>
        </w:tc>
        <w:tc>
          <w:tcPr>
            <w:tcW w:w="1928" w:type="dxa"/>
          </w:tcPr>
          <w:p>
            <w:pPr>
              <w:pStyle w:val="0"/>
              <w:jc w:val="center"/>
            </w:pPr>
            <w:r>
              <w:rPr>
                <w:sz w:val="20"/>
              </w:rPr>
              <w:t xml:space="preserve">1 - 3</w:t>
            </w:r>
          </w:p>
        </w:tc>
      </w:tr>
      <w:tr>
        <w:tc>
          <w:tcPr>
            <w:vMerge w:val="continue"/>
          </w:tcPr>
          <w:p/>
        </w:tc>
        <w:tc>
          <w:tcPr>
            <w:vMerge w:val="continue"/>
          </w:tcPr>
          <w:p/>
        </w:tc>
        <w:tc>
          <w:tcPr>
            <w:tcW w:w="3118" w:type="dxa"/>
          </w:tcPr>
          <w:p>
            <w:pPr>
              <w:pStyle w:val="0"/>
            </w:pPr>
            <w:r>
              <w:rPr>
                <w:sz w:val="20"/>
              </w:rPr>
              <w:t xml:space="preserve">Чернично-долгомошниковая</w:t>
            </w:r>
          </w:p>
        </w:tc>
        <w:tc>
          <w:tcPr>
            <w:tcW w:w="1928" w:type="dxa"/>
          </w:tcPr>
          <w:p>
            <w:pPr>
              <w:pStyle w:val="0"/>
              <w:jc w:val="center"/>
            </w:pPr>
            <w:r>
              <w:rPr>
                <w:sz w:val="20"/>
              </w:rPr>
              <w:t xml:space="preserve">1 - 2,5</w:t>
            </w:r>
          </w:p>
        </w:tc>
      </w:tr>
      <w:tr>
        <w:tc>
          <w:tcPr>
            <w:vMerge w:val="continue"/>
          </w:tcPr>
          <w:p/>
        </w:tc>
        <w:tc>
          <w:tcPr>
            <w:tcW w:w="1474" w:type="dxa"/>
            <w:vMerge w:val="restart"/>
          </w:tcPr>
          <w:p>
            <w:pPr>
              <w:pStyle w:val="0"/>
            </w:pPr>
            <w:r>
              <w:rPr>
                <w:sz w:val="20"/>
              </w:rPr>
              <w:t xml:space="preserve">Ель, пихта</w:t>
            </w:r>
          </w:p>
        </w:tc>
        <w:tc>
          <w:tcPr>
            <w:tcW w:w="3118" w:type="dxa"/>
          </w:tcPr>
          <w:p>
            <w:pPr>
              <w:pStyle w:val="0"/>
            </w:pPr>
            <w:r>
              <w:rPr>
                <w:sz w:val="20"/>
              </w:rPr>
              <w:t xml:space="preserve">Зеленомошниковая, чернично-долгомошниковая</w:t>
            </w:r>
          </w:p>
        </w:tc>
        <w:tc>
          <w:tcPr>
            <w:tcW w:w="1928" w:type="dxa"/>
          </w:tcPr>
          <w:p>
            <w:pPr>
              <w:pStyle w:val="0"/>
              <w:jc w:val="center"/>
            </w:pPr>
            <w:r>
              <w:rPr>
                <w:sz w:val="20"/>
              </w:rPr>
              <w:t xml:space="preserve">1 - 3</w:t>
            </w:r>
          </w:p>
        </w:tc>
      </w:tr>
      <w:tr>
        <w:tc>
          <w:tcPr>
            <w:vMerge w:val="continue"/>
          </w:tcPr>
          <w:p/>
        </w:tc>
        <w:tc>
          <w:tcPr>
            <w:vMerge w:val="continue"/>
          </w:tcPr>
          <w:p/>
        </w:tc>
        <w:tc>
          <w:tcPr>
            <w:tcW w:w="3118" w:type="dxa"/>
          </w:tcPr>
          <w:p>
            <w:pPr>
              <w:pStyle w:val="0"/>
            </w:pPr>
            <w:r>
              <w:rPr>
                <w:sz w:val="20"/>
              </w:rPr>
              <w:t xml:space="preserve">Травяно-болотная</w:t>
            </w:r>
          </w:p>
        </w:tc>
        <w:tc>
          <w:tcPr>
            <w:tcW w:w="1928" w:type="dxa"/>
          </w:tcPr>
          <w:p>
            <w:pPr>
              <w:pStyle w:val="0"/>
              <w:jc w:val="center"/>
            </w:pPr>
            <w:r>
              <w:rPr>
                <w:sz w:val="20"/>
              </w:rPr>
              <w:t xml:space="preserve">1 - 2</w:t>
            </w:r>
          </w:p>
        </w:tc>
      </w:tr>
      <w:tr>
        <w:tc>
          <w:tcPr>
            <w:vMerge w:val="continue"/>
          </w:tcPr>
          <w:p/>
        </w:tc>
        <w:tc>
          <w:tcPr>
            <w:tcW w:w="1474" w:type="dxa"/>
            <w:vMerge w:val="restart"/>
          </w:tcPr>
          <w:p>
            <w:pPr>
              <w:pStyle w:val="0"/>
            </w:pPr>
            <w:r>
              <w:rPr>
                <w:sz w:val="20"/>
              </w:rPr>
              <w:t xml:space="preserve">Кедр</w:t>
            </w:r>
          </w:p>
        </w:tc>
        <w:tc>
          <w:tcPr>
            <w:tcW w:w="3118" w:type="dxa"/>
          </w:tcPr>
          <w:p>
            <w:pPr>
              <w:pStyle w:val="0"/>
            </w:pPr>
            <w:r>
              <w:rPr>
                <w:sz w:val="20"/>
              </w:rPr>
              <w:t xml:space="preserve">Зеленомошниковая, чернично-долгомошниковая</w:t>
            </w:r>
          </w:p>
        </w:tc>
        <w:tc>
          <w:tcPr>
            <w:tcW w:w="1928" w:type="dxa"/>
          </w:tcPr>
          <w:p>
            <w:pPr>
              <w:pStyle w:val="0"/>
              <w:jc w:val="center"/>
            </w:pPr>
            <w:r>
              <w:rPr>
                <w:sz w:val="20"/>
              </w:rPr>
              <w:t xml:space="preserve">1 - 2</w:t>
            </w:r>
          </w:p>
        </w:tc>
      </w:tr>
      <w:tr>
        <w:tc>
          <w:tcPr>
            <w:vMerge w:val="continue"/>
          </w:tcPr>
          <w:p/>
        </w:tc>
        <w:tc>
          <w:tcPr>
            <w:vMerge w:val="continue"/>
          </w:tcPr>
          <w:p/>
        </w:tc>
        <w:tc>
          <w:tcPr>
            <w:tcW w:w="3118" w:type="dxa"/>
          </w:tcPr>
          <w:p>
            <w:pPr>
              <w:pStyle w:val="0"/>
            </w:pPr>
            <w:r>
              <w:rPr>
                <w:sz w:val="20"/>
              </w:rPr>
              <w:t xml:space="preserve">Травяно-болотная</w:t>
            </w:r>
          </w:p>
        </w:tc>
        <w:tc>
          <w:tcPr>
            <w:tcW w:w="1928" w:type="dxa"/>
          </w:tcPr>
          <w:p>
            <w:pPr>
              <w:pStyle w:val="0"/>
              <w:jc w:val="center"/>
            </w:pPr>
            <w:r>
              <w:rPr>
                <w:sz w:val="20"/>
              </w:rPr>
              <w:t xml:space="preserve">0,5 - 1,5</w:t>
            </w:r>
          </w:p>
        </w:tc>
      </w:tr>
      <w:tr>
        <w:tc>
          <w:tcPr>
            <w:tcW w:w="2551" w:type="dxa"/>
            <w:vMerge w:val="restart"/>
          </w:tcPr>
          <w:p>
            <w:pPr>
              <w:pStyle w:val="0"/>
            </w:pPr>
            <w:r>
              <w:rPr>
                <w:sz w:val="20"/>
              </w:rPr>
              <w:t xml:space="preserve">Искусственное лесовосстановление</w:t>
            </w:r>
          </w:p>
        </w:tc>
        <w:tc>
          <w:tcPr>
            <w:tcW w:w="1474" w:type="dxa"/>
          </w:tcPr>
          <w:p>
            <w:pPr>
              <w:pStyle w:val="0"/>
            </w:pPr>
            <w:r>
              <w:rPr>
                <w:sz w:val="20"/>
              </w:rPr>
              <w:t xml:space="preserve">Сосна, лиственница</w:t>
            </w:r>
          </w:p>
        </w:tc>
        <w:tc>
          <w:tcPr>
            <w:tcW w:w="3118" w:type="dxa"/>
          </w:tcPr>
          <w:p>
            <w:pPr>
              <w:pStyle w:val="0"/>
            </w:pPr>
            <w:r>
              <w:rPr>
                <w:sz w:val="20"/>
              </w:rPr>
              <w:t xml:space="preserve">Зеленомошниковая, чернично-долгомошниковая</w:t>
            </w:r>
          </w:p>
        </w:tc>
        <w:tc>
          <w:tcPr>
            <w:tcW w:w="1928" w:type="dxa"/>
          </w:tcPr>
          <w:p>
            <w:pPr>
              <w:pStyle w:val="0"/>
              <w:jc w:val="center"/>
            </w:pPr>
            <w:r>
              <w:rPr>
                <w:sz w:val="20"/>
              </w:rPr>
              <w:t xml:space="preserve">Менее 1</w:t>
            </w:r>
          </w:p>
        </w:tc>
      </w:tr>
      <w:tr>
        <w:tc>
          <w:tcPr>
            <w:vMerge w:val="continue"/>
          </w:tcPr>
          <w:p/>
        </w:tc>
        <w:tc>
          <w:tcPr>
            <w:tcW w:w="1474" w:type="dxa"/>
          </w:tcPr>
          <w:p>
            <w:pPr>
              <w:pStyle w:val="0"/>
            </w:pPr>
            <w:r>
              <w:rPr>
                <w:sz w:val="20"/>
              </w:rPr>
              <w:t xml:space="preserve">Ель, пихта</w:t>
            </w:r>
          </w:p>
        </w:tc>
        <w:tc>
          <w:tcPr>
            <w:tcW w:w="3118" w:type="dxa"/>
          </w:tcPr>
          <w:p>
            <w:pPr>
              <w:pStyle w:val="0"/>
            </w:pPr>
            <w:r>
              <w:rPr>
                <w:sz w:val="20"/>
              </w:rPr>
              <w:t xml:space="preserve">Зеленомошниковая, чернично-долгомошниковая, травяно-болотная</w:t>
            </w:r>
          </w:p>
        </w:tc>
        <w:tc>
          <w:tcPr>
            <w:tcW w:w="1928" w:type="dxa"/>
          </w:tcPr>
          <w:p>
            <w:pPr>
              <w:pStyle w:val="0"/>
              <w:jc w:val="center"/>
            </w:pPr>
            <w:r>
              <w:rPr>
                <w:sz w:val="20"/>
              </w:rPr>
              <w:t xml:space="preserve">Менее 1</w:t>
            </w:r>
          </w:p>
        </w:tc>
      </w:tr>
      <w:tr>
        <w:tc>
          <w:tcPr>
            <w:vMerge w:val="continue"/>
          </w:tcPr>
          <w:p/>
        </w:tc>
        <w:tc>
          <w:tcPr>
            <w:tcW w:w="1474" w:type="dxa"/>
            <w:vMerge w:val="restart"/>
          </w:tcPr>
          <w:p>
            <w:pPr>
              <w:pStyle w:val="0"/>
            </w:pPr>
            <w:r>
              <w:rPr>
                <w:sz w:val="20"/>
              </w:rPr>
              <w:t xml:space="preserve">Кедр</w:t>
            </w:r>
          </w:p>
        </w:tc>
        <w:tc>
          <w:tcPr>
            <w:tcW w:w="3118" w:type="dxa"/>
          </w:tcPr>
          <w:p>
            <w:pPr>
              <w:pStyle w:val="0"/>
            </w:pPr>
            <w:r>
              <w:rPr>
                <w:sz w:val="20"/>
              </w:rPr>
              <w:t xml:space="preserve">Зеленомошниковая, чернично-долгомошниковая</w:t>
            </w:r>
          </w:p>
        </w:tc>
        <w:tc>
          <w:tcPr>
            <w:tcW w:w="1928" w:type="dxa"/>
          </w:tcPr>
          <w:p>
            <w:pPr>
              <w:pStyle w:val="0"/>
              <w:jc w:val="center"/>
            </w:pPr>
            <w:r>
              <w:rPr>
                <w:sz w:val="20"/>
              </w:rPr>
              <w:t xml:space="preserve">Менее 1</w:t>
            </w:r>
          </w:p>
        </w:tc>
      </w:tr>
      <w:tr>
        <w:tc>
          <w:tcPr>
            <w:vMerge w:val="continue"/>
          </w:tcPr>
          <w:p/>
        </w:tc>
        <w:tc>
          <w:tcPr>
            <w:vMerge w:val="continue"/>
          </w:tcPr>
          <w:p/>
        </w:tc>
        <w:tc>
          <w:tcPr>
            <w:tcW w:w="3118" w:type="dxa"/>
          </w:tcPr>
          <w:p>
            <w:pPr>
              <w:pStyle w:val="0"/>
            </w:pPr>
            <w:r>
              <w:rPr>
                <w:sz w:val="20"/>
              </w:rPr>
              <w:t xml:space="preserve">Травяно-болотная</w:t>
            </w:r>
          </w:p>
        </w:tc>
        <w:tc>
          <w:tcPr>
            <w:tcW w:w="1928" w:type="dxa"/>
          </w:tcPr>
          <w:p>
            <w:pPr>
              <w:pStyle w:val="0"/>
              <w:jc w:val="center"/>
            </w:pPr>
            <w:r>
              <w:rPr>
                <w:sz w:val="20"/>
              </w:rPr>
              <w:t xml:space="preserve">Менее 0,5</w:t>
            </w:r>
          </w:p>
        </w:tc>
      </w:tr>
    </w:tbl>
    <w:p>
      <w:pPr>
        <w:pStyle w:val="0"/>
        <w:ind w:firstLine="540"/>
        <w:jc w:val="both"/>
      </w:pPr>
      <w:r>
        <w:rPr>
          <w:sz w:val="20"/>
        </w:rPr>
      </w:r>
    </w:p>
    <w:p>
      <w:pPr>
        <w:pStyle w:val="0"/>
        <w:outlineLvl w:val="4"/>
        <w:jc w:val="center"/>
      </w:pPr>
      <w:r>
        <w:rPr>
          <w:sz w:val="20"/>
        </w:rPr>
        <w:t xml:space="preserve">Содействие естественному лесовосстановлению</w:t>
      </w:r>
    </w:p>
    <w:p>
      <w:pPr>
        <w:pStyle w:val="0"/>
        <w:ind w:firstLine="540"/>
        <w:jc w:val="both"/>
      </w:pPr>
      <w:r>
        <w:rPr>
          <w:sz w:val="20"/>
        </w:rPr>
      </w:r>
    </w:p>
    <w:p>
      <w:pPr>
        <w:pStyle w:val="0"/>
        <w:ind w:firstLine="540"/>
        <w:jc w:val="both"/>
      </w:pPr>
      <w:r>
        <w:rPr>
          <w:sz w:val="20"/>
        </w:rPr>
        <w:t xml:space="preserve">В целях содействия естественному лесовосстановлению осуществляются следующие мероприятия:</w:t>
      </w:r>
    </w:p>
    <w:p>
      <w:pPr>
        <w:pStyle w:val="0"/>
        <w:spacing w:before="200" w:line-rule="auto"/>
        <w:ind w:firstLine="540"/>
        <w:jc w:val="both"/>
      </w:pPr>
      <w:r>
        <w:rPr>
          <w:sz w:val="20"/>
        </w:rPr>
        <w:t xml:space="preserve">- сохранение возобновившегося под пологом лесных насаждений жизнеспособного поколения основных лесных древесных пород лесных насаждений (далее - главные лесные древесные породы), способного образовывать в данных природно-климатических условиях новые лесные насаждения (подрост). Древесные растения в возрасте до двух лет (самосев) в числе подроста не учитываются;</w:t>
      </w:r>
    </w:p>
    <w:p>
      <w:pPr>
        <w:pStyle w:val="0"/>
        <w:spacing w:before="200" w:line-rule="auto"/>
        <w:ind w:firstLine="540"/>
        <w:jc w:val="both"/>
      </w:pPr>
      <w:r>
        <w:rPr>
          <w:sz w:val="20"/>
        </w:rPr>
        <w:t xml:space="preserve">- сохранение при проведении рубок лесных древесных пород жизнеспособных лесных насаждений, хорошо укоренившихся, участвующих в формировании главных лесных древесных пород, высотой более 2,5 метров (молодняк);</w:t>
      </w:r>
    </w:p>
    <w:p>
      <w:pPr>
        <w:pStyle w:val="0"/>
        <w:spacing w:before="200" w:line-rule="auto"/>
        <w:ind w:firstLine="540"/>
        <w:jc w:val="both"/>
      </w:pPr>
      <w:r>
        <w:rPr>
          <w:sz w:val="20"/>
        </w:rPr>
        <w:t xml:space="preserve">- уход за подростом лесных насаждений ценных лесных древесных пород на площадях, не покрытых лесной растительностью;</w:t>
      </w:r>
    </w:p>
    <w:p>
      <w:pPr>
        <w:pStyle w:val="0"/>
        <w:spacing w:before="200" w:line-rule="auto"/>
        <w:ind w:firstLine="540"/>
        <w:jc w:val="both"/>
      </w:pPr>
      <w:r>
        <w:rPr>
          <w:sz w:val="20"/>
        </w:rPr>
        <w:t xml:space="preserve">- минерализация поверхности почвы.</w:t>
      </w:r>
    </w:p>
    <w:p>
      <w:pPr>
        <w:pStyle w:val="0"/>
        <w:spacing w:before="200" w:line-rule="auto"/>
        <w:ind w:firstLine="540"/>
        <w:jc w:val="both"/>
      </w:pPr>
      <w:r>
        <w:rPr>
          <w:sz w:val="20"/>
        </w:rPr>
        <w:t xml:space="preserve">Содействие естественному лесовозобновлению назначается на всех участках лесосек и не покрытых лесной растительностью землях, обеспеченных подростом ценных пород, а также в тех группах типов леса, в которых после проведения мер содействия можно ожидать в предельные сроки появления и выживания самосева (мшисто-ягодниковый тип леса).</w:t>
      </w:r>
    </w:p>
    <w:p>
      <w:pPr>
        <w:pStyle w:val="0"/>
        <w:spacing w:before="200" w:line-rule="auto"/>
        <w:ind w:firstLine="540"/>
        <w:jc w:val="both"/>
      </w:pPr>
      <w:r>
        <w:rPr>
          <w:sz w:val="20"/>
        </w:rPr>
        <w:t xml:space="preserve">Меры по сохранению подроста лесных насаждений ценных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количество подроста и молодняка ценных лесных древесных пород не менее предусмотренного при отводе лесосек. После проведения рубок проводится уход за сохраненным подростом и молодняком лесных древесных пород путем их освобождения от завалов порубочными остатками, вырубки сломанных и поврежденных лесных растений (</w:t>
      </w:r>
      <w:hyperlink w:history="0" r:id="rId285" w:tooltip="Ссылка на КонсультантПлюс">
        <w:r>
          <w:rPr>
            <w:sz w:val="20"/>
            <w:color w:val="0000ff"/>
          </w:rPr>
          <w:t xml:space="preserve">пункт 13</w:t>
        </w:r>
      </w:hyperlink>
      <w:r>
        <w:rPr>
          <w:sz w:val="20"/>
        </w:rPr>
        <w:t xml:space="preserve"> Правил лесовосстановления).</w:t>
      </w:r>
    </w:p>
    <w:p>
      <w:pPr>
        <w:pStyle w:val="0"/>
        <w:spacing w:before="200" w:line-rule="auto"/>
        <w:ind w:firstLine="540"/>
        <w:jc w:val="both"/>
      </w:pPr>
      <w:r>
        <w:rPr>
          <w:sz w:val="20"/>
        </w:rPr>
        <w:t xml:space="preserve">При проведении выборочных рубок учету и сохранению подлежит весь имеющийся под пологом леса подрост и молодняк, независимо от количества, степени жизнеспособности и характера их размещения по площади.</w:t>
      </w:r>
    </w:p>
    <w:p>
      <w:pPr>
        <w:pStyle w:val="0"/>
        <w:spacing w:before="200" w:line-rule="auto"/>
        <w:ind w:firstLine="540"/>
        <w:jc w:val="both"/>
      </w:pPr>
      <w:r>
        <w:rPr>
          <w:sz w:val="20"/>
        </w:rPr>
        <w:t xml:space="preserve">Содействие естественному лесовосстановлению путем минерализации почвы проводится на площадях, где имеются источники семян ценных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pPr>
        <w:pStyle w:val="0"/>
        <w:spacing w:before="200" w:line-rule="auto"/>
        <w:ind w:firstLine="540"/>
        <w:jc w:val="both"/>
      </w:pPr>
      <w:r>
        <w:rPr>
          <w:sz w:val="20"/>
        </w:rPr>
        <w:t xml:space="preserve">Минерализация почвы должна проводиться в годы удовлетворительного и обильного урожая семян лесных насаждений. Наилучший срок проведения минерализации поверхности почвы - до начала опадения семян лесных древесных растений.</w:t>
      </w:r>
    </w:p>
    <w:p>
      <w:pPr>
        <w:pStyle w:val="0"/>
        <w:spacing w:before="200" w:line-rule="auto"/>
        <w:ind w:firstLine="540"/>
        <w:jc w:val="both"/>
      </w:pPr>
      <w:r>
        <w:rPr>
          <w:sz w:val="20"/>
        </w:rPr>
        <w:t xml:space="preserve">Работы осуществляются путем обработки почвы механическими, химическими или огневыми средствами в зависимости от механического состава и влажности почвы, густоты и высоты травянистого покрова, мощности лесной подстилки, степени минерализации поверхности почвы, количества семенных деревьев и других условий участка (</w:t>
      </w:r>
      <w:hyperlink w:history="0" r:id="rId286" w:tooltip="Ссылка на КонсультантПлюс">
        <w:r>
          <w:rPr>
            <w:sz w:val="20"/>
            <w:color w:val="0000ff"/>
          </w:rPr>
          <w:t xml:space="preserve">пункт 16</w:t>
        </w:r>
      </w:hyperlink>
      <w:r>
        <w:rPr>
          <w:sz w:val="20"/>
        </w:rPr>
        <w:t xml:space="preserve"> Правил лесовосстановления).</w:t>
      </w:r>
    </w:p>
    <w:p>
      <w:pPr>
        <w:pStyle w:val="0"/>
        <w:spacing w:before="200" w:line-rule="auto"/>
        <w:ind w:firstLine="540"/>
        <w:jc w:val="both"/>
      </w:pPr>
      <w:r>
        <w:rPr>
          <w:sz w:val="20"/>
        </w:rPr>
        <w:t xml:space="preserve">На не покрытых лесной растительностью землях, возобновившихся хозяйственно ценными породами в количестве более 2 тыс. шт./га, проводятся уходы за жизнеспособными экземплярами хвойных пород, удаляя второстепенные лиственные породы и нежелательную травянистую растительность. Удаление нежелательной растительности выполняется мотокусторезами, ножом-рубщиком.</w:t>
      </w:r>
    </w:p>
    <w:p>
      <w:pPr>
        <w:pStyle w:val="0"/>
        <w:spacing w:before="200" w:line-rule="auto"/>
        <w:ind w:firstLine="540"/>
        <w:jc w:val="both"/>
      </w:pPr>
      <w:r>
        <w:rPr>
          <w:sz w:val="20"/>
        </w:rPr>
        <w:t xml:space="preserve">Результаты проведенных мер содействия естественному лесовосстановлению признаются эффективными в случае соответствия нормативам густоты подроста, установленным в </w:t>
      </w:r>
      <w:hyperlink w:history="0" r:id="rId287" w:tooltip="Ссылка на КонсультантПлюс">
        <w:r>
          <w:rPr>
            <w:sz w:val="20"/>
            <w:color w:val="0000ff"/>
          </w:rPr>
          <w:t xml:space="preserve">приложении 2</w:t>
        </w:r>
      </w:hyperlink>
      <w:r>
        <w:rPr>
          <w:sz w:val="20"/>
        </w:rPr>
        <w:t xml:space="preserve"> к настоящим Правилам. Учет эффективности мер содействия естественному лесовосстановлению проводится через два года после проведения работ (</w:t>
      </w:r>
      <w:hyperlink w:history="0" r:id="rId288" w:tooltip="Ссылка на КонсультантПлюс">
        <w:r>
          <w:rPr>
            <w:sz w:val="20"/>
            <w:color w:val="0000ff"/>
          </w:rPr>
          <w:t xml:space="preserve">пункт 17</w:t>
        </w:r>
      </w:hyperlink>
      <w:r>
        <w:rPr>
          <w:sz w:val="20"/>
        </w:rPr>
        <w:t xml:space="preserve"> Правил лесовосстановления).</w:t>
      </w:r>
    </w:p>
    <w:p>
      <w:pPr>
        <w:pStyle w:val="0"/>
        <w:spacing w:before="200" w:line-rule="auto"/>
        <w:ind w:firstLine="540"/>
        <w:jc w:val="both"/>
      </w:pPr>
      <w:r>
        <w:rPr>
          <w:sz w:val="20"/>
        </w:rPr>
        <w:t xml:space="preserve">При количестве подроста менее указанного в </w:t>
      </w:r>
      <w:hyperlink w:history="0" r:id="rId289" w:tooltip="Ссылка на КонсультантПлюс">
        <w:r>
          <w:rPr>
            <w:sz w:val="20"/>
            <w:color w:val="0000ff"/>
          </w:rPr>
          <w:t xml:space="preserve">приложении 2</w:t>
        </w:r>
      </w:hyperlink>
      <w:r>
        <w:rPr>
          <w:sz w:val="20"/>
        </w:rPr>
        <w:t xml:space="preserve"> к Правилам лесовосстановления предусматриваются дополнительные меры искусственного или комбинированного лесовосстановления (</w:t>
      </w:r>
      <w:hyperlink w:history="0" r:id="rId290" w:tooltip="Ссылка на КонсультантПлюс">
        <w:r>
          <w:rPr>
            <w:sz w:val="20"/>
            <w:color w:val="0000ff"/>
          </w:rPr>
          <w:t xml:space="preserve">пункт 19</w:t>
        </w:r>
      </w:hyperlink>
      <w:r>
        <w:rPr>
          <w:sz w:val="20"/>
        </w:rPr>
        <w:t xml:space="preserve"> Правил лесовосстановления).</w:t>
      </w:r>
    </w:p>
    <w:p>
      <w:pPr>
        <w:pStyle w:val="0"/>
        <w:spacing w:before="200" w:line-rule="auto"/>
        <w:ind w:firstLine="540"/>
        <w:jc w:val="both"/>
      </w:pPr>
      <w:r>
        <w:rPr>
          <w:sz w:val="20"/>
        </w:rPr>
        <w:t xml:space="preserve">Площади, на которых произошло эффективное естественное лесовосстановление древесными породами, относятся к землям, покрытым лесной растительностью (</w:t>
      </w:r>
      <w:hyperlink w:history="0" r:id="rId291" w:tooltip="Ссылка на КонсультантПлюс">
        <w:r>
          <w:rPr>
            <w:sz w:val="20"/>
            <w:color w:val="0000ff"/>
          </w:rPr>
          <w:t xml:space="preserve">пункт 20</w:t>
        </w:r>
      </w:hyperlink>
      <w:r>
        <w:rPr>
          <w:sz w:val="20"/>
        </w:rPr>
        <w:t xml:space="preserve"> Правил лесовосстановления).</w:t>
      </w:r>
    </w:p>
    <w:p>
      <w:pPr>
        <w:pStyle w:val="0"/>
        <w:spacing w:before="200" w:line-rule="auto"/>
        <w:ind w:firstLine="540"/>
        <w:jc w:val="both"/>
      </w:pPr>
      <w:r>
        <w:rPr>
          <w:sz w:val="20"/>
        </w:rPr>
        <w:t xml:space="preserve">Естественное лесовосстановление без проведения мер содействия (естественное заращивание) на не покрытых лесом площадях предусматривается в тех случаях, когда восстановление хозяйственно ценных древесных пород гарантировано ходом естественного лесовосстановления с учетом лесорастительных условий.</w:t>
      </w:r>
    </w:p>
    <w:p>
      <w:pPr>
        <w:pStyle w:val="0"/>
        <w:ind w:firstLine="540"/>
        <w:jc w:val="both"/>
      </w:pPr>
      <w:r>
        <w:rPr>
          <w:sz w:val="20"/>
        </w:rPr>
      </w:r>
    </w:p>
    <w:p>
      <w:pPr>
        <w:pStyle w:val="0"/>
        <w:outlineLvl w:val="4"/>
        <w:jc w:val="center"/>
      </w:pPr>
      <w:r>
        <w:rPr>
          <w:sz w:val="20"/>
        </w:rPr>
        <w:t xml:space="preserve">Искусственное и комбинированное лесовосстановление</w:t>
      </w:r>
    </w:p>
    <w:p>
      <w:pPr>
        <w:pStyle w:val="0"/>
        <w:ind w:firstLine="540"/>
        <w:jc w:val="both"/>
      </w:pPr>
      <w:r>
        <w:rPr>
          <w:sz w:val="20"/>
        </w:rPr>
      </w:r>
    </w:p>
    <w:p>
      <w:pPr>
        <w:pStyle w:val="0"/>
        <w:ind w:firstLine="540"/>
        <w:jc w:val="both"/>
      </w:pPr>
      <w:r>
        <w:rPr>
          <w:sz w:val="20"/>
        </w:rPr>
        <w:t xml:space="preserve">Искусственное лесовосстановление проводится, когда невозможно обеспечить естественное или нецелесообразно комбинированное лесовосстановление хозяйственно ценными лесными древесными породами, а также на лесных участках, на которых погибли лесные культуры (</w:t>
      </w:r>
      <w:hyperlink w:history="0" r:id="rId292" w:tooltip="Ссылка на КонсультантПлюс">
        <w:r>
          <w:rPr>
            <w:sz w:val="20"/>
            <w:color w:val="0000ff"/>
          </w:rPr>
          <w:t xml:space="preserve">пункт 21</w:t>
        </w:r>
      </w:hyperlink>
      <w:r>
        <w:rPr>
          <w:sz w:val="20"/>
        </w:rPr>
        <w:t xml:space="preserve"> Правил лесовосстановления).</w:t>
      </w:r>
    </w:p>
    <w:p>
      <w:pPr>
        <w:pStyle w:val="0"/>
        <w:spacing w:before="200" w:line-rule="auto"/>
        <w:ind w:firstLine="540"/>
        <w:jc w:val="both"/>
      </w:pPr>
      <w:r>
        <w:rPr>
          <w:sz w:val="20"/>
        </w:rPr>
        <w:t xml:space="preserve">При подготовке лесного участка для создания лесных культур проводятся мероприятия по созданию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 (</w:t>
      </w:r>
      <w:hyperlink w:history="0" r:id="rId293" w:tooltip="Ссылка на КонсультантПлюс">
        <w:r>
          <w:rPr>
            <w:sz w:val="20"/>
            <w:color w:val="0000ff"/>
          </w:rPr>
          <w:t xml:space="preserve">пункт 22</w:t>
        </w:r>
      </w:hyperlink>
      <w:r>
        <w:rPr>
          <w:sz w:val="20"/>
        </w:rPr>
        <w:t xml:space="preserve"> Правил лесовосстановления).</w:t>
      </w:r>
    </w:p>
    <w:p>
      <w:pPr>
        <w:pStyle w:val="0"/>
        <w:spacing w:before="200" w:line-rule="auto"/>
        <w:ind w:firstLine="540"/>
        <w:jc w:val="both"/>
      </w:pPr>
      <w:r>
        <w:rPr>
          <w:sz w:val="20"/>
        </w:rPr>
        <w:t xml:space="preserve">Лесовосстановительные культуры предназначены для формирования закрытых и полуоткрытых ландшафтов, смены перестойного поколения молодым лесом, формирования разновозрастных насаждений.</w:t>
      </w:r>
    </w:p>
    <w:p>
      <w:pPr>
        <w:pStyle w:val="0"/>
        <w:spacing w:before="200" w:line-rule="auto"/>
        <w:ind w:firstLine="540"/>
        <w:jc w:val="both"/>
      </w:pPr>
      <w:r>
        <w:rPr>
          <w:sz w:val="20"/>
        </w:rPr>
        <w:t xml:space="preserve">Лесные культуры лесовосстановительные на не покрытых лесной растительностью землях, требующих лесовосстановления или полуоткрытых ландшафтов, превышающих установленный норматив, закладывают сплошные или частичные лесные культуры смешанного состава древесно-кустарникового типа с групповым, шахматным или рядовым (криволинейными рядами) размещением пород.</w:t>
      </w:r>
    </w:p>
    <w:p>
      <w:pPr>
        <w:pStyle w:val="0"/>
        <w:spacing w:before="200" w:line-rule="auto"/>
        <w:ind w:firstLine="540"/>
        <w:jc w:val="both"/>
      </w:pPr>
      <w:r>
        <w:rPr>
          <w:sz w:val="20"/>
        </w:rPr>
        <w:t xml:space="preserve">При подготовке лесного участка для создания лесных культур проводятся мероприятия по созданию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w:t>
      </w:r>
    </w:p>
    <w:p>
      <w:pPr>
        <w:pStyle w:val="0"/>
        <w:spacing w:before="200" w:line-rule="auto"/>
        <w:ind w:firstLine="540"/>
        <w:jc w:val="both"/>
      </w:pPr>
      <w:r>
        <w:rPr>
          <w:sz w:val="20"/>
        </w:rPr>
        <w:t xml:space="preserve">Подготовка участка под лесные культуры включает:</w:t>
      </w:r>
    </w:p>
    <w:p>
      <w:pPr>
        <w:pStyle w:val="0"/>
        <w:spacing w:before="200" w:line-rule="auto"/>
        <w:ind w:firstLine="540"/>
        <w:jc w:val="both"/>
      </w:pPr>
      <w:r>
        <w:rPr>
          <w:sz w:val="20"/>
        </w:rPr>
        <w:t xml:space="preserve">- провешивание линий будущих полос обработки почвы;</w:t>
      </w:r>
    </w:p>
    <w:p>
      <w:pPr>
        <w:pStyle w:val="0"/>
        <w:spacing w:before="200" w:line-rule="auto"/>
        <w:ind w:firstLine="540"/>
        <w:jc w:val="both"/>
      </w:pPr>
      <w:r>
        <w:rPr>
          <w:sz w:val="20"/>
        </w:rPr>
        <w:t xml:space="preserve">- обозначение мест, опасных для работы машин и орудий;</w:t>
      </w:r>
    </w:p>
    <w:p>
      <w:pPr>
        <w:pStyle w:val="0"/>
        <w:spacing w:before="200" w:line-rule="auto"/>
        <w:ind w:firstLine="540"/>
        <w:jc w:val="both"/>
      </w:pPr>
      <w:r>
        <w:rPr>
          <w:sz w:val="20"/>
        </w:rPr>
        <w:t xml:space="preserve">- расчистку участка от порубочных остатков, валежника;</w:t>
      </w:r>
    </w:p>
    <w:p>
      <w:pPr>
        <w:pStyle w:val="0"/>
        <w:spacing w:before="200" w:line-rule="auto"/>
        <w:ind w:firstLine="540"/>
        <w:jc w:val="both"/>
      </w:pPr>
      <w:r>
        <w:rPr>
          <w:sz w:val="20"/>
        </w:rPr>
        <w:t xml:space="preserve">- корчевку пней или уменьшение их высоты до уровня, обеспечивающего надежную работу лесокультурной техники;</w:t>
      </w:r>
    </w:p>
    <w:p>
      <w:pPr>
        <w:pStyle w:val="0"/>
        <w:spacing w:before="200" w:line-rule="auto"/>
        <w:ind w:firstLine="540"/>
        <w:jc w:val="both"/>
      </w:pPr>
      <w:r>
        <w:rPr>
          <w:sz w:val="20"/>
        </w:rPr>
        <w:t xml:space="preserve">- удаление поросли и недорубов второстепенных пород;</w:t>
      </w:r>
    </w:p>
    <w:p>
      <w:pPr>
        <w:pStyle w:val="0"/>
        <w:spacing w:before="200" w:line-rule="auto"/>
        <w:ind w:firstLine="540"/>
        <w:jc w:val="both"/>
      </w:pPr>
      <w:r>
        <w:rPr>
          <w:sz w:val="20"/>
        </w:rPr>
        <w:t xml:space="preserve">- предварительную борьбу с вредными почвенными насекомыми, заселившими почву сверх допускаемой нормы.</w:t>
      </w:r>
    </w:p>
    <w:p>
      <w:pPr>
        <w:pStyle w:val="0"/>
        <w:spacing w:before="200" w:line-rule="auto"/>
        <w:ind w:firstLine="540"/>
        <w:jc w:val="both"/>
      </w:pPr>
      <w:r>
        <w:rPr>
          <w:sz w:val="20"/>
        </w:rPr>
        <w:t xml:space="preserve">Обработка почвы. В лесной зоне основным способом является механическая обработка почвы в виде борозд, полос, микроповышений и площадок.</w:t>
      </w:r>
    </w:p>
    <w:p>
      <w:pPr>
        <w:pStyle w:val="0"/>
        <w:spacing w:before="200" w:line-rule="auto"/>
        <w:ind w:firstLine="540"/>
        <w:jc w:val="both"/>
      </w:pPr>
      <w:r>
        <w:rPr>
          <w:sz w:val="20"/>
        </w:rPr>
        <w:t xml:space="preserve">Обработка почвы осуществляется на всем участке (сплошная обработка) или на его части (частичная обработка).</w:t>
      </w:r>
    </w:p>
    <w:p>
      <w:pPr>
        <w:pStyle w:val="0"/>
        <w:spacing w:before="200" w:line-rule="auto"/>
        <w:ind w:firstLine="540"/>
        <w:jc w:val="both"/>
      </w:pPr>
      <w:r>
        <w:rPr>
          <w:sz w:val="20"/>
        </w:rPr>
        <w:t xml:space="preserve">Закладка культур сеянцами без обработки почвы возможна в сосняках на сухих песчаных почвах, характеризующихся слабым развитием напочвенного покрова.</w:t>
      </w:r>
    </w:p>
    <w:p>
      <w:pPr>
        <w:pStyle w:val="0"/>
        <w:spacing w:before="200" w:line-rule="auto"/>
        <w:ind w:firstLine="540"/>
        <w:jc w:val="both"/>
      </w:pPr>
      <w:r>
        <w:rPr>
          <w:sz w:val="20"/>
        </w:rPr>
        <w:t xml:space="preserve">Сплошная плужная обработка почвы производится с целью накопления и экономичного расходования почвенной влаги в засушливых районах ленточных боров на площадях, лишенных пней, поросли древесной растительности и безопасных в эрозионном отношении.</w:t>
      </w:r>
    </w:p>
    <w:p>
      <w:pPr>
        <w:pStyle w:val="0"/>
        <w:spacing w:before="200" w:line-rule="auto"/>
        <w:ind w:firstLine="540"/>
        <w:jc w:val="both"/>
      </w:pPr>
      <w:r>
        <w:rPr>
          <w:sz w:val="20"/>
        </w:rPr>
        <w:t xml:space="preserve">Подвижные пески в случае необходимости закрепляются путем создания кулис из кустарниковых или травянистых растений, постановки механических защит (щитов, ветвей, пучков камыша или соломы и т.п.), нанесения на поверхность склеивающих веществ и другими способами.</w:t>
      </w:r>
    </w:p>
    <w:p>
      <w:pPr>
        <w:pStyle w:val="0"/>
        <w:spacing w:before="200" w:line-rule="auto"/>
        <w:ind w:firstLine="540"/>
        <w:jc w:val="both"/>
      </w:pPr>
      <w:r>
        <w:rPr>
          <w:sz w:val="20"/>
        </w:rPr>
        <w:t xml:space="preserve">Основным методом создания лесных культур является посадка, которая может осуществляться различными видами посадочного материала. Посадка предпочтительнее на почвах, подверженных водной и ветровой эрозии, и на участках с быстрым зарастанием посадочных мест сорной растительностью, а также в районах с недостаточным увлажнением.</w:t>
      </w:r>
    </w:p>
    <w:p>
      <w:pPr>
        <w:pStyle w:val="0"/>
        <w:spacing w:before="200" w:line-rule="auto"/>
        <w:ind w:firstLine="540"/>
        <w:jc w:val="both"/>
      </w:pPr>
      <w:r>
        <w:rPr>
          <w:sz w:val="20"/>
        </w:rPr>
        <w:t xml:space="preserve">Параметры используемого для лесовосстановления посадочного материала и созданных при лесовосстановлении молодняков, площади которых подлежат отнесению к землям, покрытым лесной растительностью, должны соответствовать требованиям, указанным в </w:t>
      </w:r>
      <w:hyperlink w:history="0" w:anchor="P8047" w:tooltip="Требования к посадочному материалу лесных древесных пород">
        <w:r>
          <w:rPr>
            <w:sz w:val="20"/>
            <w:color w:val="0000ff"/>
          </w:rPr>
          <w:t xml:space="preserve">таблице 2.17.3.2</w:t>
        </w:r>
      </w:hyperlink>
      <w:r>
        <w:rPr>
          <w:sz w:val="20"/>
        </w:rPr>
        <w:t xml:space="preserve">.</w:t>
      </w:r>
    </w:p>
    <w:p>
      <w:pPr>
        <w:pStyle w:val="0"/>
        <w:ind w:firstLine="540"/>
        <w:jc w:val="both"/>
      </w:pPr>
      <w:r>
        <w:rPr>
          <w:sz w:val="20"/>
        </w:rPr>
      </w:r>
    </w:p>
    <w:p>
      <w:pPr>
        <w:pStyle w:val="0"/>
        <w:outlineLvl w:val="5"/>
        <w:jc w:val="right"/>
      </w:pPr>
      <w:r>
        <w:rPr>
          <w:sz w:val="20"/>
        </w:rPr>
        <w:t xml:space="preserve">Таблица 2.17.3.2</w:t>
      </w:r>
    </w:p>
    <w:p>
      <w:pPr>
        <w:pStyle w:val="0"/>
        <w:ind w:firstLine="540"/>
        <w:jc w:val="both"/>
      </w:pPr>
      <w:r>
        <w:rPr>
          <w:sz w:val="20"/>
        </w:rPr>
      </w:r>
    </w:p>
    <w:bookmarkStart w:id="8047" w:name="P8047"/>
    <w:bookmarkEnd w:id="8047"/>
    <w:p>
      <w:pPr>
        <w:pStyle w:val="0"/>
        <w:jc w:val="center"/>
      </w:pPr>
      <w:r>
        <w:rPr>
          <w:sz w:val="20"/>
        </w:rPr>
        <w:t xml:space="preserve">Требования к посадочному материалу лесных древесных пород</w:t>
      </w:r>
    </w:p>
    <w:p>
      <w:pPr>
        <w:pStyle w:val="0"/>
        <w:jc w:val="center"/>
      </w:pPr>
      <w:r>
        <w:rPr>
          <w:sz w:val="20"/>
        </w:rPr>
        <w:t xml:space="preserve">и качеству молодняков, созданных при искусственном</w:t>
      </w:r>
    </w:p>
    <w:p>
      <w:pPr>
        <w:pStyle w:val="0"/>
        <w:jc w:val="center"/>
      </w:pPr>
      <w:r>
        <w:rPr>
          <w:sz w:val="20"/>
        </w:rPr>
        <w:t xml:space="preserve">и комбинированном лесовосстановлении, площади которых</w:t>
      </w:r>
    </w:p>
    <w:p>
      <w:pPr>
        <w:pStyle w:val="0"/>
        <w:jc w:val="center"/>
      </w:pPr>
      <w:r>
        <w:rPr>
          <w:sz w:val="20"/>
        </w:rPr>
        <w:t xml:space="preserve">подлежат отнесению к землям, покрытым лесной растительностью</w:t>
      </w:r>
    </w:p>
    <w:p>
      <w:pPr>
        <w:pStyle w:val="0"/>
        <w:jc w:val="center"/>
      </w:pPr>
      <w:r>
        <w:rPr>
          <w:sz w:val="20"/>
        </w:rPr>
        <w:t xml:space="preserve">(</w:t>
      </w:r>
      <w:hyperlink w:history="0" r:id="rId294" w:tooltip="Ссылка на КонсультантПлюс">
        <w:r>
          <w:rPr>
            <w:sz w:val="20"/>
            <w:color w:val="0000ff"/>
          </w:rPr>
          <w:t xml:space="preserve">приложение 1</w:t>
        </w:r>
      </w:hyperlink>
      <w:r>
        <w:rPr>
          <w:sz w:val="20"/>
        </w:rPr>
        <w:t xml:space="preserve"> к Правилам лесовосстановления)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851"/>
        <w:gridCol w:w="1077"/>
        <w:gridCol w:w="850"/>
        <w:gridCol w:w="1587"/>
        <w:gridCol w:w="851"/>
        <w:gridCol w:w="1247"/>
        <w:gridCol w:w="1021"/>
      </w:tblGrid>
      <w:tr>
        <w:tc>
          <w:tcPr>
            <w:tcW w:w="1587" w:type="dxa"/>
            <w:vMerge w:val="restart"/>
          </w:tcPr>
          <w:p>
            <w:pPr>
              <w:pStyle w:val="0"/>
              <w:jc w:val="center"/>
            </w:pPr>
            <w:r>
              <w:rPr>
                <w:sz w:val="20"/>
              </w:rPr>
              <w:t xml:space="preserve">Древесные породы</w:t>
            </w:r>
          </w:p>
        </w:tc>
        <w:tc>
          <w:tcPr>
            <w:gridSpan w:val="3"/>
            <w:tcW w:w="2778" w:type="dxa"/>
          </w:tcPr>
          <w:p>
            <w:pPr>
              <w:pStyle w:val="0"/>
              <w:jc w:val="center"/>
            </w:pPr>
            <w:r>
              <w:rPr>
                <w:sz w:val="20"/>
              </w:rPr>
              <w:t xml:space="preserve">Требования к посадочному материалу</w:t>
            </w:r>
          </w:p>
        </w:tc>
        <w:tc>
          <w:tcPr>
            <w:gridSpan w:val="4"/>
            <w:tcW w:w="4706" w:type="dxa"/>
          </w:tcPr>
          <w:p>
            <w:pPr>
              <w:pStyle w:val="0"/>
              <w:jc w:val="center"/>
            </w:pPr>
            <w:r>
              <w:rPr>
                <w:sz w:val="20"/>
              </w:rPr>
              <w:t xml:space="preserve">Требования к молоднякам, площади которых подлежат отнесению к землям, покрытым лесной растительностью</w:t>
            </w:r>
          </w:p>
        </w:tc>
      </w:tr>
      <w:tr>
        <w:tc>
          <w:tcPr>
            <w:vMerge w:val="continue"/>
          </w:tcPr>
          <w:p/>
        </w:tc>
        <w:tc>
          <w:tcPr>
            <w:tcW w:w="851" w:type="dxa"/>
          </w:tcPr>
          <w:p>
            <w:pPr>
              <w:pStyle w:val="0"/>
              <w:jc w:val="center"/>
            </w:pPr>
            <w:r>
              <w:rPr>
                <w:sz w:val="20"/>
              </w:rPr>
              <w:t xml:space="preserve">возраст не менее, лет</w:t>
            </w:r>
          </w:p>
        </w:tc>
        <w:tc>
          <w:tcPr>
            <w:tcW w:w="1077" w:type="dxa"/>
          </w:tcPr>
          <w:p>
            <w:pPr>
              <w:pStyle w:val="0"/>
              <w:jc w:val="center"/>
            </w:pPr>
            <w:r>
              <w:rPr>
                <w:sz w:val="20"/>
              </w:rPr>
              <w:t xml:space="preserve">диаметр стволика у корневой шейки не менее, мм</w:t>
            </w:r>
          </w:p>
        </w:tc>
        <w:tc>
          <w:tcPr>
            <w:tcW w:w="850" w:type="dxa"/>
          </w:tcPr>
          <w:p>
            <w:pPr>
              <w:pStyle w:val="0"/>
              <w:jc w:val="center"/>
            </w:pPr>
            <w:r>
              <w:rPr>
                <w:sz w:val="20"/>
              </w:rPr>
              <w:t xml:space="preserve">высота стволика не менее, см</w:t>
            </w:r>
          </w:p>
        </w:tc>
        <w:tc>
          <w:tcPr>
            <w:tcW w:w="1587" w:type="dxa"/>
          </w:tcPr>
          <w:p>
            <w:pPr>
              <w:pStyle w:val="0"/>
              <w:jc w:val="center"/>
            </w:pPr>
            <w:r>
              <w:rPr>
                <w:sz w:val="20"/>
              </w:rPr>
              <w:t xml:space="preserve">группа типов леса или типов лесорастительных условий</w:t>
            </w:r>
          </w:p>
        </w:tc>
        <w:tc>
          <w:tcPr>
            <w:tcW w:w="851" w:type="dxa"/>
          </w:tcPr>
          <w:p>
            <w:pPr>
              <w:pStyle w:val="0"/>
              <w:jc w:val="center"/>
            </w:pPr>
            <w:r>
              <w:rPr>
                <w:sz w:val="20"/>
              </w:rPr>
              <w:t xml:space="preserve">возраст не менее, лет</w:t>
            </w:r>
          </w:p>
        </w:tc>
        <w:tc>
          <w:tcPr>
            <w:tcW w:w="1247" w:type="dxa"/>
          </w:tcPr>
          <w:p>
            <w:pPr>
              <w:pStyle w:val="0"/>
              <w:jc w:val="center"/>
            </w:pPr>
            <w:r>
              <w:rPr>
                <w:sz w:val="20"/>
              </w:rPr>
              <w:t xml:space="preserve">количество деревьев главных пород не менее, тыс. шт. на 1 га</w:t>
            </w:r>
          </w:p>
        </w:tc>
        <w:tc>
          <w:tcPr>
            <w:tcW w:w="1021" w:type="dxa"/>
          </w:tcPr>
          <w:p>
            <w:pPr>
              <w:pStyle w:val="0"/>
              <w:jc w:val="center"/>
            </w:pPr>
            <w:r>
              <w:rPr>
                <w:sz w:val="20"/>
              </w:rPr>
              <w:t xml:space="preserve">средняя высота деревьев главных пород не менее, м</w:t>
            </w:r>
          </w:p>
        </w:tc>
      </w:tr>
      <w:tr>
        <w:tc>
          <w:tcPr>
            <w:tcW w:w="1587" w:type="dxa"/>
          </w:tcPr>
          <w:p>
            <w:pPr>
              <w:pStyle w:val="0"/>
              <w:jc w:val="center"/>
            </w:pPr>
            <w:r>
              <w:rPr>
                <w:sz w:val="20"/>
              </w:rPr>
              <w:t xml:space="preserve">1</w:t>
            </w:r>
          </w:p>
        </w:tc>
        <w:tc>
          <w:tcPr>
            <w:tcW w:w="851" w:type="dxa"/>
          </w:tcPr>
          <w:p>
            <w:pPr>
              <w:pStyle w:val="0"/>
              <w:jc w:val="center"/>
            </w:pPr>
            <w:r>
              <w:rPr>
                <w:sz w:val="20"/>
              </w:rPr>
              <w:t xml:space="preserve">2</w:t>
            </w:r>
          </w:p>
        </w:tc>
        <w:tc>
          <w:tcPr>
            <w:tcW w:w="1077" w:type="dxa"/>
          </w:tcPr>
          <w:p>
            <w:pPr>
              <w:pStyle w:val="0"/>
              <w:jc w:val="center"/>
            </w:pPr>
            <w:r>
              <w:rPr>
                <w:sz w:val="20"/>
              </w:rPr>
              <w:t xml:space="preserve">3</w:t>
            </w:r>
          </w:p>
        </w:tc>
        <w:tc>
          <w:tcPr>
            <w:tcW w:w="850" w:type="dxa"/>
          </w:tcPr>
          <w:p>
            <w:pPr>
              <w:pStyle w:val="0"/>
              <w:jc w:val="center"/>
            </w:pPr>
            <w:r>
              <w:rPr>
                <w:sz w:val="20"/>
              </w:rPr>
              <w:t xml:space="preserve">4</w:t>
            </w:r>
          </w:p>
        </w:tc>
        <w:tc>
          <w:tcPr>
            <w:tcW w:w="1587" w:type="dxa"/>
          </w:tcPr>
          <w:p>
            <w:pPr>
              <w:pStyle w:val="0"/>
              <w:jc w:val="center"/>
            </w:pPr>
            <w:r>
              <w:rPr>
                <w:sz w:val="20"/>
              </w:rPr>
              <w:t xml:space="preserve">5</w:t>
            </w:r>
          </w:p>
        </w:tc>
        <w:tc>
          <w:tcPr>
            <w:tcW w:w="851" w:type="dxa"/>
          </w:tcPr>
          <w:p>
            <w:pPr>
              <w:pStyle w:val="0"/>
              <w:jc w:val="center"/>
            </w:pPr>
            <w:r>
              <w:rPr>
                <w:sz w:val="20"/>
              </w:rPr>
              <w:t xml:space="preserve">6</w:t>
            </w:r>
          </w:p>
        </w:tc>
        <w:tc>
          <w:tcPr>
            <w:tcW w:w="1247" w:type="dxa"/>
          </w:tcPr>
          <w:p>
            <w:pPr>
              <w:pStyle w:val="0"/>
              <w:jc w:val="center"/>
            </w:pPr>
            <w:r>
              <w:rPr>
                <w:sz w:val="20"/>
              </w:rPr>
              <w:t xml:space="preserve">7</w:t>
            </w:r>
          </w:p>
        </w:tc>
        <w:tc>
          <w:tcPr>
            <w:tcW w:w="1021" w:type="dxa"/>
          </w:tcPr>
          <w:p>
            <w:pPr>
              <w:pStyle w:val="0"/>
              <w:jc w:val="center"/>
            </w:pPr>
            <w:r>
              <w:rPr>
                <w:sz w:val="20"/>
              </w:rPr>
              <w:t xml:space="preserve">8</w:t>
            </w:r>
          </w:p>
        </w:tc>
      </w:tr>
      <w:tr>
        <w:tc>
          <w:tcPr>
            <w:gridSpan w:val="8"/>
            <w:tcW w:w="9071" w:type="dxa"/>
          </w:tcPr>
          <w:p>
            <w:pPr>
              <w:pStyle w:val="0"/>
              <w:jc w:val="center"/>
            </w:pPr>
            <w:r>
              <w:rPr>
                <w:sz w:val="20"/>
              </w:rPr>
              <w:t xml:space="preserve">Алтае-Саянский горно-таежный район</w:t>
            </w:r>
          </w:p>
        </w:tc>
      </w:tr>
      <w:tr>
        <w:tc>
          <w:tcPr>
            <w:tcW w:w="1587" w:type="dxa"/>
          </w:tcPr>
          <w:p>
            <w:pPr>
              <w:pStyle w:val="0"/>
            </w:pPr>
            <w:r>
              <w:rPr>
                <w:sz w:val="20"/>
              </w:rPr>
              <w:t xml:space="preserve">Ель сибирская</w:t>
            </w:r>
          </w:p>
        </w:tc>
        <w:tc>
          <w:tcPr>
            <w:tcW w:w="851" w:type="dxa"/>
          </w:tcPr>
          <w:p>
            <w:pPr>
              <w:pStyle w:val="0"/>
              <w:jc w:val="center"/>
            </w:pPr>
            <w:r>
              <w:rPr>
                <w:sz w:val="20"/>
              </w:rPr>
              <w:t xml:space="preserve">3 - 4</w:t>
            </w:r>
          </w:p>
        </w:tc>
        <w:tc>
          <w:tcPr>
            <w:tcW w:w="1077" w:type="dxa"/>
          </w:tcPr>
          <w:p>
            <w:pPr>
              <w:pStyle w:val="0"/>
              <w:jc w:val="center"/>
            </w:pPr>
            <w:r>
              <w:rPr>
                <w:sz w:val="20"/>
              </w:rPr>
              <w:t xml:space="preserve">2,0</w:t>
            </w:r>
          </w:p>
        </w:tc>
        <w:tc>
          <w:tcPr>
            <w:tcW w:w="850" w:type="dxa"/>
          </w:tcPr>
          <w:p>
            <w:pPr>
              <w:pStyle w:val="0"/>
              <w:jc w:val="center"/>
            </w:pPr>
            <w:r>
              <w:rPr>
                <w:sz w:val="20"/>
              </w:rPr>
              <w:t xml:space="preserve">10</w:t>
            </w:r>
          </w:p>
        </w:tc>
        <w:tc>
          <w:tcPr>
            <w:tcW w:w="1587" w:type="dxa"/>
          </w:tcPr>
          <w:p>
            <w:pPr>
              <w:pStyle w:val="0"/>
            </w:pPr>
            <w:r>
              <w:rPr>
                <w:sz w:val="20"/>
              </w:rPr>
              <w:t xml:space="preserve">Разнотравная, зеленомошная</w:t>
            </w:r>
          </w:p>
        </w:tc>
        <w:tc>
          <w:tcPr>
            <w:tcW w:w="851" w:type="dxa"/>
          </w:tcPr>
          <w:p>
            <w:pPr>
              <w:pStyle w:val="0"/>
              <w:jc w:val="center"/>
            </w:pPr>
            <w:r>
              <w:rPr>
                <w:sz w:val="20"/>
              </w:rPr>
              <w:t xml:space="preserve">10</w:t>
            </w:r>
          </w:p>
        </w:tc>
        <w:tc>
          <w:tcPr>
            <w:tcW w:w="1247" w:type="dxa"/>
          </w:tcPr>
          <w:p>
            <w:pPr>
              <w:pStyle w:val="0"/>
              <w:jc w:val="center"/>
            </w:pPr>
            <w:r>
              <w:rPr>
                <w:sz w:val="20"/>
              </w:rPr>
              <w:t xml:space="preserve">1,7</w:t>
            </w:r>
          </w:p>
        </w:tc>
        <w:tc>
          <w:tcPr>
            <w:tcW w:w="1021" w:type="dxa"/>
          </w:tcPr>
          <w:p>
            <w:pPr>
              <w:pStyle w:val="0"/>
              <w:jc w:val="center"/>
            </w:pPr>
            <w:r>
              <w:rPr>
                <w:sz w:val="20"/>
              </w:rPr>
              <w:t xml:space="preserve">0,8</w:t>
            </w:r>
          </w:p>
        </w:tc>
      </w:tr>
      <w:tr>
        <w:tc>
          <w:tcPr>
            <w:tcW w:w="1587" w:type="dxa"/>
          </w:tcPr>
          <w:p>
            <w:pPr>
              <w:pStyle w:val="0"/>
            </w:pPr>
            <w:r>
              <w:rPr>
                <w:sz w:val="20"/>
              </w:rPr>
              <w:t xml:space="preserve">Сосна кедровая сибирская</w:t>
            </w:r>
          </w:p>
        </w:tc>
        <w:tc>
          <w:tcPr>
            <w:tcW w:w="851" w:type="dxa"/>
          </w:tcPr>
          <w:p>
            <w:pPr>
              <w:pStyle w:val="0"/>
              <w:jc w:val="center"/>
            </w:pPr>
            <w:r>
              <w:rPr>
                <w:sz w:val="20"/>
              </w:rPr>
              <w:t xml:space="preserve">3 - 5</w:t>
            </w:r>
          </w:p>
        </w:tc>
        <w:tc>
          <w:tcPr>
            <w:tcW w:w="1077" w:type="dxa"/>
          </w:tcPr>
          <w:p>
            <w:pPr>
              <w:pStyle w:val="0"/>
              <w:jc w:val="center"/>
            </w:pPr>
            <w:r>
              <w:rPr>
                <w:sz w:val="20"/>
              </w:rPr>
              <w:t xml:space="preserve">3,0</w:t>
            </w:r>
          </w:p>
        </w:tc>
        <w:tc>
          <w:tcPr>
            <w:tcW w:w="850" w:type="dxa"/>
          </w:tcPr>
          <w:p>
            <w:pPr>
              <w:pStyle w:val="0"/>
              <w:jc w:val="center"/>
            </w:pPr>
            <w:r>
              <w:rPr>
                <w:sz w:val="20"/>
              </w:rPr>
              <w:t xml:space="preserve">10</w:t>
            </w:r>
          </w:p>
        </w:tc>
        <w:tc>
          <w:tcPr>
            <w:tcW w:w="1587" w:type="dxa"/>
          </w:tcPr>
          <w:p>
            <w:pPr>
              <w:pStyle w:val="0"/>
            </w:pPr>
            <w:r>
              <w:rPr>
                <w:sz w:val="20"/>
              </w:rPr>
              <w:t xml:space="preserve">Разнотравная, зеленомошная</w:t>
            </w:r>
          </w:p>
        </w:tc>
        <w:tc>
          <w:tcPr>
            <w:tcW w:w="851" w:type="dxa"/>
          </w:tcPr>
          <w:p>
            <w:pPr>
              <w:pStyle w:val="0"/>
              <w:jc w:val="center"/>
            </w:pPr>
            <w:r>
              <w:rPr>
                <w:sz w:val="20"/>
              </w:rPr>
              <w:t xml:space="preserve">10</w:t>
            </w:r>
          </w:p>
        </w:tc>
        <w:tc>
          <w:tcPr>
            <w:tcW w:w="1247" w:type="dxa"/>
          </w:tcPr>
          <w:p>
            <w:pPr>
              <w:pStyle w:val="0"/>
              <w:jc w:val="center"/>
            </w:pPr>
            <w:r>
              <w:rPr>
                <w:sz w:val="20"/>
              </w:rPr>
              <w:t xml:space="preserve">1,5</w:t>
            </w:r>
          </w:p>
        </w:tc>
        <w:tc>
          <w:tcPr>
            <w:tcW w:w="1021" w:type="dxa"/>
          </w:tcPr>
          <w:p>
            <w:pPr>
              <w:pStyle w:val="0"/>
              <w:jc w:val="center"/>
            </w:pPr>
            <w:r>
              <w:rPr>
                <w:sz w:val="20"/>
              </w:rPr>
              <w:t xml:space="preserve">0,8</w:t>
            </w:r>
          </w:p>
        </w:tc>
      </w:tr>
      <w:tr>
        <w:tc>
          <w:tcPr>
            <w:tcW w:w="1587" w:type="dxa"/>
          </w:tcPr>
          <w:p>
            <w:pPr>
              <w:pStyle w:val="0"/>
            </w:pPr>
            <w:r>
              <w:rPr>
                <w:sz w:val="20"/>
              </w:rPr>
              <w:t xml:space="preserve">Сосна обыкновенная</w:t>
            </w:r>
          </w:p>
        </w:tc>
        <w:tc>
          <w:tcPr>
            <w:tcW w:w="851" w:type="dxa"/>
          </w:tcPr>
          <w:p>
            <w:pPr>
              <w:pStyle w:val="0"/>
              <w:jc w:val="center"/>
            </w:pPr>
            <w:r>
              <w:rPr>
                <w:sz w:val="20"/>
              </w:rPr>
              <w:t xml:space="preserve">2 - 3</w:t>
            </w:r>
          </w:p>
        </w:tc>
        <w:tc>
          <w:tcPr>
            <w:tcW w:w="1077" w:type="dxa"/>
          </w:tcPr>
          <w:p>
            <w:pPr>
              <w:pStyle w:val="0"/>
              <w:jc w:val="center"/>
            </w:pPr>
            <w:r>
              <w:rPr>
                <w:sz w:val="20"/>
              </w:rPr>
              <w:t xml:space="preserve">2,0</w:t>
            </w:r>
          </w:p>
        </w:tc>
        <w:tc>
          <w:tcPr>
            <w:tcW w:w="850" w:type="dxa"/>
          </w:tcPr>
          <w:p>
            <w:pPr>
              <w:pStyle w:val="0"/>
              <w:jc w:val="center"/>
            </w:pPr>
            <w:r>
              <w:rPr>
                <w:sz w:val="20"/>
              </w:rPr>
              <w:t xml:space="preserve">10</w:t>
            </w:r>
          </w:p>
        </w:tc>
        <w:tc>
          <w:tcPr>
            <w:tcW w:w="1587" w:type="dxa"/>
          </w:tcPr>
          <w:p>
            <w:pPr>
              <w:pStyle w:val="0"/>
            </w:pPr>
            <w:r>
              <w:rPr>
                <w:sz w:val="20"/>
              </w:rPr>
              <w:t xml:space="preserve">Брусничная, черничная</w:t>
            </w:r>
          </w:p>
        </w:tc>
        <w:tc>
          <w:tcPr>
            <w:tcW w:w="851" w:type="dxa"/>
          </w:tcPr>
          <w:p>
            <w:pPr>
              <w:pStyle w:val="0"/>
              <w:jc w:val="center"/>
            </w:pPr>
            <w:r>
              <w:rPr>
                <w:sz w:val="20"/>
              </w:rPr>
              <w:t xml:space="preserve">8</w:t>
            </w:r>
          </w:p>
        </w:tc>
        <w:tc>
          <w:tcPr>
            <w:tcW w:w="1247" w:type="dxa"/>
          </w:tcPr>
          <w:p>
            <w:pPr>
              <w:pStyle w:val="0"/>
              <w:jc w:val="center"/>
            </w:pPr>
            <w:r>
              <w:rPr>
                <w:sz w:val="20"/>
              </w:rPr>
              <w:t xml:space="preserve">1,9</w:t>
            </w:r>
          </w:p>
        </w:tc>
        <w:tc>
          <w:tcPr>
            <w:tcW w:w="1021" w:type="dxa"/>
          </w:tcPr>
          <w:p>
            <w:pPr>
              <w:pStyle w:val="0"/>
              <w:jc w:val="center"/>
            </w:pPr>
            <w:r>
              <w:rPr>
                <w:sz w:val="20"/>
              </w:rPr>
              <w:t xml:space="preserve">1,0</w:t>
            </w:r>
          </w:p>
        </w:tc>
      </w:tr>
    </w:tbl>
    <w:p>
      <w:pPr>
        <w:pStyle w:val="0"/>
        <w:ind w:firstLine="540"/>
        <w:jc w:val="both"/>
      </w:pPr>
      <w:r>
        <w:rPr>
          <w:sz w:val="20"/>
        </w:rPr>
      </w:r>
    </w:p>
    <w:p>
      <w:pPr>
        <w:pStyle w:val="0"/>
        <w:ind w:firstLine="540"/>
        <w:jc w:val="both"/>
      </w:pPr>
      <w:r>
        <w:rPr>
          <w:sz w:val="20"/>
        </w:rPr>
        <w:t xml:space="preserve">Лесные культуры создаются главным образом посадкой двухлетних сеянцев сосны с открытыми корневыми системами. Посадку культур следует производить не тронувшимся в рост посадочным материалом.</w:t>
      </w:r>
    </w:p>
    <w:p>
      <w:pPr>
        <w:pStyle w:val="0"/>
        <w:spacing w:before="200" w:line-rule="auto"/>
        <w:ind w:firstLine="540"/>
        <w:jc w:val="both"/>
      </w:pPr>
      <w:r>
        <w:rPr>
          <w:sz w:val="20"/>
        </w:rPr>
        <w:t xml:space="preserve">Механизированную посадку следует проводить машинами типа МЛУ-1. Глубина заделки корневой шейки - 3 - 4 см.</w:t>
      </w:r>
    </w:p>
    <w:p>
      <w:pPr>
        <w:pStyle w:val="0"/>
        <w:spacing w:before="200" w:line-rule="auto"/>
        <w:ind w:firstLine="540"/>
        <w:jc w:val="both"/>
      </w:pPr>
      <w:r>
        <w:rPr>
          <w:sz w:val="20"/>
        </w:rPr>
        <w:t xml:space="preserve">Посадку сеянцев с открытой корневой системой следует производить весной, до пересыхания верхних слоев почвы и до начала роста побегов. Осенние посадки допускаются в сентябре в хорошо увлажненную почву.</w:t>
      </w:r>
    </w:p>
    <w:p>
      <w:pPr>
        <w:pStyle w:val="0"/>
        <w:spacing w:before="200" w:line-rule="auto"/>
        <w:ind w:firstLine="540"/>
        <w:jc w:val="both"/>
      </w:pPr>
      <w:r>
        <w:rPr>
          <w:sz w:val="20"/>
        </w:rPr>
        <w:t xml:space="preserve">При посадке саженцами допускается снижение количества высаживаемых растений до 2,5 тысяч штук на 1 га.</w:t>
      </w:r>
    </w:p>
    <w:p>
      <w:pPr>
        <w:pStyle w:val="0"/>
        <w:spacing w:before="200" w:line-rule="auto"/>
        <w:ind w:firstLine="540"/>
        <w:jc w:val="both"/>
      </w:pPr>
      <w:r>
        <w:rPr>
          <w:sz w:val="20"/>
        </w:rPr>
        <w:t xml:space="preserve">Основные лесообразующие породы: сосна, лиственница, кедр, ель. Возраст посадочного материала - 3 - 5 лет.</w:t>
      </w:r>
    </w:p>
    <w:p>
      <w:pPr>
        <w:pStyle w:val="0"/>
        <w:spacing w:before="200" w:line-rule="auto"/>
        <w:ind w:firstLine="540"/>
        <w:jc w:val="both"/>
      </w:pPr>
      <w:r>
        <w:rPr>
          <w:sz w:val="20"/>
        </w:rPr>
        <w:t xml:space="preserve">Ландшафтные лесные культуры. Создание ландшафтных лесных культур проектируется путем ввода в состав насаждений биогрупп из пород, обогащающих его своим разнообразием. Рекомендуемый ассортимент деревьев и кустарников включает как местные, так и интродуционные виды, прошедшие многолетнее испытание на объектах рекреации и в зеленом строительстве (в первую очередь - кедр, ель, лиственница, сосна, пихта).</w:t>
      </w:r>
    </w:p>
    <w:p>
      <w:pPr>
        <w:pStyle w:val="0"/>
        <w:spacing w:before="200" w:line-rule="auto"/>
        <w:ind w:firstLine="540"/>
        <w:jc w:val="both"/>
      </w:pPr>
      <w:r>
        <w:rPr>
          <w:sz w:val="20"/>
        </w:rPr>
        <w:t xml:space="preserve">Ландшафтные культуры предусматривается создавать посадкой на 1 га 15 - 20 биогрупп с количеством посадочных мест 500 - 1000 штук. Расположение биогрупп по участку предполагается неравномерное, их размещение на местности должно определяться специалистами лесного хозяйства конкретно для каждого выдела. Размещение посадочных мест - через 3 - 4 м. Подготовка почвы - ямокопателями. Посадка вручную. Посадочный материал древесных пород, как правило, в возрасте 3 - 7 лет.</w:t>
      </w:r>
    </w:p>
    <w:p>
      <w:pPr>
        <w:pStyle w:val="0"/>
        <w:ind w:firstLine="540"/>
        <w:jc w:val="both"/>
      </w:pPr>
      <w:r>
        <w:rPr>
          <w:sz w:val="20"/>
        </w:rPr>
      </w:r>
    </w:p>
    <w:p>
      <w:pPr>
        <w:pStyle w:val="0"/>
        <w:outlineLvl w:val="5"/>
        <w:jc w:val="right"/>
      </w:pPr>
      <w:r>
        <w:rPr>
          <w:sz w:val="20"/>
        </w:rPr>
        <w:t xml:space="preserve">Таблица 2.17.3.3</w:t>
      </w:r>
    </w:p>
    <w:p>
      <w:pPr>
        <w:pStyle w:val="0"/>
        <w:ind w:firstLine="540"/>
        <w:jc w:val="both"/>
      </w:pPr>
      <w:r>
        <w:rPr>
          <w:sz w:val="20"/>
        </w:rPr>
      </w:r>
    </w:p>
    <w:p>
      <w:pPr>
        <w:pStyle w:val="0"/>
        <w:jc w:val="center"/>
      </w:pPr>
      <w:r>
        <w:rPr>
          <w:sz w:val="20"/>
        </w:rPr>
        <w:t xml:space="preserve">Количество посадочных мест на 1 га при посадке лесных</w:t>
      </w:r>
    </w:p>
    <w:p>
      <w:pPr>
        <w:pStyle w:val="0"/>
        <w:jc w:val="center"/>
      </w:pPr>
      <w:r>
        <w:rPr>
          <w:sz w:val="20"/>
        </w:rPr>
        <w:t xml:space="preserve">культур на не покрытых лесной растительностью землях и</w:t>
      </w:r>
    </w:p>
    <w:p>
      <w:pPr>
        <w:pStyle w:val="0"/>
        <w:jc w:val="center"/>
      </w:pPr>
      <w:r>
        <w:rPr>
          <w:sz w:val="20"/>
        </w:rPr>
        <w:t xml:space="preserve">в низкополнотных насаждениях</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1020"/>
        <w:gridCol w:w="1474"/>
        <w:gridCol w:w="1020"/>
        <w:gridCol w:w="1474"/>
        <w:gridCol w:w="964"/>
        <w:gridCol w:w="1587"/>
      </w:tblGrid>
      <w:tr>
        <w:tc>
          <w:tcPr>
            <w:tcW w:w="1531" w:type="dxa"/>
            <w:vMerge w:val="restart"/>
          </w:tcPr>
          <w:p>
            <w:pPr>
              <w:pStyle w:val="0"/>
              <w:jc w:val="center"/>
            </w:pPr>
            <w:r>
              <w:rPr>
                <w:sz w:val="20"/>
              </w:rPr>
              <w:t xml:space="preserve">Тип формируемого насаждения</w:t>
            </w:r>
          </w:p>
        </w:tc>
        <w:tc>
          <w:tcPr>
            <w:gridSpan w:val="2"/>
            <w:tcW w:w="2494" w:type="dxa"/>
          </w:tcPr>
          <w:p>
            <w:pPr>
              <w:pStyle w:val="0"/>
              <w:jc w:val="center"/>
            </w:pPr>
            <w:r>
              <w:rPr>
                <w:sz w:val="20"/>
              </w:rPr>
              <w:t xml:space="preserve">Открытые места или поляны с единичными деревьями</w:t>
            </w:r>
          </w:p>
        </w:tc>
        <w:tc>
          <w:tcPr>
            <w:gridSpan w:val="2"/>
            <w:tcW w:w="2494" w:type="dxa"/>
          </w:tcPr>
          <w:p>
            <w:pPr>
              <w:pStyle w:val="0"/>
              <w:jc w:val="center"/>
            </w:pPr>
            <w:r>
              <w:rPr>
                <w:sz w:val="20"/>
              </w:rPr>
              <w:t xml:space="preserve">Насаждения с полнотой 0,3 - 0,4</w:t>
            </w:r>
          </w:p>
        </w:tc>
        <w:tc>
          <w:tcPr>
            <w:gridSpan w:val="2"/>
            <w:tcW w:w="2551" w:type="dxa"/>
          </w:tcPr>
          <w:p>
            <w:pPr>
              <w:pStyle w:val="0"/>
              <w:jc w:val="center"/>
            </w:pPr>
            <w:r>
              <w:rPr>
                <w:sz w:val="20"/>
              </w:rPr>
              <w:t xml:space="preserve">Насаждения с полнотой 0,5</w:t>
            </w:r>
          </w:p>
        </w:tc>
      </w:tr>
      <w:tr>
        <w:tc>
          <w:tcPr>
            <w:vMerge w:val="continue"/>
          </w:tcPr>
          <w:p/>
        </w:tc>
        <w:tc>
          <w:tcPr>
            <w:tcW w:w="1020" w:type="dxa"/>
          </w:tcPr>
          <w:p>
            <w:pPr>
              <w:pStyle w:val="0"/>
              <w:jc w:val="center"/>
            </w:pPr>
            <w:r>
              <w:rPr>
                <w:sz w:val="20"/>
              </w:rPr>
              <w:t xml:space="preserve">количество групп на 1 га, шт.</w:t>
            </w:r>
          </w:p>
        </w:tc>
        <w:tc>
          <w:tcPr>
            <w:tcW w:w="1474" w:type="dxa"/>
          </w:tcPr>
          <w:p>
            <w:pPr>
              <w:pStyle w:val="0"/>
              <w:jc w:val="center"/>
            </w:pPr>
            <w:r>
              <w:rPr>
                <w:sz w:val="20"/>
              </w:rPr>
              <w:t xml:space="preserve">число посадочных мест</w:t>
            </w:r>
          </w:p>
          <w:p>
            <w:pPr>
              <w:pStyle w:val="0"/>
              <w:jc w:val="center"/>
            </w:pPr>
            <w:r>
              <w:rPr>
                <w:sz w:val="20"/>
              </w:rPr>
              <w:t xml:space="preserve">деревьев</w:t>
            </w:r>
          </w:p>
          <w:p>
            <w:pPr>
              <w:pStyle w:val="0"/>
              <w:jc w:val="center"/>
            </w:pPr>
            <w:r>
              <w:rPr>
                <w:sz w:val="20"/>
              </w:rPr>
              <w:t xml:space="preserve">---------------,</w:t>
            </w:r>
          </w:p>
          <w:p>
            <w:pPr>
              <w:pStyle w:val="0"/>
              <w:jc w:val="center"/>
            </w:pPr>
            <w:r>
              <w:rPr>
                <w:sz w:val="20"/>
              </w:rPr>
              <w:t xml:space="preserve">кустарников</w:t>
            </w:r>
          </w:p>
          <w:p>
            <w:pPr>
              <w:pStyle w:val="0"/>
              <w:jc w:val="center"/>
            </w:pPr>
            <w:r>
              <w:rPr>
                <w:sz w:val="20"/>
              </w:rPr>
              <w:t xml:space="preserve">тыс. шт.</w:t>
            </w:r>
          </w:p>
        </w:tc>
        <w:tc>
          <w:tcPr>
            <w:tcW w:w="1020" w:type="dxa"/>
          </w:tcPr>
          <w:p>
            <w:pPr>
              <w:pStyle w:val="0"/>
              <w:jc w:val="center"/>
            </w:pPr>
            <w:r>
              <w:rPr>
                <w:sz w:val="20"/>
              </w:rPr>
              <w:t xml:space="preserve">количество групп на 1 га, шт.</w:t>
            </w:r>
          </w:p>
        </w:tc>
        <w:tc>
          <w:tcPr>
            <w:tcW w:w="1474" w:type="dxa"/>
          </w:tcPr>
          <w:p>
            <w:pPr>
              <w:pStyle w:val="0"/>
              <w:jc w:val="center"/>
            </w:pPr>
            <w:r>
              <w:rPr>
                <w:sz w:val="20"/>
              </w:rPr>
              <w:t xml:space="preserve">число посадочных мест</w:t>
            </w:r>
          </w:p>
          <w:p>
            <w:pPr>
              <w:pStyle w:val="0"/>
              <w:jc w:val="center"/>
            </w:pPr>
            <w:r>
              <w:rPr>
                <w:sz w:val="20"/>
              </w:rPr>
              <w:t xml:space="preserve">деревьев</w:t>
            </w:r>
          </w:p>
          <w:p>
            <w:pPr>
              <w:pStyle w:val="0"/>
              <w:jc w:val="center"/>
            </w:pPr>
            <w:r>
              <w:rPr>
                <w:sz w:val="20"/>
              </w:rPr>
              <w:t xml:space="preserve">---------------,</w:t>
            </w:r>
          </w:p>
          <w:p>
            <w:pPr>
              <w:pStyle w:val="0"/>
              <w:jc w:val="center"/>
            </w:pPr>
            <w:r>
              <w:rPr>
                <w:sz w:val="20"/>
              </w:rPr>
              <w:t xml:space="preserve">кустарников</w:t>
            </w:r>
          </w:p>
          <w:p>
            <w:pPr>
              <w:pStyle w:val="0"/>
              <w:jc w:val="center"/>
            </w:pPr>
            <w:r>
              <w:rPr>
                <w:sz w:val="20"/>
              </w:rPr>
              <w:t xml:space="preserve">тыс. шт.</w:t>
            </w:r>
          </w:p>
        </w:tc>
        <w:tc>
          <w:tcPr>
            <w:tcW w:w="964" w:type="dxa"/>
          </w:tcPr>
          <w:p>
            <w:pPr>
              <w:pStyle w:val="0"/>
              <w:jc w:val="center"/>
            </w:pPr>
            <w:r>
              <w:rPr>
                <w:sz w:val="20"/>
              </w:rPr>
              <w:t xml:space="preserve">количество групп на 1 га, шт.</w:t>
            </w:r>
          </w:p>
        </w:tc>
        <w:tc>
          <w:tcPr>
            <w:tcW w:w="1587" w:type="dxa"/>
          </w:tcPr>
          <w:p>
            <w:pPr>
              <w:pStyle w:val="0"/>
              <w:jc w:val="center"/>
            </w:pPr>
            <w:r>
              <w:rPr>
                <w:sz w:val="20"/>
              </w:rPr>
              <w:t xml:space="preserve">число посадочных мест</w:t>
            </w:r>
          </w:p>
          <w:p>
            <w:pPr>
              <w:pStyle w:val="0"/>
              <w:jc w:val="center"/>
            </w:pPr>
            <w:r>
              <w:rPr>
                <w:sz w:val="20"/>
              </w:rPr>
              <w:t xml:space="preserve">деревьев</w:t>
            </w:r>
          </w:p>
          <w:p>
            <w:pPr>
              <w:pStyle w:val="0"/>
              <w:jc w:val="center"/>
            </w:pPr>
            <w:r>
              <w:rPr>
                <w:sz w:val="20"/>
              </w:rPr>
              <w:t xml:space="preserve">-----------------,</w:t>
            </w:r>
          </w:p>
          <w:p>
            <w:pPr>
              <w:pStyle w:val="0"/>
              <w:jc w:val="center"/>
            </w:pPr>
            <w:r>
              <w:rPr>
                <w:sz w:val="20"/>
              </w:rPr>
              <w:t xml:space="preserve">кустарников</w:t>
            </w:r>
          </w:p>
          <w:p>
            <w:pPr>
              <w:pStyle w:val="0"/>
              <w:jc w:val="center"/>
            </w:pPr>
            <w:r>
              <w:rPr>
                <w:sz w:val="20"/>
              </w:rPr>
              <w:t xml:space="preserve">тыс. шт.</w:t>
            </w:r>
          </w:p>
        </w:tc>
      </w:tr>
      <w:tr>
        <w:tc>
          <w:tcPr>
            <w:tcW w:w="1531" w:type="dxa"/>
          </w:tcPr>
          <w:p>
            <w:pPr>
              <w:pStyle w:val="0"/>
              <w:jc w:val="center"/>
            </w:pPr>
            <w:r>
              <w:rPr>
                <w:sz w:val="20"/>
              </w:rPr>
              <w:t xml:space="preserve">Закрытый (0,6 и выше)</w:t>
            </w:r>
          </w:p>
        </w:tc>
        <w:tc>
          <w:tcPr>
            <w:tcW w:w="1020" w:type="dxa"/>
          </w:tcPr>
          <w:p>
            <w:pPr>
              <w:pStyle w:val="0"/>
              <w:jc w:val="center"/>
            </w:pPr>
            <w:r>
              <w:rPr>
                <w:sz w:val="20"/>
              </w:rPr>
              <w:t xml:space="preserve">125 - 150</w:t>
            </w:r>
          </w:p>
        </w:tc>
        <w:tc>
          <w:tcPr>
            <w:tcW w:w="1474" w:type="dxa"/>
          </w:tcPr>
          <w:p>
            <w:pPr>
              <w:pStyle w:val="0"/>
              <w:jc w:val="center"/>
            </w:pPr>
            <w:r>
              <w:rPr>
                <w:sz w:val="20"/>
              </w:rPr>
              <w:t xml:space="preserve">1,0 - 2,25</w:t>
            </w:r>
          </w:p>
          <w:p>
            <w:pPr>
              <w:pStyle w:val="0"/>
              <w:jc w:val="center"/>
            </w:pPr>
            <w:r>
              <w:rPr>
                <w:sz w:val="20"/>
              </w:rPr>
              <w:t xml:space="preserve">------------</w:t>
            </w:r>
          </w:p>
          <w:p>
            <w:pPr>
              <w:pStyle w:val="0"/>
              <w:jc w:val="center"/>
            </w:pPr>
            <w:r>
              <w:rPr>
                <w:sz w:val="20"/>
              </w:rPr>
              <w:t xml:space="preserve">0,75 - 1,0</w:t>
            </w:r>
          </w:p>
        </w:tc>
        <w:tc>
          <w:tcPr>
            <w:tcW w:w="1020" w:type="dxa"/>
          </w:tcPr>
          <w:p>
            <w:pPr>
              <w:pStyle w:val="0"/>
              <w:jc w:val="center"/>
            </w:pPr>
            <w:r>
              <w:rPr>
                <w:sz w:val="20"/>
              </w:rPr>
              <w:t xml:space="preserve">100 - 130</w:t>
            </w:r>
          </w:p>
        </w:tc>
        <w:tc>
          <w:tcPr>
            <w:tcW w:w="1474" w:type="dxa"/>
          </w:tcPr>
          <w:p>
            <w:pPr>
              <w:pStyle w:val="0"/>
              <w:jc w:val="center"/>
            </w:pPr>
            <w:r>
              <w:rPr>
                <w:sz w:val="20"/>
              </w:rPr>
              <w:t xml:space="preserve">0,5 - 1,0</w:t>
            </w:r>
          </w:p>
          <w:p>
            <w:pPr>
              <w:pStyle w:val="0"/>
              <w:jc w:val="center"/>
            </w:pPr>
            <w:r>
              <w:rPr>
                <w:sz w:val="20"/>
              </w:rPr>
              <w:t xml:space="preserve">------------</w:t>
            </w:r>
          </w:p>
          <w:p>
            <w:pPr>
              <w:pStyle w:val="0"/>
              <w:jc w:val="center"/>
            </w:pPr>
            <w:r>
              <w:rPr>
                <w:sz w:val="20"/>
              </w:rPr>
              <w:t xml:space="preserve">0,25 - 0,5</w:t>
            </w:r>
          </w:p>
        </w:tc>
        <w:tc>
          <w:tcPr>
            <w:tcW w:w="964" w:type="dxa"/>
          </w:tcPr>
          <w:p>
            <w:pPr>
              <w:pStyle w:val="0"/>
              <w:jc w:val="center"/>
            </w:pPr>
            <w:r>
              <w:rPr>
                <w:sz w:val="20"/>
              </w:rPr>
              <w:t xml:space="preserve">20 - 30</w:t>
            </w:r>
          </w:p>
        </w:tc>
        <w:tc>
          <w:tcPr>
            <w:tcW w:w="1587" w:type="dxa"/>
          </w:tcPr>
          <w:p>
            <w:pPr>
              <w:pStyle w:val="0"/>
              <w:jc w:val="center"/>
            </w:pPr>
            <w:r>
              <w:rPr>
                <w:sz w:val="20"/>
              </w:rPr>
              <w:t xml:space="preserve">0,15 - 0,20</w:t>
            </w:r>
          </w:p>
          <w:p>
            <w:pPr>
              <w:pStyle w:val="0"/>
              <w:jc w:val="center"/>
            </w:pPr>
            <w:r>
              <w:rPr>
                <w:sz w:val="20"/>
              </w:rPr>
              <w:t xml:space="preserve">------------</w:t>
            </w:r>
          </w:p>
          <w:p>
            <w:pPr>
              <w:pStyle w:val="0"/>
              <w:jc w:val="center"/>
            </w:pPr>
            <w:r>
              <w:rPr>
                <w:sz w:val="20"/>
              </w:rPr>
              <w:t xml:space="preserve">0,10 - 0,15</w:t>
            </w:r>
          </w:p>
        </w:tc>
      </w:tr>
      <w:tr>
        <w:tc>
          <w:tcPr>
            <w:tcW w:w="1531" w:type="dxa"/>
          </w:tcPr>
          <w:p>
            <w:pPr>
              <w:pStyle w:val="0"/>
              <w:jc w:val="center"/>
            </w:pPr>
            <w:r>
              <w:rPr>
                <w:sz w:val="20"/>
              </w:rPr>
              <w:t xml:space="preserve">Полузакрытый (0,4 - 0,5)</w:t>
            </w:r>
          </w:p>
        </w:tc>
        <w:tc>
          <w:tcPr>
            <w:tcW w:w="1020" w:type="dxa"/>
          </w:tcPr>
          <w:p>
            <w:pPr>
              <w:pStyle w:val="0"/>
              <w:jc w:val="center"/>
            </w:pPr>
            <w:r>
              <w:rPr>
                <w:sz w:val="20"/>
              </w:rPr>
              <w:t xml:space="preserve">75 - 100</w:t>
            </w:r>
          </w:p>
        </w:tc>
        <w:tc>
          <w:tcPr>
            <w:tcW w:w="1474" w:type="dxa"/>
          </w:tcPr>
          <w:p>
            <w:pPr>
              <w:pStyle w:val="0"/>
              <w:jc w:val="center"/>
            </w:pPr>
            <w:r>
              <w:rPr>
                <w:sz w:val="20"/>
              </w:rPr>
              <w:t xml:space="preserve">0,5 - 0,75</w:t>
            </w:r>
          </w:p>
          <w:p>
            <w:pPr>
              <w:pStyle w:val="0"/>
              <w:jc w:val="center"/>
            </w:pPr>
            <w:r>
              <w:rPr>
                <w:sz w:val="20"/>
              </w:rPr>
              <w:t xml:space="preserve">------------</w:t>
            </w:r>
          </w:p>
          <w:p>
            <w:pPr>
              <w:pStyle w:val="0"/>
              <w:jc w:val="center"/>
            </w:pPr>
            <w:r>
              <w:rPr>
                <w:sz w:val="20"/>
              </w:rPr>
              <w:t xml:space="preserve">0,5 - 0,75</w:t>
            </w:r>
          </w:p>
        </w:tc>
        <w:tc>
          <w:tcPr>
            <w:tcW w:w="1020" w:type="dxa"/>
          </w:tcPr>
          <w:p>
            <w:pPr>
              <w:pStyle w:val="0"/>
              <w:jc w:val="center"/>
            </w:pPr>
            <w:r>
              <w:rPr>
                <w:sz w:val="20"/>
              </w:rPr>
              <w:t xml:space="preserve">50 - 60</w:t>
            </w:r>
          </w:p>
        </w:tc>
        <w:tc>
          <w:tcPr>
            <w:tcW w:w="1474" w:type="dxa"/>
          </w:tcPr>
          <w:p>
            <w:pPr>
              <w:pStyle w:val="0"/>
              <w:jc w:val="center"/>
            </w:pPr>
            <w:r>
              <w:rPr>
                <w:sz w:val="20"/>
              </w:rPr>
              <w:t xml:space="preserve">0,3 - 0,5</w:t>
            </w:r>
          </w:p>
          <w:p>
            <w:pPr>
              <w:pStyle w:val="0"/>
              <w:jc w:val="center"/>
            </w:pPr>
            <w:r>
              <w:rPr>
                <w:sz w:val="20"/>
              </w:rPr>
              <w:t xml:space="preserve">------------</w:t>
            </w:r>
          </w:p>
          <w:p>
            <w:pPr>
              <w:pStyle w:val="0"/>
              <w:jc w:val="center"/>
            </w:pPr>
            <w:r>
              <w:rPr>
                <w:sz w:val="20"/>
              </w:rPr>
              <w:t xml:space="preserve">0,15 - 0,25</w:t>
            </w:r>
          </w:p>
        </w:tc>
        <w:tc>
          <w:tcPr>
            <w:tcW w:w="964" w:type="dxa"/>
          </w:tcPr>
          <w:p>
            <w:pPr>
              <w:pStyle w:val="0"/>
              <w:jc w:val="center"/>
            </w:pPr>
            <w:r>
              <w:rPr>
                <w:sz w:val="20"/>
              </w:rPr>
              <w:t xml:space="preserve">-</w:t>
            </w:r>
          </w:p>
        </w:tc>
        <w:tc>
          <w:tcPr>
            <w:tcW w:w="1587" w:type="dxa"/>
          </w:tcPr>
          <w:p>
            <w:pPr>
              <w:pStyle w:val="0"/>
              <w:jc w:val="center"/>
            </w:pPr>
            <w:r>
              <w:rPr>
                <w:sz w:val="20"/>
              </w:rPr>
              <w:t xml:space="preserve">-</w:t>
            </w:r>
          </w:p>
        </w:tc>
      </w:tr>
      <w:tr>
        <w:tc>
          <w:tcPr>
            <w:tcW w:w="1531" w:type="dxa"/>
          </w:tcPr>
          <w:p>
            <w:pPr>
              <w:pStyle w:val="0"/>
              <w:jc w:val="center"/>
            </w:pPr>
            <w:r>
              <w:rPr>
                <w:sz w:val="20"/>
              </w:rPr>
              <w:t xml:space="preserve">Полуоткрытый (0,2 - 0,3)</w:t>
            </w:r>
          </w:p>
        </w:tc>
        <w:tc>
          <w:tcPr>
            <w:tcW w:w="1020" w:type="dxa"/>
          </w:tcPr>
          <w:p>
            <w:pPr>
              <w:pStyle w:val="0"/>
              <w:jc w:val="center"/>
            </w:pPr>
            <w:r>
              <w:rPr>
                <w:sz w:val="20"/>
              </w:rPr>
              <w:t xml:space="preserve">25 - 30</w:t>
            </w:r>
          </w:p>
        </w:tc>
        <w:tc>
          <w:tcPr>
            <w:tcW w:w="1474" w:type="dxa"/>
          </w:tcPr>
          <w:p>
            <w:pPr>
              <w:pStyle w:val="0"/>
              <w:jc w:val="center"/>
            </w:pPr>
            <w:r>
              <w:rPr>
                <w:sz w:val="20"/>
              </w:rPr>
              <w:t xml:space="preserve">0,15 - 0,20</w:t>
            </w:r>
          </w:p>
          <w:p>
            <w:pPr>
              <w:pStyle w:val="0"/>
              <w:jc w:val="center"/>
            </w:pPr>
            <w:r>
              <w:rPr>
                <w:sz w:val="20"/>
              </w:rPr>
              <w:t xml:space="preserve">------------</w:t>
            </w:r>
          </w:p>
          <w:p>
            <w:pPr>
              <w:pStyle w:val="0"/>
              <w:jc w:val="center"/>
            </w:pPr>
            <w:r>
              <w:rPr>
                <w:sz w:val="20"/>
              </w:rPr>
              <w:t xml:space="preserve">0,25 - 0,50</w:t>
            </w:r>
          </w:p>
        </w:tc>
        <w:tc>
          <w:tcPr>
            <w:tcW w:w="1020" w:type="dxa"/>
          </w:tcPr>
          <w:p>
            <w:pPr>
              <w:pStyle w:val="0"/>
              <w:jc w:val="center"/>
            </w:pPr>
            <w:r>
              <w:rPr>
                <w:sz w:val="20"/>
              </w:rPr>
              <w:t xml:space="preserve">15 - 20</w:t>
            </w:r>
          </w:p>
        </w:tc>
        <w:tc>
          <w:tcPr>
            <w:tcW w:w="1474" w:type="dxa"/>
          </w:tcPr>
          <w:p>
            <w:pPr>
              <w:pStyle w:val="0"/>
              <w:jc w:val="center"/>
            </w:pPr>
            <w:r>
              <w:rPr>
                <w:sz w:val="20"/>
              </w:rPr>
              <w:t xml:space="preserve">0,10 - 0,15</w:t>
            </w:r>
          </w:p>
          <w:p>
            <w:pPr>
              <w:pStyle w:val="0"/>
              <w:jc w:val="center"/>
            </w:pPr>
            <w:r>
              <w:rPr>
                <w:sz w:val="20"/>
              </w:rPr>
              <w:t xml:space="preserve">------------</w:t>
            </w:r>
          </w:p>
          <w:p>
            <w:pPr>
              <w:pStyle w:val="0"/>
              <w:jc w:val="center"/>
            </w:pPr>
            <w:r>
              <w:rPr>
                <w:sz w:val="20"/>
              </w:rPr>
              <w:t xml:space="preserve">0,10 - 0,15</w:t>
            </w:r>
          </w:p>
        </w:tc>
        <w:tc>
          <w:tcPr>
            <w:tcW w:w="964" w:type="dxa"/>
          </w:tcPr>
          <w:p>
            <w:pPr>
              <w:pStyle w:val="0"/>
              <w:jc w:val="center"/>
            </w:pPr>
            <w:r>
              <w:rPr>
                <w:sz w:val="20"/>
              </w:rPr>
              <w:t xml:space="preserve">-</w:t>
            </w:r>
          </w:p>
        </w:tc>
        <w:tc>
          <w:tcPr>
            <w:tcW w:w="1587" w:type="dxa"/>
          </w:tcPr>
          <w:p>
            <w:pPr>
              <w:pStyle w:val="0"/>
              <w:jc w:val="center"/>
            </w:pPr>
            <w:r>
              <w:rPr>
                <w:sz w:val="20"/>
              </w:rPr>
              <w:t xml:space="preserve">-</w:t>
            </w:r>
          </w:p>
        </w:tc>
      </w:tr>
    </w:tbl>
    <w:p>
      <w:pPr>
        <w:pStyle w:val="0"/>
        <w:ind w:firstLine="540"/>
        <w:jc w:val="both"/>
      </w:pPr>
      <w:r>
        <w:rPr>
          <w:sz w:val="20"/>
        </w:rPr>
      </w:r>
    </w:p>
    <w:p>
      <w:pPr>
        <w:pStyle w:val="0"/>
        <w:ind w:firstLine="540"/>
        <w:jc w:val="both"/>
      </w:pPr>
      <w:r>
        <w:rPr>
          <w:sz w:val="20"/>
        </w:rPr>
        <w:t xml:space="preserve">В зависимости от красочности опушек и наличия древесной или кустарниковой растительности, ее породного состава пейзажные группы могут создаваться как однопородные, так и разнопородные - из деревьев березы, дуба, липы, хвойных пород и сочетающихся с ними кустарников. Высаживаемые породы должны быть ветроустойчивыми. Для того чтобы периферийные посадки на открытом пространстве не сливались с опушечными, их следует размещать в местах, где на прилегающих опушках посадок не намечается.</w:t>
      </w:r>
    </w:p>
    <w:p>
      <w:pPr>
        <w:pStyle w:val="0"/>
        <w:ind w:firstLine="540"/>
        <w:jc w:val="both"/>
      </w:pPr>
      <w:r>
        <w:rPr>
          <w:sz w:val="20"/>
        </w:rPr>
      </w:r>
    </w:p>
    <w:p>
      <w:pPr>
        <w:pStyle w:val="0"/>
        <w:outlineLvl w:val="4"/>
        <w:jc w:val="center"/>
      </w:pPr>
      <w:r>
        <w:rPr>
          <w:sz w:val="20"/>
        </w:rPr>
        <w:t xml:space="preserve">Комбинированное лесовосстановление</w:t>
      </w:r>
    </w:p>
    <w:p>
      <w:pPr>
        <w:pStyle w:val="0"/>
        <w:ind w:firstLine="540"/>
        <w:jc w:val="both"/>
      </w:pPr>
      <w:r>
        <w:rPr>
          <w:sz w:val="20"/>
        </w:rPr>
      </w:r>
    </w:p>
    <w:p>
      <w:pPr>
        <w:pStyle w:val="0"/>
        <w:ind w:firstLine="540"/>
        <w:jc w:val="both"/>
      </w:pPr>
      <w:r>
        <w:rPr>
          <w:sz w:val="20"/>
        </w:rPr>
        <w:t xml:space="preserve">Комбинированное лесовосстановление осуществляется за счет сочетания естественного и искусственного лесовосстановления путем посадки и посева на лесных участках, где естественное лесовосстановление лесных насаждений ценных пород не обеспечивается.</w:t>
      </w:r>
    </w:p>
    <w:p>
      <w:pPr>
        <w:pStyle w:val="0"/>
        <w:spacing w:before="200" w:line-rule="auto"/>
        <w:ind w:firstLine="540"/>
        <w:jc w:val="both"/>
      </w:pPr>
      <w:r>
        <w:rPr>
          <w:sz w:val="20"/>
        </w:rPr>
        <w:t xml:space="preserve">Площади лесных участков, на которых количество лесных растений главной лесной породы, введенных за счет посева и посадки лесных культур, равно или больше количества подроста лесных насаждений, относятся к площадям, занятым лесными культурами, при меньшем количестве - занятым комбинированным лесовосстановлением.</w:t>
      </w:r>
    </w:p>
    <w:p>
      <w:pPr>
        <w:pStyle w:val="0"/>
        <w:spacing w:before="200" w:line-rule="auto"/>
        <w:ind w:firstLine="540"/>
        <w:jc w:val="both"/>
      </w:pPr>
      <w:r>
        <w:rPr>
          <w:sz w:val="20"/>
        </w:rPr>
        <w:t xml:space="preserve">Первоначальная густота лесных культур при комбинированном лесовосстановлении под пологом лесных насаждений должна составлять не менее 50% от нормы, установленной для искусственного лесовосстановления в соответствующих природно-климатических условиях.</w:t>
      </w:r>
    </w:p>
    <w:p>
      <w:pPr>
        <w:pStyle w:val="0"/>
        <w:spacing w:before="200" w:line-rule="auto"/>
        <w:ind w:firstLine="540"/>
        <w:jc w:val="both"/>
      </w:pPr>
      <w:r>
        <w:rPr>
          <w:sz w:val="20"/>
        </w:rPr>
        <w:t xml:space="preserve">В целях предотвращения зарастания поверхности почвы сорной травянистой и древесно-кустарниковой растительностью, накопления влаги в почве проводится агротехнический уход за лесными культурами.</w:t>
      </w:r>
    </w:p>
    <w:p>
      <w:pPr>
        <w:pStyle w:val="0"/>
        <w:ind w:firstLine="540"/>
        <w:jc w:val="both"/>
      </w:pPr>
      <w:r>
        <w:rPr>
          <w:sz w:val="20"/>
        </w:rPr>
      </w:r>
    </w:p>
    <w:p>
      <w:pPr>
        <w:pStyle w:val="0"/>
        <w:outlineLvl w:val="4"/>
        <w:jc w:val="center"/>
      </w:pPr>
      <w:r>
        <w:rPr>
          <w:sz w:val="20"/>
        </w:rPr>
        <w:t xml:space="preserve">Агротехнический уход</w:t>
      </w:r>
    </w:p>
    <w:p>
      <w:pPr>
        <w:pStyle w:val="0"/>
        <w:ind w:firstLine="540"/>
        <w:jc w:val="both"/>
      </w:pPr>
      <w:r>
        <w:rPr>
          <w:sz w:val="20"/>
        </w:rPr>
      </w:r>
    </w:p>
    <w:p>
      <w:pPr>
        <w:pStyle w:val="0"/>
        <w:ind w:firstLine="540"/>
        <w:jc w:val="both"/>
      </w:pPr>
      <w:r>
        <w:rPr>
          <w:sz w:val="20"/>
        </w:rPr>
        <w:t xml:space="preserve">К агротехническому уходу относятся:</w:t>
      </w:r>
    </w:p>
    <w:p>
      <w:pPr>
        <w:pStyle w:val="0"/>
        <w:spacing w:before="200" w:line-rule="auto"/>
        <w:ind w:firstLine="540"/>
        <w:jc w:val="both"/>
      </w:pPr>
      <w:r>
        <w:rPr>
          <w:sz w:val="20"/>
        </w:rPr>
        <w:t xml:space="preserve">- ручная оправка растений от завала травой и почвой, заноса песком, размыва и выдувания почвы, выжимания морозом;</w:t>
      </w:r>
    </w:p>
    <w:p>
      <w:pPr>
        <w:pStyle w:val="0"/>
        <w:spacing w:before="200" w:line-rule="auto"/>
        <w:ind w:firstLine="540"/>
        <w:jc w:val="both"/>
      </w:pPr>
      <w:r>
        <w:rPr>
          <w:sz w:val="20"/>
        </w:rPr>
        <w:t xml:space="preserve">- рыхление почвы с одновременным уничтожением травянистой и древесной растительности в рядах культур и междурядьях;</w:t>
      </w:r>
    </w:p>
    <w:p>
      <w:pPr>
        <w:pStyle w:val="0"/>
        <w:spacing w:before="200" w:line-rule="auto"/>
        <w:ind w:firstLine="540"/>
        <w:jc w:val="both"/>
      </w:pPr>
      <w:r>
        <w:rPr>
          <w:sz w:val="20"/>
        </w:rPr>
        <w:t xml:space="preserve">- уничтожение или предупреждение появления травянистой и нежелательной древесной растительности;</w:t>
      </w:r>
    </w:p>
    <w:p>
      <w:pPr>
        <w:pStyle w:val="0"/>
        <w:spacing w:before="200" w:line-rule="auto"/>
        <w:ind w:firstLine="540"/>
        <w:jc w:val="both"/>
      </w:pPr>
      <w:r>
        <w:rPr>
          <w:sz w:val="20"/>
        </w:rPr>
        <w:t xml:space="preserve">- дополнение лесных культур, подкормка минеральными удобрениями и полив лесных культур.</w:t>
      </w:r>
    </w:p>
    <w:p>
      <w:pPr>
        <w:pStyle w:val="0"/>
        <w:spacing w:before="200" w:line-rule="auto"/>
        <w:ind w:firstLine="540"/>
        <w:jc w:val="both"/>
      </w:pPr>
      <w:r>
        <w:rPr>
          <w:sz w:val="20"/>
        </w:rPr>
        <w:t xml:space="preserve">Способы, количество и длительность агротехнических уходов зависят от природно-климатических условий, биологических особенностей культивируемой лесной древесной породы, способа обработки почвы, метода создания лесных культур, размеров применявшегося посадочного материала.</w:t>
      </w:r>
    </w:p>
    <w:p>
      <w:pPr>
        <w:pStyle w:val="0"/>
        <w:spacing w:before="200" w:line-rule="auto"/>
        <w:ind w:firstLine="540"/>
        <w:jc w:val="both"/>
      </w:pPr>
      <w:r>
        <w:rPr>
          <w:sz w:val="20"/>
        </w:rPr>
        <w:t xml:space="preserve">В сухих типах леса, где нет угрозы зарастания созданных лесных культур травянистой растительностью, механические уходы (рыхление почвы) не проводятся.</w:t>
      </w:r>
    </w:p>
    <w:p>
      <w:pPr>
        <w:pStyle w:val="0"/>
        <w:spacing w:before="200" w:line-rule="auto"/>
        <w:ind w:firstLine="540"/>
        <w:jc w:val="both"/>
      </w:pPr>
      <w:r>
        <w:rPr>
          <w:sz w:val="20"/>
        </w:rPr>
        <w:t xml:space="preserve">Применение химических средств для борьбы с сорной травянистой и нежелательной лесной древесной растительностью в городских лесах не допускается.</w:t>
      </w:r>
    </w:p>
    <w:p>
      <w:pPr>
        <w:pStyle w:val="0"/>
        <w:ind w:firstLine="540"/>
        <w:jc w:val="both"/>
      </w:pPr>
      <w:r>
        <w:rPr>
          <w:sz w:val="20"/>
        </w:rPr>
      </w:r>
    </w:p>
    <w:p>
      <w:pPr>
        <w:pStyle w:val="0"/>
        <w:outlineLvl w:val="4"/>
        <w:jc w:val="center"/>
      </w:pPr>
      <w:r>
        <w:rPr>
          <w:sz w:val="20"/>
        </w:rPr>
        <w:t xml:space="preserve">Дополнение лесных культур</w:t>
      </w:r>
    </w:p>
    <w:p>
      <w:pPr>
        <w:pStyle w:val="0"/>
        <w:ind w:firstLine="540"/>
        <w:jc w:val="both"/>
      </w:pPr>
      <w:r>
        <w:rPr>
          <w:sz w:val="20"/>
        </w:rPr>
      </w:r>
    </w:p>
    <w:p>
      <w:pPr>
        <w:pStyle w:val="0"/>
        <w:ind w:firstLine="540"/>
        <w:jc w:val="both"/>
      </w:pPr>
      <w:r>
        <w:rPr>
          <w:sz w:val="20"/>
        </w:rPr>
        <w:t xml:space="preserve">Дополнению (посадке взамен погибших экземпляров растений) подлежат лесные культуры с приживаемостью 25 - 65%.</w:t>
      </w:r>
    </w:p>
    <w:p>
      <w:pPr>
        <w:pStyle w:val="0"/>
        <w:spacing w:before="200" w:line-rule="auto"/>
        <w:ind w:firstLine="540"/>
        <w:jc w:val="both"/>
      </w:pPr>
      <w:r>
        <w:rPr>
          <w:sz w:val="20"/>
        </w:rPr>
        <w:t xml:space="preserve">Лесные культуры, имеющие приживаемость ниже нормативной, подлежат дополнению. Лесные культуры с неравномерным отпадом (гибелью растений) по площади участка дополняются при любой приживаемости. Лесные культуры с приживаемостью менее 25% считаются погибшими.</w:t>
      </w:r>
    </w:p>
    <w:p>
      <w:pPr>
        <w:pStyle w:val="0"/>
        <w:spacing w:before="200" w:line-rule="auto"/>
        <w:ind w:firstLine="540"/>
        <w:jc w:val="both"/>
      </w:pPr>
      <w:r>
        <w:rPr>
          <w:sz w:val="20"/>
        </w:rPr>
        <w:t xml:space="preserve">В создаваемых культурах при отпаде свыше 15% проектируется дополнение. Объем дополнений - 15% от первоначального количества посадочных мест.</w:t>
      </w:r>
    </w:p>
    <w:p>
      <w:pPr>
        <w:pStyle w:val="0"/>
        <w:ind w:firstLine="540"/>
        <w:jc w:val="both"/>
      </w:pPr>
      <w:r>
        <w:rPr>
          <w:sz w:val="20"/>
        </w:rPr>
      </w:r>
    </w:p>
    <w:p>
      <w:pPr>
        <w:pStyle w:val="0"/>
        <w:outlineLvl w:val="4"/>
        <w:jc w:val="center"/>
      </w:pPr>
      <w:r>
        <w:rPr>
          <w:sz w:val="20"/>
        </w:rPr>
        <w:t xml:space="preserve">Лесоводственные уходы</w:t>
      </w:r>
    </w:p>
    <w:p>
      <w:pPr>
        <w:pStyle w:val="0"/>
        <w:ind w:firstLine="540"/>
        <w:jc w:val="both"/>
      </w:pPr>
      <w:r>
        <w:rPr>
          <w:sz w:val="20"/>
        </w:rPr>
      </w:r>
    </w:p>
    <w:p>
      <w:pPr>
        <w:pStyle w:val="0"/>
        <w:ind w:firstLine="540"/>
        <w:jc w:val="both"/>
      </w:pPr>
      <w:r>
        <w:rPr>
          <w:sz w:val="20"/>
        </w:rPr>
        <w:t xml:space="preserve">Лесоводственные уходы следует проводить в возрасте лесных культур 8 лет с переводом их в покрытые лесной растительностью земли. При участии лиственных пород в составе в количестве 3 единиц и более назначается уход за составом молодняков. Исключение могут составлять лишь участки несомкнувшихся лесных культур, создаваемых на свежих вырубках, где может произойти процесс заглушения их лиственными породами. В этом случае возраст начала лесоводственных уходов может быть сдвинут в меньшую сторону.</w:t>
      </w:r>
    </w:p>
    <w:p>
      <w:pPr>
        <w:pStyle w:val="0"/>
        <w:ind w:firstLine="540"/>
        <w:jc w:val="both"/>
      </w:pPr>
      <w:r>
        <w:rPr>
          <w:sz w:val="20"/>
        </w:rPr>
      </w:r>
    </w:p>
    <w:p>
      <w:pPr>
        <w:pStyle w:val="0"/>
        <w:outlineLvl w:val="4"/>
        <w:jc w:val="center"/>
      </w:pPr>
      <w:r>
        <w:rPr>
          <w:sz w:val="20"/>
        </w:rPr>
        <w:t xml:space="preserve">Лесозащитные мероприятия в лесных культурах</w:t>
      </w:r>
    </w:p>
    <w:p>
      <w:pPr>
        <w:pStyle w:val="0"/>
        <w:ind w:firstLine="540"/>
        <w:jc w:val="both"/>
      </w:pPr>
      <w:r>
        <w:rPr>
          <w:sz w:val="20"/>
        </w:rPr>
      </w:r>
    </w:p>
    <w:p>
      <w:pPr>
        <w:pStyle w:val="0"/>
        <w:ind w:firstLine="540"/>
        <w:jc w:val="both"/>
      </w:pPr>
      <w:r>
        <w:rPr>
          <w:sz w:val="20"/>
        </w:rPr>
        <w:t xml:space="preserve">Культуры сосны зачастую повреждаются майским хрущом и подкорным клопом.</w:t>
      </w:r>
    </w:p>
    <w:p>
      <w:pPr>
        <w:pStyle w:val="0"/>
        <w:spacing w:before="200" w:line-rule="auto"/>
        <w:ind w:firstLine="540"/>
        <w:jc w:val="both"/>
      </w:pPr>
      <w:r>
        <w:rPr>
          <w:sz w:val="20"/>
        </w:rPr>
        <w:t xml:space="preserve">Для защиты культур от майского хруща на площадях с опасной плотностью заселения проводятся следующие предупредительные лесокультурные мероприятия:</w:t>
      </w:r>
    </w:p>
    <w:p>
      <w:pPr>
        <w:pStyle w:val="0"/>
        <w:spacing w:before="200" w:line-rule="auto"/>
        <w:ind w:firstLine="540"/>
        <w:jc w:val="both"/>
      </w:pPr>
      <w:r>
        <w:rPr>
          <w:sz w:val="20"/>
        </w:rPr>
        <w:t xml:space="preserve">- двухлетнее парование почвы на площадях сплошной вспашки;</w:t>
      </w:r>
    </w:p>
    <w:p>
      <w:pPr>
        <w:pStyle w:val="0"/>
        <w:spacing w:before="200" w:line-rule="auto"/>
        <w:ind w:firstLine="540"/>
        <w:jc w:val="both"/>
      </w:pPr>
      <w:r>
        <w:rPr>
          <w:sz w:val="20"/>
        </w:rPr>
        <w:t xml:space="preserve">- внесение в почву препаратов, уничтожающих личинок майского хруща, за год до посадки лесных культур;</w:t>
      </w:r>
    </w:p>
    <w:p>
      <w:pPr>
        <w:pStyle w:val="0"/>
        <w:spacing w:before="200" w:line-rule="auto"/>
        <w:ind w:firstLine="540"/>
        <w:jc w:val="both"/>
      </w:pPr>
      <w:r>
        <w:rPr>
          <w:sz w:val="20"/>
        </w:rPr>
        <w:t xml:space="preserve">- защитная обработка корневых систем сеянцев торфяно- или перегнойно-инсектицидной жижей;</w:t>
      </w:r>
    </w:p>
    <w:p>
      <w:pPr>
        <w:pStyle w:val="0"/>
        <w:spacing w:before="200" w:line-rule="auto"/>
        <w:ind w:firstLine="540"/>
        <w:jc w:val="both"/>
      </w:pPr>
      <w:r>
        <w:rPr>
          <w:sz w:val="20"/>
        </w:rPr>
        <w:t xml:space="preserve">- увеличение густоты посадки лесных культур до 8 - 10 тыс. шт./га;</w:t>
      </w:r>
    </w:p>
    <w:p>
      <w:pPr>
        <w:pStyle w:val="0"/>
        <w:spacing w:before="200" w:line-rule="auto"/>
        <w:ind w:firstLine="540"/>
        <w:jc w:val="both"/>
      </w:pPr>
      <w:r>
        <w:rPr>
          <w:sz w:val="20"/>
        </w:rPr>
        <w:t xml:space="preserve">- систематическое дополнение поврежденных культур посадочным материалом, корни которого обработаны торфяно- или перегнойно-инсектицидной жижей.</w:t>
      </w:r>
    </w:p>
    <w:p>
      <w:pPr>
        <w:pStyle w:val="0"/>
        <w:spacing w:before="200" w:line-rule="auto"/>
        <w:ind w:firstLine="540"/>
        <w:jc w:val="both"/>
      </w:pPr>
      <w:r>
        <w:rPr>
          <w:sz w:val="20"/>
        </w:rPr>
        <w:t xml:space="preserve">Для повышения устойчивости культур сосны к подкорному клопу следует осуществлять следующие мероприятия:</w:t>
      </w:r>
    </w:p>
    <w:p>
      <w:pPr>
        <w:pStyle w:val="0"/>
        <w:spacing w:before="200" w:line-rule="auto"/>
        <w:ind w:firstLine="540"/>
        <w:jc w:val="both"/>
      </w:pPr>
      <w:r>
        <w:rPr>
          <w:sz w:val="20"/>
        </w:rPr>
        <w:t xml:space="preserve">- увеличивать густоту посадки лесных культур до 8 - 10 тыс. шт./га;</w:t>
      </w:r>
    </w:p>
    <w:p>
      <w:pPr>
        <w:pStyle w:val="0"/>
        <w:spacing w:before="200" w:line-rule="auto"/>
        <w:ind w:firstLine="540"/>
        <w:jc w:val="both"/>
      </w:pPr>
      <w:r>
        <w:rPr>
          <w:sz w:val="20"/>
        </w:rPr>
        <w:t xml:space="preserve">- создавать смешанные сосново-березовые культуры с примесью березы до 33%;</w:t>
      </w:r>
    </w:p>
    <w:p>
      <w:pPr>
        <w:pStyle w:val="0"/>
        <w:spacing w:before="200" w:line-rule="auto"/>
        <w:ind w:firstLine="540"/>
        <w:jc w:val="both"/>
      </w:pPr>
      <w:r>
        <w:rPr>
          <w:sz w:val="20"/>
        </w:rPr>
        <w:t xml:space="preserve">- при большой заселенности культур подкорным клопом (более 500 шт. на 1 дерево сосны в возрасте 12 - 15 лет) проводить истребительные меры борьбы.</w:t>
      </w:r>
    </w:p>
    <w:p>
      <w:pPr>
        <w:pStyle w:val="0"/>
        <w:ind w:firstLine="540"/>
        <w:jc w:val="both"/>
      </w:pPr>
      <w:r>
        <w:rPr>
          <w:sz w:val="20"/>
        </w:rPr>
      </w:r>
    </w:p>
    <w:p>
      <w:pPr>
        <w:pStyle w:val="0"/>
        <w:outlineLvl w:val="4"/>
        <w:jc w:val="center"/>
      </w:pPr>
      <w:r>
        <w:rPr>
          <w:sz w:val="20"/>
        </w:rPr>
        <w:t xml:space="preserve">Противопожарные мероприятия в лесных культурах и хвойных</w:t>
      </w:r>
    </w:p>
    <w:p>
      <w:pPr>
        <w:pStyle w:val="0"/>
        <w:jc w:val="center"/>
      </w:pPr>
      <w:r>
        <w:rPr>
          <w:sz w:val="20"/>
        </w:rPr>
        <w:t xml:space="preserve">молодняках</w:t>
      </w:r>
    </w:p>
    <w:p>
      <w:pPr>
        <w:pStyle w:val="0"/>
        <w:ind w:firstLine="540"/>
        <w:jc w:val="both"/>
      </w:pPr>
      <w:r>
        <w:rPr>
          <w:sz w:val="20"/>
        </w:rPr>
      </w:r>
    </w:p>
    <w:p>
      <w:pPr>
        <w:pStyle w:val="0"/>
        <w:ind w:firstLine="540"/>
        <w:jc w:val="both"/>
      </w:pPr>
      <w:r>
        <w:rPr>
          <w:sz w:val="20"/>
        </w:rPr>
        <w:t xml:space="preserve">Для уменьшения вероятности возникновения лесных пожаров в лесных культурах и повышения их пожарной устойчивости при созданий лесных культур осуществляется комплекс противопожарных мероприятий, который включает:</w:t>
      </w:r>
    </w:p>
    <w:p>
      <w:pPr>
        <w:pStyle w:val="0"/>
        <w:spacing w:before="200" w:line-rule="auto"/>
        <w:ind w:firstLine="540"/>
        <w:jc w:val="both"/>
      </w:pPr>
      <w:r>
        <w:rPr>
          <w:sz w:val="20"/>
        </w:rPr>
        <w:t xml:space="preserve">- разделение хвойных молодняков и лесокультурных площадей на блоки площадью от 10 до 25 га путем прокладки минерализованных полос или дорог противопожарного назначения шириной 5 - 7 метров;</w:t>
      </w:r>
    </w:p>
    <w:p>
      <w:pPr>
        <w:pStyle w:val="0"/>
        <w:spacing w:before="200" w:line-rule="auto"/>
        <w:ind w:firstLine="540"/>
        <w:jc w:val="both"/>
      </w:pPr>
      <w:r>
        <w:rPr>
          <w:sz w:val="20"/>
        </w:rPr>
        <w:t xml:space="preserve">- прокладку вокруг участков лесных культур минерализованных полос шириной 1,4 метра;</w:t>
      </w:r>
    </w:p>
    <w:p>
      <w:pPr>
        <w:pStyle w:val="0"/>
        <w:spacing w:before="200" w:line-rule="auto"/>
        <w:ind w:firstLine="540"/>
        <w:jc w:val="both"/>
      </w:pPr>
      <w:r>
        <w:rPr>
          <w:sz w:val="20"/>
        </w:rPr>
        <w:t xml:space="preserve">- введение лиственных пород (березы) или кустарников (шелюги красной и др.) в состав сосновых культур, общая густота посадки пожароустойчивых смешанных культур - не менее 5 тыс. шт. на 1 га.</w:t>
      </w:r>
    </w:p>
    <w:p>
      <w:pPr>
        <w:pStyle w:val="0"/>
        <w:spacing w:before="200" w:line-rule="auto"/>
        <w:ind w:firstLine="540"/>
        <w:jc w:val="both"/>
      </w:pPr>
      <w:r>
        <w:rPr>
          <w:sz w:val="20"/>
        </w:rPr>
        <w:t xml:space="preserve">Объем лесовосстановительных мероприятий в целом по городским лесам города Новокузнецка на десять лет приводится в </w:t>
      </w:r>
      <w:hyperlink w:history="0" w:anchor="P8224" w:tooltip="Нормативы и параметры мероприятий по лесовосстановлению">
        <w:r>
          <w:rPr>
            <w:sz w:val="20"/>
            <w:color w:val="0000ff"/>
          </w:rPr>
          <w:t xml:space="preserve">таблице 2.17.3.4</w:t>
        </w:r>
      </w:hyperlink>
      <w:r>
        <w:rPr>
          <w:sz w:val="20"/>
        </w:rPr>
        <w:t xml:space="preserve">.</w:t>
      </w:r>
    </w:p>
    <w:p>
      <w:pPr>
        <w:pStyle w:val="0"/>
        <w:ind w:firstLine="540"/>
        <w:jc w:val="both"/>
      </w:pPr>
      <w:r>
        <w:rPr>
          <w:sz w:val="20"/>
        </w:rPr>
      </w:r>
    </w:p>
    <w:p>
      <w:pPr>
        <w:pStyle w:val="0"/>
        <w:outlineLvl w:val="5"/>
        <w:jc w:val="right"/>
      </w:pPr>
      <w:r>
        <w:rPr>
          <w:sz w:val="20"/>
        </w:rPr>
        <w:t xml:space="preserve">Таблица 2.17.3.4</w:t>
      </w:r>
    </w:p>
    <w:p>
      <w:pPr>
        <w:pStyle w:val="0"/>
        <w:ind w:firstLine="540"/>
        <w:jc w:val="both"/>
      </w:pPr>
      <w:r>
        <w:rPr>
          <w:sz w:val="20"/>
        </w:rPr>
      </w:r>
    </w:p>
    <w:bookmarkStart w:id="8224" w:name="P8224"/>
    <w:bookmarkEnd w:id="8224"/>
    <w:p>
      <w:pPr>
        <w:pStyle w:val="0"/>
        <w:jc w:val="center"/>
      </w:pPr>
      <w:r>
        <w:rPr>
          <w:sz w:val="20"/>
        </w:rPr>
        <w:t xml:space="preserve">Нормативы и параметры мероприятий по лесовосстановлению</w:t>
      </w:r>
    </w:p>
    <w:p>
      <w:pPr>
        <w:pStyle w:val="0"/>
        <w:jc w:val="center"/>
      </w:pPr>
      <w:r>
        <w:rPr>
          <w:sz w:val="20"/>
        </w:rPr>
        <w:t xml:space="preserve">и лесоразведению</w:t>
      </w:r>
    </w:p>
    <w:p>
      <w:pPr>
        <w:pStyle w:val="0"/>
        <w:ind w:firstLine="540"/>
        <w:jc w:val="both"/>
      </w:pPr>
      <w:r>
        <w:rPr>
          <w:sz w:val="20"/>
        </w:rPr>
      </w:r>
    </w:p>
    <w:p>
      <w:pPr>
        <w:pStyle w:val="0"/>
        <w:jc w:val="right"/>
      </w:pPr>
      <w:r>
        <w:rPr>
          <w:sz w:val="20"/>
        </w:rPr>
        <w:t xml:space="preserve">Площадь, га</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850"/>
        <w:gridCol w:w="737"/>
        <w:gridCol w:w="850"/>
        <w:gridCol w:w="794"/>
        <w:gridCol w:w="878"/>
        <w:gridCol w:w="878"/>
        <w:gridCol w:w="878"/>
        <w:gridCol w:w="881"/>
      </w:tblGrid>
      <w:tr>
        <w:tc>
          <w:tcPr>
            <w:tcW w:w="2324" w:type="dxa"/>
            <w:vMerge w:val="restart"/>
          </w:tcPr>
          <w:p>
            <w:pPr>
              <w:pStyle w:val="0"/>
              <w:jc w:val="center"/>
            </w:pPr>
            <w:r>
              <w:rPr>
                <w:sz w:val="20"/>
              </w:rPr>
              <w:t xml:space="preserve">Показатели</w:t>
            </w:r>
          </w:p>
        </w:tc>
        <w:tc>
          <w:tcPr>
            <w:gridSpan w:val="4"/>
            <w:tcW w:w="3231" w:type="dxa"/>
          </w:tcPr>
          <w:p>
            <w:pPr>
              <w:pStyle w:val="0"/>
              <w:jc w:val="center"/>
            </w:pPr>
            <w:r>
              <w:rPr>
                <w:sz w:val="20"/>
              </w:rPr>
              <w:t xml:space="preserve">Не покрытые лесной растительностью земли</w:t>
            </w:r>
          </w:p>
        </w:tc>
        <w:tc>
          <w:tcPr>
            <w:tcW w:w="878" w:type="dxa"/>
            <w:vMerge w:val="restart"/>
          </w:tcPr>
          <w:p>
            <w:pPr>
              <w:pStyle w:val="0"/>
              <w:jc w:val="center"/>
            </w:pPr>
            <w:r>
              <w:rPr>
                <w:sz w:val="20"/>
              </w:rPr>
              <w:t xml:space="preserve">Ландшафтные поляны и поляны для отдыха</w:t>
            </w:r>
          </w:p>
        </w:tc>
        <w:tc>
          <w:tcPr>
            <w:tcW w:w="878" w:type="dxa"/>
            <w:vMerge w:val="restart"/>
          </w:tcPr>
          <w:p>
            <w:pPr>
              <w:pStyle w:val="0"/>
              <w:jc w:val="center"/>
            </w:pPr>
            <w:r>
              <w:rPr>
                <w:sz w:val="20"/>
              </w:rPr>
              <w:t xml:space="preserve">Под пологом насаждений</w:t>
            </w:r>
          </w:p>
        </w:tc>
        <w:tc>
          <w:tcPr>
            <w:tcW w:w="878" w:type="dxa"/>
            <w:vMerge w:val="restart"/>
          </w:tcPr>
          <w:p>
            <w:pPr>
              <w:pStyle w:val="0"/>
              <w:jc w:val="center"/>
            </w:pPr>
            <w:r>
              <w:rPr>
                <w:sz w:val="20"/>
              </w:rPr>
              <w:t xml:space="preserve">Всего</w:t>
            </w:r>
          </w:p>
        </w:tc>
        <w:tc>
          <w:tcPr>
            <w:tcW w:w="881" w:type="dxa"/>
            <w:vMerge w:val="restart"/>
          </w:tcPr>
          <w:p>
            <w:pPr>
              <w:pStyle w:val="0"/>
              <w:jc w:val="center"/>
            </w:pPr>
            <w:r>
              <w:rPr>
                <w:sz w:val="20"/>
              </w:rPr>
              <w:t xml:space="preserve">Ежегодный объем</w:t>
            </w:r>
          </w:p>
        </w:tc>
      </w:tr>
      <w:tr>
        <w:tc>
          <w:tcPr>
            <w:vMerge w:val="continue"/>
          </w:tcPr>
          <w:p/>
        </w:tc>
        <w:tc>
          <w:tcPr>
            <w:tcW w:w="850" w:type="dxa"/>
          </w:tcPr>
          <w:p>
            <w:pPr>
              <w:pStyle w:val="0"/>
              <w:jc w:val="center"/>
            </w:pPr>
            <w:r>
              <w:rPr>
                <w:sz w:val="20"/>
              </w:rPr>
              <w:t xml:space="preserve">гари и погибшие насаждения</w:t>
            </w:r>
          </w:p>
        </w:tc>
        <w:tc>
          <w:tcPr>
            <w:tcW w:w="737" w:type="dxa"/>
          </w:tcPr>
          <w:p>
            <w:pPr>
              <w:pStyle w:val="0"/>
              <w:jc w:val="center"/>
            </w:pPr>
            <w:r>
              <w:rPr>
                <w:sz w:val="20"/>
              </w:rPr>
              <w:t xml:space="preserve">вырубки</w:t>
            </w:r>
          </w:p>
        </w:tc>
        <w:tc>
          <w:tcPr>
            <w:tcW w:w="850" w:type="dxa"/>
          </w:tcPr>
          <w:p>
            <w:pPr>
              <w:pStyle w:val="0"/>
              <w:jc w:val="center"/>
            </w:pPr>
            <w:r>
              <w:rPr>
                <w:sz w:val="20"/>
              </w:rPr>
              <w:t xml:space="preserve">прогалины и пустыри</w:t>
            </w:r>
          </w:p>
        </w:tc>
        <w:tc>
          <w:tcPr>
            <w:tcW w:w="794" w:type="dxa"/>
          </w:tcPr>
          <w:p>
            <w:pPr>
              <w:pStyle w:val="0"/>
              <w:jc w:val="center"/>
            </w:pPr>
            <w:r>
              <w:rPr>
                <w:sz w:val="20"/>
              </w:rPr>
              <w:t xml:space="preserve">итого</w:t>
            </w:r>
          </w:p>
        </w:tc>
        <w:tc>
          <w:tcPr>
            <w:vMerge w:val="continue"/>
          </w:tcPr>
          <w:p/>
        </w:tc>
        <w:tc>
          <w:tcPr>
            <w:vMerge w:val="continue"/>
          </w:tcPr>
          <w:p/>
        </w:tc>
        <w:tc>
          <w:tcPr>
            <w:vMerge w:val="continue"/>
          </w:tcPr>
          <w:p/>
        </w:tc>
        <w:tc>
          <w:tcPr>
            <w:vMerge w:val="continue"/>
          </w:tcPr>
          <w:p/>
        </w:tc>
      </w:tr>
      <w:tr>
        <w:tc>
          <w:tcPr>
            <w:tcW w:w="2324" w:type="dxa"/>
          </w:tcPr>
          <w:p>
            <w:pPr>
              <w:pStyle w:val="0"/>
            </w:pPr>
            <w:r>
              <w:rPr>
                <w:sz w:val="20"/>
              </w:rPr>
              <w:t xml:space="preserve">Земли, нуждающиеся в лесовосстановлении, всего</w:t>
            </w:r>
          </w:p>
        </w:tc>
        <w:tc>
          <w:tcPr>
            <w:tcW w:w="850" w:type="dxa"/>
          </w:tcPr>
          <w:p>
            <w:pPr>
              <w:pStyle w:val="0"/>
              <w:jc w:val="center"/>
            </w:pPr>
            <w:r>
              <w:rPr>
                <w:sz w:val="20"/>
              </w:rPr>
              <w:t xml:space="preserve">1,6</w:t>
            </w:r>
          </w:p>
        </w:tc>
        <w:tc>
          <w:tcPr>
            <w:tcW w:w="737" w:type="dxa"/>
          </w:tcPr>
          <w:p>
            <w:pPr>
              <w:pStyle w:val="0"/>
              <w:jc w:val="center"/>
            </w:pPr>
            <w:r>
              <w:rPr>
                <w:sz w:val="20"/>
              </w:rPr>
              <w:t xml:space="preserve">-</w:t>
            </w:r>
          </w:p>
        </w:tc>
        <w:tc>
          <w:tcPr>
            <w:tcW w:w="850" w:type="dxa"/>
          </w:tcPr>
          <w:p>
            <w:pPr>
              <w:pStyle w:val="0"/>
              <w:jc w:val="center"/>
            </w:pPr>
            <w:r>
              <w:rPr>
                <w:sz w:val="20"/>
              </w:rPr>
              <w:t xml:space="preserve">365,5</w:t>
            </w:r>
          </w:p>
        </w:tc>
        <w:tc>
          <w:tcPr>
            <w:tcW w:w="794" w:type="dxa"/>
          </w:tcPr>
          <w:p>
            <w:pPr>
              <w:pStyle w:val="0"/>
              <w:jc w:val="center"/>
            </w:pPr>
            <w:r>
              <w:rPr>
                <w:sz w:val="20"/>
              </w:rPr>
              <w:t xml:space="preserve">367,1</w:t>
            </w:r>
          </w:p>
        </w:tc>
        <w:tc>
          <w:tcPr>
            <w:tcW w:w="878" w:type="dxa"/>
          </w:tcPr>
          <w:p>
            <w:pPr>
              <w:pStyle w:val="0"/>
              <w:jc w:val="center"/>
            </w:pPr>
            <w:r>
              <w:rPr>
                <w:sz w:val="20"/>
              </w:rPr>
              <w:t xml:space="preserve">-</w:t>
            </w:r>
          </w:p>
        </w:tc>
        <w:tc>
          <w:tcPr>
            <w:tcW w:w="878" w:type="dxa"/>
          </w:tcPr>
          <w:p>
            <w:pPr>
              <w:pStyle w:val="0"/>
              <w:jc w:val="center"/>
            </w:pPr>
            <w:r>
              <w:rPr>
                <w:sz w:val="20"/>
              </w:rPr>
              <w:t xml:space="preserve">713,2</w:t>
            </w:r>
          </w:p>
        </w:tc>
        <w:tc>
          <w:tcPr>
            <w:tcW w:w="878" w:type="dxa"/>
          </w:tcPr>
          <w:p>
            <w:pPr>
              <w:pStyle w:val="0"/>
              <w:jc w:val="center"/>
            </w:pPr>
            <w:r>
              <w:rPr>
                <w:sz w:val="20"/>
              </w:rPr>
              <w:t xml:space="preserve">1080,3</w:t>
            </w:r>
          </w:p>
        </w:tc>
        <w:tc>
          <w:tcPr>
            <w:tcW w:w="881" w:type="dxa"/>
          </w:tcPr>
          <w:p>
            <w:pPr>
              <w:pStyle w:val="0"/>
              <w:jc w:val="center"/>
            </w:pPr>
            <w:r>
              <w:rPr>
                <w:sz w:val="20"/>
              </w:rPr>
              <w:t xml:space="preserve">108,0</w:t>
            </w:r>
          </w:p>
        </w:tc>
      </w:tr>
      <w:tr>
        <w:tc>
          <w:tcPr>
            <w:gridSpan w:val="9"/>
            <w:tcW w:w="9070" w:type="dxa"/>
          </w:tcPr>
          <w:p>
            <w:pPr>
              <w:pStyle w:val="0"/>
            </w:pPr>
            <w:r>
              <w:rPr>
                <w:sz w:val="20"/>
              </w:rPr>
              <w:t xml:space="preserve">в том числе по породам:</w:t>
            </w:r>
          </w:p>
        </w:tc>
      </w:tr>
      <w:tr>
        <w:tc>
          <w:tcPr>
            <w:tcW w:w="2324" w:type="dxa"/>
          </w:tcPr>
          <w:p>
            <w:pPr>
              <w:pStyle w:val="0"/>
            </w:pPr>
            <w:r>
              <w:rPr>
                <w:sz w:val="20"/>
              </w:rPr>
              <w:t xml:space="preserve">- хвойным: С, К, Е, Л, П</w:t>
            </w:r>
          </w:p>
        </w:tc>
        <w:tc>
          <w:tcPr>
            <w:tcW w:w="850" w:type="dxa"/>
          </w:tcPr>
          <w:p>
            <w:pPr>
              <w:pStyle w:val="0"/>
              <w:jc w:val="center"/>
            </w:pPr>
            <w:r>
              <w:rPr>
                <w:sz w:val="20"/>
              </w:rPr>
              <w:t xml:space="preserve">1,6</w:t>
            </w:r>
          </w:p>
        </w:tc>
        <w:tc>
          <w:tcPr>
            <w:tcW w:w="737" w:type="dxa"/>
          </w:tcPr>
          <w:p>
            <w:pPr>
              <w:pStyle w:val="0"/>
              <w:jc w:val="center"/>
            </w:pPr>
            <w:r>
              <w:rPr>
                <w:sz w:val="20"/>
              </w:rPr>
              <w:t xml:space="preserve">-</w:t>
            </w:r>
          </w:p>
        </w:tc>
        <w:tc>
          <w:tcPr>
            <w:tcW w:w="850" w:type="dxa"/>
          </w:tcPr>
          <w:p>
            <w:pPr>
              <w:pStyle w:val="0"/>
              <w:jc w:val="center"/>
            </w:pPr>
            <w:r>
              <w:rPr>
                <w:sz w:val="20"/>
              </w:rPr>
              <w:t xml:space="preserve">338,4</w:t>
            </w:r>
          </w:p>
        </w:tc>
        <w:tc>
          <w:tcPr>
            <w:tcW w:w="794" w:type="dxa"/>
          </w:tcPr>
          <w:p>
            <w:pPr>
              <w:pStyle w:val="0"/>
              <w:jc w:val="center"/>
            </w:pPr>
            <w:r>
              <w:rPr>
                <w:sz w:val="20"/>
              </w:rPr>
              <w:t xml:space="preserve">340,0</w:t>
            </w:r>
          </w:p>
        </w:tc>
        <w:tc>
          <w:tcPr>
            <w:tcW w:w="878" w:type="dxa"/>
          </w:tcPr>
          <w:p>
            <w:pPr>
              <w:pStyle w:val="0"/>
              <w:jc w:val="center"/>
            </w:pPr>
            <w:r>
              <w:rPr>
                <w:sz w:val="20"/>
              </w:rPr>
              <w:t xml:space="preserve">-</w:t>
            </w:r>
          </w:p>
        </w:tc>
        <w:tc>
          <w:tcPr>
            <w:tcW w:w="878" w:type="dxa"/>
          </w:tcPr>
          <w:p>
            <w:pPr>
              <w:pStyle w:val="0"/>
              <w:jc w:val="center"/>
            </w:pPr>
            <w:r>
              <w:rPr>
                <w:sz w:val="20"/>
              </w:rPr>
              <w:t xml:space="preserve">713,2</w:t>
            </w:r>
          </w:p>
        </w:tc>
        <w:tc>
          <w:tcPr>
            <w:tcW w:w="878" w:type="dxa"/>
          </w:tcPr>
          <w:p>
            <w:pPr>
              <w:pStyle w:val="0"/>
              <w:jc w:val="center"/>
            </w:pPr>
            <w:r>
              <w:rPr>
                <w:sz w:val="20"/>
              </w:rPr>
              <w:t xml:space="preserve">1053,2</w:t>
            </w:r>
          </w:p>
        </w:tc>
        <w:tc>
          <w:tcPr>
            <w:tcW w:w="881" w:type="dxa"/>
          </w:tcPr>
          <w:p>
            <w:pPr>
              <w:pStyle w:val="0"/>
              <w:jc w:val="center"/>
            </w:pPr>
            <w:r>
              <w:rPr>
                <w:sz w:val="20"/>
              </w:rPr>
              <w:t xml:space="preserve">105,3</w:t>
            </w:r>
          </w:p>
        </w:tc>
      </w:tr>
      <w:tr>
        <w:tc>
          <w:tcPr>
            <w:tcW w:w="2324" w:type="dxa"/>
          </w:tcPr>
          <w:p>
            <w:pPr>
              <w:pStyle w:val="0"/>
            </w:pPr>
            <w:r>
              <w:rPr>
                <w:sz w:val="20"/>
              </w:rPr>
              <w:t xml:space="preserve">- мягколиственным: Б</w:t>
            </w:r>
          </w:p>
        </w:tc>
        <w:tc>
          <w:tcPr>
            <w:tcW w:w="850" w:type="dxa"/>
          </w:tcPr>
          <w:p>
            <w:pPr>
              <w:pStyle w:val="0"/>
              <w:jc w:val="center"/>
            </w:pPr>
            <w:r>
              <w:rPr>
                <w:sz w:val="20"/>
              </w:rPr>
              <w:t xml:space="preserve">-</w:t>
            </w:r>
          </w:p>
        </w:tc>
        <w:tc>
          <w:tcPr>
            <w:tcW w:w="737" w:type="dxa"/>
          </w:tcPr>
          <w:p>
            <w:pPr>
              <w:pStyle w:val="0"/>
              <w:jc w:val="center"/>
            </w:pPr>
            <w:r>
              <w:rPr>
                <w:sz w:val="20"/>
              </w:rPr>
              <w:t xml:space="preserve">-</w:t>
            </w:r>
          </w:p>
        </w:tc>
        <w:tc>
          <w:tcPr>
            <w:tcW w:w="850" w:type="dxa"/>
          </w:tcPr>
          <w:p>
            <w:pPr>
              <w:pStyle w:val="0"/>
              <w:jc w:val="center"/>
            </w:pPr>
            <w:r>
              <w:rPr>
                <w:sz w:val="20"/>
              </w:rPr>
              <w:t xml:space="preserve">27,1</w:t>
            </w:r>
          </w:p>
        </w:tc>
        <w:tc>
          <w:tcPr>
            <w:tcW w:w="794" w:type="dxa"/>
          </w:tcPr>
          <w:p>
            <w:pPr>
              <w:pStyle w:val="0"/>
              <w:jc w:val="center"/>
            </w:pPr>
            <w:r>
              <w:rPr>
                <w:sz w:val="20"/>
              </w:rPr>
              <w:t xml:space="preserve">27,1</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27,1</w:t>
            </w:r>
          </w:p>
        </w:tc>
        <w:tc>
          <w:tcPr>
            <w:tcW w:w="881" w:type="dxa"/>
          </w:tcPr>
          <w:p>
            <w:pPr>
              <w:pStyle w:val="0"/>
              <w:jc w:val="center"/>
            </w:pPr>
            <w:r>
              <w:rPr>
                <w:sz w:val="20"/>
              </w:rPr>
              <w:t xml:space="preserve">2,7</w:t>
            </w:r>
          </w:p>
        </w:tc>
      </w:tr>
      <w:tr>
        <w:tc>
          <w:tcPr>
            <w:gridSpan w:val="9"/>
            <w:tcW w:w="9070" w:type="dxa"/>
          </w:tcPr>
          <w:p>
            <w:pPr>
              <w:pStyle w:val="0"/>
            </w:pPr>
            <w:r>
              <w:rPr>
                <w:sz w:val="20"/>
              </w:rPr>
              <w:t xml:space="preserve">в том числе по способам:</w:t>
            </w:r>
          </w:p>
        </w:tc>
      </w:tr>
      <w:tr>
        <w:tc>
          <w:tcPr>
            <w:tcW w:w="2324" w:type="dxa"/>
          </w:tcPr>
          <w:p>
            <w:pPr>
              <w:pStyle w:val="0"/>
            </w:pPr>
            <w:r>
              <w:rPr>
                <w:sz w:val="20"/>
              </w:rPr>
              <w:t xml:space="preserve">Искусственное восстановление, всего</w:t>
            </w:r>
          </w:p>
        </w:tc>
        <w:tc>
          <w:tcPr>
            <w:tcW w:w="850" w:type="dxa"/>
          </w:tcPr>
          <w:p>
            <w:pPr>
              <w:pStyle w:val="0"/>
              <w:jc w:val="center"/>
            </w:pPr>
            <w:r>
              <w:rPr>
                <w:sz w:val="20"/>
              </w:rPr>
              <w:t xml:space="preserve">1,6</w:t>
            </w:r>
          </w:p>
        </w:tc>
        <w:tc>
          <w:tcPr>
            <w:tcW w:w="737" w:type="dxa"/>
          </w:tcPr>
          <w:p>
            <w:pPr>
              <w:pStyle w:val="0"/>
              <w:jc w:val="center"/>
            </w:pPr>
            <w:r>
              <w:rPr>
                <w:sz w:val="20"/>
              </w:rPr>
              <w:t xml:space="preserve">-</w:t>
            </w:r>
          </w:p>
        </w:tc>
        <w:tc>
          <w:tcPr>
            <w:tcW w:w="850" w:type="dxa"/>
          </w:tcPr>
          <w:p>
            <w:pPr>
              <w:pStyle w:val="0"/>
              <w:jc w:val="center"/>
            </w:pPr>
            <w:r>
              <w:rPr>
                <w:sz w:val="20"/>
              </w:rPr>
              <w:t xml:space="preserve">310,4</w:t>
            </w:r>
          </w:p>
        </w:tc>
        <w:tc>
          <w:tcPr>
            <w:tcW w:w="794" w:type="dxa"/>
          </w:tcPr>
          <w:p>
            <w:pPr>
              <w:pStyle w:val="0"/>
              <w:jc w:val="center"/>
            </w:pPr>
            <w:r>
              <w:rPr>
                <w:sz w:val="20"/>
              </w:rPr>
              <w:t xml:space="preserve">312,0</w:t>
            </w:r>
          </w:p>
        </w:tc>
        <w:tc>
          <w:tcPr>
            <w:tcW w:w="878" w:type="dxa"/>
          </w:tcPr>
          <w:p>
            <w:pPr>
              <w:pStyle w:val="0"/>
              <w:jc w:val="center"/>
            </w:pPr>
            <w:r>
              <w:rPr>
                <w:sz w:val="20"/>
              </w:rPr>
              <w:t xml:space="preserve">-</w:t>
            </w:r>
          </w:p>
        </w:tc>
        <w:tc>
          <w:tcPr>
            <w:tcW w:w="878" w:type="dxa"/>
          </w:tcPr>
          <w:p>
            <w:pPr>
              <w:pStyle w:val="0"/>
              <w:jc w:val="center"/>
            </w:pPr>
            <w:r>
              <w:rPr>
                <w:sz w:val="20"/>
              </w:rPr>
              <w:t xml:space="preserve">713,2</w:t>
            </w:r>
          </w:p>
        </w:tc>
        <w:tc>
          <w:tcPr>
            <w:tcW w:w="878" w:type="dxa"/>
          </w:tcPr>
          <w:p>
            <w:pPr>
              <w:pStyle w:val="0"/>
              <w:jc w:val="center"/>
            </w:pPr>
            <w:r>
              <w:rPr>
                <w:sz w:val="20"/>
              </w:rPr>
              <w:t xml:space="preserve">1025,2</w:t>
            </w:r>
          </w:p>
        </w:tc>
        <w:tc>
          <w:tcPr>
            <w:tcW w:w="881" w:type="dxa"/>
          </w:tcPr>
          <w:p>
            <w:pPr>
              <w:pStyle w:val="0"/>
              <w:jc w:val="center"/>
            </w:pPr>
            <w:r>
              <w:rPr>
                <w:sz w:val="20"/>
              </w:rPr>
              <w:t xml:space="preserve">102,5</w:t>
            </w:r>
          </w:p>
        </w:tc>
      </w:tr>
      <w:tr>
        <w:tc>
          <w:tcPr>
            <w:tcW w:w="2324" w:type="dxa"/>
          </w:tcPr>
          <w:p>
            <w:pPr>
              <w:pStyle w:val="0"/>
            </w:pPr>
            <w:r>
              <w:rPr>
                <w:sz w:val="20"/>
              </w:rPr>
              <w:t xml:space="preserve">1) в том числе создание лесных культур восстановительных</w:t>
            </w:r>
          </w:p>
        </w:tc>
        <w:tc>
          <w:tcPr>
            <w:tcW w:w="850" w:type="dxa"/>
          </w:tcPr>
          <w:p>
            <w:pPr>
              <w:pStyle w:val="0"/>
              <w:jc w:val="center"/>
            </w:pPr>
            <w:r>
              <w:rPr>
                <w:sz w:val="20"/>
              </w:rPr>
              <w:t xml:space="preserve">1,6</w:t>
            </w:r>
          </w:p>
        </w:tc>
        <w:tc>
          <w:tcPr>
            <w:tcW w:w="737" w:type="dxa"/>
          </w:tcPr>
          <w:p>
            <w:pPr>
              <w:pStyle w:val="0"/>
              <w:jc w:val="center"/>
            </w:pPr>
            <w:r>
              <w:rPr>
                <w:sz w:val="20"/>
              </w:rPr>
              <w:t xml:space="preserve">-</w:t>
            </w:r>
          </w:p>
        </w:tc>
        <w:tc>
          <w:tcPr>
            <w:tcW w:w="850" w:type="dxa"/>
          </w:tcPr>
          <w:p>
            <w:pPr>
              <w:pStyle w:val="0"/>
              <w:jc w:val="center"/>
            </w:pPr>
            <w:r>
              <w:rPr>
                <w:sz w:val="20"/>
              </w:rPr>
              <w:t xml:space="preserve">266,2</w:t>
            </w:r>
          </w:p>
        </w:tc>
        <w:tc>
          <w:tcPr>
            <w:tcW w:w="794" w:type="dxa"/>
          </w:tcPr>
          <w:p>
            <w:pPr>
              <w:pStyle w:val="0"/>
              <w:jc w:val="center"/>
            </w:pPr>
            <w:r>
              <w:rPr>
                <w:sz w:val="20"/>
              </w:rPr>
              <w:t xml:space="preserve">267,8</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267,8</w:t>
            </w:r>
          </w:p>
        </w:tc>
        <w:tc>
          <w:tcPr>
            <w:tcW w:w="881" w:type="dxa"/>
          </w:tcPr>
          <w:p>
            <w:pPr>
              <w:pStyle w:val="0"/>
              <w:jc w:val="center"/>
            </w:pPr>
            <w:r>
              <w:rPr>
                <w:sz w:val="20"/>
              </w:rPr>
              <w:t xml:space="preserve">26,8</w:t>
            </w:r>
          </w:p>
        </w:tc>
      </w:tr>
      <w:tr>
        <w:tc>
          <w:tcPr>
            <w:gridSpan w:val="9"/>
            <w:tcW w:w="9070" w:type="dxa"/>
          </w:tcPr>
          <w:p>
            <w:pPr>
              <w:pStyle w:val="0"/>
            </w:pPr>
            <w:r>
              <w:rPr>
                <w:sz w:val="20"/>
              </w:rPr>
              <w:t xml:space="preserve">из них по породам:</w:t>
            </w:r>
          </w:p>
        </w:tc>
      </w:tr>
      <w:tr>
        <w:tc>
          <w:tcPr>
            <w:tcW w:w="2324" w:type="dxa"/>
          </w:tcPr>
          <w:p>
            <w:pPr>
              <w:pStyle w:val="0"/>
            </w:pPr>
            <w:r>
              <w:rPr>
                <w:sz w:val="20"/>
              </w:rPr>
              <w:t xml:space="preserve">- хвойным: С, Е</w:t>
            </w:r>
          </w:p>
        </w:tc>
        <w:tc>
          <w:tcPr>
            <w:tcW w:w="850" w:type="dxa"/>
          </w:tcPr>
          <w:p>
            <w:pPr>
              <w:pStyle w:val="0"/>
              <w:jc w:val="center"/>
            </w:pPr>
            <w:r>
              <w:rPr>
                <w:sz w:val="20"/>
              </w:rPr>
              <w:t xml:space="preserve">1,6</w:t>
            </w:r>
          </w:p>
        </w:tc>
        <w:tc>
          <w:tcPr>
            <w:tcW w:w="737" w:type="dxa"/>
          </w:tcPr>
          <w:p>
            <w:pPr>
              <w:pStyle w:val="0"/>
              <w:jc w:val="center"/>
            </w:pPr>
            <w:r>
              <w:rPr>
                <w:sz w:val="20"/>
              </w:rPr>
              <w:t xml:space="preserve">-</w:t>
            </w:r>
          </w:p>
        </w:tc>
        <w:tc>
          <w:tcPr>
            <w:tcW w:w="850" w:type="dxa"/>
          </w:tcPr>
          <w:p>
            <w:pPr>
              <w:pStyle w:val="0"/>
              <w:jc w:val="center"/>
            </w:pPr>
            <w:r>
              <w:rPr>
                <w:sz w:val="20"/>
              </w:rPr>
              <w:t xml:space="preserve">266,2</w:t>
            </w:r>
          </w:p>
        </w:tc>
        <w:tc>
          <w:tcPr>
            <w:tcW w:w="794" w:type="dxa"/>
          </w:tcPr>
          <w:p>
            <w:pPr>
              <w:pStyle w:val="0"/>
              <w:jc w:val="center"/>
            </w:pPr>
            <w:r>
              <w:rPr>
                <w:sz w:val="20"/>
              </w:rPr>
              <w:t xml:space="preserve">267,8</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267,8</w:t>
            </w:r>
          </w:p>
        </w:tc>
        <w:tc>
          <w:tcPr>
            <w:tcW w:w="881" w:type="dxa"/>
          </w:tcPr>
          <w:p>
            <w:pPr>
              <w:pStyle w:val="0"/>
              <w:jc w:val="center"/>
            </w:pPr>
            <w:r>
              <w:rPr>
                <w:sz w:val="20"/>
              </w:rPr>
              <w:t xml:space="preserve">26,8</w:t>
            </w:r>
          </w:p>
        </w:tc>
      </w:tr>
      <w:tr>
        <w:tc>
          <w:tcPr>
            <w:tcW w:w="2324" w:type="dxa"/>
          </w:tcPr>
          <w:p>
            <w:pPr>
              <w:pStyle w:val="0"/>
            </w:pPr>
            <w:r>
              <w:rPr>
                <w:sz w:val="20"/>
              </w:rPr>
              <w:t xml:space="preserve">2) создание лесных культур ландшафтных</w:t>
            </w:r>
          </w:p>
        </w:tc>
        <w:tc>
          <w:tcPr>
            <w:tcW w:w="850" w:type="dxa"/>
          </w:tcPr>
          <w:p>
            <w:pPr>
              <w:pStyle w:val="0"/>
              <w:jc w:val="center"/>
            </w:pPr>
            <w:r>
              <w:rPr>
                <w:sz w:val="20"/>
              </w:rPr>
              <w:t xml:space="preserve">-</w:t>
            </w:r>
          </w:p>
        </w:tc>
        <w:tc>
          <w:tcPr>
            <w:tcW w:w="737" w:type="dxa"/>
          </w:tcPr>
          <w:p>
            <w:pPr>
              <w:pStyle w:val="0"/>
              <w:jc w:val="center"/>
            </w:pPr>
            <w:r>
              <w:rPr>
                <w:sz w:val="20"/>
              </w:rPr>
              <w:t xml:space="preserve">-</w:t>
            </w:r>
          </w:p>
        </w:tc>
        <w:tc>
          <w:tcPr>
            <w:tcW w:w="850" w:type="dxa"/>
          </w:tcPr>
          <w:p>
            <w:pPr>
              <w:pStyle w:val="0"/>
              <w:jc w:val="center"/>
            </w:pPr>
            <w:r>
              <w:rPr>
                <w:sz w:val="20"/>
              </w:rPr>
              <w:t xml:space="preserve">44,2</w:t>
            </w:r>
          </w:p>
        </w:tc>
        <w:tc>
          <w:tcPr>
            <w:tcW w:w="794" w:type="dxa"/>
          </w:tcPr>
          <w:p>
            <w:pPr>
              <w:pStyle w:val="0"/>
              <w:jc w:val="center"/>
            </w:pPr>
            <w:r>
              <w:rPr>
                <w:sz w:val="20"/>
              </w:rPr>
              <w:t xml:space="preserve">44,2</w:t>
            </w:r>
          </w:p>
        </w:tc>
        <w:tc>
          <w:tcPr>
            <w:tcW w:w="878" w:type="dxa"/>
          </w:tcPr>
          <w:p>
            <w:pPr>
              <w:pStyle w:val="0"/>
              <w:jc w:val="center"/>
            </w:pPr>
            <w:r>
              <w:rPr>
                <w:sz w:val="20"/>
              </w:rPr>
              <w:t xml:space="preserve">-</w:t>
            </w:r>
          </w:p>
        </w:tc>
        <w:tc>
          <w:tcPr>
            <w:tcW w:w="878" w:type="dxa"/>
          </w:tcPr>
          <w:p>
            <w:pPr>
              <w:pStyle w:val="0"/>
              <w:jc w:val="center"/>
            </w:pPr>
            <w:r>
              <w:rPr>
                <w:sz w:val="20"/>
              </w:rPr>
              <w:t xml:space="preserve">713,2</w:t>
            </w:r>
          </w:p>
        </w:tc>
        <w:tc>
          <w:tcPr>
            <w:tcW w:w="878" w:type="dxa"/>
          </w:tcPr>
          <w:p>
            <w:pPr>
              <w:pStyle w:val="0"/>
              <w:jc w:val="center"/>
            </w:pPr>
            <w:r>
              <w:rPr>
                <w:sz w:val="20"/>
              </w:rPr>
              <w:t xml:space="preserve">757,4</w:t>
            </w:r>
          </w:p>
        </w:tc>
        <w:tc>
          <w:tcPr>
            <w:tcW w:w="881" w:type="dxa"/>
          </w:tcPr>
          <w:p>
            <w:pPr>
              <w:pStyle w:val="0"/>
              <w:jc w:val="center"/>
            </w:pPr>
            <w:r>
              <w:rPr>
                <w:sz w:val="20"/>
              </w:rPr>
              <w:t xml:space="preserve">75,7</w:t>
            </w:r>
          </w:p>
        </w:tc>
      </w:tr>
      <w:tr>
        <w:tc>
          <w:tcPr>
            <w:gridSpan w:val="9"/>
            <w:tcW w:w="9070" w:type="dxa"/>
          </w:tcPr>
          <w:p>
            <w:pPr>
              <w:pStyle w:val="0"/>
            </w:pPr>
            <w:r>
              <w:rPr>
                <w:sz w:val="20"/>
              </w:rPr>
              <w:t xml:space="preserve">из них по породам:</w:t>
            </w:r>
          </w:p>
        </w:tc>
      </w:tr>
      <w:tr>
        <w:tc>
          <w:tcPr>
            <w:tcW w:w="2324" w:type="dxa"/>
          </w:tcPr>
          <w:p>
            <w:pPr>
              <w:pStyle w:val="0"/>
            </w:pPr>
            <w:r>
              <w:rPr>
                <w:sz w:val="20"/>
              </w:rPr>
              <w:t xml:space="preserve">- хвойным: С, К, Е, Л, П</w:t>
            </w:r>
          </w:p>
        </w:tc>
        <w:tc>
          <w:tcPr>
            <w:tcW w:w="850" w:type="dxa"/>
          </w:tcPr>
          <w:p>
            <w:pPr>
              <w:pStyle w:val="0"/>
              <w:jc w:val="center"/>
            </w:pPr>
            <w:r>
              <w:rPr>
                <w:sz w:val="20"/>
              </w:rPr>
              <w:t xml:space="preserve">-</w:t>
            </w:r>
          </w:p>
        </w:tc>
        <w:tc>
          <w:tcPr>
            <w:tcW w:w="737" w:type="dxa"/>
          </w:tcPr>
          <w:p>
            <w:pPr>
              <w:pStyle w:val="0"/>
              <w:jc w:val="center"/>
            </w:pPr>
            <w:r>
              <w:rPr>
                <w:sz w:val="20"/>
              </w:rPr>
              <w:t xml:space="preserve">-</w:t>
            </w:r>
          </w:p>
        </w:tc>
        <w:tc>
          <w:tcPr>
            <w:tcW w:w="850" w:type="dxa"/>
          </w:tcPr>
          <w:p>
            <w:pPr>
              <w:pStyle w:val="0"/>
              <w:jc w:val="center"/>
            </w:pPr>
            <w:r>
              <w:rPr>
                <w:sz w:val="20"/>
              </w:rPr>
              <w:t xml:space="preserve">44,2</w:t>
            </w:r>
          </w:p>
        </w:tc>
        <w:tc>
          <w:tcPr>
            <w:tcW w:w="794" w:type="dxa"/>
          </w:tcPr>
          <w:p>
            <w:pPr>
              <w:pStyle w:val="0"/>
              <w:jc w:val="center"/>
            </w:pPr>
            <w:r>
              <w:rPr>
                <w:sz w:val="20"/>
              </w:rPr>
              <w:t xml:space="preserve">44,2</w:t>
            </w:r>
          </w:p>
        </w:tc>
        <w:tc>
          <w:tcPr>
            <w:tcW w:w="878" w:type="dxa"/>
          </w:tcPr>
          <w:p>
            <w:pPr>
              <w:pStyle w:val="0"/>
              <w:jc w:val="center"/>
            </w:pPr>
            <w:r>
              <w:rPr>
                <w:sz w:val="20"/>
              </w:rPr>
              <w:t xml:space="preserve">-</w:t>
            </w:r>
          </w:p>
        </w:tc>
        <w:tc>
          <w:tcPr>
            <w:tcW w:w="878" w:type="dxa"/>
          </w:tcPr>
          <w:p>
            <w:pPr>
              <w:pStyle w:val="0"/>
              <w:jc w:val="center"/>
            </w:pPr>
            <w:r>
              <w:rPr>
                <w:sz w:val="20"/>
              </w:rPr>
              <w:t xml:space="preserve">713,2</w:t>
            </w:r>
          </w:p>
        </w:tc>
        <w:tc>
          <w:tcPr>
            <w:tcW w:w="878" w:type="dxa"/>
          </w:tcPr>
          <w:p>
            <w:pPr>
              <w:pStyle w:val="0"/>
              <w:jc w:val="center"/>
            </w:pPr>
            <w:r>
              <w:rPr>
                <w:sz w:val="20"/>
              </w:rPr>
              <w:t xml:space="preserve">757,4</w:t>
            </w:r>
          </w:p>
        </w:tc>
        <w:tc>
          <w:tcPr>
            <w:tcW w:w="881" w:type="dxa"/>
          </w:tcPr>
          <w:p>
            <w:pPr>
              <w:pStyle w:val="0"/>
              <w:jc w:val="center"/>
            </w:pPr>
            <w:r>
              <w:rPr>
                <w:sz w:val="20"/>
              </w:rPr>
              <w:t xml:space="preserve">75,7</w:t>
            </w:r>
          </w:p>
        </w:tc>
      </w:tr>
      <w:tr>
        <w:tc>
          <w:tcPr>
            <w:tcW w:w="2324" w:type="dxa"/>
          </w:tcPr>
          <w:p>
            <w:pPr>
              <w:pStyle w:val="0"/>
            </w:pPr>
            <w:r>
              <w:rPr>
                <w:sz w:val="20"/>
              </w:rPr>
              <w:t xml:space="preserve">Естественное лесовосстановление, всего</w:t>
            </w:r>
          </w:p>
        </w:tc>
        <w:tc>
          <w:tcPr>
            <w:tcW w:w="850" w:type="dxa"/>
          </w:tcPr>
          <w:p>
            <w:pPr>
              <w:pStyle w:val="0"/>
              <w:jc w:val="center"/>
            </w:pPr>
            <w:r>
              <w:rPr>
                <w:sz w:val="20"/>
              </w:rPr>
              <w:t xml:space="preserve">-</w:t>
            </w:r>
          </w:p>
        </w:tc>
        <w:tc>
          <w:tcPr>
            <w:tcW w:w="737" w:type="dxa"/>
          </w:tcPr>
          <w:p>
            <w:pPr>
              <w:pStyle w:val="0"/>
              <w:jc w:val="center"/>
            </w:pPr>
            <w:r>
              <w:rPr>
                <w:sz w:val="20"/>
              </w:rPr>
              <w:t xml:space="preserve">-</w:t>
            </w:r>
          </w:p>
        </w:tc>
        <w:tc>
          <w:tcPr>
            <w:tcW w:w="850" w:type="dxa"/>
          </w:tcPr>
          <w:p>
            <w:pPr>
              <w:pStyle w:val="0"/>
              <w:jc w:val="center"/>
            </w:pPr>
            <w:r>
              <w:rPr>
                <w:sz w:val="20"/>
              </w:rPr>
              <w:t xml:space="preserve">55,1</w:t>
            </w:r>
          </w:p>
        </w:tc>
        <w:tc>
          <w:tcPr>
            <w:tcW w:w="794" w:type="dxa"/>
          </w:tcPr>
          <w:p>
            <w:pPr>
              <w:pStyle w:val="0"/>
              <w:jc w:val="center"/>
            </w:pPr>
            <w:r>
              <w:rPr>
                <w:sz w:val="20"/>
              </w:rPr>
              <w:t xml:space="preserve">55,1</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55,1</w:t>
            </w:r>
          </w:p>
        </w:tc>
        <w:tc>
          <w:tcPr>
            <w:tcW w:w="881" w:type="dxa"/>
          </w:tcPr>
          <w:p>
            <w:pPr>
              <w:pStyle w:val="0"/>
              <w:jc w:val="center"/>
            </w:pPr>
            <w:r>
              <w:rPr>
                <w:sz w:val="20"/>
              </w:rPr>
              <w:t xml:space="preserve">5,5</w:t>
            </w:r>
          </w:p>
        </w:tc>
      </w:tr>
      <w:tr>
        <w:tc>
          <w:tcPr>
            <w:gridSpan w:val="9"/>
            <w:tcW w:w="9070" w:type="dxa"/>
          </w:tcPr>
          <w:p>
            <w:pPr>
              <w:pStyle w:val="0"/>
            </w:pPr>
            <w:r>
              <w:rPr>
                <w:sz w:val="20"/>
              </w:rPr>
              <w:t xml:space="preserve">из них по породам:</w:t>
            </w:r>
          </w:p>
        </w:tc>
      </w:tr>
      <w:tr>
        <w:tc>
          <w:tcPr>
            <w:tcW w:w="2324" w:type="dxa"/>
          </w:tcPr>
          <w:p>
            <w:pPr>
              <w:pStyle w:val="0"/>
            </w:pPr>
            <w:r>
              <w:rPr>
                <w:sz w:val="20"/>
              </w:rPr>
              <w:t xml:space="preserve">- хвойным: С</w:t>
            </w:r>
          </w:p>
        </w:tc>
        <w:tc>
          <w:tcPr>
            <w:tcW w:w="850" w:type="dxa"/>
          </w:tcPr>
          <w:p>
            <w:pPr>
              <w:pStyle w:val="0"/>
              <w:jc w:val="center"/>
            </w:pPr>
            <w:r>
              <w:rPr>
                <w:sz w:val="20"/>
              </w:rPr>
              <w:t xml:space="preserve">-</w:t>
            </w:r>
          </w:p>
        </w:tc>
        <w:tc>
          <w:tcPr>
            <w:tcW w:w="737" w:type="dxa"/>
          </w:tcPr>
          <w:p>
            <w:pPr>
              <w:pStyle w:val="0"/>
              <w:jc w:val="center"/>
            </w:pPr>
            <w:r>
              <w:rPr>
                <w:sz w:val="20"/>
              </w:rPr>
              <w:t xml:space="preserve">-</w:t>
            </w:r>
          </w:p>
        </w:tc>
        <w:tc>
          <w:tcPr>
            <w:tcW w:w="850" w:type="dxa"/>
          </w:tcPr>
          <w:p>
            <w:pPr>
              <w:pStyle w:val="0"/>
              <w:jc w:val="center"/>
            </w:pPr>
            <w:r>
              <w:rPr>
                <w:sz w:val="20"/>
              </w:rPr>
              <w:t xml:space="preserve">28,0</w:t>
            </w:r>
          </w:p>
        </w:tc>
        <w:tc>
          <w:tcPr>
            <w:tcW w:w="794" w:type="dxa"/>
          </w:tcPr>
          <w:p>
            <w:pPr>
              <w:pStyle w:val="0"/>
              <w:jc w:val="center"/>
            </w:pPr>
            <w:r>
              <w:rPr>
                <w:sz w:val="20"/>
              </w:rPr>
              <w:t xml:space="preserve">28,0</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28,0</w:t>
            </w:r>
          </w:p>
        </w:tc>
        <w:tc>
          <w:tcPr>
            <w:tcW w:w="881" w:type="dxa"/>
          </w:tcPr>
          <w:p>
            <w:pPr>
              <w:pStyle w:val="0"/>
              <w:jc w:val="center"/>
            </w:pPr>
            <w:r>
              <w:rPr>
                <w:sz w:val="20"/>
              </w:rPr>
              <w:t xml:space="preserve">2,8</w:t>
            </w:r>
          </w:p>
        </w:tc>
      </w:tr>
      <w:tr>
        <w:tc>
          <w:tcPr>
            <w:tcW w:w="2324" w:type="dxa"/>
          </w:tcPr>
          <w:p>
            <w:pPr>
              <w:pStyle w:val="0"/>
            </w:pPr>
            <w:r>
              <w:rPr>
                <w:sz w:val="20"/>
              </w:rPr>
              <w:t xml:space="preserve">- мягколиственным: Б</w:t>
            </w:r>
          </w:p>
        </w:tc>
        <w:tc>
          <w:tcPr>
            <w:tcW w:w="850" w:type="dxa"/>
          </w:tcPr>
          <w:p>
            <w:pPr>
              <w:pStyle w:val="0"/>
              <w:jc w:val="center"/>
            </w:pPr>
            <w:r>
              <w:rPr>
                <w:sz w:val="20"/>
              </w:rPr>
              <w:t xml:space="preserve">-</w:t>
            </w:r>
          </w:p>
        </w:tc>
        <w:tc>
          <w:tcPr>
            <w:tcW w:w="737" w:type="dxa"/>
          </w:tcPr>
          <w:p>
            <w:pPr>
              <w:pStyle w:val="0"/>
              <w:jc w:val="center"/>
            </w:pPr>
            <w:r>
              <w:rPr>
                <w:sz w:val="20"/>
              </w:rPr>
              <w:t xml:space="preserve">-</w:t>
            </w:r>
          </w:p>
        </w:tc>
        <w:tc>
          <w:tcPr>
            <w:tcW w:w="850" w:type="dxa"/>
          </w:tcPr>
          <w:p>
            <w:pPr>
              <w:pStyle w:val="0"/>
              <w:jc w:val="center"/>
            </w:pPr>
            <w:r>
              <w:rPr>
                <w:sz w:val="20"/>
              </w:rPr>
              <w:t xml:space="preserve">27,1</w:t>
            </w:r>
          </w:p>
        </w:tc>
        <w:tc>
          <w:tcPr>
            <w:tcW w:w="794" w:type="dxa"/>
          </w:tcPr>
          <w:p>
            <w:pPr>
              <w:pStyle w:val="0"/>
              <w:jc w:val="center"/>
            </w:pPr>
            <w:r>
              <w:rPr>
                <w:sz w:val="20"/>
              </w:rPr>
              <w:t xml:space="preserve">27,1</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27,1</w:t>
            </w:r>
          </w:p>
        </w:tc>
        <w:tc>
          <w:tcPr>
            <w:tcW w:w="881" w:type="dxa"/>
          </w:tcPr>
          <w:p>
            <w:pPr>
              <w:pStyle w:val="0"/>
              <w:jc w:val="center"/>
            </w:pPr>
            <w:r>
              <w:rPr>
                <w:sz w:val="20"/>
              </w:rPr>
              <w:t xml:space="preserve">2,7</w:t>
            </w: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таблица 2.17.3.4; таблица 2.16.3.2 в данном регламенте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Общая площадь земель, нуждающихся в лесовосстановлении, составляет 1080,3 га </w:t>
      </w:r>
      <w:hyperlink w:history="0" w:anchor="P8224" w:tooltip="Нормативы и параметры мероприятий по лесовосстановлению">
        <w:r>
          <w:rPr>
            <w:sz w:val="20"/>
            <w:color w:val="0000ff"/>
          </w:rPr>
          <w:t xml:space="preserve">(таблица 2.16.3.2)</w:t>
        </w:r>
      </w:hyperlink>
      <w:r>
        <w:rPr>
          <w:sz w:val="20"/>
        </w:rPr>
        <w:t xml:space="preserve">, в том числе:</w:t>
      </w:r>
    </w:p>
    <w:p>
      <w:pPr>
        <w:pStyle w:val="0"/>
        <w:spacing w:before="200" w:line-rule="auto"/>
        <w:ind w:firstLine="540"/>
        <w:jc w:val="both"/>
      </w:pPr>
      <w:r>
        <w:rPr>
          <w:sz w:val="20"/>
        </w:rPr>
        <w:t xml:space="preserve">- не покрытые лесной растительностью земли - 367,1 га;</w:t>
      </w:r>
    </w:p>
    <w:p>
      <w:pPr>
        <w:pStyle w:val="0"/>
        <w:spacing w:before="200" w:line-rule="auto"/>
        <w:ind w:firstLine="540"/>
        <w:jc w:val="both"/>
      </w:pPr>
      <w:r>
        <w:rPr>
          <w:sz w:val="20"/>
        </w:rPr>
        <w:t xml:space="preserve">- низкополнотные и среднеполнотные насаждения - 713,2 га.</w:t>
      </w:r>
    </w:p>
    <w:p>
      <w:pPr>
        <w:pStyle w:val="0"/>
        <w:spacing w:before="200" w:line-rule="auto"/>
        <w:ind w:firstLine="540"/>
        <w:jc w:val="both"/>
      </w:pPr>
      <w:r>
        <w:rPr>
          <w:sz w:val="20"/>
        </w:rPr>
        <w:t xml:space="preserve">Искусственное лесовосстановление предусматривается на общей площади 1025,2 га, в том числе:</w:t>
      </w:r>
    </w:p>
    <w:p>
      <w:pPr>
        <w:pStyle w:val="0"/>
        <w:spacing w:before="200" w:line-rule="auto"/>
        <w:ind w:firstLine="540"/>
        <w:jc w:val="both"/>
      </w:pPr>
      <w:r>
        <w:rPr>
          <w:sz w:val="20"/>
        </w:rPr>
        <w:t xml:space="preserve">- восстановительные лесные культуры - 267,8 га на не покрытых лесной растительностью землях;</w:t>
      </w:r>
    </w:p>
    <w:p>
      <w:pPr>
        <w:pStyle w:val="0"/>
        <w:spacing w:before="200" w:line-rule="auto"/>
        <w:ind w:firstLine="540"/>
        <w:jc w:val="both"/>
      </w:pPr>
      <w:r>
        <w:rPr>
          <w:sz w:val="20"/>
        </w:rPr>
        <w:t xml:space="preserve">- ландшафтные лесные культуры - 757,4 га, в том числе: на прогалинах и пустырях - 44,2 га; под пологом насаждений - 713,2 га.</w:t>
      </w:r>
    </w:p>
    <w:p>
      <w:pPr>
        <w:pStyle w:val="0"/>
        <w:spacing w:before="200" w:line-rule="auto"/>
        <w:ind w:firstLine="540"/>
        <w:jc w:val="both"/>
      </w:pPr>
      <w:r>
        <w:rPr>
          <w:sz w:val="20"/>
        </w:rPr>
        <w:t xml:space="preserve">Ежегодный объем производства лесных культур на предстоящие 10 лет составит 102,5 га.</w:t>
      </w:r>
    </w:p>
    <w:p>
      <w:pPr>
        <w:pStyle w:val="0"/>
        <w:spacing w:before="200" w:line-rule="auto"/>
        <w:ind w:firstLine="540"/>
        <w:jc w:val="both"/>
      </w:pPr>
      <w:r>
        <w:rPr>
          <w:sz w:val="20"/>
        </w:rPr>
        <w:t xml:space="preserve">Естественное лесовосстановление предусматривается всего на площади 55,1 га (оставлены без хозяйственного воздействия под естественное лесозаращивание).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таблица 2.17.3.5; таблица 2.16.3.5 в данном регламенте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Расчет ежегодной потребности в посадочном материале для проведения искусственного лесовосстановления приведен в </w:t>
      </w:r>
      <w:hyperlink w:history="0" w:anchor="P8363" w:tooltip="Ежегодная потребность в посадочном материале">
        <w:r>
          <w:rPr>
            <w:sz w:val="20"/>
            <w:color w:val="0000ff"/>
          </w:rPr>
          <w:t xml:space="preserve">таблице 2.16.3.5</w:t>
        </w:r>
      </w:hyperlink>
      <w:r>
        <w:rPr>
          <w:sz w:val="20"/>
        </w:rPr>
        <w:t xml:space="preserve">.</w:t>
      </w:r>
    </w:p>
    <w:p>
      <w:pPr>
        <w:pStyle w:val="0"/>
        <w:spacing w:before="200" w:line-rule="auto"/>
        <w:ind w:firstLine="540"/>
        <w:jc w:val="both"/>
      </w:pPr>
      <w:r>
        <w:rPr>
          <w:sz w:val="20"/>
        </w:rPr>
        <w:t xml:space="preserve">Ежегодная потребность в посадочном материале для производства лесовосстановительных лесных культур составляет 135,6 тыс. штук сеянцев сосны и ели.</w:t>
      </w:r>
    </w:p>
    <w:p>
      <w:pPr>
        <w:pStyle w:val="0"/>
        <w:spacing w:before="200" w:line-rule="auto"/>
        <w:ind w:firstLine="540"/>
        <w:jc w:val="both"/>
      </w:pPr>
      <w:r>
        <w:rPr>
          <w:sz w:val="20"/>
        </w:rPr>
        <w:t xml:space="preserve">Для производства ландшафтных культур потребуется ежегодно крупномерного материала (саженцев) в количестве 65,3 тыс. шт.</w:t>
      </w:r>
    </w:p>
    <w:p>
      <w:pPr>
        <w:pStyle w:val="0"/>
        <w:spacing w:before="200" w:line-rule="auto"/>
        <w:ind w:firstLine="540"/>
        <w:jc w:val="both"/>
      </w:pPr>
      <w:r>
        <w:rPr>
          <w:sz w:val="20"/>
        </w:rPr>
        <w:t xml:space="preserve">Расчет потребности посадочного материала для ландшафтных культур </w:t>
      </w:r>
      <w:hyperlink w:history="0" w:anchor="P8363" w:tooltip="Ежегодная потребность в посадочном материале">
        <w:r>
          <w:rPr>
            <w:sz w:val="20"/>
            <w:color w:val="0000ff"/>
          </w:rPr>
          <w:t xml:space="preserve">(таблица 2.17.3.5)</w:t>
        </w:r>
      </w:hyperlink>
      <w:r>
        <w:rPr>
          <w:sz w:val="20"/>
        </w:rPr>
        <w:t xml:space="preserve"> произведен для простого типа пейзажных групп, куда отнесены чистые однородные группы (в данном случае - кедровые или еловые).</w:t>
      </w:r>
    </w:p>
    <w:p>
      <w:pPr>
        <w:pStyle w:val="0"/>
        <w:spacing w:before="200" w:line-rule="auto"/>
        <w:ind w:firstLine="540"/>
        <w:jc w:val="both"/>
      </w:pPr>
      <w:r>
        <w:rPr>
          <w:sz w:val="20"/>
        </w:rPr>
        <w:t xml:space="preserve">При условии, если в состав ландшафтных культур будут вводиться кустарниковые породы, то расчет потребности посадочного материала по ним производится отдельно.</w:t>
      </w:r>
    </w:p>
    <w:p>
      <w:pPr>
        <w:pStyle w:val="0"/>
        <w:ind w:firstLine="540"/>
        <w:jc w:val="both"/>
      </w:pPr>
      <w:r>
        <w:rPr>
          <w:sz w:val="20"/>
        </w:rPr>
      </w:r>
    </w:p>
    <w:p>
      <w:pPr>
        <w:pStyle w:val="0"/>
        <w:outlineLvl w:val="5"/>
        <w:jc w:val="right"/>
      </w:pPr>
      <w:r>
        <w:rPr>
          <w:sz w:val="20"/>
        </w:rPr>
        <w:t xml:space="preserve">Таблица 2.17.3.5</w:t>
      </w:r>
    </w:p>
    <w:p>
      <w:pPr>
        <w:pStyle w:val="0"/>
        <w:ind w:firstLine="540"/>
        <w:jc w:val="both"/>
      </w:pPr>
      <w:r>
        <w:rPr>
          <w:sz w:val="20"/>
        </w:rPr>
      </w:r>
    </w:p>
    <w:bookmarkStart w:id="8363" w:name="P8363"/>
    <w:bookmarkEnd w:id="8363"/>
    <w:p>
      <w:pPr>
        <w:pStyle w:val="0"/>
        <w:jc w:val="center"/>
      </w:pPr>
      <w:r>
        <w:rPr>
          <w:sz w:val="20"/>
        </w:rPr>
        <w:t xml:space="preserve">Ежегодная потребность в посадочном материале</w:t>
      </w:r>
    </w:p>
    <w:p>
      <w:pPr>
        <w:pStyle w:val="0"/>
        <w:ind w:firstLine="540"/>
        <w:jc w:val="both"/>
      </w:pPr>
      <w:r>
        <w:rPr>
          <w:sz w:val="20"/>
        </w:rPr>
      </w:r>
    </w:p>
    <w:p>
      <w:pPr>
        <w:pStyle w:val="0"/>
        <w:jc w:val="right"/>
      </w:pPr>
      <w:r>
        <w:rPr>
          <w:sz w:val="20"/>
        </w:rPr>
        <w:t xml:space="preserve">Тыс. шт.</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964"/>
        <w:gridCol w:w="964"/>
        <w:gridCol w:w="964"/>
        <w:gridCol w:w="964"/>
        <w:gridCol w:w="907"/>
        <w:gridCol w:w="907"/>
        <w:gridCol w:w="907"/>
        <w:gridCol w:w="907"/>
        <w:gridCol w:w="907"/>
        <w:gridCol w:w="1020"/>
        <w:gridCol w:w="1020"/>
        <w:gridCol w:w="1020"/>
        <w:gridCol w:w="1020"/>
      </w:tblGrid>
      <w:tr>
        <w:tc>
          <w:tcPr>
            <w:tcW w:w="1134" w:type="dxa"/>
            <w:vMerge w:val="restart"/>
          </w:tcPr>
          <w:p>
            <w:pPr>
              <w:pStyle w:val="0"/>
              <w:jc w:val="center"/>
            </w:pPr>
            <w:r>
              <w:rPr>
                <w:sz w:val="20"/>
              </w:rPr>
              <w:t xml:space="preserve">Культивируемая порода</w:t>
            </w:r>
          </w:p>
        </w:tc>
        <w:tc>
          <w:tcPr>
            <w:gridSpan w:val="9"/>
            <w:tcW w:w="8391" w:type="dxa"/>
          </w:tcPr>
          <w:p>
            <w:pPr>
              <w:pStyle w:val="0"/>
              <w:jc w:val="center"/>
            </w:pPr>
            <w:r>
              <w:rPr>
                <w:sz w:val="20"/>
              </w:rPr>
              <w:t xml:space="preserve">Создание лесных культур</w:t>
            </w:r>
          </w:p>
        </w:tc>
        <w:tc>
          <w:tcPr>
            <w:gridSpan w:val="2"/>
            <w:tcW w:w="2040" w:type="dxa"/>
          </w:tcPr>
          <w:p>
            <w:pPr>
              <w:pStyle w:val="0"/>
              <w:jc w:val="center"/>
            </w:pPr>
            <w:r>
              <w:rPr>
                <w:sz w:val="20"/>
              </w:rPr>
              <w:t xml:space="preserve">Дополнение лесных культур</w:t>
            </w:r>
          </w:p>
        </w:tc>
        <w:tc>
          <w:tcPr>
            <w:gridSpan w:val="2"/>
            <w:tcW w:w="2040" w:type="dxa"/>
          </w:tcPr>
          <w:p>
            <w:pPr>
              <w:pStyle w:val="0"/>
              <w:jc w:val="center"/>
            </w:pPr>
            <w:r>
              <w:rPr>
                <w:sz w:val="20"/>
              </w:rPr>
              <w:t xml:space="preserve">Всего</w:t>
            </w:r>
          </w:p>
        </w:tc>
      </w:tr>
      <w:tr>
        <w:tc>
          <w:tcPr>
            <w:vMerge w:val="continue"/>
          </w:tcPr>
          <w:p/>
        </w:tc>
        <w:tc>
          <w:tcPr>
            <w:gridSpan w:val="5"/>
            <w:tcW w:w="4763" w:type="dxa"/>
          </w:tcPr>
          <w:p>
            <w:pPr>
              <w:pStyle w:val="0"/>
              <w:jc w:val="center"/>
            </w:pPr>
            <w:r>
              <w:rPr>
                <w:sz w:val="20"/>
              </w:rPr>
              <w:t xml:space="preserve">лесовосстановительные</w:t>
            </w:r>
          </w:p>
        </w:tc>
        <w:tc>
          <w:tcPr>
            <w:gridSpan w:val="4"/>
            <w:tcW w:w="3628" w:type="dxa"/>
          </w:tcPr>
          <w:p>
            <w:pPr>
              <w:pStyle w:val="0"/>
              <w:jc w:val="center"/>
            </w:pPr>
            <w:r>
              <w:rPr>
                <w:sz w:val="20"/>
              </w:rPr>
              <w:t xml:space="preserve">ландшафтные, видовые, декоративные</w:t>
            </w:r>
          </w:p>
        </w:tc>
        <w:tc>
          <w:tcPr>
            <w:tcW w:w="1020" w:type="dxa"/>
            <w:vMerge w:val="restart"/>
          </w:tcPr>
          <w:p>
            <w:pPr>
              <w:pStyle w:val="0"/>
              <w:jc w:val="center"/>
            </w:pPr>
            <w:r>
              <w:rPr>
                <w:sz w:val="20"/>
              </w:rPr>
              <w:t xml:space="preserve">лесовосстановительные</w:t>
            </w:r>
          </w:p>
        </w:tc>
        <w:tc>
          <w:tcPr>
            <w:tcW w:w="1020" w:type="dxa"/>
            <w:vMerge w:val="restart"/>
          </w:tcPr>
          <w:p>
            <w:pPr>
              <w:pStyle w:val="0"/>
              <w:jc w:val="center"/>
            </w:pPr>
            <w:r>
              <w:rPr>
                <w:sz w:val="20"/>
              </w:rPr>
              <w:t xml:space="preserve">ландшафтные, видовые, декоративные</w:t>
            </w:r>
          </w:p>
        </w:tc>
        <w:tc>
          <w:tcPr>
            <w:tcW w:w="1020" w:type="dxa"/>
            <w:vMerge w:val="restart"/>
          </w:tcPr>
          <w:p>
            <w:pPr>
              <w:pStyle w:val="0"/>
              <w:jc w:val="center"/>
            </w:pPr>
            <w:r>
              <w:rPr>
                <w:sz w:val="20"/>
              </w:rPr>
              <w:t xml:space="preserve">лесовосстановительные (сеянцы)</w:t>
            </w:r>
          </w:p>
        </w:tc>
        <w:tc>
          <w:tcPr>
            <w:tcW w:w="1020" w:type="dxa"/>
            <w:vMerge w:val="restart"/>
          </w:tcPr>
          <w:p>
            <w:pPr>
              <w:pStyle w:val="0"/>
              <w:jc w:val="center"/>
            </w:pPr>
            <w:r>
              <w:rPr>
                <w:sz w:val="20"/>
              </w:rPr>
              <w:t xml:space="preserve">ландшафтные, видовые, декоративные (саженцы)</w:t>
            </w:r>
          </w:p>
        </w:tc>
      </w:tr>
      <w:tr>
        <w:tc>
          <w:tcPr>
            <w:vMerge w:val="continue"/>
          </w:tcPr>
          <w:p/>
        </w:tc>
        <w:tc>
          <w:tcPr>
            <w:tcW w:w="964" w:type="dxa"/>
          </w:tcPr>
          <w:p>
            <w:pPr>
              <w:pStyle w:val="0"/>
              <w:jc w:val="center"/>
            </w:pPr>
            <w:r>
              <w:rPr>
                <w:sz w:val="20"/>
              </w:rPr>
              <w:t xml:space="preserve">не покрытые лесной растительностью земли</w:t>
            </w:r>
          </w:p>
        </w:tc>
        <w:tc>
          <w:tcPr>
            <w:tcW w:w="964" w:type="dxa"/>
          </w:tcPr>
          <w:p>
            <w:pPr>
              <w:pStyle w:val="0"/>
              <w:jc w:val="center"/>
            </w:pPr>
            <w:r>
              <w:rPr>
                <w:sz w:val="20"/>
              </w:rPr>
              <w:t xml:space="preserve">фонд реконструкции</w:t>
            </w:r>
          </w:p>
        </w:tc>
        <w:tc>
          <w:tcPr>
            <w:tcW w:w="964" w:type="dxa"/>
          </w:tcPr>
          <w:p>
            <w:pPr>
              <w:pStyle w:val="0"/>
              <w:jc w:val="center"/>
            </w:pPr>
            <w:r>
              <w:rPr>
                <w:sz w:val="20"/>
              </w:rPr>
              <w:t xml:space="preserve">нелесные земли</w:t>
            </w:r>
          </w:p>
        </w:tc>
        <w:tc>
          <w:tcPr>
            <w:tcW w:w="964" w:type="dxa"/>
          </w:tcPr>
          <w:p>
            <w:pPr>
              <w:pStyle w:val="0"/>
              <w:jc w:val="center"/>
            </w:pPr>
            <w:r>
              <w:rPr>
                <w:sz w:val="20"/>
              </w:rPr>
              <w:t xml:space="preserve">низкополнотные насаждения</w:t>
            </w:r>
          </w:p>
        </w:tc>
        <w:tc>
          <w:tcPr>
            <w:tcW w:w="907" w:type="dxa"/>
          </w:tcPr>
          <w:p>
            <w:pPr>
              <w:pStyle w:val="0"/>
              <w:jc w:val="center"/>
            </w:pPr>
            <w:r>
              <w:rPr>
                <w:sz w:val="20"/>
              </w:rPr>
              <w:t xml:space="preserve">итого</w:t>
            </w:r>
          </w:p>
        </w:tc>
        <w:tc>
          <w:tcPr>
            <w:tcW w:w="907" w:type="dxa"/>
          </w:tcPr>
          <w:p>
            <w:pPr>
              <w:pStyle w:val="0"/>
              <w:jc w:val="center"/>
            </w:pPr>
            <w:r>
              <w:rPr>
                <w:sz w:val="20"/>
              </w:rPr>
              <w:t xml:space="preserve">ландшафтные</w:t>
            </w:r>
          </w:p>
        </w:tc>
        <w:tc>
          <w:tcPr>
            <w:tcW w:w="907" w:type="dxa"/>
          </w:tcPr>
          <w:p>
            <w:pPr>
              <w:pStyle w:val="0"/>
              <w:jc w:val="center"/>
            </w:pPr>
            <w:r>
              <w:rPr>
                <w:sz w:val="20"/>
              </w:rPr>
              <w:t xml:space="preserve">декоративные</w:t>
            </w:r>
          </w:p>
        </w:tc>
        <w:tc>
          <w:tcPr>
            <w:tcW w:w="907" w:type="dxa"/>
          </w:tcPr>
          <w:p>
            <w:pPr>
              <w:pStyle w:val="0"/>
              <w:jc w:val="center"/>
            </w:pPr>
            <w:r>
              <w:rPr>
                <w:sz w:val="20"/>
              </w:rPr>
              <w:t xml:space="preserve">видовые</w:t>
            </w:r>
          </w:p>
        </w:tc>
        <w:tc>
          <w:tcPr>
            <w:tcW w:w="907" w:type="dxa"/>
          </w:tcPr>
          <w:p>
            <w:pPr>
              <w:pStyle w:val="0"/>
              <w:jc w:val="center"/>
            </w:pPr>
            <w:r>
              <w:rPr>
                <w:sz w:val="20"/>
              </w:rPr>
              <w:t xml:space="preserve">итого</w:t>
            </w:r>
          </w:p>
        </w:tc>
        <w:tc>
          <w:tcPr>
            <w:vMerge w:val="continue"/>
          </w:tcPr>
          <w:p/>
        </w:tc>
        <w:tc>
          <w:tcPr>
            <w:vMerge w:val="continue"/>
          </w:tcPr>
          <w:p/>
        </w:tc>
        <w:tc>
          <w:tcPr>
            <w:vMerge w:val="continue"/>
          </w:tcPr>
          <w:p/>
        </w:tc>
        <w:tc>
          <w:tcPr>
            <w:vMerge w:val="continue"/>
          </w:tcPr>
          <w:p/>
        </w:tc>
      </w:tr>
      <w:tr>
        <w:tc>
          <w:tcPr>
            <w:tcW w:w="1134" w:type="dxa"/>
          </w:tcPr>
          <w:p>
            <w:pPr>
              <w:pStyle w:val="0"/>
              <w:jc w:val="center"/>
            </w:pPr>
            <w:r>
              <w:rPr>
                <w:sz w:val="20"/>
              </w:rPr>
              <w:t xml:space="preserve">С, Е</w:t>
            </w:r>
          </w:p>
        </w:tc>
        <w:tc>
          <w:tcPr>
            <w:tcW w:w="964" w:type="dxa"/>
          </w:tcPr>
          <w:p>
            <w:pPr>
              <w:pStyle w:val="0"/>
              <w:jc w:val="center"/>
            </w:pPr>
            <w:r>
              <w:rPr>
                <w:sz w:val="20"/>
              </w:rPr>
              <w:t xml:space="preserve">117,92</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117,92</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1020" w:type="dxa"/>
          </w:tcPr>
          <w:p>
            <w:pPr>
              <w:pStyle w:val="0"/>
              <w:jc w:val="center"/>
            </w:pPr>
            <w:r>
              <w:rPr>
                <w:sz w:val="20"/>
              </w:rPr>
              <w:t xml:space="preserve">17,69</w:t>
            </w:r>
          </w:p>
        </w:tc>
        <w:tc>
          <w:tcPr>
            <w:tcW w:w="1020" w:type="dxa"/>
          </w:tcPr>
          <w:p>
            <w:pPr>
              <w:pStyle w:val="0"/>
              <w:jc w:val="center"/>
            </w:pPr>
            <w:r>
              <w:rPr>
                <w:sz w:val="20"/>
              </w:rPr>
              <w:t xml:space="preserve">-</w:t>
            </w:r>
          </w:p>
        </w:tc>
        <w:tc>
          <w:tcPr>
            <w:tcW w:w="1020" w:type="dxa"/>
          </w:tcPr>
          <w:p>
            <w:pPr>
              <w:pStyle w:val="0"/>
              <w:jc w:val="center"/>
            </w:pPr>
            <w:r>
              <w:rPr>
                <w:sz w:val="20"/>
              </w:rPr>
              <w:t xml:space="preserve">135,61</w:t>
            </w:r>
          </w:p>
        </w:tc>
        <w:tc>
          <w:tcPr>
            <w:tcW w:w="1020" w:type="dxa"/>
          </w:tcPr>
          <w:p>
            <w:pPr>
              <w:pStyle w:val="0"/>
              <w:jc w:val="center"/>
            </w:pPr>
            <w:r>
              <w:rPr>
                <w:sz w:val="20"/>
              </w:rPr>
              <w:t xml:space="preserve">-</w:t>
            </w:r>
          </w:p>
        </w:tc>
      </w:tr>
      <w:tr>
        <w:tc>
          <w:tcPr>
            <w:tcW w:w="1134" w:type="dxa"/>
          </w:tcPr>
          <w:p>
            <w:pPr>
              <w:pStyle w:val="0"/>
              <w:jc w:val="center"/>
            </w:pPr>
            <w:r>
              <w:rPr>
                <w:sz w:val="20"/>
              </w:rPr>
              <w:t xml:space="preserve">С, К, Е, Л, П</w:t>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07" w:type="dxa"/>
          </w:tcPr>
          <w:p>
            <w:pPr>
              <w:pStyle w:val="0"/>
              <w:jc w:val="center"/>
            </w:pPr>
            <w:r>
              <w:rPr>
                <w:sz w:val="20"/>
              </w:rPr>
              <w:t xml:space="preserve">56,78</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56,78</w:t>
            </w:r>
          </w:p>
        </w:tc>
        <w:tc>
          <w:tcPr>
            <w:tcW w:w="1020" w:type="dxa"/>
          </w:tcPr>
          <w:p>
            <w:pPr>
              <w:pStyle w:val="0"/>
              <w:jc w:val="center"/>
            </w:pPr>
            <w:r>
              <w:rPr>
                <w:sz w:val="20"/>
              </w:rPr>
              <w:t xml:space="preserve">-</w:t>
            </w:r>
          </w:p>
        </w:tc>
        <w:tc>
          <w:tcPr>
            <w:tcW w:w="1020" w:type="dxa"/>
          </w:tcPr>
          <w:p>
            <w:pPr>
              <w:pStyle w:val="0"/>
              <w:jc w:val="center"/>
            </w:pPr>
            <w:r>
              <w:rPr>
                <w:sz w:val="20"/>
              </w:rPr>
              <w:t xml:space="preserve">8,52</w:t>
            </w:r>
          </w:p>
        </w:tc>
        <w:tc>
          <w:tcPr>
            <w:tcW w:w="1020" w:type="dxa"/>
          </w:tcPr>
          <w:p>
            <w:pPr>
              <w:pStyle w:val="0"/>
              <w:jc w:val="center"/>
            </w:pPr>
            <w:r>
              <w:rPr>
                <w:sz w:val="20"/>
              </w:rPr>
              <w:t xml:space="preserve">-</w:t>
            </w:r>
          </w:p>
        </w:tc>
        <w:tc>
          <w:tcPr>
            <w:tcW w:w="1020" w:type="dxa"/>
          </w:tcPr>
          <w:p>
            <w:pPr>
              <w:pStyle w:val="0"/>
              <w:jc w:val="center"/>
            </w:pPr>
            <w:r>
              <w:rPr>
                <w:sz w:val="20"/>
              </w:rPr>
              <w:t xml:space="preserve">65,3</w:t>
            </w:r>
          </w:p>
        </w:tc>
      </w:tr>
      <w:tr>
        <w:tc>
          <w:tcPr>
            <w:tcW w:w="1134" w:type="dxa"/>
          </w:tcPr>
          <w:p>
            <w:pPr>
              <w:pStyle w:val="0"/>
              <w:jc w:val="center"/>
            </w:pPr>
            <w:r>
              <w:rPr>
                <w:sz w:val="20"/>
              </w:rPr>
              <w:t xml:space="preserve">Итого:</w:t>
            </w:r>
          </w:p>
        </w:tc>
        <w:tc>
          <w:tcPr>
            <w:tcW w:w="964" w:type="dxa"/>
          </w:tcPr>
          <w:p>
            <w:pPr>
              <w:pStyle w:val="0"/>
              <w:jc w:val="center"/>
            </w:pPr>
            <w:r>
              <w:rPr>
                <w:sz w:val="20"/>
              </w:rPr>
              <w:t xml:space="preserve">117,92</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964" w:type="dxa"/>
          </w:tcPr>
          <w:p>
            <w:pPr>
              <w:pStyle w:val="0"/>
              <w:jc w:val="center"/>
            </w:pPr>
            <w:r>
              <w:rPr>
                <w:sz w:val="20"/>
              </w:rPr>
              <w:t xml:space="preserve">-</w:t>
            </w:r>
          </w:p>
        </w:tc>
        <w:tc>
          <w:tcPr>
            <w:tcW w:w="907" w:type="dxa"/>
          </w:tcPr>
          <w:p>
            <w:pPr>
              <w:pStyle w:val="0"/>
              <w:jc w:val="center"/>
            </w:pPr>
            <w:r>
              <w:rPr>
                <w:sz w:val="20"/>
              </w:rPr>
              <w:t xml:space="preserve">117,92</w:t>
            </w:r>
          </w:p>
        </w:tc>
        <w:tc>
          <w:tcPr>
            <w:tcW w:w="907" w:type="dxa"/>
          </w:tcPr>
          <w:p>
            <w:pPr>
              <w:pStyle w:val="0"/>
              <w:jc w:val="center"/>
            </w:pPr>
            <w:r>
              <w:rPr>
                <w:sz w:val="20"/>
              </w:rPr>
              <w:t xml:space="preserve">56,78</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56,78</w:t>
            </w:r>
          </w:p>
        </w:tc>
        <w:tc>
          <w:tcPr>
            <w:tcW w:w="1020" w:type="dxa"/>
          </w:tcPr>
          <w:p>
            <w:pPr>
              <w:pStyle w:val="0"/>
              <w:jc w:val="center"/>
            </w:pPr>
            <w:r>
              <w:rPr>
                <w:sz w:val="20"/>
              </w:rPr>
              <w:t xml:space="preserve">17,69</w:t>
            </w:r>
          </w:p>
        </w:tc>
        <w:tc>
          <w:tcPr>
            <w:tcW w:w="1020" w:type="dxa"/>
          </w:tcPr>
          <w:p>
            <w:pPr>
              <w:pStyle w:val="0"/>
              <w:jc w:val="center"/>
            </w:pPr>
            <w:r>
              <w:rPr>
                <w:sz w:val="20"/>
              </w:rPr>
              <w:t xml:space="preserve">8,52</w:t>
            </w:r>
          </w:p>
        </w:tc>
        <w:tc>
          <w:tcPr>
            <w:tcW w:w="1020" w:type="dxa"/>
          </w:tcPr>
          <w:p>
            <w:pPr>
              <w:pStyle w:val="0"/>
              <w:jc w:val="center"/>
            </w:pPr>
            <w:r>
              <w:rPr>
                <w:sz w:val="20"/>
              </w:rPr>
              <w:t xml:space="preserve">135,61</w:t>
            </w:r>
          </w:p>
        </w:tc>
        <w:tc>
          <w:tcPr>
            <w:tcW w:w="1020" w:type="dxa"/>
          </w:tcPr>
          <w:p>
            <w:pPr>
              <w:pStyle w:val="0"/>
              <w:jc w:val="center"/>
            </w:pPr>
            <w:r>
              <w:rPr>
                <w:sz w:val="20"/>
              </w:rPr>
              <w:t xml:space="preserve">65,3</w:t>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ind w:firstLine="540"/>
        <w:jc w:val="both"/>
      </w:pPr>
      <w:r>
        <w:rPr>
          <w:sz w:val="20"/>
        </w:rPr>
      </w:r>
    </w:p>
    <w:p>
      <w:pPr>
        <w:pStyle w:val="0"/>
        <w:outlineLvl w:val="4"/>
        <w:jc w:val="center"/>
      </w:pPr>
      <w:r>
        <w:rPr>
          <w:sz w:val="20"/>
        </w:rPr>
        <w:t xml:space="preserve">Уход за лесами при воспроизводстве лесов, не связанный</w:t>
      </w:r>
    </w:p>
    <w:p>
      <w:pPr>
        <w:pStyle w:val="0"/>
        <w:jc w:val="center"/>
      </w:pPr>
      <w:r>
        <w:rPr>
          <w:sz w:val="20"/>
        </w:rPr>
        <w:t xml:space="preserve">с заготовкой древесины</w:t>
      </w:r>
    </w:p>
    <w:p>
      <w:pPr>
        <w:pStyle w:val="0"/>
        <w:ind w:firstLine="540"/>
        <w:jc w:val="both"/>
      </w:pPr>
      <w:r>
        <w:rPr>
          <w:sz w:val="20"/>
        </w:rPr>
      </w:r>
    </w:p>
    <w:p>
      <w:pPr>
        <w:pStyle w:val="0"/>
        <w:ind w:firstLine="540"/>
        <w:jc w:val="both"/>
      </w:pPr>
      <w:r>
        <w:rPr>
          <w:sz w:val="20"/>
        </w:rPr>
        <w:t xml:space="preserve">Порядок осуществления мероприятий по уходу за лесами установлен в </w:t>
      </w:r>
      <w:hyperlink w:history="0" r:id="rId295" w:tooltip="Ссылка на КонсультантПлюс">
        <w:r>
          <w:rPr>
            <w:sz w:val="20"/>
            <w:color w:val="0000ff"/>
          </w:rPr>
          <w:t xml:space="preserve">Правилах</w:t>
        </w:r>
      </w:hyperlink>
      <w:r>
        <w:rPr>
          <w:sz w:val="20"/>
        </w:rPr>
        <w:t xml:space="preserve"> ухода за лесами, утвержденных Приказом Министерства природных ресурсов Российской Федерации от 16.07.2007 N 185.</w:t>
      </w:r>
    </w:p>
    <w:p>
      <w:pPr>
        <w:pStyle w:val="0"/>
        <w:spacing w:before="200" w:line-rule="auto"/>
        <w:ind w:firstLine="540"/>
        <w:jc w:val="both"/>
      </w:pPr>
      <w:r>
        <w:rPr>
          <w:sz w:val="20"/>
        </w:rPr>
        <w:t xml:space="preserve">Уход за лесами представляет собой осуществление мероприятий, направленных на повышение продуктивности лесов, сохранение их полезных функций (вырубка части деревьев, кустарников, агролесомелиоративные и иные мероприятия).</w:t>
      </w:r>
    </w:p>
    <w:p>
      <w:pPr>
        <w:pStyle w:val="0"/>
        <w:spacing w:before="200" w:line-rule="auto"/>
        <w:ind w:firstLine="540"/>
        <w:jc w:val="both"/>
      </w:pPr>
      <w:r>
        <w:rPr>
          <w:sz w:val="20"/>
        </w:rPr>
        <w:t xml:space="preserve">К рубкам ухода, не связанным с заготовкой древесины, относятся:</w:t>
      </w:r>
    </w:p>
    <w:p>
      <w:pPr>
        <w:pStyle w:val="0"/>
        <w:spacing w:before="200" w:line-rule="auto"/>
        <w:ind w:firstLine="540"/>
        <w:jc w:val="both"/>
      </w:pPr>
      <w:r>
        <w:rPr>
          <w:sz w:val="20"/>
        </w:rPr>
        <w:t xml:space="preserve">- осветления, направленные на улучшение породного и качественного состава молодняков и условий роста деревьев главной древесной породы;</w:t>
      </w:r>
    </w:p>
    <w:p>
      <w:pPr>
        <w:pStyle w:val="0"/>
        <w:spacing w:before="200" w:line-rule="auto"/>
        <w:ind w:firstLine="540"/>
        <w:jc w:val="both"/>
      </w:pPr>
      <w:r>
        <w:rPr>
          <w:sz w:val="20"/>
        </w:rPr>
        <w:t xml:space="preserve">- прочистки, направленные на регулирование густоты лесных насаждений и улучшение условий роста деревьев главной древесной породы, а также на продолжение формирования породного и качественного состава лесных насаждений.</w:t>
      </w:r>
    </w:p>
    <w:p>
      <w:pPr>
        <w:pStyle w:val="0"/>
        <w:spacing w:before="200" w:line-rule="auto"/>
        <w:ind w:firstLine="540"/>
        <w:jc w:val="both"/>
      </w:pPr>
      <w:r>
        <w:rPr>
          <w:sz w:val="20"/>
        </w:rPr>
        <w:t xml:space="preserve">Проведение интенсивных рубок ухода за лесом, в первую очередь рубок ухода за молодняками, должно осуществляться в объемах, достаточных для предотвращения гибели или существенного ухудшения состояния созданных лесных культур в результате заглушения их нежелательной древесной растительностью.</w:t>
      </w:r>
    </w:p>
    <w:p>
      <w:pPr>
        <w:pStyle w:val="0"/>
        <w:spacing w:before="200" w:line-rule="auto"/>
        <w:ind w:firstLine="540"/>
        <w:jc w:val="both"/>
      </w:pPr>
      <w:r>
        <w:rPr>
          <w:sz w:val="20"/>
        </w:rPr>
        <w:t xml:space="preserve">Насаждений, нуждающихся в уходе за лесом, не связанном с заготовкой древесины, в городских лесах города Новокузнецка нет.</w:t>
      </w:r>
    </w:p>
    <w:p>
      <w:pPr>
        <w:pStyle w:val="0"/>
        <w:ind w:firstLine="540"/>
        <w:jc w:val="both"/>
      </w:pPr>
      <w:r>
        <w:rPr>
          <w:sz w:val="20"/>
        </w:rPr>
      </w:r>
    </w:p>
    <w:p>
      <w:pPr>
        <w:pStyle w:val="0"/>
        <w:outlineLvl w:val="2"/>
        <w:jc w:val="center"/>
      </w:pPr>
      <w:r>
        <w:rPr>
          <w:sz w:val="20"/>
        </w:rPr>
        <w:t xml:space="preserve">2.18. Нормативы и требования по использованию лесов</w:t>
      </w:r>
    </w:p>
    <w:p>
      <w:pPr>
        <w:pStyle w:val="0"/>
        <w:jc w:val="center"/>
      </w:pPr>
      <w:r>
        <w:rPr>
          <w:sz w:val="20"/>
        </w:rPr>
        <w:t xml:space="preserve">в соответствии с лесорастительными зонами и лесными районами</w:t>
      </w:r>
    </w:p>
    <w:p>
      <w:pPr>
        <w:pStyle w:val="0"/>
        <w:ind w:firstLine="540"/>
        <w:jc w:val="both"/>
      </w:pPr>
      <w:r>
        <w:rPr>
          <w:sz w:val="20"/>
        </w:rPr>
      </w:r>
    </w:p>
    <w:p>
      <w:pPr>
        <w:pStyle w:val="0"/>
        <w:ind w:firstLine="540"/>
        <w:jc w:val="both"/>
      </w:pPr>
      <w:r>
        <w:rPr>
          <w:sz w:val="20"/>
        </w:rPr>
        <w:t xml:space="preserve">В основу типологической характеристики лесных земель в границах города Новокузнецка принята классификация, разработанная филиалом "Запсиблеспроект" ФГУП "Рослесинфорг".</w:t>
      </w:r>
    </w:p>
    <w:p>
      <w:pPr>
        <w:pStyle w:val="0"/>
        <w:spacing w:before="200" w:line-rule="auto"/>
        <w:ind w:firstLine="540"/>
        <w:jc w:val="both"/>
      </w:pPr>
      <w:r>
        <w:rPr>
          <w:sz w:val="20"/>
        </w:rPr>
        <w:t xml:space="preserve">Особенности требований к использованию лесов по лесорастительным зонам и лесным районам установлены:</w:t>
      </w:r>
    </w:p>
    <w:p>
      <w:pPr>
        <w:pStyle w:val="0"/>
        <w:spacing w:before="200" w:line-rule="auto"/>
        <w:ind w:firstLine="540"/>
        <w:jc w:val="both"/>
      </w:pPr>
      <w:r>
        <w:rPr>
          <w:sz w:val="20"/>
        </w:rPr>
        <w:t xml:space="preserve">- </w:t>
      </w:r>
      <w:hyperlink w:history="0" r:id="rId296" w:tooltip="Приказ Рослесхоза от 01.08.2011 N 337 &quot;Об утверждении Правил заготовки древесины&quot; (Зарегистрировано в Минюсте России 30.12.2011 N 22883) ------------ Утратил силу или отменен {КонсультантПлюс}">
        <w:r>
          <w:rPr>
            <w:sz w:val="20"/>
            <w:color w:val="0000ff"/>
          </w:rPr>
          <w:t xml:space="preserve">Правилами</w:t>
        </w:r>
      </w:hyperlink>
      <w:r>
        <w:rPr>
          <w:sz w:val="20"/>
        </w:rPr>
        <w:t xml:space="preserve"> заготовки древесины, утвержденными Приказом Федерального агентства лесного хозяйства от 01.08.2011 N 337, с учетом </w:t>
      </w:r>
      <w:hyperlink w:history="0" r:id="rId297" w:tooltip="Ссылка на КонсультантПлюс">
        <w:r>
          <w:rPr>
            <w:sz w:val="20"/>
            <w:color w:val="0000ff"/>
          </w:rPr>
          <w:t xml:space="preserve">возрастов</w:t>
        </w:r>
      </w:hyperlink>
      <w:r>
        <w:rPr>
          <w:sz w:val="20"/>
        </w:rPr>
        <w:t xml:space="preserve"> рубок, установленных Приказом Федерального агентства лесного хозяйства от 09.04.2015 N 105 "Об установлении возрастов рубок" в пределах лесорастительных зон и лесных районов Российской Федерации;</w:t>
      </w:r>
    </w:p>
    <w:p>
      <w:pPr>
        <w:pStyle w:val="0"/>
        <w:spacing w:before="200" w:line-rule="auto"/>
        <w:ind w:firstLine="540"/>
        <w:jc w:val="both"/>
      </w:pPr>
      <w:r>
        <w:rPr>
          <w:sz w:val="20"/>
        </w:rPr>
        <w:t xml:space="preserve">- </w:t>
      </w:r>
      <w:hyperlink w:history="0" r:id="rId298" w:tooltip="Ссылка на КонсультантПлюс">
        <w:r>
          <w:rPr>
            <w:sz w:val="20"/>
            <w:color w:val="0000ff"/>
          </w:rPr>
          <w:t xml:space="preserve">Правилами</w:t>
        </w:r>
      </w:hyperlink>
      <w:r>
        <w:rPr>
          <w:sz w:val="20"/>
        </w:rPr>
        <w:t xml:space="preserve"> ухода за лесами, утвержденными Приказом Министерства природных ресурсов Российской Федерации от 16.07.2007 N 185 "Об утверждении Правил ухода за лесами";</w:t>
      </w:r>
    </w:p>
    <w:p>
      <w:pPr>
        <w:pStyle w:val="0"/>
        <w:spacing w:before="200" w:line-rule="auto"/>
        <w:ind w:firstLine="540"/>
        <w:jc w:val="both"/>
      </w:pPr>
      <w:r>
        <w:rPr>
          <w:sz w:val="20"/>
        </w:rPr>
        <w:t xml:space="preserve">- </w:t>
      </w:r>
      <w:hyperlink w:history="0" r:id="rId299" w:tooltip="Ссылка на КонсультантПлюс">
        <w:r>
          <w:rPr>
            <w:sz w:val="20"/>
            <w:color w:val="0000ff"/>
          </w:rPr>
          <w:t xml:space="preserve">Правилами</w:t>
        </w:r>
      </w:hyperlink>
      <w:r>
        <w:rPr>
          <w:sz w:val="20"/>
        </w:rPr>
        <w:t xml:space="preserve"> лесовосстановления, утвержденными Приказом Министерства природных ресурсов Российской Федерации от 16.07.2007 N 183 "Об утверждении Правил лесовосстановления".</w:t>
      </w:r>
    </w:p>
    <w:p>
      <w:pPr>
        <w:pStyle w:val="0"/>
        <w:spacing w:before="200" w:line-rule="auto"/>
        <w:ind w:firstLine="540"/>
        <w:jc w:val="both"/>
      </w:pPr>
      <w:r>
        <w:rPr>
          <w:sz w:val="20"/>
        </w:rPr>
        <w:t xml:space="preserve">Параметры организационно-технических элементов по Алтае-Саянскому горно-таежному лесному району Южно-Сибирской горной лесорастительной зоны отражены в соответствующих разделах </w:t>
      </w:r>
      <w:hyperlink w:history="0" w:anchor="P2068" w:tooltip="Глава 2">
        <w:r>
          <w:rPr>
            <w:sz w:val="20"/>
            <w:color w:val="0000ff"/>
          </w:rPr>
          <w:t xml:space="preserve">главы 2</w:t>
        </w:r>
      </w:hyperlink>
      <w:r>
        <w:rPr>
          <w:sz w:val="20"/>
        </w:rPr>
        <w:t xml:space="preserve"> настоящего лесохозяйственного регламента с учетом особенностей, принятых в соответствии с </w:t>
      </w:r>
      <w:hyperlink w:history="0" r:id="rId300"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w:t>
      </w:r>
    </w:p>
    <w:p>
      <w:pPr>
        <w:pStyle w:val="0"/>
        <w:ind w:firstLine="540"/>
        <w:jc w:val="both"/>
      </w:pPr>
      <w:r>
        <w:rPr>
          <w:sz w:val="20"/>
        </w:rPr>
      </w:r>
    </w:p>
    <w:p>
      <w:pPr>
        <w:pStyle w:val="0"/>
        <w:outlineLvl w:val="1"/>
        <w:jc w:val="center"/>
      </w:pPr>
      <w:r>
        <w:rPr>
          <w:sz w:val="20"/>
        </w:rPr>
        <w:t xml:space="preserve">Глава 3</w:t>
      </w:r>
    </w:p>
    <w:p>
      <w:pPr>
        <w:pStyle w:val="0"/>
        <w:ind w:firstLine="540"/>
        <w:jc w:val="both"/>
      </w:pPr>
      <w:r>
        <w:rPr>
          <w:sz w:val="20"/>
        </w:rPr>
      </w:r>
    </w:p>
    <w:p>
      <w:pPr>
        <w:pStyle w:val="0"/>
        <w:jc w:val="center"/>
      </w:pPr>
      <w:r>
        <w:rPr>
          <w:sz w:val="20"/>
        </w:rPr>
        <w:t xml:space="preserve">ОГРАНИЧЕНИЯ ИСПОЛЬЗОВАНИЯ ЛЕСОВ</w:t>
      </w:r>
    </w:p>
    <w:p>
      <w:pPr>
        <w:pStyle w:val="0"/>
        <w:ind w:firstLine="540"/>
        <w:jc w:val="both"/>
      </w:pPr>
      <w:r>
        <w:rPr>
          <w:sz w:val="20"/>
        </w:rPr>
      </w:r>
    </w:p>
    <w:p>
      <w:pPr>
        <w:pStyle w:val="0"/>
        <w:outlineLvl w:val="2"/>
        <w:jc w:val="center"/>
      </w:pPr>
      <w:r>
        <w:rPr>
          <w:sz w:val="20"/>
        </w:rPr>
        <w:t xml:space="preserve">3.1. Ограничения по видам целевого назначения лесов</w:t>
      </w:r>
    </w:p>
    <w:p>
      <w:pPr>
        <w:pStyle w:val="0"/>
        <w:ind w:firstLine="540"/>
        <w:jc w:val="both"/>
      </w:pPr>
      <w:r>
        <w:rPr>
          <w:sz w:val="20"/>
        </w:rPr>
      </w:r>
    </w:p>
    <w:p>
      <w:pPr>
        <w:pStyle w:val="0"/>
        <w:ind w:firstLine="540"/>
        <w:jc w:val="both"/>
      </w:pPr>
      <w:hyperlink w:history="0" r:id="rId301"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предусмотрено 15 видов использования лесов. Использование лесов осуществляется с соблюдением их целевого назначения и выполняемых ими полезных функций.</w:t>
      </w:r>
    </w:p>
    <w:p>
      <w:pPr>
        <w:pStyle w:val="0"/>
        <w:spacing w:before="200" w:line-rule="auto"/>
        <w:ind w:firstLine="540"/>
        <w:jc w:val="both"/>
      </w:pPr>
      <w:r>
        <w:rPr>
          <w:sz w:val="20"/>
        </w:rPr>
        <w:t xml:space="preserve">Установление ограничений использования лесов предусматривается </w:t>
      </w:r>
      <w:hyperlink w:history="0" r:id="rId302" w:tooltip="&quot;Лесной кодекс Российской Федерации&quot; от 04.12.2006 N 200-ФЗ (ред. от 29.12.2022) {КонсультантПлюс}">
        <w:r>
          <w:rPr>
            <w:sz w:val="20"/>
            <w:color w:val="0000ff"/>
          </w:rPr>
          <w:t xml:space="preserve">статьей 27</w:t>
        </w:r>
      </w:hyperlink>
      <w:r>
        <w:rPr>
          <w:sz w:val="20"/>
        </w:rPr>
        <w:t xml:space="preserve"> ЛК РФ.</w:t>
      </w:r>
    </w:p>
    <w:p>
      <w:pPr>
        <w:pStyle w:val="0"/>
        <w:spacing w:before="200" w:line-rule="auto"/>
        <w:ind w:firstLine="540"/>
        <w:jc w:val="both"/>
      </w:pPr>
      <w:r>
        <w:rPr>
          <w:sz w:val="20"/>
        </w:rPr>
        <w:t xml:space="preserve">Использование лесов должно соответствовать </w:t>
      </w:r>
      <w:hyperlink w:history="0" r:id="rId303" w:tooltip="&quot;Лесной кодекс Российской Федерации&quot; от 04.12.2006 N 200-ФЗ (ред. от 29.12.2022) {КонсультантПлюс}">
        <w:r>
          <w:rPr>
            <w:sz w:val="20"/>
            <w:color w:val="0000ff"/>
          </w:rPr>
          <w:t xml:space="preserve">статьям 104</w:t>
        </w:r>
      </w:hyperlink>
      <w:r>
        <w:rPr>
          <w:sz w:val="20"/>
        </w:rPr>
        <w:t xml:space="preserve"> - </w:t>
      </w:r>
      <w:hyperlink w:history="0" r:id="rId304" w:tooltip="&quot;Лесной кодекс Российской Федерации&quot; от 04.12.2006 N 200-ФЗ (ред. от 29.12.2022) {КонсультантПлюс}">
        <w:r>
          <w:rPr>
            <w:sz w:val="20"/>
            <w:color w:val="0000ff"/>
          </w:rPr>
          <w:t xml:space="preserve">109</w:t>
        </w:r>
      </w:hyperlink>
      <w:r>
        <w:rPr>
          <w:sz w:val="20"/>
        </w:rPr>
        <w:t xml:space="preserve"> ЛК РФ, </w:t>
      </w:r>
      <w:hyperlink w:history="0" r:id="rId305" w:tooltip="Ссылка на КонсультантПлюс">
        <w:r>
          <w:rPr>
            <w:sz w:val="20"/>
            <w:color w:val="0000ff"/>
          </w:rPr>
          <w:t xml:space="preserve">Приказу</w:t>
        </w:r>
      </w:hyperlink>
      <w:r>
        <w:rPr>
          <w:sz w:val="20"/>
        </w:rPr>
        <w:t xml:space="preserve"> Федерального агентства лесного хозяйства от 14.12.2010 N 485 "Об утверждении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(далее - Приказ N 485), Правилам использования лесов по видам использования.</w:t>
      </w:r>
    </w:p>
    <w:p>
      <w:pPr>
        <w:pStyle w:val="0"/>
        <w:spacing w:before="200" w:line-rule="auto"/>
        <w:ind w:firstLine="540"/>
        <w:jc w:val="both"/>
      </w:pPr>
      <w:r>
        <w:rPr>
          <w:sz w:val="20"/>
        </w:rPr>
        <w:t xml:space="preserve">Ограничения по видам целевого назначения лесов устанавливаются в случаях, предусмотренных </w:t>
      </w:r>
      <w:hyperlink w:history="0" r:id="rId306"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и другими федеральными законами. </w:t>
      </w:r>
      <w:hyperlink w:history="0" r:id="rId307"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 для определенных категорий защитных лесов, включая городские леса, установлены правовые режимы, которые ограничивают использование лесов в зависимости от выполнения ими тех или иных функций.</w:t>
      </w:r>
    </w:p>
    <w:p>
      <w:pPr>
        <w:pStyle w:val="0"/>
        <w:spacing w:before="200" w:line-rule="auto"/>
        <w:ind w:firstLine="540"/>
        <w:jc w:val="both"/>
      </w:pPr>
      <w:r>
        <w:rPr>
          <w:sz w:val="20"/>
        </w:rPr>
        <w:t xml:space="preserve">Ограничения, связанные с видами целевого назначения лесов, установленные применительно к городским лесам, приведены в </w:t>
      </w:r>
      <w:hyperlink w:history="0" w:anchor="P8463" w:tooltip="Ограничения по видам целевого назначения лесов">
        <w:r>
          <w:rPr>
            <w:sz w:val="20"/>
            <w:color w:val="0000ff"/>
          </w:rPr>
          <w:t xml:space="preserve">таблице 3.1.1</w:t>
        </w:r>
      </w:hyperlink>
      <w:r>
        <w:rPr>
          <w:sz w:val="20"/>
        </w:rPr>
        <w:t xml:space="preserve">.</w:t>
      </w:r>
    </w:p>
    <w:p>
      <w:pPr>
        <w:pStyle w:val="0"/>
        <w:ind w:firstLine="540"/>
        <w:jc w:val="both"/>
      </w:pPr>
      <w:r>
        <w:rPr>
          <w:sz w:val="20"/>
        </w:rPr>
      </w:r>
    </w:p>
    <w:p>
      <w:pPr>
        <w:pStyle w:val="0"/>
        <w:outlineLvl w:val="3"/>
        <w:jc w:val="right"/>
      </w:pPr>
      <w:r>
        <w:rPr>
          <w:sz w:val="20"/>
        </w:rPr>
        <w:t xml:space="preserve">Таблица 3.1.1</w:t>
      </w:r>
    </w:p>
    <w:p>
      <w:pPr>
        <w:pStyle w:val="0"/>
        <w:ind w:firstLine="540"/>
        <w:jc w:val="both"/>
      </w:pPr>
      <w:r>
        <w:rPr>
          <w:sz w:val="20"/>
        </w:rPr>
      </w:r>
    </w:p>
    <w:bookmarkStart w:id="8463" w:name="P8463"/>
    <w:bookmarkEnd w:id="8463"/>
    <w:p>
      <w:pPr>
        <w:pStyle w:val="0"/>
        <w:jc w:val="center"/>
      </w:pPr>
      <w:r>
        <w:rPr>
          <w:sz w:val="20"/>
        </w:rPr>
        <w:t xml:space="preserve">Ограничения по видам целевого назначения лесов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5386"/>
      </w:tblGrid>
      <w:tr>
        <w:tc>
          <w:tcPr>
            <w:tcW w:w="510" w:type="dxa"/>
          </w:tcPr>
          <w:p>
            <w:pPr>
              <w:pStyle w:val="0"/>
              <w:jc w:val="center"/>
            </w:pPr>
            <w:r>
              <w:rPr>
                <w:sz w:val="20"/>
              </w:rPr>
              <w:t xml:space="preserve">N п/п</w:t>
            </w:r>
          </w:p>
        </w:tc>
        <w:tc>
          <w:tcPr>
            <w:tcW w:w="3175" w:type="dxa"/>
          </w:tcPr>
          <w:p>
            <w:pPr>
              <w:pStyle w:val="0"/>
              <w:jc w:val="center"/>
            </w:pPr>
            <w:r>
              <w:rPr>
                <w:sz w:val="20"/>
              </w:rPr>
              <w:t xml:space="preserve">Целевое назначение лесов</w:t>
            </w:r>
          </w:p>
        </w:tc>
        <w:tc>
          <w:tcPr>
            <w:tcW w:w="5386" w:type="dxa"/>
          </w:tcPr>
          <w:p>
            <w:pPr>
              <w:pStyle w:val="0"/>
              <w:jc w:val="center"/>
            </w:pPr>
            <w:r>
              <w:rPr>
                <w:sz w:val="20"/>
              </w:rPr>
              <w:t xml:space="preserve">Ограничения использования лесов</w:t>
            </w:r>
          </w:p>
        </w:tc>
      </w:tr>
      <w:tr>
        <w:tc>
          <w:tcPr>
            <w:tcW w:w="510" w:type="dxa"/>
          </w:tcPr>
          <w:p>
            <w:pPr>
              <w:pStyle w:val="0"/>
              <w:jc w:val="center"/>
            </w:pPr>
            <w:r>
              <w:rPr>
                <w:sz w:val="20"/>
              </w:rPr>
              <w:t xml:space="preserve">1</w:t>
            </w:r>
          </w:p>
        </w:tc>
        <w:tc>
          <w:tcPr>
            <w:tcW w:w="3175" w:type="dxa"/>
          </w:tcPr>
          <w:p>
            <w:pPr>
              <w:pStyle w:val="0"/>
              <w:jc w:val="both"/>
            </w:pPr>
            <w:r>
              <w:rPr>
                <w:sz w:val="20"/>
              </w:rPr>
              <w:t xml:space="preserve">Леса, выполняющие функции защиты природных и иных объектов:</w:t>
            </w:r>
          </w:p>
          <w:p>
            <w:pPr>
              <w:pStyle w:val="0"/>
              <w:jc w:val="both"/>
            </w:pPr>
            <w:r>
              <w:rPr>
                <w:sz w:val="20"/>
              </w:rPr>
              <w:t xml:space="preserve">- городские леса</w:t>
            </w:r>
          </w:p>
        </w:tc>
        <w:tc>
          <w:tcPr>
            <w:tcW w:w="5386" w:type="dxa"/>
          </w:tcPr>
          <w:p>
            <w:pPr>
              <w:pStyle w:val="0"/>
              <w:jc w:val="both"/>
            </w:pPr>
            <w:r>
              <w:rPr>
                <w:sz w:val="20"/>
              </w:rPr>
              <w:t xml:space="preserve">1. Использование лесов для заготовки древесины</w:t>
            </w:r>
          </w:p>
          <w:p>
            <w:pPr>
              <w:pStyle w:val="0"/>
              <w:jc w:val="both"/>
            </w:pPr>
            <w:r>
              <w:rPr>
                <w:sz w:val="20"/>
              </w:rPr>
              <w:t xml:space="preserve">Запрещается:</w:t>
            </w:r>
          </w:p>
          <w:p>
            <w:pPr>
              <w:pStyle w:val="0"/>
              <w:jc w:val="both"/>
            </w:pPr>
            <w:r>
              <w:rPr>
                <w:sz w:val="20"/>
              </w:rPr>
              <w:t xml:space="preserve">- проведение рубок спелых и перестойных насаждений с целью заготовки древесины;</w:t>
            </w:r>
          </w:p>
          <w:p>
            <w:pPr>
              <w:pStyle w:val="0"/>
              <w:jc w:val="both"/>
            </w:pPr>
            <w:r>
              <w:rPr>
                <w:sz w:val="20"/>
              </w:rPr>
              <w:t xml:space="preserve">- проведение сплошных рубок лесных насаждений, за исключением случаев, предусмотренных </w:t>
            </w:r>
            <w:hyperlink w:history="0" r:id="rId308" w:tooltip="&quot;Лесной кодекс Российской Федерации&quot; от 04.12.2006 N 200-ФЗ (ред. от 29.12.2022) {КонсультантПлюс}">
              <w:r>
                <w:rPr>
                  <w:sz w:val="20"/>
                  <w:color w:val="0000ff"/>
                </w:rPr>
                <w:t xml:space="preserve">частью 4 статьи 17</w:t>
              </w:r>
            </w:hyperlink>
            <w:r>
              <w:rPr>
                <w:sz w:val="20"/>
              </w:rPr>
              <w:t xml:space="preserve">, </w:t>
            </w:r>
            <w:hyperlink w:history="0" r:id="rId309" w:tooltip="&quot;Лесной кодекс Российской Федерации&quot; от 04.12.2006 N 200-ФЗ (ред. от 29.12.2022) {КонсультантПлюс}">
              <w:r>
                <w:rPr>
                  <w:sz w:val="20"/>
                  <w:color w:val="0000ff"/>
                </w:rPr>
                <w:t xml:space="preserve">частью 5.1 статьи 21</w:t>
              </w:r>
            </w:hyperlink>
            <w:r>
              <w:rPr>
                <w:sz w:val="20"/>
              </w:rPr>
              <w:t xml:space="preserve"> ЛК РФ, и случаев проведения сплошных рубок в зонах с особыми условиями использования территорий, на которых расположены соответствующие леса, если режим указанных зон предусматривает вырубку деревьев, кустарников, лиан (</w:t>
            </w:r>
            <w:hyperlink w:history="0" r:id="rId310" w:tooltip="&quot;Лесной кодекс Российской Федерации&quot; от 04.12.2006 N 200-ФЗ (ред. от 29.12.2022) {КонсультантПлюс}">
              <w:r>
                <w:rPr>
                  <w:sz w:val="20"/>
                  <w:color w:val="0000ff"/>
                </w:rPr>
                <w:t xml:space="preserve">часть 1 статьи 105</w:t>
              </w:r>
            </w:hyperlink>
            <w:r>
              <w:rPr>
                <w:sz w:val="20"/>
              </w:rPr>
              <w:t xml:space="preserve"> ЛК РФ);</w:t>
            </w:r>
          </w:p>
          <w:p>
            <w:pPr>
              <w:pStyle w:val="0"/>
              <w:jc w:val="both"/>
            </w:pPr>
            <w:r>
              <w:rPr>
                <w:sz w:val="20"/>
              </w:rPr>
              <w:t xml:space="preserve">- рубка деревьев, включенных в </w:t>
            </w:r>
            <w:hyperlink w:history="0" r:id="rId311" w:tooltip="Ссылка на КонсультантПлюс">
              <w:r>
                <w:rPr>
                  <w:sz w:val="20"/>
                  <w:color w:val="0000ff"/>
                </w:rPr>
                <w:t xml:space="preserve">Перечень</w:t>
              </w:r>
            </w:hyperlink>
            <w:r>
              <w:rPr>
                <w:sz w:val="20"/>
              </w:rPr>
              <w:t xml:space="preserve"> видов (пород) деревьев и кустарников, заготовка древесины которых не допускается (Приказ Федерального агентства лесного хозяйства от 05.12.2011 N 513);</w:t>
            </w:r>
          </w:p>
          <w:p>
            <w:pPr>
              <w:pStyle w:val="0"/>
              <w:jc w:val="both"/>
            </w:pPr>
            <w:r>
              <w:rPr>
                <w:sz w:val="20"/>
              </w:rPr>
              <w:t xml:space="preserve">- рубка лесных насаждений, занесенных в </w:t>
            </w:r>
            <w:hyperlink w:history="0" r:id="rId312"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регистрировано в Минюсте России 29.11.2005 N 7211) {КонсультантПлюс}">
              <w:r>
                <w:rPr>
                  <w:sz w:val="20"/>
                  <w:color w:val="0000ff"/>
                </w:rPr>
                <w:t xml:space="preserve">Красную книгу</w:t>
              </w:r>
            </w:hyperlink>
            <w:r>
              <w:rPr>
                <w:sz w:val="20"/>
              </w:rPr>
              <w:t xml:space="preserve"> РФ и (или) в красные книги субъектов Российской Федерации (</w:t>
            </w:r>
            <w:hyperlink w:history="0" r:id="rId313"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пункт 34</w:t>
              </w:r>
            </w:hyperlink>
            <w:r>
              <w:rPr>
                <w:sz w:val="20"/>
              </w:rPr>
              <w:t xml:space="preserve"> Правил санитарной безопасности в лесах, утвержденных Постановлением Правительства Российской Федерации от 29.06.2007 N 414).</w:t>
            </w:r>
          </w:p>
          <w:p>
            <w:pPr>
              <w:pStyle w:val="0"/>
              <w:jc w:val="both"/>
            </w:pPr>
            <w:r>
              <w:rPr>
                <w:sz w:val="20"/>
              </w:rPr>
              <w:t xml:space="preserve">2. Заготовка живицы в городских лесах не допускается (</w:t>
            </w:r>
            <w:hyperlink w:history="0" r:id="rId314" w:tooltip="Ссылка на КонсультантПлюс">
              <w:r>
                <w:rPr>
                  <w:sz w:val="20"/>
                  <w:color w:val="0000ff"/>
                </w:rPr>
                <w:t xml:space="preserve">пункт 13</w:t>
              </w:r>
            </w:hyperlink>
            <w:r>
              <w:rPr>
                <w:sz w:val="20"/>
              </w:rPr>
              <w:t xml:space="preserve"> Правил заготовки живицы, утвержденных Приказом Федерального агентства лесного хозяйства от 24.01.2012 N 23).</w:t>
            </w:r>
          </w:p>
        </w:tc>
      </w:tr>
      <w:tr>
        <w:tc>
          <w:tcPr>
            <w:tcW w:w="510" w:type="dxa"/>
          </w:tcPr>
          <w:p>
            <w:pPr>
              <w:pStyle w:val="0"/>
            </w:pPr>
            <w:r>
              <w:rPr>
                <w:sz w:val="20"/>
              </w:rPr>
            </w:r>
          </w:p>
        </w:tc>
        <w:tc>
          <w:tcPr>
            <w:tcW w:w="3175" w:type="dxa"/>
          </w:tcPr>
          <w:p>
            <w:pPr>
              <w:pStyle w:val="0"/>
              <w:jc w:val="both"/>
            </w:pPr>
            <w:r>
              <w:rPr>
                <w:sz w:val="20"/>
              </w:rPr>
              <w:t xml:space="preserve">Леса, выполняющие функции защиты природных и иных объектов:</w:t>
            </w:r>
          </w:p>
          <w:p>
            <w:pPr>
              <w:pStyle w:val="0"/>
              <w:jc w:val="both"/>
            </w:pPr>
            <w:r>
              <w:rPr>
                <w:sz w:val="20"/>
              </w:rPr>
              <w:t xml:space="preserve">- городские леса</w:t>
            </w:r>
          </w:p>
        </w:tc>
        <w:tc>
          <w:tcPr>
            <w:tcW w:w="5386" w:type="dxa"/>
          </w:tcPr>
          <w:p>
            <w:pPr>
              <w:pStyle w:val="0"/>
              <w:jc w:val="both"/>
            </w:pPr>
            <w:r>
              <w:rPr>
                <w:sz w:val="20"/>
              </w:rPr>
              <w:t xml:space="preserve">3. При использовании лесов для заготовки и сбора недревесных лесных ресурсов запрещается (</w:t>
            </w:r>
            <w:hyperlink w:history="0" r:id="rId315" w:tooltip="Приказ Рослесхоза от 05.12.2011 N 512 &quot;Об утверждении Правил заготовки и сбора недревесных лесных ресурсов&quot; (Зарегистрировано в Минюсте России 16.04.2012 N 23850) ------------ Утратил силу или отменен {КонсультантПлюс}">
              <w:r>
                <w:rPr>
                  <w:sz w:val="20"/>
                  <w:color w:val="0000ff"/>
                </w:rPr>
                <w:t xml:space="preserve">Приказ</w:t>
              </w:r>
            </w:hyperlink>
            <w:r>
              <w:rPr>
                <w:sz w:val="20"/>
              </w:rPr>
              <w:t xml:space="preserve"> Федерального агентства лесного хозяйства от 05.12.2011 N 512):</w:t>
            </w:r>
          </w:p>
          <w:p>
            <w:pPr>
              <w:pStyle w:val="0"/>
              <w:jc w:val="both"/>
            </w:pPr>
            <w:r>
              <w:rPr>
                <w:sz w:val="20"/>
              </w:rPr>
              <w:t xml:space="preserve">- сбор лесной подстилки (</w:t>
            </w:r>
            <w:hyperlink w:history="0" r:id="rId316" w:tooltip="Приказ Рослесхоза от 05.12.2011 N 512 &quot;Об утверждении Правил заготовки и сбора недревесных лесных ресурсов&quot; (Зарегистрировано в Минюсте России 16.04.2012 N 23850) ------------ Утратил силу или отменен {КонсультантПлюс}">
              <w:r>
                <w:rPr>
                  <w:sz w:val="20"/>
                  <w:color w:val="0000ff"/>
                </w:rPr>
                <w:t xml:space="preserve">пункт 20</w:t>
              </w:r>
            </w:hyperlink>
            <w:r>
              <w:rPr>
                <w:sz w:val="20"/>
              </w:rPr>
              <w:t xml:space="preserve"> Правил заготовки и сбора недревесных лесных ресурсов);</w:t>
            </w:r>
          </w:p>
          <w:p>
            <w:pPr>
              <w:pStyle w:val="0"/>
              <w:jc w:val="both"/>
            </w:pPr>
            <w:r>
              <w:rPr>
                <w:sz w:val="20"/>
              </w:rPr>
              <w:t xml:space="preserve">- сбор и заготовка в районах, загрязненных радиоактивными веществами (</w:t>
            </w:r>
            <w:hyperlink w:history="0" r:id="rId317" w:tooltip="Приказ Рослесхоза от 05.12.2011 N 512 &quot;Об утверждении Правил заготовки и сбора недревесных лесных ресурсов&quot; (Зарегистрировано в Минюсте России 16.04.2012 N 23850) ------------ Утратил силу или отменен {КонсультантПлюс}">
              <w:r>
                <w:rPr>
                  <w:sz w:val="20"/>
                  <w:color w:val="0000ff"/>
                </w:rPr>
                <w:t xml:space="preserve">пункт 9</w:t>
              </w:r>
            </w:hyperlink>
            <w:r>
              <w:rPr>
                <w:sz w:val="20"/>
              </w:rPr>
              <w:t xml:space="preserve"> Правил заготовки и сбора недревесных лесных ресурсов).</w:t>
            </w:r>
          </w:p>
          <w:p>
            <w:pPr>
              <w:pStyle w:val="0"/>
              <w:jc w:val="both"/>
            </w:pPr>
            <w:r>
              <w:rPr>
                <w:sz w:val="20"/>
              </w:rPr>
              <w:t xml:space="preserve">4. Использование лесов для заготовки пищевых лесных ресурсов и сбора лекарственных растений</w:t>
            </w:r>
          </w:p>
          <w:p>
            <w:pPr>
              <w:pStyle w:val="0"/>
              <w:jc w:val="both"/>
            </w:pPr>
            <w:r>
              <w:rPr>
                <w:sz w:val="20"/>
              </w:rPr>
              <w:t xml:space="preserve">Запрещается:</w:t>
            </w:r>
          </w:p>
          <w:p>
            <w:pPr>
              <w:pStyle w:val="0"/>
              <w:jc w:val="both"/>
            </w:pPr>
            <w:r>
              <w:rPr>
                <w:sz w:val="20"/>
              </w:rPr>
              <w:t xml:space="preserve">- осуществлять заготовку и сбор грибов, дикорастущих растений, виды которых занесены в </w:t>
            </w:r>
            <w:hyperlink w:history="0" r:id="rId318"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регистрировано в Минюсте России 29.11.2005 N 7211) {КонсультантПлюс}">
              <w:r>
                <w:rPr>
                  <w:sz w:val="20"/>
                  <w:color w:val="0000ff"/>
                </w:rPr>
                <w:t xml:space="preserve">Красную книгу</w:t>
              </w:r>
            </w:hyperlink>
            <w:r>
              <w:rPr>
                <w:sz w:val="20"/>
              </w:rPr>
              <w:t xml:space="preserve"> РФ, красные книги субъектов РФ, а также грибов и дикорастущих растений, которые признаются наркотическими средствами в соответствии с Федеральным </w:t>
            </w:r>
            <w:hyperlink w:history="0" r:id="rId319" w:tooltip="Федеральный закон от 08.01.1998 N 3-ФЗ (ред. от 29.12.2022) &quot;О наркотических средствах и психотропных веществах&quot; {КонсультантПлюс}">
              <w:r>
                <w:rPr>
                  <w:sz w:val="20"/>
                  <w:color w:val="0000ff"/>
                </w:rPr>
                <w:t xml:space="preserve">законом</w:t>
              </w:r>
            </w:hyperlink>
            <w:r>
              <w:rPr>
                <w:sz w:val="20"/>
              </w:rPr>
              <w:t xml:space="preserve"> от 08.01.1998 N 3-ФЗ "О наркотических средствах и психотропных веществах" (</w:t>
            </w:r>
            <w:hyperlink w:history="0" r:id="rId320" w:tooltip="&quot;Лесной кодекс Российской Федерации&quot; от 04.12.2006 N 200-ФЗ (ред. от 29.12.2022) {КонсультантПлюс}">
              <w:r>
                <w:rPr>
                  <w:sz w:val="20"/>
                  <w:color w:val="0000ff"/>
                </w:rPr>
                <w:t xml:space="preserve">часть 3 статьи 11</w:t>
              </w:r>
            </w:hyperlink>
            <w:r>
              <w:rPr>
                <w:sz w:val="20"/>
              </w:rPr>
              <w:t xml:space="preserve"> ЛК РФ).</w:t>
            </w:r>
          </w:p>
          <w:p>
            <w:pPr>
              <w:pStyle w:val="0"/>
              <w:jc w:val="both"/>
            </w:pPr>
            <w:r>
              <w:rPr>
                <w:sz w:val="20"/>
              </w:rPr>
              <w:t xml:space="preserve">5. Использование лесов для осуществления видов деятельности в сфере охотничьего хозяйства запрещается (</w:t>
            </w:r>
            <w:hyperlink w:history="0" r:id="rId321" w:tooltip="&quot;Лесной кодекс Российской Федерации&quot; от 04.12.2006 N 200-ФЗ (ред. от 29.12.2022) {КонсультантПлюс}">
              <w:r>
                <w:rPr>
                  <w:sz w:val="20"/>
                  <w:color w:val="0000ff"/>
                </w:rPr>
                <w:t xml:space="preserve">часть 5.1 статьи 105</w:t>
              </w:r>
            </w:hyperlink>
            <w:r>
              <w:rPr>
                <w:sz w:val="20"/>
              </w:rPr>
              <w:t xml:space="preserve"> ЛК РФ, </w:t>
            </w:r>
            <w:hyperlink w:history="0" r:id="rId322" w:tooltip="Ссылка на КонсультантПлюс">
              <w:r>
                <w:rPr>
                  <w:sz w:val="20"/>
                  <w:color w:val="0000ff"/>
                </w:rPr>
                <w:t xml:space="preserve">пункты 32</w:t>
              </w:r>
            </w:hyperlink>
            <w:r>
              <w:rPr>
                <w:sz w:val="20"/>
              </w:rPr>
              <w:t xml:space="preserve">, </w:t>
            </w:r>
            <w:hyperlink w:history="0" r:id="rId323" w:tooltip="Ссылка на КонсультантПлюс">
              <w:r>
                <w:rPr>
                  <w:sz w:val="20"/>
                  <w:color w:val="0000ff"/>
                </w:rPr>
                <w:t xml:space="preserve">33</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p>
            <w:pPr>
              <w:pStyle w:val="0"/>
              <w:jc w:val="both"/>
            </w:pPr>
            <w:r>
              <w:rPr>
                <w:sz w:val="20"/>
              </w:rPr>
              <w:t xml:space="preserve">6. Использование лесов для ведения сельского хозяйства запрещается (</w:t>
            </w:r>
            <w:hyperlink w:history="0" r:id="rId324" w:tooltip="&quot;Лесной кодекс Российской Федерации&quot; от 04.12.2006 N 200-ФЗ (ред. от 29.12.2022) {КонсультантПлюс}">
              <w:r>
                <w:rPr>
                  <w:sz w:val="20"/>
                  <w:color w:val="0000ff"/>
                </w:rPr>
                <w:t xml:space="preserve">часть 5.1 статьи 105</w:t>
              </w:r>
            </w:hyperlink>
            <w:r>
              <w:rPr>
                <w:sz w:val="20"/>
              </w:rPr>
              <w:t xml:space="preserve"> ЛК РФ, </w:t>
            </w:r>
            <w:hyperlink w:history="0" r:id="rId325" w:tooltip="Ссылка на КонсультантПлюс">
              <w:r>
                <w:rPr>
                  <w:sz w:val="20"/>
                  <w:color w:val="0000ff"/>
                </w:rPr>
                <w:t xml:space="preserve">пункт 32</w:t>
              </w:r>
            </w:hyperlink>
            <w:r>
              <w:rPr>
                <w:sz w:val="20"/>
              </w:rPr>
              <w:t xml:space="preserve"> Правил использования лесов для ведения сельского хозяйства, утвержденных Приказом Федерального агентства лесного хозяйства от 14.12.2010 N 485).</w:t>
            </w:r>
          </w:p>
          <w:p>
            <w:pPr>
              <w:pStyle w:val="0"/>
              <w:jc w:val="both"/>
            </w:pPr>
            <w:r>
              <w:rPr>
                <w:sz w:val="20"/>
              </w:rPr>
              <w:t xml:space="preserve">7. Использование лесов для научно-исследовательской деятельности, образовательной деятельности:</w:t>
            </w:r>
          </w:p>
          <w:p>
            <w:pPr>
              <w:pStyle w:val="0"/>
              <w:jc w:val="both"/>
            </w:pPr>
            <w:r>
              <w:rPr>
                <w:sz w:val="20"/>
              </w:rPr>
              <w:t xml:space="preserve">запрещается использование токсичных химических препаратов в лесах (</w:t>
            </w:r>
            <w:hyperlink w:history="0" r:id="rId326" w:tooltip="&quot;Лесной кодекс Российской Федерации&quot; от 04.12.2006 N 200-ФЗ (ред. от 29.12.2022) {КонсультантПлюс}">
              <w:r>
                <w:rPr>
                  <w:sz w:val="20"/>
                  <w:color w:val="0000ff"/>
                </w:rPr>
                <w:t xml:space="preserve">часть 3 статьи 105</w:t>
              </w:r>
            </w:hyperlink>
            <w:r>
              <w:rPr>
                <w:sz w:val="20"/>
              </w:rPr>
              <w:t xml:space="preserve"> ЛК РФ, </w:t>
            </w:r>
            <w:hyperlink w:history="0" r:id="rId327" w:tooltip="Ссылка на КонсультантПлюс">
              <w:r>
                <w:rPr>
                  <w:sz w:val="20"/>
                  <w:color w:val="0000ff"/>
                </w:rPr>
                <w:t xml:space="preserve">пункт 7</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tc>
      </w:tr>
      <w:tr>
        <w:tblPrEx>
          <w:tblBorders>
            <w:insideH w:val="nil"/>
          </w:tblBorders>
        </w:tblPrEx>
        <w:tc>
          <w:tcPr>
            <w:tcW w:w="510" w:type="dxa"/>
            <w:tcBorders>
              <w:bottom w:val="nil"/>
            </w:tcBorders>
          </w:tcPr>
          <w:p>
            <w:pPr>
              <w:pStyle w:val="0"/>
            </w:pPr>
            <w:r>
              <w:rPr>
                <w:sz w:val="20"/>
              </w:rPr>
            </w:r>
          </w:p>
        </w:tc>
        <w:tc>
          <w:tcPr>
            <w:tcW w:w="3175" w:type="dxa"/>
            <w:tcBorders>
              <w:bottom w:val="nil"/>
            </w:tcBorders>
          </w:tcPr>
          <w:p>
            <w:pPr>
              <w:pStyle w:val="0"/>
              <w:jc w:val="both"/>
            </w:pPr>
            <w:r>
              <w:rPr>
                <w:sz w:val="20"/>
              </w:rPr>
              <w:t xml:space="preserve">Леса, выполняющие функции защиты природных и иных объектов:</w:t>
            </w:r>
          </w:p>
          <w:p>
            <w:pPr>
              <w:pStyle w:val="0"/>
              <w:jc w:val="both"/>
            </w:pPr>
            <w:r>
              <w:rPr>
                <w:sz w:val="20"/>
              </w:rPr>
              <w:t xml:space="preserve">- городские леса</w:t>
            </w:r>
          </w:p>
        </w:tc>
        <w:tc>
          <w:tcPr>
            <w:tcW w:w="5386" w:type="dxa"/>
            <w:tcBorders>
              <w:bottom w:val="nil"/>
            </w:tcBorders>
          </w:tcPr>
          <w:p>
            <w:pPr>
              <w:pStyle w:val="0"/>
              <w:jc w:val="both"/>
            </w:pPr>
            <w:r>
              <w:rPr>
                <w:sz w:val="20"/>
              </w:rPr>
              <w:t xml:space="preserve">8. Использование лесов для осуществления рекреационной деятельности запрещается: размещение объектов капитального строительства (</w:t>
            </w:r>
            <w:hyperlink w:history="0" r:id="rId328" w:tooltip="&quot;Лесной кодекс Российской Федерации&quot; от 04.12.2006 N 200-ФЗ (ред. от 29.12.2022) {КонсультантПлюс}">
              <w:r>
                <w:rPr>
                  <w:sz w:val="20"/>
                  <w:color w:val="0000ff"/>
                </w:rPr>
                <w:t xml:space="preserve">часть 5.1 статьи 105</w:t>
              </w:r>
            </w:hyperlink>
            <w:r>
              <w:rPr>
                <w:sz w:val="20"/>
              </w:rPr>
              <w:t xml:space="preserve"> ЛК РФ, </w:t>
            </w:r>
            <w:hyperlink w:history="0" r:id="rId329" w:tooltip="Ссылка на КонсультантПлюс">
              <w:r>
                <w:rPr>
                  <w:sz w:val="20"/>
                  <w:color w:val="0000ff"/>
                </w:rPr>
                <w:t xml:space="preserve">пункты 32</w:t>
              </w:r>
            </w:hyperlink>
            <w:r>
              <w:rPr>
                <w:sz w:val="20"/>
              </w:rPr>
              <w:t xml:space="preserve">, </w:t>
            </w:r>
            <w:hyperlink w:history="0" r:id="rId330" w:tooltip="Ссылка на КонсультантПлюс">
              <w:r>
                <w:rPr>
                  <w:sz w:val="20"/>
                  <w:color w:val="0000ff"/>
                </w:rPr>
                <w:t xml:space="preserve">33</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p>
            <w:pPr>
              <w:pStyle w:val="0"/>
              <w:jc w:val="both"/>
            </w:pPr>
            <w:r>
              <w:rPr>
                <w:sz w:val="20"/>
              </w:rPr>
              <w:t xml:space="preserve">9. Использование лесов для создания лесных плантаций и их эксплуатация не допускаются (</w:t>
            </w:r>
            <w:hyperlink w:history="0" r:id="rId331" w:tooltip="Ссылка на КонсультантПлюс">
              <w:r>
                <w:rPr>
                  <w:sz w:val="20"/>
                  <w:color w:val="0000ff"/>
                </w:rPr>
                <w:t xml:space="preserve">пункт 30</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p>
            <w:pPr>
              <w:pStyle w:val="0"/>
              <w:jc w:val="both"/>
            </w:pPr>
            <w:r>
              <w:rPr>
                <w:sz w:val="20"/>
              </w:rPr>
              <w:t xml:space="preserve">10. Использование лесов для выращивания лесных плодовых, ягодных, декоративных растений, лекарственных растений в городских лесах может запрещаться в соответствии со </w:t>
            </w:r>
            <w:hyperlink w:history="0" r:id="rId332" w:tooltip="&quot;Лесной кодекс Российской Федерации&quot; от 04.12.2006 N 200-ФЗ (ред. от 29.12.2022) {КонсультантПлюс}">
              <w:r>
                <w:rPr>
                  <w:sz w:val="20"/>
                  <w:color w:val="0000ff"/>
                </w:rPr>
                <w:t xml:space="preserve">статьей 27</w:t>
              </w:r>
            </w:hyperlink>
            <w:r>
              <w:rPr>
                <w:sz w:val="20"/>
              </w:rPr>
              <w:t xml:space="preserve"> ЛК РФ и </w:t>
            </w:r>
            <w:hyperlink w:history="0" r:id="rId333" w:tooltip="Ссылка на КонсультантПлюс">
              <w:r>
                <w:rPr>
                  <w:sz w:val="20"/>
                  <w:color w:val="0000ff"/>
                </w:rPr>
                <w:t xml:space="preserve">пунктом 7</w:t>
              </w:r>
            </w:hyperlink>
            <w:r>
              <w:rPr>
                <w:sz w:val="20"/>
              </w:rPr>
              <w:t xml:space="preserve"> Правил использования лесов для выращивания лесных плодовых, ягодных, декоративных растений, лекарственных растений, утвержденных Приказом Федерального агентства лесного хозяйства от 05.12.2011 N 510.</w:t>
            </w:r>
          </w:p>
          <w:p>
            <w:pPr>
              <w:pStyle w:val="0"/>
              <w:jc w:val="both"/>
            </w:pPr>
            <w:r>
              <w:rPr>
                <w:sz w:val="20"/>
              </w:rPr>
              <w:t xml:space="preserve">11. Использование лесов для выращивания посадочного материала лесных растений (саженцев, сеянцев) запрещается: использование лесных участков, на которых встречаются виды растений, занесенные в </w:t>
            </w:r>
            <w:hyperlink w:history="0" r:id="rId334"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регистрировано в Минюсте России 29.11.2005 N 7211) {КонсультантПлюс}">
              <w:r>
                <w:rPr>
                  <w:sz w:val="20"/>
                  <w:color w:val="0000ff"/>
                </w:rPr>
                <w:t xml:space="preserve">Красную книгу</w:t>
              </w:r>
            </w:hyperlink>
            <w:r>
              <w:rPr>
                <w:sz w:val="20"/>
              </w:rPr>
              <w:t xml:space="preserve"> РФ, красные книги субъектов РФ, в соответствии со </w:t>
            </w:r>
            <w:hyperlink w:history="0" r:id="rId335" w:tooltip="&quot;Лесной кодекс Российской Федерации&quot; от 04.12.2006 N 200-ФЗ (ред. от 29.12.2022) {КонсультантПлюс}">
              <w:r>
                <w:rPr>
                  <w:sz w:val="20"/>
                  <w:color w:val="0000ff"/>
                </w:rPr>
                <w:t xml:space="preserve">статьей 59</w:t>
              </w:r>
            </w:hyperlink>
            <w:r>
              <w:rPr>
                <w:sz w:val="20"/>
              </w:rPr>
              <w:t xml:space="preserve"> ЛК РФ и </w:t>
            </w:r>
            <w:hyperlink w:history="0" r:id="rId336" w:tooltip="Ссылка на КонсультантПлюс">
              <w:r>
                <w:rPr>
                  <w:sz w:val="20"/>
                  <w:color w:val="0000ff"/>
                </w:rPr>
                <w:t xml:space="preserve">Приказом</w:t>
              </w:r>
            </w:hyperlink>
            <w:r>
              <w:rPr>
                <w:sz w:val="20"/>
              </w:rPr>
              <w:t xml:space="preserve"> Федерального агентства лесного хозяйства от 19.07.2011 N 308.</w:t>
            </w:r>
          </w:p>
          <w:p>
            <w:pPr>
              <w:pStyle w:val="0"/>
              <w:jc w:val="both"/>
            </w:pPr>
            <w:r>
              <w:rPr>
                <w:sz w:val="20"/>
              </w:rPr>
              <w:t xml:space="preserve">12. Использование лесов для разработки месторождений полезных ископаемых в городских лесах запрещается (</w:t>
            </w:r>
            <w:hyperlink w:history="0" r:id="rId337" w:tooltip="&quot;Лесной кодекс Российской Федерации&quot; от 04.12.2006 N 200-ФЗ (ред. от 29.12.2022) {КонсультантПлюс}">
              <w:r>
                <w:rPr>
                  <w:sz w:val="20"/>
                  <w:color w:val="0000ff"/>
                </w:rPr>
                <w:t xml:space="preserve">части 3</w:t>
              </w:r>
            </w:hyperlink>
            <w:r>
              <w:rPr>
                <w:sz w:val="20"/>
              </w:rPr>
              <w:t xml:space="preserve">, </w:t>
            </w:r>
            <w:hyperlink w:history="0" r:id="rId338" w:tooltip="&quot;Лесной кодекс Российской Федерации&quot; от 04.12.2006 N 200-ФЗ (ред. от 29.12.2022) {КонсультантПлюс}">
              <w:r>
                <w:rPr>
                  <w:sz w:val="20"/>
                  <w:color w:val="0000ff"/>
                </w:rPr>
                <w:t xml:space="preserve">4 статьи 105</w:t>
              </w:r>
            </w:hyperlink>
            <w:r>
              <w:rPr>
                <w:sz w:val="20"/>
              </w:rPr>
              <w:t xml:space="preserve"> ЛК РФ, </w:t>
            </w:r>
            <w:hyperlink w:history="0" r:id="rId339" w:tooltip="Ссылка на КонсультантПлюс">
              <w:r>
                <w:rPr>
                  <w:sz w:val="20"/>
                  <w:color w:val="0000ff"/>
                </w:rPr>
                <w:t xml:space="preserve">пункты 32</w:t>
              </w:r>
            </w:hyperlink>
            <w:r>
              <w:rPr>
                <w:sz w:val="20"/>
              </w:rPr>
              <w:t xml:space="preserve">, </w:t>
            </w:r>
            <w:hyperlink w:history="0" r:id="rId340" w:tooltip="Ссылка на КонсультантПлюс">
              <w:r>
                <w:rPr>
                  <w:sz w:val="20"/>
                  <w:color w:val="0000ff"/>
                </w:rPr>
                <w:t xml:space="preserve">33</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p>
            <w:pPr>
              <w:pStyle w:val="0"/>
              <w:jc w:val="both"/>
            </w:pPr>
            <w:r>
              <w:rPr>
                <w:sz w:val="20"/>
              </w:rPr>
              <w:t xml:space="preserve">13. Использование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 не допускается, за исключением строительства и эксплуатации гидротехнических сооружений (</w:t>
            </w:r>
            <w:hyperlink w:history="0" r:id="rId341" w:tooltip="&quot;Лесной кодекс Российской Федерации&quot; от 04.12.2006 N 200-ФЗ (ред. от 29.12.2022) {КонсультантПлюс}">
              <w:r>
                <w:rPr>
                  <w:sz w:val="20"/>
                  <w:color w:val="0000ff"/>
                </w:rPr>
                <w:t xml:space="preserve">часть 3 статьи 105</w:t>
              </w:r>
            </w:hyperlink>
            <w:r>
              <w:rPr>
                <w:sz w:val="20"/>
              </w:rPr>
              <w:t xml:space="preserve"> ЛК РФ, </w:t>
            </w:r>
            <w:hyperlink w:history="0" r:id="rId342" w:tooltip="Ссылка на КонсультантПлюс">
              <w:r>
                <w:rPr>
                  <w:sz w:val="20"/>
                  <w:color w:val="0000ff"/>
                </w:rPr>
                <w:t xml:space="preserve">пункт 32</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tc>
      </w:tr>
      <w:tr>
        <w:tblPrEx>
          <w:tblBorders>
            <w:insideH w:val="nil"/>
          </w:tblBorders>
        </w:tblPrEx>
        <w:tc>
          <w:tcPr>
            <w:tcW w:w="510" w:type="dxa"/>
            <w:tcBorders>
              <w:top w:val="nil"/>
            </w:tcBorders>
          </w:tcPr>
          <w:p>
            <w:pPr>
              <w:pStyle w:val="0"/>
            </w:pPr>
            <w:r>
              <w:rPr>
                <w:sz w:val="20"/>
              </w:rPr>
            </w:r>
          </w:p>
        </w:tc>
        <w:tc>
          <w:tcPr>
            <w:tcW w:w="3175" w:type="dxa"/>
            <w:tcBorders>
              <w:top w:val="nil"/>
            </w:tcBorders>
          </w:tcPr>
          <w:p>
            <w:pPr>
              <w:pStyle w:val="0"/>
            </w:pPr>
            <w:r>
              <w:rPr>
                <w:sz w:val="20"/>
              </w:rPr>
            </w:r>
          </w:p>
        </w:tc>
        <w:tc>
          <w:tcPr>
            <w:tcW w:w="5386" w:type="dxa"/>
            <w:tcBorders>
              <w:top w:val="nil"/>
            </w:tcBorders>
          </w:tcPr>
          <w:p>
            <w:pPr>
              <w:pStyle w:val="0"/>
              <w:jc w:val="both"/>
            </w:pPr>
            <w:r>
              <w:rPr>
                <w:sz w:val="20"/>
              </w:rPr>
              <w:t xml:space="preserve">14. Использование лесов для строительства, реконструкции и эксплуатации линейных объектов: не допускается размещение объектов капитального строительства (</w:t>
            </w:r>
            <w:hyperlink w:history="0" r:id="rId343" w:tooltip="&quot;Лесной кодекс Российской Федерации&quot; от 04.12.2006 N 200-ФЗ (ред. от 29.12.2022) {КонсультантПлюс}">
              <w:r>
                <w:rPr>
                  <w:sz w:val="20"/>
                  <w:color w:val="0000ff"/>
                </w:rPr>
                <w:t xml:space="preserve">часть 5.1 статьи 105</w:t>
              </w:r>
            </w:hyperlink>
            <w:r>
              <w:rPr>
                <w:sz w:val="20"/>
              </w:rPr>
              <w:t xml:space="preserve"> ЛК РФ, </w:t>
            </w:r>
            <w:hyperlink w:history="0" r:id="rId344" w:tooltip="Ссылка на КонсультантПлюс">
              <w:r>
                <w:rPr>
                  <w:sz w:val="20"/>
                  <w:color w:val="0000ff"/>
                </w:rPr>
                <w:t xml:space="preserve">пункт 32</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p>
            <w:pPr>
              <w:pStyle w:val="0"/>
              <w:jc w:val="both"/>
            </w:pPr>
            <w:r>
              <w:rPr>
                <w:sz w:val="20"/>
              </w:rPr>
              <w:t xml:space="preserve">15. Переработка древесины и иных лесных ресурсов не допускается (</w:t>
            </w:r>
            <w:hyperlink w:history="0" r:id="rId345" w:tooltip="&quot;Лесной кодекс Российской Федерации&quot; от 04.12.2006 N 200-ФЗ (ред. от 29.12.2022) {КонсультантПлюс}">
              <w:r>
                <w:rPr>
                  <w:sz w:val="20"/>
                  <w:color w:val="0000ff"/>
                </w:rPr>
                <w:t xml:space="preserve">часть 2 статьи 14</w:t>
              </w:r>
            </w:hyperlink>
            <w:r>
              <w:rPr>
                <w:sz w:val="20"/>
              </w:rPr>
              <w:t xml:space="preserve"> ЛК РФ, </w:t>
            </w:r>
            <w:hyperlink w:history="0" r:id="rId346" w:tooltip="Ссылка на КонсультантПлюс">
              <w:r>
                <w:rPr>
                  <w:sz w:val="20"/>
                  <w:color w:val="0000ff"/>
                </w:rPr>
                <w:t xml:space="preserve">пункт 5</w:t>
              </w:r>
            </w:hyperlink>
            <w:r>
              <w:rPr>
                <w:sz w:val="20"/>
              </w:rPr>
              <w:t xml:space="preserve"> Правил использования лесов для переработки древесины и иных лесных ресурсов, утвержденных Приказом Министерства природных ресурсов Российской Федерации от 01.12.2014 N 528, </w:t>
            </w:r>
            <w:hyperlink w:history="0" r:id="rId347" w:tooltip="Ссылка на КонсультантПлюс">
              <w:r>
                <w:rPr>
                  <w:sz w:val="20"/>
                  <w:color w:val="0000ff"/>
                </w:rPr>
                <w:t xml:space="preserve">пункт 29</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p>
            <w:pPr>
              <w:pStyle w:val="0"/>
              <w:jc w:val="both"/>
            </w:pPr>
            <w:r>
              <w:rPr>
                <w:sz w:val="20"/>
              </w:rPr>
              <w:t xml:space="preserve">16. Осуществление религиозной деятельности: допускается возведение зданий, строений, сооружений религиозного и благотворительного назначения (</w:t>
            </w:r>
            <w:hyperlink w:history="0" r:id="rId348" w:tooltip="Ссылка на КонсультантПлюс">
              <w:r>
                <w:rPr>
                  <w:sz w:val="20"/>
                  <w:color w:val="0000ff"/>
                </w:rPr>
                <w:t xml:space="preserve">пункты 10</w:t>
              </w:r>
            </w:hyperlink>
            <w:r>
              <w:rPr>
                <w:sz w:val="20"/>
              </w:rPr>
              <w:t xml:space="preserve">, </w:t>
            </w:r>
            <w:hyperlink w:history="0" r:id="rId349" w:tooltip="Ссылка на КонсультантПлюс">
              <w:r>
                <w:rPr>
                  <w:sz w:val="20"/>
                  <w:color w:val="0000ff"/>
                </w:rPr>
                <w:t xml:space="preserve">11</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tc>
      </w:tr>
    </w:tbl>
    <w:p>
      <w:pPr>
        <w:pStyle w:val="0"/>
        <w:ind w:firstLine="540"/>
        <w:jc w:val="both"/>
      </w:pPr>
      <w:r>
        <w:rPr>
          <w:sz w:val="20"/>
        </w:rPr>
      </w:r>
    </w:p>
    <w:p>
      <w:pPr>
        <w:pStyle w:val="0"/>
        <w:outlineLvl w:val="2"/>
        <w:jc w:val="center"/>
      </w:pPr>
      <w:r>
        <w:rPr>
          <w:sz w:val="20"/>
        </w:rPr>
        <w:t xml:space="preserve">3.2. Ограничения по видам особо защитных участков леса</w:t>
      </w:r>
    </w:p>
    <w:p>
      <w:pPr>
        <w:pStyle w:val="0"/>
        <w:ind w:firstLine="540"/>
        <w:jc w:val="both"/>
      </w:pPr>
      <w:r>
        <w:rPr>
          <w:sz w:val="20"/>
        </w:rPr>
      </w:r>
    </w:p>
    <w:p>
      <w:pPr>
        <w:pStyle w:val="0"/>
        <w:ind w:firstLine="540"/>
        <w:jc w:val="both"/>
      </w:pPr>
      <w:r>
        <w:rPr>
          <w:sz w:val="20"/>
        </w:rPr>
        <w:t xml:space="preserve">Кроме ограничений по использованию лесов, связанных с видами целевого назначения лесов, лесным законодательством предусмотрены ограничения, обусловленные выделением особо защитных участков лесов.</w:t>
      </w:r>
    </w:p>
    <w:p>
      <w:pPr>
        <w:pStyle w:val="0"/>
        <w:spacing w:before="200" w:line-rule="auto"/>
        <w:ind w:firstLine="540"/>
        <w:jc w:val="both"/>
      </w:pPr>
      <w:r>
        <w:rPr>
          <w:sz w:val="20"/>
        </w:rPr>
        <w:t xml:space="preserve">В защитных лесах возможно выделение особо защитных участков с ограниченным режимом лесопользования. Их основная цель состоит в сохранении защитных и иных экологических и социальных функций лесов.</w:t>
      </w:r>
    </w:p>
    <w:p>
      <w:pPr>
        <w:pStyle w:val="0"/>
        <w:spacing w:before="200" w:line-rule="auto"/>
        <w:ind w:firstLine="540"/>
        <w:jc w:val="both"/>
      </w:pPr>
      <w:r>
        <w:rPr>
          <w:sz w:val="20"/>
        </w:rPr>
        <w:t xml:space="preserve">Выделение производится исходя из хозяйственного назначения лесов, их местоположения, выполняемых функций и технико-экономического обоснования.</w:t>
      </w:r>
    </w:p>
    <w:p>
      <w:pPr>
        <w:pStyle w:val="0"/>
        <w:spacing w:before="200" w:line-rule="auto"/>
        <w:ind w:firstLine="540"/>
        <w:jc w:val="both"/>
      </w:pPr>
      <w:r>
        <w:rPr>
          <w:sz w:val="20"/>
        </w:rPr>
        <w:t xml:space="preserve">Полномочия по отнесению лесов к ценным лесам и выделению особо защитных участков лесов, а также установлению их границ переданы органам государственной власти в соответствии со </w:t>
      </w:r>
      <w:hyperlink w:history="0" r:id="rId350" w:tooltip="&quot;Лесной кодекс Российской Федерации&quot; от 04.12.2006 N 200-ФЗ (ред. от 29.12.2022) {КонсультантПлюс}">
        <w:r>
          <w:rPr>
            <w:sz w:val="20"/>
            <w:color w:val="0000ff"/>
          </w:rPr>
          <w:t xml:space="preserve">ст. 81</w:t>
        </w:r>
      </w:hyperlink>
      <w:r>
        <w:rPr>
          <w:sz w:val="20"/>
        </w:rPr>
        <w:t xml:space="preserve"> ЛК РФ.</w:t>
      </w:r>
    </w:p>
    <w:p>
      <w:pPr>
        <w:pStyle w:val="0"/>
        <w:spacing w:before="200" w:line-rule="auto"/>
        <w:ind w:firstLine="540"/>
        <w:jc w:val="both"/>
      </w:pPr>
      <w:r>
        <w:rPr>
          <w:sz w:val="20"/>
        </w:rPr>
        <w:t xml:space="preserve">Правовой режим использования, охраны, защиты, воспроизводства защитных лесов, особо защитных участков лесов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В соответствии с </w:t>
      </w:r>
      <w:hyperlink w:history="0" r:id="rId351" w:tooltip="&quot;Лесной кодекс Российской Федерации&quot; от 04.12.2006 N 200-ФЗ (ред. от 29.12.2022) {КонсультантПлюс}">
        <w:r>
          <w:rPr>
            <w:sz w:val="20"/>
            <w:color w:val="0000ff"/>
          </w:rPr>
          <w:t xml:space="preserve">частью 3 статьи 102</w:t>
        </w:r>
      </w:hyperlink>
      <w:r>
        <w:rPr>
          <w:sz w:val="20"/>
        </w:rPr>
        <w:t xml:space="preserve"> ЛК РФ, Лесоустроительной </w:t>
      </w:r>
      <w:hyperlink w:history="0" r:id="rId352" w:tooltip="Приказ Рослесхоза от 12.12.2011 N 516 &quot;Об утверждении Лесоустроительной инструкции&quot; (Зарегистрировано в Минюсте РФ 06.03.2012 N 23413) ------------ Утратил силу или отменен {КонсультантПлюс}">
        <w:r>
          <w:rPr>
            <w:sz w:val="20"/>
            <w:color w:val="0000ff"/>
          </w:rPr>
          <w:t xml:space="preserve">инструкцией</w:t>
        </w:r>
      </w:hyperlink>
      <w:r>
        <w:rPr>
          <w:sz w:val="20"/>
        </w:rPr>
        <w:t xml:space="preserve">, утвержденной Приказом Федерального агентства лесного хозяйства от 12.12.2011 N 516, в городских лесах города Новокузнецка к особо защитным участкам леса </w:t>
      </w:r>
      <w:hyperlink w:history="0" w:anchor="P8517" w:tooltip="Нормативы и признаки выделения особо защитных участков леса">
        <w:r>
          <w:rPr>
            <w:sz w:val="20"/>
            <w:color w:val="0000ff"/>
          </w:rPr>
          <w:t xml:space="preserve">(таблица 3.2.1)</w:t>
        </w:r>
      </w:hyperlink>
      <w:r>
        <w:rPr>
          <w:sz w:val="20"/>
        </w:rPr>
        <w:t xml:space="preserve"> отнесены участки леса на крутых горных склонах.</w:t>
      </w:r>
    </w:p>
    <w:p>
      <w:pPr>
        <w:pStyle w:val="0"/>
        <w:ind w:firstLine="540"/>
        <w:jc w:val="both"/>
      </w:pPr>
      <w:r>
        <w:rPr>
          <w:sz w:val="20"/>
        </w:rPr>
      </w:r>
    </w:p>
    <w:p>
      <w:pPr>
        <w:pStyle w:val="0"/>
        <w:outlineLvl w:val="3"/>
        <w:jc w:val="right"/>
      </w:pPr>
      <w:r>
        <w:rPr>
          <w:sz w:val="20"/>
        </w:rPr>
        <w:t xml:space="preserve">Таблица 3.2.1</w:t>
      </w:r>
    </w:p>
    <w:p>
      <w:pPr>
        <w:pStyle w:val="0"/>
        <w:ind w:firstLine="540"/>
        <w:jc w:val="both"/>
      </w:pPr>
      <w:r>
        <w:rPr>
          <w:sz w:val="20"/>
        </w:rPr>
      </w:r>
    </w:p>
    <w:bookmarkStart w:id="8517" w:name="P8517"/>
    <w:bookmarkEnd w:id="8517"/>
    <w:p>
      <w:pPr>
        <w:pStyle w:val="0"/>
        <w:jc w:val="center"/>
      </w:pPr>
      <w:r>
        <w:rPr>
          <w:sz w:val="20"/>
        </w:rPr>
        <w:t xml:space="preserve">Нормативы и признаки выделения особо защитных участков леса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438"/>
        <w:gridCol w:w="6066"/>
      </w:tblGrid>
      <w:tr>
        <w:tc>
          <w:tcPr>
            <w:tcW w:w="567" w:type="dxa"/>
          </w:tcPr>
          <w:p>
            <w:pPr>
              <w:pStyle w:val="0"/>
              <w:jc w:val="center"/>
            </w:pPr>
            <w:r>
              <w:rPr>
                <w:sz w:val="20"/>
              </w:rPr>
              <w:t xml:space="preserve">N п/п</w:t>
            </w:r>
          </w:p>
        </w:tc>
        <w:tc>
          <w:tcPr>
            <w:tcW w:w="2438" w:type="dxa"/>
          </w:tcPr>
          <w:p>
            <w:pPr>
              <w:pStyle w:val="0"/>
              <w:jc w:val="center"/>
            </w:pPr>
            <w:r>
              <w:rPr>
                <w:sz w:val="20"/>
              </w:rPr>
              <w:t xml:space="preserve">Виды особо защитных участков лесов</w:t>
            </w:r>
          </w:p>
        </w:tc>
        <w:tc>
          <w:tcPr>
            <w:tcW w:w="6066" w:type="dxa"/>
          </w:tcPr>
          <w:p>
            <w:pPr>
              <w:pStyle w:val="0"/>
              <w:jc w:val="center"/>
            </w:pPr>
            <w:r>
              <w:rPr>
                <w:sz w:val="20"/>
              </w:rPr>
              <w:t xml:space="preserve">Нормативы и признаки выделения особо защитных лесов</w:t>
            </w:r>
          </w:p>
        </w:tc>
      </w:tr>
      <w:tr>
        <w:tc>
          <w:tcPr>
            <w:tcW w:w="567" w:type="dxa"/>
          </w:tcPr>
          <w:p>
            <w:pPr>
              <w:pStyle w:val="0"/>
            </w:pPr>
            <w:r>
              <w:rPr>
                <w:sz w:val="20"/>
              </w:rPr>
              <w:t xml:space="preserve">1.</w:t>
            </w:r>
          </w:p>
        </w:tc>
        <w:tc>
          <w:tcPr>
            <w:tcW w:w="2438" w:type="dxa"/>
          </w:tcPr>
          <w:p>
            <w:pPr>
              <w:pStyle w:val="0"/>
            </w:pPr>
            <w:r>
              <w:rPr>
                <w:sz w:val="20"/>
              </w:rPr>
              <w:t xml:space="preserve">Участки леса на крутых горных склонах</w:t>
            </w:r>
          </w:p>
        </w:tc>
        <w:tc>
          <w:tcPr>
            <w:tcW w:w="6066" w:type="dxa"/>
          </w:tcPr>
          <w:p>
            <w:pPr>
              <w:pStyle w:val="0"/>
            </w:pPr>
            <w:r>
              <w:rPr>
                <w:sz w:val="20"/>
              </w:rPr>
              <w:t xml:space="preserve">Участки леса на склонах крутизной более 30 градусов независимо от экспозиции склона</w:t>
            </w:r>
          </w:p>
        </w:tc>
      </w:tr>
    </w:tbl>
    <w:p>
      <w:pPr>
        <w:pStyle w:val="0"/>
        <w:ind w:firstLine="540"/>
        <w:jc w:val="both"/>
      </w:pPr>
      <w:r>
        <w:rPr>
          <w:sz w:val="20"/>
        </w:rPr>
      </w:r>
    </w:p>
    <w:p>
      <w:pPr>
        <w:pStyle w:val="0"/>
        <w:ind w:firstLine="540"/>
        <w:jc w:val="both"/>
      </w:pPr>
      <w:r>
        <w:rPr>
          <w:sz w:val="20"/>
        </w:rPr>
        <w:t xml:space="preserve">Перечень особо защитных участков лесов является открытым и может быть дополнен или изменен в связи с необходимостью защиты отдельных видов природных объектов.</w:t>
      </w:r>
    </w:p>
    <w:p>
      <w:pPr>
        <w:pStyle w:val="0"/>
        <w:spacing w:before="200" w:line-rule="auto"/>
        <w:ind w:firstLine="540"/>
        <w:jc w:val="both"/>
      </w:pPr>
      <w:r>
        <w:rPr>
          <w:sz w:val="20"/>
        </w:rPr>
        <w:t xml:space="preserve">Местоположение и площадь особо защитных участков лесов указаны в таксационных описаниях и планово-картографических материалах.</w:t>
      </w:r>
    </w:p>
    <w:p>
      <w:pPr>
        <w:pStyle w:val="0"/>
        <w:ind w:firstLine="540"/>
        <w:jc w:val="both"/>
      </w:pPr>
      <w:r>
        <w:rPr>
          <w:sz w:val="20"/>
        </w:rPr>
      </w:r>
    </w:p>
    <w:p>
      <w:pPr>
        <w:pStyle w:val="0"/>
        <w:outlineLvl w:val="3"/>
        <w:jc w:val="right"/>
      </w:pPr>
      <w:r>
        <w:rPr>
          <w:sz w:val="20"/>
        </w:rPr>
        <w:t xml:space="preserve">Таблица 3.2.2</w:t>
      </w:r>
    </w:p>
    <w:p>
      <w:pPr>
        <w:pStyle w:val="0"/>
        <w:ind w:firstLine="540"/>
        <w:jc w:val="both"/>
      </w:pPr>
      <w:r>
        <w:rPr>
          <w:sz w:val="20"/>
        </w:rPr>
      </w:r>
    </w:p>
    <w:p>
      <w:pPr>
        <w:pStyle w:val="0"/>
        <w:jc w:val="center"/>
      </w:pPr>
      <w:r>
        <w:rPr>
          <w:sz w:val="20"/>
        </w:rPr>
        <w:t xml:space="preserve">Ограничения по видам особо защитных участков леса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44"/>
        <w:gridCol w:w="6973"/>
      </w:tblGrid>
      <w:tr>
        <w:tc>
          <w:tcPr>
            <w:tcW w:w="454" w:type="dxa"/>
          </w:tcPr>
          <w:p>
            <w:pPr>
              <w:pStyle w:val="0"/>
              <w:jc w:val="center"/>
            </w:pPr>
            <w:r>
              <w:rPr>
                <w:sz w:val="20"/>
              </w:rPr>
              <w:t xml:space="preserve">N п/п</w:t>
            </w:r>
          </w:p>
        </w:tc>
        <w:tc>
          <w:tcPr>
            <w:tcW w:w="1644" w:type="dxa"/>
          </w:tcPr>
          <w:p>
            <w:pPr>
              <w:pStyle w:val="0"/>
              <w:jc w:val="center"/>
            </w:pPr>
            <w:r>
              <w:rPr>
                <w:sz w:val="20"/>
              </w:rPr>
              <w:t xml:space="preserve">Виды особо защитных участков леса</w:t>
            </w:r>
          </w:p>
        </w:tc>
        <w:tc>
          <w:tcPr>
            <w:tcW w:w="6973" w:type="dxa"/>
          </w:tcPr>
          <w:p>
            <w:pPr>
              <w:pStyle w:val="0"/>
              <w:jc w:val="center"/>
            </w:pPr>
            <w:r>
              <w:rPr>
                <w:sz w:val="20"/>
              </w:rPr>
              <w:t xml:space="preserve">Ограничения по использованию лесов</w:t>
            </w:r>
          </w:p>
        </w:tc>
      </w:tr>
      <w:tr>
        <w:tc>
          <w:tcPr>
            <w:tcW w:w="454" w:type="dxa"/>
          </w:tcPr>
          <w:p>
            <w:pPr>
              <w:pStyle w:val="0"/>
            </w:pPr>
            <w:r>
              <w:rPr>
                <w:sz w:val="20"/>
              </w:rPr>
              <w:t xml:space="preserve">1.</w:t>
            </w:r>
          </w:p>
        </w:tc>
        <w:tc>
          <w:tcPr>
            <w:tcW w:w="1644" w:type="dxa"/>
          </w:tcPr>
          <w:p>
            <w:pPr>
              <w:pStyle w:val="0"/>
            </w:pPr>
            <w:r>
              <w:rPr>
                <w:sz w:val="20"/>
              </w:rPr>
              <w:t xml:space="preserve">Участки леса на крутых горных склонах</w:t>
            </w:r>
          </w:p>
        </w:tc>
        <w:tc>
          <w:tcPr>
            <w:tcW w:w="6973" w:type="dxa"/>
          </w:tcPr>
          <w:p>
            <w:pPr>
              <w:pStyle w:val="0"/>
            </w:pPr>
            <w:r>
              <w:rPr>
                <w:sz w:val="20"/>
              </w:rPr>
              <w:t xml:space="preserve">1. На особо защитных участках лесов, за исключением указанных в </w:t>
            </w:r>
            <w:hyperlink w:history="0" r:id="rId353" w:tooltip="&quot;Лесной кодекс Российской Федерации&quot; от 04.12.2006 N 200-ФЗ (ред. от 29.12.2022) {КонсультантПлюс}">
              <w:r>
                <w:rPr>
                  <w:sz w:val="20"/>
                  <w:color w:val="0000ff"/>
                </w:rPr>
                <w:t xml:space="preserve">части 2.1 статьи 107</w:t>
              </w:r>
            </w:hyperlink>
            <w:r>
              <w:rPr>
                <w:sz w:val="20"/>
              </w:rPr>
              <w:t xml:space="preserve"> ЛК РФ, запрещаются:</w:t>
            </w:r>
          </w:p>
          <w:p>
            <w:pPr>
              <w:pStyle w:val="0"/>
            </w:pPr>
            <w:r>
              <w:rPr>
                <w:sz w:val="20"/>
              </w:rPr>
              <w:t xml:space="preserve">- проведение сплошных рубок лесных насаждений, за исключением случаев, предусмотренных </w:t>
            </w:r>
            <w:hyperlink w:history="0" r:id="rId354" w:tooltip="&quot;Лесной кодекс Российской Федерации&quot; от 04.12.2006 N 200-ФЗ (ред. от 29.12.2022) {КонсультантПлюс}">
              <w:r>
                <w:rPr>
                  <w:sz w:val="20"/>
                  <w:color w:val="0000ff"/>
                </w:rPr>
                <w:t xml:space="preserve">частью 4 статьи 17</w:t>
              </w:r>
            </w:hyperlink>
            <w:r>
              <w:rPr>
                <w:sz w:val="20"/>
              </w:rPr>
              <w:t xml:space="preserve">, </w:t>
            </w:r>
            <w:hyperlink w:history="0" r:id="rId355" w:tooltip="&quot;Лесной кодекс Российской Федерации&quot; от 04.12.2006 N 200-ФЗ (ред. от 29.12.2022) {КонсультантПлюс}">
              <w:r>
                <w:rPr>
                  <w:sz w:val="20"/>
                  <w:color w:val="0000ff"/>
                </w:rPr>
                <w:t xml:space="preserve">частью 5.1 статьи 21</w:t>
              </w:r>
            </w:hyperlink>
            <w:r>
              <w:rPr>
                <w:sz w:val="20"/>
              </w:rPr>
              <w:t xml:space="preserve"> ЛК РФ;</w:t>
            </w:r>
          </w:p>
          <w:p>
            <w:pPr>
              <w:pStyle w:val="0"/>
            </w:pPr>
            <w:r>
              <w:rPr>
                <w:sz w:val="20"/>
              </w:rPr>
              <w:t xml:space="preserve">- ведение сельского хозяйства, за исключением сенокошения и пчеловодства;</w:t>
            </w:r>
          </w:p>
          <w:p>
            <w:pPr>
              <w:pStyle w:val="0"/>
            </w:pPr>
            <w:r>
              <w:rPr>
                <w:sz w:val="20"/>
              </w:rPr>
              <w:t xml:space="preserve">- размещение объектов капитального строительства, за исключением линейных объектов и гидротехнических сооружений.</w:t>
            </w:r>
          </w:p>
          <w:p>
            <w:pPr>
              <w:pStyle w:val="0"/>
            </w:pPr>
            <w:r>
              <w:rPr>
                <w:sz w:val="20"/>
              </w:rPr>
              <w:t xml:space="preserve">2. Согласно </w:t>
            </w:r>
            <w:hyperlink w:history="0" r:id="rId356" w:tooltip="&quot;Лесной кодекс Российской Федерации&quot; от 04.12.2006 N 200-ФЗ (ред. от 29.12.2022) {КонсультантПлюс}">
              <w:r>
                <w:rPr>
                  <w:sz w:val="20"/>
                  <w:color w:val="0000ff"/>
                </w:rPr>
                <w:t xml:space="preserve">части 5.1 статьи 105</w:t>
              </w:r>
            </w:hyperlink>
            <w:r>
              <w:rPr>
                <w:sz w:val="20"/>
              </w:rPr>
              <w:t xml:space="preserve"> запрещаются:</w:t>
            </w:r>
          </w:p>
          <w:p>
            <w:pPr>
              <w:pStyle w:val="0"/>
            </w:pPr>
            <w:r>
              <w:rPr>
                <w:sz w:val="20"/>
              </w:rPr>
              <w:t xml:space="preserve">- использование токсичных химических препаратов для охраны и защиты лесов, в том числе в научных целях;</w:t>
            </w:r>
          </w:p>
          <w:p>
            <w:pPr>
              <w:pStyle w:val="0"/>
            </w:pPr>
            <w:r>
              <w:rPr>
                <w:sz w:val="20"/>
              </w:rPr>
              <w:t xml:space="preserve">- осуществление видов деятельности в сфере охотничьего хозяйства;</w:t>
            </w:r>
          </w:p>
          <w:p>
            <w:pPr>
              <w:pStyle w:val="0"/>
            </w:pPr>
            <w:r>
              <w:rPr>
                <w:sz w:val="20"/>
              </w:rPr>
              <w:t xml:space="preserve">- разработка месторождений полезных ископаемых.</w:t>
            </w:r>
          </w:p>
          <w:p>
            <w:pPr>
              <w:pStyle w:val="0"/>
            </w:pPr>
            <w:r>
              <w:rPr>
                <w:sz w:val="20"/>
              </w:rPr>
              <w:t xml:space="preserve">3. Согласно </w:t>
            </w:r>
            <w:hyperlink w:history="0" r:id="rId357" w:tooltip="&quot;Лесной кодекс Российской Федерации&quot; от 04.12.2006 N 200-ФЗ (ред. от 29.12.2022) {КонсультантПлюс}">
              <w:r>
                <w:rPr>
                  <w:sz w:val="20"/>
                  <w:color w:val="0000ff"/>
                </w:rPr>
                <w:t xml:space="preserve">части 3 статьи 107</w:t>
              </w:r>
            </w:hyperlink>
            <w:r>
              <w:rPr>
                <w:sz w:val="20"/>
              </w:rPr>
              <w:t xml:space="preserve"> ЛК РФ проведение выборочных рубок допускается только в целях вырубки погибших и поврежденных лесных насаждений.</w:t>
            </w:r>
          </w:p>
          <w:p>
            <w:pPr>
              <w:pStyle w:val="0"/>
            </w:pPr>
            <w:r>
              <w:rPr>
                <w:sz w:val="20"/>
              </w:rPr>
              <w:t xml:space="preserve">4. Лесовосстановление осуществляется методами, исключающими сплошную распашку земель (</w:t>
            </w:r>
            <w:hyperlink w:history="0" r:id="rId358" w:tooltip="Ссылка на КонсультантПлюс">
              <w:r>
                <w:rPr>
                  <w:sz w:val="20"/>
                  <w:color w:val="0000ff"/>
                </w:rPr>
                <w:t xml:space="preserve">пункт 12</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p>
            <w:pPr>
              <w:pStyle w:val="0"/>
            </w:pPr>
            <w:r>
              <w:rPr>
                <w:sz w:val="20"/>
              </w:rPr>
              <w:t xml:space="preserve">5. Не допускается проведение реконструкции малоценных лесных насаждений путем сплошной вырубки (</w:t>
            </w:r>
            <w:hyperlink w:history="0" r:id="rId359" w:tooltip="Ссылка на КонсультантПлюс">
              <w:r>
                <w:rPr>
                  <w:sz w:val="20"/>
                  <w:color w:val="0000ff"/>
                </w:rPr>
                <w:t xml:space="preserve">пункт 21</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p>
            <w:pPr>
              <w:pStyle w:val="0"/>
            </w:pPr>
            <w:r>
              <w:rPr>
                <w:sz w:val="20"/>
              </w:rPr>
              <w:t xml:space="preserve">6. Запрещаются:</w:t>
            </w:r>
          </w:p>
          <w:p>
            <w:pPr>
              <w:pStyle w:val="0"/>
            </w:pPr>
            <w:r>
              <w:rPr>
                <w:sz w:val="20"/>
              </w:rPr>
              <w:t xml:space="preserve">- использование сточных вод для удобрения почв;</w:t>
            </w:r>
          </w:p>
          <w:p>
            <w:pPr>
              <w:pStyle w:val="0"/>
            </w:pPr>
            <w:r>
              <w:rPr>
                <w:sz w:val="20"/>
              </w:rPr>
              <w:t xml:space="preserve">-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pPr>
              <w:pStyle w:val="0"/>
            </w:pPr>
            <w:r>
              <w:rPr>
                <w:sz w:val="20"/>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0"/>
            </w:pPr>
            <w:r>
              <w:rPr>
                <w:sz w:val="20"/>
              </w:rPr>
              <w:t xml:space="preserve">7. Мероприятия по локализации и ликвидации очагов вредных организмов в лесах проводятся без применения авиации (</w:t>
            </w:r>
            <w:hyperlink w:history="0" r:id="rId360" w:tooltip="&quot;Водный кодекс Российской Федерации&quot; от 03.06.2006 N 74-ФЗ (ред. от 01.05.2022) {КонсультантПлюс}">
              <w:r>
                <w:rPr>
                  <w:sz w:val="20"/>
                  <w:color w:val="0000ff"/>
                </w:rPr>
                <w:t xml:space="preserve">статья 65</w:t>
              </w:r>
            </w:hyperlink>
            <w:r>
              <w:rPr>
                <w:sz w:val="20"/>
              </w:rPr>
              <w:t xml:space="preserve"> Водного кодекса Российской Федерации, </w:t>
            </w:r>
            <w:hyperlink w:history="0" r:id="rId361" w:tooltip="Ссылка на КонсультантПлюс">
              <w:r>
                <w:rPr>
                  <w:sz w:val="20"/>
                  <w:color w:val="0000ff"/>
                </w:rPr>
                <w:t xml:space="preserve">пункт 8</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tc>
      </w:tr>
    </w:tbl>
    <w:p>
      <w:pPr>
        <w:pStyle w:val="0"/>
        <w:ind w:firstLine="540"/>
        <w:jc w:val="both"/>
      </w:pPr>
      <w:r>
        <w:rPr>
          <w:sz w:val="20"/>
        </w:rPr>
      </w:r>
    </w:p>
    <w:p>
      <w:pPr>
        <w:pStyle w:val="0"/>
        <w:outlineLvl w:val="2"/>
        <w:jc w:val="center"/>
      </w:pPr>
      <w:r>
        <w:rPr>
          <w:sz w:val="20"/>
        </w:rPr>
        <w:t xml:space="preserve">3.3. Ограничения по видам использования лесов</w:t>
      </w:r>
    </w:p>
    <w:p>
      <w:pPr>
        <w:pStyle w:val="0"/>
        <w:ind w:firstLine="540"/>
        <w:jc w:val="both"/>
      </w:pPr>
      <w:r>
        <w:rPr>
          <w:sz w:val="20"/>
        </w:rPr>
      </w:r>
    </w:p>
    <w:p>
      <w:pPr>
        <w:pStyle w:val="0"/>
        <w:outlineLvl w:val="3"/>
        <w:jc w:val="right"/>
      </w:pPr>
      <w:r>
        <w:rPr>
          <w:sz w:val="20"/>
        </w:rPr>
        <w:t xml:space="preserve">Таблица 3.3.1</w:t>
      </w:r>
    </w:p>
    <w:p>
      <w:pPr>
        <w:pStyle w:val="0"/>
        <w:ind w:firstLine="540"/>
        <w:jc w:val="both"/>
      </w:pPr>
      <w:r>
        <w:rPr>
          <w:sz w:val="20"/>
        </w:rPr>
      </w:r>
    </w:p>
    <w:p>
      <w:pPr>
        <w:pStyle w:val="0"/>
        <w:jc w:val="center"/>
      </w:pPr>
      <w:r>
        <w:rPr>
          <w:sz w:val="20"/>
        </w:rPr>
        <w:t xml:space="preserve">Ограничения по видам использования лесов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6633"/>
      </w:tblGrid>
      <w:tr>
        <w:tc>
          <w:tcPr>
            <w:tcW w:w="2438" w:type="dxa"/>
          </w:tcPr>
          <w:p>
            <w:pPr>
              <w:pStyle w:val="0"/>
              <w:jc w:val="center"/>
            </w:pPr>
            <w:r>
              <w:rPr>
                <w:sz w:val="20"/>
              </w:rPr>
              <w:t xml:space="preserve">Виды</w:t>
            </w:r>
          </w:p>
          <w:p>
            <w:pPr>
              <w:pStyle w:val="0"/>
              <w:jc w:val="center"/>
            </w:pPr>
            <w:r>
              <w:rPr>
                <w:sz w:val="20"/>
              </w:rPr>
              <w:t xml:space="preserve">использования лесов</w:t>
            </w:r>
          </w:p>
        </w:tc>
        <w:tc>
          <w:tcPr>
            <w:tcW w:w="6633" w:type="dxa"/>
          </w:tcPr>
          <w:p>
            <w:pPr>
              <w:pStyle w:val="0"/>
              <w:jc w:val="center"/>
            </w:pPr>
            <w:r>
              <w:rPr>
                <w:sz w:val="20"/>
              </w:rPr>
              <w:t xml:space="preserve">Ограничения</w:t>
            </w:r>
          </w:p>
        </w:tc>
      </w:tr>
      <w:tr>
        <w:tc>
          <w:tcPr>
            <w:tcW w:w="2438" w:type="dxa"/>
          </w:tcPr>
          <w:p>
            <w:pPr>
              <w:pStyle w:val="0"/>
              <w:jc w:val="both"/>
            </w:pPr>
            <w:r>
              <w:rPr>
                <w:sz w:val="20"/>
              </w:rPr>
              <w:t xml:space="preserve">Заготовка древесины</w:t>
            </w:r>
          </w:p>
        </w:tc>
        <w:tc>
          <w:tcPr>
            <w:tcW w:w="6633" w:type="dxa"/>
          </w:tcPr>
          <w:p>
            <w:pPr>
              <w:pStyle w:val="0"/>
              <w:jc w:val="both"/>
            </w:pPr>
            <w:r>
              <w:rPr>
                <w:sz w:val="20"/>
              </w:rPr>
              <w:t xml:space="preserve">Ограничения согласно </w:t>
            </w:r>
            <w:hyperlink w:history="0" r:id="rId362" w:tooltip="Приказ Рослесхоза от 01.08.2011 N 337 &quot;Об утверждении Правил заготовки древесины&quot; (Зарегистрировано в Минюсте России 30.12.2011 N 22883) ------------ Утратил силу или отменен {КонсультантПлюс}">
              <w:r>
                <w:rPr>
                  <w:sz w:val="20"/>
                  <w:color w:val="0000ff"/>
                </w:rPr>
                <w:t xml:space="preserve">Правилам</w:t>
              </w:r>
            </w:hyperlink>
            <w:r>
              <w:rPr>
                <w:sz w:val="20"/>
              </w:rPr>
              <w:t xml:space="preserve"> заготовки древесины, утвержденным Приказом Федерального агентства лесного хозяйства от 01.08.2011 N 337, </w:t>
            </w:r>
            <w:hyperlink w:history="0" r:id="rId363" w:tooltip="Ссылка на КонсультантПлюс">
              <w:r>
                <w:rPr>
                  <w:sz w:val="20"/>
                  <w:color w:val="0000ff"/>
                </w:rPr>
                <w:t xml:space="preserve">Правилам</w:t>
              </w:r>
            </w:hyperlink>
            <w:r>
              <w:rPr>
                <w:sz w:val="20"/>
              </w:rPr>
              <w:t xml:space="preserve"> ухода за лесами, утвержденным Приказом Министерства природных ресурсов Российской Федерации от 16.07.2007 N 185, </w:t>
            </w:r>
            <w:hyperlink w:history="0" r:id="rId364" w:tooltip="Постановление Правительства РФ от 29.06.2007 N 414 (ред. от 01.11.2012) &quot;Об утверждении Правил санитарной безопасности в лесах&quot; ------------ Утратил силу или отменен {КонсультантПлюс}">
              <w:r>
                <w:rPr>
                  <w:sz w:val="20"/>
                  <w:color w:val="0000ff"/>
                </w:rPr>
                <w:t xml:space="preserve">Правилам</w:t>
              </w:r>
            </w:hyperlink>
            <w:r>
              <w:rPr>
                <w:sz w:val="20"/>
              </w:rPr>
              <w:t xml:space="preserve"> санитарной безопасности в лесах, утвержденным Постановлением Правительства Российской Федерации от 29.06.2007 N 414, </w:t>
            </w:r>
            <w:hyperlink w:history="0" r:id="rId365"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Правилам</w:t>
              </w:r>
            </w:hyperlink>
            <w:r>
              <w:rPr>
                <w:sz w:val="20"/>
              </w:rPr>
              <w:t xml:space="preserve"> пожарной безопасности в лесах, утвержденным Постановлением Правительства Российской Федерации от 30.06.2007 N 417, </w:t>
            </w:r>
            <w:hyperlink w:history="0" r:id="rId366" w:tooltip="Ссылка на КонсультантПлюс">
              <w:r>
                <w:rPr>
                  <w:sz w:val="20"/>
                  <w:color w:val="0000ff"/>
                </w:rPr>
                <w:t xml:space="preserve">Особенностям</w:t>
              </w:r>
            </w:hyperlink>
            <w:r>
              <w:rPr>
                <w:sz w:val="20"/>
              </w:rPr>
              <w:t xml:space="preserve">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утвержденным Приказом Федерального агентства лесного хозяйства от 14.12.2010 N 485</w:t>
            </w:r>
          </w:p>
        </w:tc>
      </w:tr>
      <w:tr>
        <w:tc>
          <w:tcPr>
            <w:tcW w:w="2438" w:type="dxa"/>
          </w:tcPr>
          <w:p>
            <w:pPr>
              <w:pStyle w:val="0"/>
              <w:jc w:val="both"/>
            </w:pPr>
            <w:r>
              <w:rPr>
                <w:sz w:val="20"/>
              </w:rPr>
              <w:t xml:space="preserve">Заготовка живицы</w:t>
            </w:r>
          </w:p>
        </w:tc>
        <w:tc>
          <w:tcPr>
            <w:tcW w:w="6633" w:type="dxa"/>
          </w:tcPr>
          <w:p>
            <w:pPr>
              <w:pStyle w:val="0"/>
              <w:jc w:val="both"/>
            </w:pPr>
            <w:r>
              <w:rPr>
                <w:sz w:val="20"/>
              </w:rPr>
              <w:t xml:space="preserve">Запрещается заготовка живицы (</w:t>
            </w:r>
            <w:hyperlink w:history="0" r:id="rId367" w:tooltip="Ссылка на КонсультантПлюс">
              <w:r>
                <w:rPr>
                  <w:sz w:val="20"/>
                  <w:color w:val="0000ff"/>
                </w:rPr>
                <w:t xml:space="preserve">пункт 13</w:t>
              </w:r>
            </w:hyperlink>
            <w:r>
              <w:rPr>
                <w:sz w:val="20"/>
              </w:rPr>
              <w:t xml:space="preserve"> Правил заготовки живицы, утвержденных Приказом Федерального агентства лесного хозяйства от 24.01.2012 N 23)</w:t>
            </w:r>
          </w:p>
        </w:tc>
      </w:tr>
      <w:tr>
        <w:tblPrEx>
          <w:tblBorders>
            <w:insideH w:val="nil"/>
          </w:tblBorders>
        </w:tblPrEx>
        <w:tc>
          <w:tcPr>
            <w:gridSpan w:val="2"/>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Приказ Федерального агентства лесного хозяйства N 512 "Об утверждении Правил заготовки и сбора недревесных лесных ресурсов" издан 05.12.2011, а не 05.12.2012.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2438" w:type="dxa"/>
            <w:tcBorders>
              <w:top w:val="nil"/>
            </w:tcBorders>
          </w:tcPr>
          <w:p>
            <w:pPr>
              <w:pStyle w:val="0"/>
              <w:jc w:val="both"/>
            </w:pPr>
            <w:r>
              <w:rPr>
                <w:sz w:val="20"/>
              </w:rPr>
              <w:t xml:space="preserve">Заготовка и сбор недревесных лесных ресурсов</w:t>
            </w:r>
          </w:p>
        </w:tc>
        <w:tc>
          <w:tcPr>
            <w:tcW w:w="6633" w:type="dxa"/>
            <w:tcBorders>
              <w:top w:val="nil"/>
            </w:tcBorders>
          </w:tcPr>
          <w:p>
            <w:pPr>
              <w:pStyle w:val="0"/>
              <w:jc w:val="both"/>
            </w:pPr>
            <w:r>
              <w:rPr>
                <w:sz w:val="20"/>
              </w:rPr>
              <w:t xml:space="preserve">Ограничения, установленные </w:t>
            </w:r>
            <w:hyperlink w:history="0" r:id="rId368" w:tooltip="Приказ Рослесхоза от 05.12.2011 N 512 &quot;Об утверждении Правил заготовки и сбора недревесных лесных ресурсов&quot; (Зарегистрировано в Минюсте России 16.04.2012 N 23850) ------------ Утратил силу или отменен {КонсультантПлюс}">
              <w:r>
                <w:rPr>
                  <w:sz w:val="20"/>
                  <w:color w:val="0000ff"/>
                </w:rPr>
                <w:t xml:space="preserve">Правилами</w:t>
              </w:r>
            </w:hyperlink>
            <w:r>
              <w:rPr>
                <w:sz w:val="20"/>
              </w:rPr>
              <w:t xml:space="preserve"> заготовки и сбора недревесных лесных ресурсов, утвержденными Приказом Федерального агентства лесного хозяйства от 05.12.2012 N 512:</w:t>
            </w:r>
          </w:p>
          <w:p>
            <w:pPr>
              <w:pStyle w:val="0"/>
              <w:jc w:val="both"/>
            </w:pPr>
            <w:r>
              <w:rPr>
                <w:sz w:val="20"/>
              </w:rPr>
              <w:t xml:space="preserve">- заготовка и сбор недревесных лесных ресурсов ограничиваются в соответствии со </w:t>
            </w:r>
            <w:hyperlink w:history="0" r:id="rId369" w:tooltip="&quot;Лесной кодекс Российской Федерации&quot; от 04.12.2006 N 200-ФЗ (ред. от 29.12.2022) {КонсультантПлюс}">
              <w:r>
                <w:rPr>
                  <w:sz w:val="20"/>
                  <w:color w:val="0000ff"/>
                </w:rPr>
                <w:t xml:space="preserve">статьей 27</w:t>
              </w:r>
            </w:hyperlink>
            <w:r>
              <w:rPr>
                <w:sz w:val="20"/>
              </w:rPr>
              <w:t xml:space="preserve"> ЛК РФ;</w:t>
            </w:r>
          </w:p>
          <w:p>
            <w:pPr>
              <w:pStyle w:val="0"/>
              <w:jc w:val="both"/>
            </w:pPr>
            <w:r>
              <w:rPr>
                <w:sz w:val="20"/>
              </w:rPr>
              <w:t xml:space="preserve">- заготовка и сбор недревесных лесных ресурсов ограничены или запрещены в установленном порядке в районах, загрязненных радиоактивными веществами;</w:t>
            </w:r>
          </w:p>
          <w:p>
            <w:pPr>
              <w:pStyle w:val="0"/>
              <w:jc w:val="both"/>
            </w:pPr>
            <w:r>
              <w:rPr>
                <w:sz w:val="20"/>
              </w:rPr>
              <w:t xml:space="preserve">- запрещается сбор подстилки в лесах, выполняющих функции защиты природных и иных объектов</w:t>
            </w:r>
          </w:p>
        </w:tc>
      </w:tr>
      <w:tr>
        <w:tc>
          <w:tcPr>
            <w:tcW w:w="2438" w:type="dxa"/>
          </w:tcPr>
          <w:p>
            <w:pPr>
              <w:pStyle w:val="0"/>
              <w:jc w:val="both"/>
            </w:pPr>
            <w:r>
              <w:rPr>
                <w:sz w:val="20"/>
              </w:rPr>
              <w:t xml:space="preserve">Заготовка пищевых лесных ресурсов и сбор лекарственных растений</w:t>
            </w:r>
          </w:p>
        </w:tc>
        <w:tc>
          <w:tcPr>
            <w:tcW w:w="6633" w:type="dxa"/>
          </w:tcPr>
          <w:p>
            <w:pPr>
              <w:pStyle w:val="0"/>
              <w:jc w:val="both"/>
            </w:pPr>
            <w:r>
              <w:rPr>
                <w:sz w:val="20"/>
              </w:rPr>
              <w:t xml:space="preserve">Ограничения, установленные </w:t>
            </w:r>
            <w:hyperlink w:history="0" r:id="rId370" w:tooltip="Приказ Рослесхоза от 05.12.2011 N 511 &quot;Об утверждении Правил заготовки пищевых лесных ресурсов и сбора лекарственных растений&quot; (Зарегистрировано в Минюсте России 16.04.2012 N 23849) ------------ Утратил силу или отменен {КонсультантПлюс}">
              <w:r>
                <w:rPr>
                  <w:sz w:val="20"/>
                  <w:color w:val="0000ff"/>
                </w:rPr>
                <w:t xml:space="preserve">Правилами</w:t>
              </w:r>
            </w:hyperlink>
            <w:r>
              <w:rPr>
                <w:sz w:val="20"/>
              </w:rPr>
              <w:t xml:space="preserve"> заготовки пищевых лесных ресурсов и сбора лекарственных растений, утвержденными Приказом Федерального агентства лесного хозяйства от 05.12.2011 N 511:</w:t>
            </w:r>
          </w:p>
          <w:p>
            <w:pPr>
              <w:pStyle w:val="0"/>
              <w:jc w:val="both"/>
            </w:pPr>
            <w:r>
              <w:rPr>
                <w:sz w:val="20"/>
              </w:rPr>
              <w:t xml:space="preserve">- заготовка пищевых лесных ресурсов и сбор лекарственных растений ограничиваются в соответствии со </w:t>
            </w:r>
            <w:hyperlink w:history="0" r:id="rId371" w:tooltip="&quot;Лесной кодекс Российской Федерации&quot; от 04.12.2006 N 200-ФЗ (ред. от 29.12.2022) {КонсультантПлюс}">
              <w:r>
                <w:rPr>
                  <w:sz w:val="20"/>
                  <w:color w:val="0000ff"/>
                </w:rPr>
                <w:t xml:space="preserve">статьей 27</w:t>
              </w:r>
            </w:hyperlink>
            <w:r>
              <w:rPr>
                <w:sz w:val="20"/>
              </w:rPr>
              <w:t xml:space="preserve"> ЛК РФ.</w:t>
            </w:r>
          </w:p>
          <w:p>
            <w:pPr>
              <w:pStyle w:val="0"/>
              <w:jc w:val="both"/>
            </w:pPr>
            <w:r>
              <w:rPr>
                <w:sz w:val="20"/>
              </w:rPr>
              <w:t xml:space="preserve">Запрещается:</w:t>
            </w:r>
          </w:p>
          <w:p>
            <w:pPr>
              <w:pStyle w:val="0"/>
              <w:jc w:val="both"/>
            </w:pPr>
            <w:r>
              <w:rPr>
                <w:sz w:val="20"/>
              </w:rPr>
              <w:t xml:space="preserve">- осуществлять заготовку и сбор грибов и дикорастущих растений, виды которых занесены в </w:t>
            </w:r>
            <w:hyperlink w:history="0" r:id="rId372"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регистрировано в Минюсте России 29.11.2005 N 7211) {КонсультантПлюс}">
              <w:r>
                <w:rPr>
                  <w:sz w:val="20"/>
                  <w:color w:val="0000ff"/>
                </w:rPr>
                <w:t xml:space="preserve">Красную книгу</w:t>
              </w:r>
            </w:hyperlink>
            <w:r>
              <w:rPr>
                <w:sz w:val="20"/>
              </w:rPr>
              <w:t xml:space="preserve"> РФ, красные книги субъектов РФ, а также грибов и дикорастущих растений, которые признаются наркотическими средствами в соответствии с Федеральным </w:t>
            </w:r>
            <w:hyperlink w:history="0" r:id="rId373" w:tooltip="Федеральный закон от 08.01.1998 N 3-ФЗ (ред. от 29.12.2022) &quot;О наркотических средствах и психотропных веществах&quot; {КонсультантПлюс}">
              <w:r>
                <w:rPr>
                  <w:sz w:val="20"/>
                  <w:color w:val="0000ff"/>
                </w:rPr>
                <w:t xml:space="preserve">законом</w:t>
              </w:r>
            </w:hyperlink>
            <w:r>
              <w:rPr>
                <w:sz w:val="20"/>
              </w:rPr>
              <w:t xml:space="preserve"> от 08.01.1998 N 3-ФЗ "О наркотических средствах и психотропных веществах" (</w:t>
            </w:r>
            <w:hyperlink w:history="0" r:id="rId374" w:tooltip="&quot;Лесной кодекс Российской Федерации&quot; от 04.12.2006 N 200-ФЗ (ред. от 29.12.2022) {КонсультантПлюс}">
              <w:r>
                <w:rPr>
                  <w:sz w:val="20"/>
                  <w:color w:val="0000ff"/>
                </w:rPr>
                <w:t xml:space="preserve">часть 3 статьи 11</w:t>
              </w:r>
            </w:hyperlink>
            <w:r>
              <w:rPr>
                <w:sz w:val="20"/>
              </w:rPr>
              <w:t xml:space="preserve"> ЛК РФ);</w:t>
            </w:r>
          </w:p>
          <w:p>
            <w:pPr>
              <w:pStyle w:val="0"/>
              <w:jc w:val="both"/>
            </w:pPr>
            <w:r>
              <w:rPr>
                <w:sz w:val="20"/>
              </w:rPr>
              <w:t xml:space="preserve">- запрещается рубка плодоносящих ветвей и деревьев для заготовки плодов;</w:t>
            </w:r>
          </w:p>
          <w:p>
            <w:pPr>
              <w:pStyle w:val="0"/>
              <w:jc w:val="both"/>
            </w:pPr>
            <w:r>
              <w:rPr>
                <w:sz w:val="20"/>
              </w:rPr>
              <w:t xml:space="preserve">- при заготовке орехов запрещается рубка деревьев и кустарников, а также применение способов, приводящих к повреждению деревьев и кустарников;</w:t>
            </w:r>
          </w:p>
          <w:p>
            <w:pPr>
              <w:pStyle w:val="0"/>
              <w:jc w:val="both"/>
            </w:pPr>
            <w:r>
              <w:rPr>
                <w:sz w:val="20"/>
              </w:rPr>
              <w:t xml:space="preserve">- запрещается вырывать грибы с грибницей, переворачивать при сборе грибов мох и лесную подстилку, а также уничтожать старые грибы</w:t>
            </w:r>
          </w:p>
        </w:tc>
      </w:tr>
      <w:tr>
        <w:tc>
          <w:tcPr>
            <w:tcW w:w="2438" w:type="dxa"/>
          </w:tcPr>
          <w:p>
            <w:pPr>
              <w:pStyle w:val="0"/>
              <w:jc w:val="both"/>
            </w:pPr>
            <w:r>
              <w:rPr>
                <w:sz w:val="20"/>
              </w:rPr>
              <w:t xml:space="preserve">Осуществление видов деятельности в сфере охотничьего хозяйства</w:t>
            </w:r>
          </w:p>
        </w:tc>
        <w:tc>
          <w:tcPr>
            <w:tcW w:w="6633" w:type="dxa"/>
          </w:tcPr>
          <w:p>
            <w:pPr>
              <w:pStyle w:val="0"/>
              <w:jc w:val="both"/>
            </w:pPr>
            <w:r>
              <w:rPr>
                <w:sz w:val="20"/>
              </w:rPr>
              <w:t xml:space="preserve">Запрещается ведение охотничьего хозяйства (</w:t>
            </w:r>
            <w:hyperlink w:history="0" r:id="rId375" w:tooltip="&quot;Лесной кодекс Российской Федерации&quot; от 04.12.2006 N 200-ФЗ (ред. от 29.12.2022) {КонсультантПлюс}">
              <w:r>
                <w:rPr>
                  <w:sz w:val="20"/>
                  <w:color w:val="0000ff"/>
                </w:rPr>
                <w:t xml:space="preserve">часть 5.1 статьи 105</w:t>
              </w:r>
            </w:hyperlink>
            <w:r>
              <w:rPr>
                <w:sz w:val="20"/>
              </w:rPr>
              <w:t xml:space="preserve"> ЛК РФ)</w:t>
            </w:r>
          </w:p>
        </w:tc>
      </w:tr>
      <w:tr>
        <w:tc>
          <w:tcPr>
            <w:tcW w:w="2438" w:type="dxa"/>
          </w:tcPr>
          <w:p>
            <w:pPr>
              <w:pStyle w:val="0"/>
              <w:jc w:val="both"/>
            </w:pPr>
            <w:r>
              <w:rPr>
                <w:sz w:val="20"/>
              </w:rPr>
              <w:t xml:space="preserve">Ведение сельского хозяйства</w:t>
            </w:r>
          </w:p>
        </w:tc>
        <w:tc>
          <w:tcPr>
            <w:tcW w:w="6633" w:type="dxa"/>
          </w:tcPr>
          <w:p>
            <w:pPr>
              <w:pStyle w:val="0"/>
              <w:jc w:val="both"/>
            </w:pPr>
            <w:r>
              <w:rPr>
                <w:sz w:val="20"/>
              </w:rPr>
              <w:t xml:space="preserve">Запрещается ведение сельского хозяйства (</w:t>
            </w:r>
            <w:hyperlink w:history="0" r:id="rId376" w:tooltip="&quot;Лесной кодекс Российской Федерации&quot; от 04.12.2006 N 200-ФЗ (ред. от 29.12.2022) {КонсультантПлюс}">
              <w:r>
                <w:rPr>
                  <w:sz w:val="20"/>
                  <w:color w:val="0000ff"/>
                </w:rPr>
                <w:t xml:space="preserve">часть 5.1 статьи 105</w:t>
              </w:r>
            </w:hyperlink>
            <w:r>
              <w:rPr>
                <w:sz w:val="20"/>
              </w:rPr>
              <w:t xml:space="preserve"> ЛК РФ)</w:t>
            </w:r>
          </w:p>
        </w:tc>
      </w:tr>
      <w:tr>
        <w:tc>
          <w:tcPr>
            <w:tcW w:w="2438" w:type="dxa"/>
          </w:tcPr>
          <w:p>
            <w:pPr>
              <w:pStyle w:val="0"/>
              <w:jc w:val="both"/>
            </w:pPr>
            <w:r>
              <w:rPr>
                <w:sz w:val="20"/>
              </w:rPr>
              <w:t xml:space="preserve">Осуществление научно-исследовательской деятельности, образовательной деятельности</w:t>
            </w:r>
          </w:p>
        </w:tc>
        <w:tc>
          <w:tcPr>
            <w:tcW w:w="6633" w:type="dxa"/>
          </w:tcPr>
          <w:p>
            <w:pPr>
              <w:pStyle w:val="0"/>
              <w:jc w:val="both"/>
            </w:pPr>
            <w:r>
              <w:rPr>
                <w:sz w:val="20"/>
              </w:rPr>
              <w:t xml:space="preserve">Ограничения, установленные </w:t>
            </w:r>
            <w:hyperlink w:history="0" r:id="rId377" w:tooltip="Ссылка на КонсультантПлюс">
              <w:r>
                <w:rPr>
                  <w:sz w:val="20"/>
                  <w:color w:val="0000ff"/>
                </w:rPr>
                <w:t xml:space="preserve">Правилами</w:t>
              </w:r>
            </w:hyperlink>
            <w:r>
              <w:rPr>
                <w:sz w:val="20"/>
              </w:rPr>
              <w:t xml:space="preserve"> использования лесов для осуществления научно-исследовательской деятельности, образовательной деятельности, утвержденными Приказом Федерального агентства лесного хозяйства от 23.12.2011 N 548:</w:t>
            </w:r>
          </w:p>
          <w:p>
            <w:pPr>
              <w:pStyle w:val="0"/>
              <w:jc w:val="both"/>
            </w:pPr>
            <w:r>
              <w:rPr>
                <w:sz w:val="20"/>
              </w:rPr>
              <w:t xml:space="preserve">при осуществлении использования лесов для научно-исследовательской и образовательной деятельности исключаются случаи:</w:t>
            </w:r>
          </w:p>
          <w:p>
            <w:pPr>
              <w:pStyle w:val="0"/>
              <w:jc w:val="both"/>
            </w:pPr>
            <w:r>
              <w:rPr>
                <w:sz w:val="20"/>
              </w:rPr>
              <w:t xml:space="preserve">- повреждения лесных насаждений, растительного покрова и почв за пределами предоставленного лесного участка;</w:t>
            </w:r>
          </w:p>
          <w:p>
            <w:pPr>
              <w:pStyle w:val="0"/>
              <w:jc w:val="both"/>
            </w:pPr>
            <w:r>
              <w:rPr>
                <w:sz w:val="20"/>
              </w:rPr>
              <w:t xml:space="preserve">- захламления предоставленного лесного участка и территории за его пределами строительным и бытовым мусором, отходами древесины, иными видами отходов;</w:t>
            </w:r>
          </w:p>
          <w:p>
            <w:pPr>
              <w:pStyle w:val="0"/>
              <w:jc w:val="both"/>
            </w:pPr>
            <w:r>
              <w:rPr>
                <w:sz w:val="20"/>
              </w:rPr>
              <w:t xml:space="preserve">- размещения объектов капитального строительства, кроме гидротехнических сооружений;</w:t>
            </w:r>
          </w:p>
          <w:p>
            <w:pPr>
              <w:pStyle w:val="0"/>
              <w:jc w:val="both"/>
            </w:pPr>
            <w:r>
              <w:rPr>
                <w:sz w:val="20"/>
              </w:rPr>
              <w:t xml:space="preserve">- использования токсичных химических препаратов в лесах для охраны и защиты лесов, в том числе в научных целях</w:t>
            </w:r>
          </w:p>
        </w:tc>
      </w:tr>
      <w:tr>
        <w:tc>
          <w:tcPr>
            <w:tcW w:w="2438" w:type="dxa"/>
          </w:tcPr>
          <w:p>
            <w:pPr>
              <w:pStyle w:val="0"/>
              <w:jc w:val="both"/>
            </w:pPr>
            <w:r>
              <w:rPr>
                <w:sz w:val="20"/>
              </w:rPr>
              <w:t xml:space="preserve">Осуществление рекреационной деятельности</w:t>
            </w:r>
          </w:p>
        </w:tc>
        <w:tc>
          <w:tcPr>
            <w:tcW w:w="6633" w:type="dxa"/>
          </w:tcPr>
          <w:p>
            <w:pPr>
              <w:pStyle w:val="0"/>
              <w:jc w:val="both"/>
            </w:pPr>
            <w:r>
              <w:rPr>
                <w:sz w:val="20"/>
              </w:rPr>
              <w:t xml:space="preserve">Ограничения, установленные </w:t>
            </w:r>
            <w:hyperlink w:history="0" r:id="rId378" w:tooltip="Ссылка на КонсультантПлюс">
              <w:r>
                <w:rPr>
                  <w:sz w:val="20"/>
                  <w:color w:val="0000ff"/>
                </w:rPr>
                <w:t xml:space="preserve">Правилами</w:t>
              </w:r>
            </w:hyperlink>
            <w:r>
              <w:rPr>
                <w:sz w:val="20"/>
              </w:rPr>
              <w:t xml:space="preserve"> использования лесов для осуществления рекреационной деятельности, утвержденными Приказом Федерального агентства лесного хозяйства от 21.02.2012 N 62:</w:t>
            </w:r>
          </w:p>
          <w:p>
            <w:pPr>
              <w:pStyle w:val="0"/>
              <w:jc w:val="both"/>
            </w:pPr>
            <w:r>
              <w:rPr>
                <w:sz w:val="20"/>
              </w:rPr>
              <w:t xml:space="preserve">при осуществлении рекреационной деятельности в лесах не допускаются повреждение лесных насаждений, растительного покрова и почв за пределами предоставленного лесного участка, захламление площади предоставленного лесного участка и прилегающих территорий за пределами предоставленного лесного участка бытовым мусором, иными видами отходов, проезд транспортных средств и иных механизмов по произвольным, неустановленным маршрутам</w:t>
            </w:r>
          </w:p>
        </w:tc>
      </w:tr>
      <w:tr>
        <w:tc>
          <w:tcPr>
            <w:tcW w:w="2438" w:type="dxa"/>
          </w:tcPr>
          <w:p>
            <w:pPr>
              <w:pStyle w:val="0"/>
              <w:jc w:val="both"/>
            </w:pPr>
            <w:r>
              <w:rPr>
                <w:sz w:val="20"/>
              </w:rPr>
              <w:t xml:space="preserve">Создание лесных плантаций и их эксплуатация</w:t>
            </w:r>
          </w:p>
        </w:tc>
        <w:tc>
          <w:tcPr>
            <w:tcW w:w="6633" w:type="dxa"/>
          </w:tcPr>
          <w:p>
            <w:pPr>
              <w:pStyle w:val="0"/>
              <w:jc w:val="both"/>
            </w:pPr>
            <w:r>
              <w:rPr>
                <w:sz w:val="20"/>
              </w:rPr>
              <w:t xml:space="preserve">Запрещается (</w:t>
            </w:r>
            <w:hyperlink w:history="0" r:id="rId379" w:tooltip="Ссылка на КонсультантПлюс">
              <w:r>
                <w:rPr>
                  <w:sz w:val="20"/>
                  <w:color w:val="0000ff"/>
                </w:rPr>
                <w:t xml:space="preserve">пункт 30</w:t>
              </w:r>
            </w:hyperlink>
            <w:r>
              <w:rPr>
                <w:sz w:val="20"/>
              </w:rPr>
              <w:t xml:space="preserve">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Федерального агентства лесного хозяйства от 14.12.2010 N 485)</w:t>
            </w:r>
          </w:p>
        </w:tc>
      </w:tr>
      <w:tr>
        <w:tc>
          <w:tcPr>
            <w:tcW w:w="2438" w:type="dxa"/>
          </w:tcPr>
          <w:p>
            <w:pPr>
              <w:pStyle w:val="0"/>
              <w:jc w:val="both"/>
            </w:pPr>
            <w:r>
              <w:rPr>
                <w:sz w:val="20"/>
              </w:rPr>
              <w:t xml:space="preserve">Выращивание лесных плодовых, ягодных, декоративных растений, лекарственных растений</w:t>
            </w:r>
          </w:p>
        </w:tc>
        <w:tc>
          <w:tcPr>
            <w:tcW w:w="6633" w:type="dxa"/>
          </w:tcPr>
          <w:p>
            <w:pPr>
              <w:pStyle w:val="0"/>
              <w:jc w:val="both"/>
            </w:pPr>
            <w:r>
              <w:rPr>
                <w:sz w:val="20"/>
              </w:rPr>
              <w:t xml:space="preserve">Запрещается (</w:t>
            </w:r>
            <w:hyperlink w:history="0" r:id="rId380" w:tooltip="Ссылка на КонсультантПлюс">
              <w:r>
                <w:rPr>
                  <w:sz w:val="20"/>
                  <w:color w:val="0000ff"/>
                </w:rPr>
                <w:t xml:space="preserve">пункт 7</w:t>
              </w:r>
            </w:hyperlink>
            <w:r>
              <w:rPr>
                <w:sz w:val="20"/>
              </w:rPr>
              <w:t xml:space="preserve"> Правил использования лесов для выращивания лесных плодовых, ягодных, декоративных растений и лекарственных растений, утвержденных Приказом Федерального агентства лесного хозяйства от 05.12.2011 N 510)</w:t>
            </w:r>
          </w:p>
        </w:tc>
      </w:tr>
      <w:tr>
        <w:tc>
          <w:tcPr>
            <w:tcW w:w="2438" w:type="dxa"/>
          </w:tcPr>
          <w:p>
            <w:pPr>
              <w:pStyle w:val="0"/>
              <w:jc w:val="both"/>
            </w:pPr>
            <w:r>
              <w:rPr>
                <w:sz w:val="20"/>
              </w:rPr>
              <w:t xml:space="preserve">Выращивание посадочного материала лесных растений (саженцев, сеянцев)</w:t>
            </w:r>
          </w:p>
        </w:tc>
        <w:tc>
          <w:tcPr>
            <w:tcW w:w="6633" w:type="dxa"/>
          </w:tcPr>
          <w:p>
            <w:pPr>
              <w:pStyle w:val="0"/>
              <w:jc w:val="both"/>
            </w:pPr>
            <w:r>
              <w:rPr>
                <w:sz w:val="20"/>
              </w:rPr>
              <w:t xml:space="preserve">Запрещается использование лесных участков, на которых встречаются виды растений, занесенные в </w:t>
            </w:r>
            <w:hyperlink w:history="0" r:id="rId381" w:tooltip="Приказ МПР России от 25.10.2005 N 289 (ред. от 20.12.2018) &quot;Об утверждении перечней (списков) объектов растительного мира, занесенных в Красную книгу Российской Федерации и исключенных из Красной книги Российской Федерации (по состоянию на 1 июня 2005 г.)&quot; (Зарегистрировано в Минюсте России 29.11.2005 N 7211) {КонсультантПлюс}">
              <w:r>
                <w:rPr>
                  <w:sz w:val="20"/>
                  <w:color w:val="0000ff"/>
                </w:rPr>
                <w:t xml:space="preserve">Красную книгу</w:t>
              </w:r>
            </w:hyperlink>
            <w:r>
              <w:rPr>
                <w:sz w:val="20"/>
              </w:rPr>
              <w:t xml:space="preserve"> РФ, красные книги субъектов РФ, для выращивания посадочного материала лесных растений (саженцев, сеянцев) в соответствии со </w:t>
            </w:r>
            <w:hyperlink w:history="0" r:id="rId382" w:tooltip="&quot;Лесной кодекс Российской Федерации&quot; от 04.12.2006 N 200-ФЗ (ред. от 29.12.2022) {КонсультантПлюс}">
              <w:r>
                <w:rPr>
                  <w:sz w:val="20"/>
                  <w:color w:val="0000ff"/>
                </w:rPr>
                <w:t xml:space="preserve">статьей 59</w:t>
              </w:r>
            </w:hyperlink>
            <w:r>
              <w:rPr>
                <w:sz w:val="20"/>
              </w:rPr>
              <w:t xml:space="preserve"> ЛК РФ и </w:t>
            </w:r>
            <w:hyperlink w:history="0" r:id="rId383" w:tooltip="Ссылка на КонсультантПлюс">
              <w:r>
                <w:rPr>
                  <w:sz w:val="20"/>
                  <w:color w:val="0000ff"/>
                </w:rPr>
                <w:t xml:space="preserve">Приказом</w:t>
              </w:r>
            </w:hyperlink>
            <w:r>
              <w:rPr>
                <w:sz w:val="20"/>
              </w:rPr>
              <w:t xml:space="preserve"> Федерального агентства лесного хозяйства от 19.07.2011 N 308 "Об утверждении Правил использования лесов для выращивания посадочного материала лесных растений (саженцев, сеянцев)".</w:t>
            </w:r>
          </w:p>
          <w:p>
            <w:pPr>
              <w:pStyle w:val="0"/>
              <w:jc w:val="both"/>
            </w:pPr>
            <w:r>
              <w:rPr>
                <w:sz w:val="20"/>
              </w:rPr>
              <w:t xml:space="preserve">Не допускается применение нерайонированных семян лесных растений, а также семян лесных растений, посевные и иные качества которых не проверены (</w:t>
            </w:r>
            <w:hyperlink w:history="0" r:id="rId384" w:tooltip="Ссылка на КонсультантПлюс">
              <w:r>
                <w:rPr>
                  <w:sz w:val="20"/>
                  <w:color w:val="0000ff"/>
                </w:rPr>
                <w:t xml:space="preserve">пункт 13</w:t>
              </w:r>
            </w:hyperlink>
            <w:r>
              <w:rPr>
                <w:sz w:val="20"/>
              </w:rPr>
              <w:t xml:space="preserve"> Правил использования лесов для выращивания посадочного материала лесных растений (саженцев, сеянцев), утвержденных Приказом Федерального агентства лесного хозяйства от 19.07.2011 N 308)</w:t>
            </w:r>
          </w:p>
        </w:tc>
      </w:tr>
      <w:tr>
        <w:tc>
          <w:tcPr>
            <w:tcW w:w="2438" w:type="dxa"/>
          </w:tcPr>
          <w:p>
            <w:pPr>
              <w:pStyle w:val="0"/>
              <w:jc w:val="both"/>
            </w:pPr>
            <w:r>
              <w:rPr>
                <w:sz w:val="20"/>
              </w:rPr>
              <w:t xml:space="preserve">Выполнение работ по геологическому изучению недр, разработка месторождений полезных ископаемых</w:t>
            </w:r>
          </w:p>
        </w:tc>
        <w:tc>
          <w:tcPr>
            <w:tcW w:w="6633" w:type="dxa"/>
          </w:tcPr>
          <w:p>
            <w:pPr>
              <w:pStyle w:val="0"/>
              <w:jc w:val="both"/>
            </w:pPr>
            <w:r>
              <w:rPr>
                <w:sz w:val="20"/>
              </w:rPr>
              <w:t xml:space="preserve">Запрещается разработка месторождений полезных ископаемых</w:t>
            </w:r>
          </w:p>
          <w:p>
            <w:pPr>
              <w:pStyle w:val="0"/>
              <w:jc w:val="both"/>
            </w:pPr>
            <w:r>
              <w:rPr>
                <w:sz w:val="20"/>
              </w:rPr>
              <w:t xml:space="preserve">(</w:t>
            </w:r>
            <w:hyperlink w:history="0" r:id="rId385" w:tooltip="&quot;Лесной кодекс Российской Федерации&quot; от 04.12.2006 N 200-ФЗ (ред. от 29.12.2022) {КонсультантПлюс}">
              <w:r>
                <w:rPr>
                  <w:sz w:val="20"/>
                  <w:color w:val="0000ff"/>
                </w:rPr>
                <w:t xml:space="preserve">часть 5.1 статьи 105</w:t>
              </w:r>
            </w:hyperlink>
            <w:r>
              <w:rPr>
                <w:sz w:val="20"/>
              </w:rPr>
              <w:t xml:space="preserve"> ЛК РФ, </w:t>
            </w:r>
            <w:hyperlink w:history="0" r:id="rId386" w:tooltip="Ссылка на КонсультантПлюс">
              <w:r>
                <w:rPr>
                  <w:sz w:val="20"/>
                  <w:color w:val="0000ff"/>
                </w:rPr>
                <w:t xml:space="preserve">Приказ</w:t>
              </w:r>
            </w:hyperlink>
            <w:r>
              <w:rPr>
                <w:sz w:val="20"/>
              </w:rPr>
              <w:t xml:space="preserve"> Федерального агентства лесного хозяйства от 27.12.2010 N 515 "Об утверждении Порядка использования лесов для выполнения работ по геологическому изучению недр, для разработки месторождений полезных ископаемых")</w:t>
            </w:r>
          </w:p>
        </w:tc>
      </w:tr>
      <w:tr>
        <w:tc>
          <w:tcPr>
            <w:tcW w:w="2438" w:type="dxa"/>
          </w:tcPr>
          <w:p>
            <w:pPr>
              <w:pStyle w:val="0"/>
              <w:jc w:val="both"/>
            </w:pPr>
            <w:r>
              <w:rPr>
                <w:sz w:val="20"/>
              </w:rPr>
              <w:t xml:space="preserve">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6633" w:type="dxa"/>
          </w:tcPr>
          <w:p>
            <w:pPr>
              <w:pStyle w:val="0"/>
              <w:jc w:val="both"/>
            </w:pPr>
            <w:r>
              <w:rPr>
                <w:sz w:val="20"/>
              </w:rPr>
              <w:t xml:space="preserve">Запрещается размещение объектов капитального строительства, за исключением гидротехнических сооружений (</w:t>
            </w:r>
            <w:hyperlink w:history="0" r:id="rId387" w:tooltip="&quot;Лесной кодекс Российской Федерации&quot; от 04.12.2006 N 200-ФЗ (ред. от 29.12.2022) {КонсультантПлюс}">
              <w:r>
                <w:rPr>
                  <w:sz w:val="20"/>
                  <w:color w:val="0000ff"/>
                </w:rPr>
                <w:t xml:space="preserve">часть 5.1 статьи 105</w:t>
              </w:r>
            </w:hyperlink>
            <w:r>
              <w:rPr>
                <w:sz w:val="20"/>
              </w:rPr>
              <w:t xml:space="preserve"> ЛК РФ)</w:t>
            </w:r>
          </w:p>
        </w:tc>
      </w:tr>
      <w:tr>
        <w:tc>
          <w:tcPr>
            <w:tcW w:w="2438" w:type="dxa"/>
          </w:tcPr>
          <w:p>
            <w:pPr>
              <w:pStyle w:val="0"/>
              <w:jc w:val="both"/>
            </w:pPr>
            <w:r>
              <w:rPr>
                <w:sz w:val="20"/>
              </w:rPr>
              <w:t xml:space="preserve">Строительство, реконструкция, эксплуатация линейных объектов</w:t>
            </w:r>
          </w:p>
        </w:tc>
        <w:tc>
          <w:tcPr>
            <w:tcW w:w="6633" w:type="dxa"/>
          </w:tcPr>
          <w:p>
            <w:pPr>
              <w:pStyle w:val="0"/>
              <w:jc w:val="both"/>
            </w:pPr>
            <w:r>
              <w:rPr>
                <w:sz w:val="20"/>
              </w:rPr>
              <w:t xml:space="preserve">При использовании лесов в целях строительства, реконструкции и эксплуатации линейных объектов исключаются случаи (</w:t>
            </w:r>
            <w:hyperlink w:history="0" r:id="rId388" w:tooltip="Ссылка на КонсультантПлюс">
              <w:r>
                <w:rPr>
                  <w:sz w:val="20"/>
                  <w:color w:val="0000ff"/>
                </w:rPr>
                <w:t xml:space="preserve">Приказ</w:t>
              </w:r>
            </w:hyperlink>
            <w:r>
              <w:rPr>
                <w:sz w:val="20"/>
              </w:rPr>
              <w:t xml:space="preserve"> Федерального агентства лесного хозяйства от 10.06.2011 N 223):</w:t>
            </w:r>
          </w:p>
          <w:p>
            <w:pPr>
              <w:pStyle w:val="0"/>
              <w:jc w:val="both"/>
            </w:pPr>
            <w:r>
              <w:rPr>
                <w:sz w:val="20"/>
              </w:rPr>
              <w:t xml:space="preserve">- повреждения лесных насаждений, растительного покрова и почв за пределами предоставленного лесного участка;</w:t>
            </w:r>
          </w:p>
          <w:p>
            <w:pPr>
              <w:pStyle w:val="0"/>
              <w:jc w:val="both"/>
            </w:pPr>
            <w:r>
              <w:rPr>
                <w:sz w:val="20"/>
              </w:rPr>
              <w:t xml:space="preserve">- захламления прилегающих территорий за пределами предоставленного лесного участка строительным и бытовым мусором, отходами древесины, иными видами отходов;</w:t>
            </w:r>
          </w:p>
          <w:p>
            <w:pPr>
              <w:pStyle w:val="0"/>
              <w:jc w:val="both"/>
            </w:pPr>
            <w:r>
              <w:rPr>
                <w:sz w:val="20"/>
              </w:rPr>
              <w:t xml:space="preserve">- загрязнения площади предоставленного лесного участка и территории за его пределами химическими и радиоактивными веществами;</w:t>
            </w:r>
          </w:p>
          <w:p>
            <w:pPr>
              <w:pStyle w:val="0"/>
              <w:jc w:val="both"/>
            </w:pPr>
            <w:r>
              <w:rPr>
                <w:sz w:val="20"/>
              </w:rPr>
              <w:t xml:space="preserve">- проезда транспортных средств по произвольным, неустановленным маршрутам за пределами предоставленного лесного участка.</w:t>
            </w:r>
          </w:p>
          <w:p>
            <w:pPr>
              <w:pStyle w:val="0"/>
              <w:jc w:val="both"/>
            </w:pPr>
            <w:r>
              <w:rPr>
                <w:sz w:val="20"/>
              </w:rPr>
              <w:t xml:space="preserve">Не допускается размещение объектов капитального строительства, за исключением гидротехнических сооружений (</w:t>
            </w:r>
            <w:hyperlink w:history="0" r:id="rId389" w:tooltip="&quot;Лесной кодекс Российской Федерации&quot; от 04.12.2006 N 200-ФЗ (ред. от 29.12.2022) {КонсультантПлюс}">
              <w:r>
                <w:rPr>
                  <w:sz w:val="20"/>
                  <w:color w:val="0000ff"/>
                </w:rPr>
                <w:t xml:space="preserve">часть 5.1 статьи 105</w:t>
              </w:r>
            </w:hyperlink>
            <w:r>
              <w:rPr>
                <w:sz w:val="20"/>
              </w:rPr>
              <w:t xml:space="preserve"> ЛК РФ)</w:t>
            </w:r>
          </w:p>
        </w:tc>
      </w:tr>
      <w:tr>
        <w:tc>
          <w:tcPr>
            <w:tcW w:w="2438" w:type="dxa"/>
          </w:tcPr>
          <w:p>
            <w:pPr>
              <w:pStyle w:val="0"/>
              <w:jc w:val="both"/>
            </w:pPr>
            <w:r>
              <w:rPr>
                <w:sz w:val="20"/>
              </w:rPr>
              <w:t xml:space="preserve">Переработка древесины и иных лесных ресурсов</w:t>
            </w:r>
          </w:p>
        </w:tc>
        <w:tc>
          <w:tcPr>
            <w:tcW w:w="6633" w:type="dxa"/>
          </w:tcPr>
          <w:p>
            <w:pPr>
              <w:pStyle w:val="0"/>
              <w:jc w:val="both"/>
            </w:pPr>
            <w:r>
              <w:rPr>
                <w:sz w:val="20"/>
              </w:rPr>
              <w:t xml:space="preserve">Запрещается создание лесоперерабатывающей инфраструктуры (</w:t>
            </w:r>
            <w:hyperlink w:history="0" r:id="rId390" w:tooltip="&quot;Лесной кодекс Российской Федерации&quot; от 04.12.2006 N 200-ФЗ (ред. от 29.12.2022) {КонсультантПлюс}">
              <w:r>
                <w:rPr>
                  <w:sz w:val="20"/>
                  <w:color w:val="0000ff"/>
                </w:rPr>
                <w:t xml:space="preserve">часть 2 статьи 14</w:t>
              </w:r>
            </w:hyperlink>
            <w:r>
              <w:rPr>
                <w:sz w:val="20"/>
              </w:rPr>
              <w:t xml:space="preserve"> ЛК РФ, </w:t>
            </w:r>
            <w:hyperlink w:history="0" r:id="rId391" w:tooltip="Ссылка на КонсультантПлюс">
              <w:r>
                <w:rPr>
                  <w:sz w:val="20"/>
                  <w:color w:val="0000ff"/>
                </w:rPr>
                <w:t xml:space="preserve">Приказ</w:t>
              </w:r>
            </w:hyperlink>
            <w:r>
              <w:rPr>
                <w:sz w:val="20"/>
              </w:rPr>
              <w:t xml:space="preserve"> Федерального агентства лесного хозяйства от 14.12.2010 N 485)</w:t>
            </w:r>
          </w:p>
        </w:tc>
      </w:tr>
      <w:tr>
        <w:tc>
          <w:tcPr>
            <w:tcW w:w="2438" w:type="dxa"/>
          </w:tcPr>
          <w:p>
            <w:pPr>
              <w:pStyle w:val="0"/>
              <w:jc w:val="both"/>
            </w:pPr>
            <w:r>
              <w:rPr>
                <w:sz w:val="20"/>
              </w:rPr>
              <w:t xml:space="preserve">Осуществление религиозной деятельности</w:t>
            </w:r>
          </w:p>
        </w:tc>
        <w:tc>
          <w:tcPr>
            <w:tcW w:w="6633" w:type="dxa"/>
          </w:tcPr>
          <w:p>
            <w:pPr>
              <w:pStyle w:val="0"/>
              <w:jc w:val="both"/>
            </w:pPr>
            <w:r>
              <w:rPr>
                <w:sz w:val="20"/>
              </w:rPr>
              <w:t xml:space="preserve">Запрещаются захламление участка бытовыми отходами, проезд транспорта по произвольным маршрутам; повреждение лесных насаждений.</w:t>
            </w:r>
          </w:p>
          <w:p>
            <w:pPr>
              <w:pStyle w:val="0"/>
              <w:jc w:val="both"/>
            </w:pPr>
            <w:r>
              <w:rPr>
                <w:sz w:val="20"/>
              </w:rPr>
              <w:t xml:space="preserve">Допускается возведение зданий, строений, сооружений религиозного и благотворительного назначения (</w:t>
            </w:r>
            <w:hyperlink w:history="0" r:id="rId392" w:tooltip="&quot;Лесной кодекс Российской Федерации&quot; от 04.12.2006 N 200-ФЗ (ред. от 29.12.2022) {КонсультантПлюс}">
              <w:r>
                <w:rPr>
                  <w:sz w:val="20"/>
                  <w:color w:val="0000ff"/>
                </w:rPr>
                <w:t xml:space="preserve">статья 47</w:t>
              </w:r>
            </w:hyperlink>
            <w:r>
              <w:rPr>
                <w:sz w:val="20"/>
              </w:rPr>
              <w:t xml:space="preserve"> ЛК РФ)</w:t>
            </w:r>
          </w:p>
        </w:tc>
      </w:tr>
    </w:tbl>
    <w:p>
      <w:pPr>
        <w:pStyle w:val="0"/>
        <w:ind w:firstLine="540"/>
        <w:jc w:val="both"/>
      </w:pPr>
      <w:r>
        <w:rPr>
          <w:sz w:val="20"/>
        </w:rPr>
      </w:r>
    </w:p>
    <w:p>
      <w:pPr>
        <w:pStyle w:val="0"/>
        <w:ind w:firstLine="540"/>
        <w:jc w:val="both"/>
      </w:pPr>
      <w:r>
        <w:rPr>
          <w:sz w:val="20"/>
        </w:rPr>
        <w:t xml:space="preserve">Настоящий лесохозяйственный регламент обязателен для исполнения гражданами, юридическими лицами, осуществляющими использование, охрану, защиту, воспроизводство лесов. Невыполнение гражданами, юридическими лицами, осуществляющими использование лесов, настоящего лесохозяйственного регламента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pPr>
        <w:pStyle w:val="0"/>
        <w:spacing w:before="200" w:line-rule="auto"/>
        <w:ind w:firstLine="540"/>
        <w:jc w:val="both"/>
      </w:pPr>
      <w:r>
        <w:rPr>
          <w:sz w:val="20"/>
        </w:rPr>
        <w:t xml:space="preserve">Ограничения по видам использования приняты в соответствии с действующим законодательством:</w:t>
      </w:r>
    </w:p>
    <w:p>
      <w:pPr>
        <w:pStyle w:val="0"/>
        <w:spacing w:before="200" w:line-rule="auto"/>
        <w:ind w:firstLine="540"/>
        <w:jc w:val="both"/>
      </w:pPr>
      <w:r>
        <w:rPr>
          <w:sz w:val="20"/>
        </w:rPr>
        <w:t xml:space="preserve">- </w:t>
      </w:r>
      <w:hyperlink w:history="0" r:id="rId393"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Земельный кодекс Российской Федерации от 25.10.2001 имеет номер 136-ФЗ, а не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 Земельным </w:t>
      </w:r>
      <w:hyperlink w:history="0" r:id="rId394" w:tooltip="&quot;Земельный кодекс Российской Федерации&quot; от 25.10.2001 N 136-ФЗ (ред. от 05.12.2022) (с изм. и доп., вступ. в силу с 01.01.2023) {КонсультантПлюс}">
        <w:r>
          <w:rPr>
            <w:sz w:val="20"/>
            <w:color w:val="0000ff"/>
          </w:rPr>
          <w:t xml:space="preserve">кодексом</w:t>
        </w:r>
      </w:hyperlink>
      <w:r>
        <w:rPr>
          <w:sz w:val="20"/>
        </w:rPr>
        <w:t xml:space="preserve"> Российской Федерации от 25.10.2001 N 137-ФЗ;</w:t>
      </w:r>
    </w:p>
    <w:p>
      <w:pPr>
        <w:pStyle w:val="0"/>
        <w:spacing w:before="200" w:line-rule="auto"/>
        <w:ind w:firstLine="540"/>
        <w:jc w:val="both"/>
      </w:pPr>
      <w:r>
        <w:rPr>
          <w:sz w:val="20"/>
        </w:rPr>
        <w:t xml:space="preserve">- Водным </w:t>
      </w:r>
      <w:hyperlink w:history="0" r:id="rId395" w:tooltip="&quot;Водный кодекс Российской Федерации&quot; от 03.06.2006 N 74-ФЗ (ред. от 01.05.2022) {КонсультантПлюс}">
        <w:r>
          <w:rPr>
            <w:sz w:val="20"/>
            <w:color w:val="0000ff"/>
          </w:rPr>
          <w:t xml:space="preserve">кодексом</w:t>
        </w:r>
      </w:hyperlink>
      <w:r>
        <w:rPr>
          <w:sz w:val="20"/>
        </w:rPr>
        <w:t xml:space="preserve"> Российской Федерации от 03.06.2006 N 74-ФЗ.</w:t>
      </w:r>
    </w:p>
    <w:p>
      <w:pPr>
        <w:pStyle w:val="0"/>
        <w:spacing w:before="200" w:line-rule="auto"/>
        <w:ind w:firstLine="540"/>
        <w:jc w:val="both"/>
      </w:pPr>
      <w:r>
        <w:rPr>
          <w:sz w:val="20"/>
        </w:rPr>
        <w:t xml:space="preserve">Кроме того, ограничения по видам использования приведены в соответствие с нормативными правовыми актами, принятыми во исполнение </w:t>
      </w:r>
      <w:hyperlink w:history="0" r:id="rId396" w:tooltip="&quot;Лесной кодекс Российской Федерации&quot; от 04.12.2006 N 200-ФЗ (ред. от 29.12.2022) {КонсультантПлюс}">
        <w:r>
          <w:rPr>
            <w:sz w:val="20"/>
            <w:color w:val="0000ff"/>
          </w:rPr>
          <w:t xml:space="preserve">ЛК</w:t>
        </w:r>
      </w:hyperlink>
      <w:r>
        <w:rPr>
          <w:sz w:val="20"/>
        </w:rPr>
        <w:t xml:space="preserve"> РФ.</w:t>
      </w:r>
    </w:p>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С.И.КОРНЕЕВ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Новокузнецкого городского Совета народных депутатов от 14.09.2016 N 12/159</w:t>
            <w:br/>
            <w:t>"Об утверждении лесохозяйственного 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07.02.2023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Новокузнецкого городского Совета народных депутатов от 14.09.2016 N 12/159</w:t>
            <w:br/>
            <w:t>"Об утверждении лесохозяйственного 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84ED36ECC4867152E74FBCF62BA72A6C9EBD688895CD86BC7E74BA4ADA4332639459E747099EF6BCE979A9527F1AE3D9C820203lAU2I" TargetMode = "External"/>
	<Relationship Id="rId8" Type="http://schemas.openxmlformats.org/officeDocument/2006/relationships/hyperlink" Target="consultantplus://offline/ref=684ED36ECC4867152E74FBCF62BA72A6C9EBD688895CD86BC7E74BA4ADA4332639459E747392B23388C9C3C464BAA33F859E0203BF31165El6U3I" TargetMode = "External"/>
	<Relationship Id="rId9" Type="http://schemas.openxmlformats.org/officeDocument/2006/relationships/hyperlink" Target="consultantplus://offline/ref=684ED36ECC4867152E74FBCF62BA72A6C9EAD28E895CD86BC7E74BA4ADA4332639459E767397B06EDB86C29820E8B03F809E0001A3l3U0I" TargetMode = "External"/>
	<Relationship Id="rId10" Type="http://schemas.openxmlformats.org/officeDocument/2006/relationships/hyperlink" Target="consultantplus://offline/ref=684ED36ECC4867152E74FBD961D62DAACAE38E818955D63C9FB810F9FAAD39717E0AC736379FBA3A8BC396952BBBFF7BD78D0206BF331442624F31lBU3I" TargetMode = "External"/>
	<Relationship Id="rId11" Type="http://schemas.openxmlformats.org/officeDocument/2006/relationships/hyperlink" Target="consultantplus://offline/ref=684ED36ECC4867152E74FBD961D62DAACAE38E818955D63C9FB810F9FAAD39717E0AC736379FBA3A8AC19E972BBBFF7BD78D0206BF331442624F31lBU3I" TargetMode = "External"/>
	<Relationship Id="rId12" Type="http://schemas.openxmlformats.org/officeDocument/2006/relationships/hyperlink" Target="consultantplus://offline/ref=684ED36ECC4867152E74FBD961D62DAACAE38E818F5FD03D98B810F9FAAD39717E0AC72437C7B63A8DDC97973EEDAE3Dl8U1I" TargetMode = "External"/>
	<Relationship Id="rId13" Type="http://schemas.openxmlformats.org/officeDocument/2006/relationships/hyperlink" Target="consultantplus://offline/ref=684ED36ECC4867152E74FBCF62BA72A6C9EBD688895CD86BC7E74BA4ADA4332639459E747099EF6BCE979A9527F1AE3D9C820203lAU2I" TargetMode = "External"/>
	<Relationship Id="rId14" Type="http://schemas.openxmlformats.org/officeDocument/2006/relationships/hyperlink" Target="consultantplus://offline/ref=684ED36ECC4867152E74E5D477BA72A6CCEBD08D845CD86BC7E74BA4ADA4332639459E747392BB338BC9C3C464BAA33F859E0203BF31165El6U3I" TargetMode = "External"/>
	<Relationship Id="rId15" Type="http://schemas.openxmlformats.org/officeDocument/2006/relationships/hyperlink" Target="consultantplus://offline/ref=684ED36ECC4867152E74E5D477BA72A6CCEBD08D845CD86BC7E74BA4ADA433262B45C6787395A53A88DC959522lEUCI" TargetMode = "External"/>
	<Relationship Id="rId16" Type="http://schemas.openxmlformats.org/officeDocument/2006/relationships/hyperlink" Target="consultantplus://offline/ref=684ED36ECC4867152E74FBCF62BA72A6C9EBD688895CD86BC7E74BA4ADA4332639459E747392BF3D82C9C3C464BAA33F859E0203BF31165El6U3I" TargetMode = "External"/>
	<Relationship Id="rId17" Type="http://schemas.openxmlformats.org/officeDocument/2006/relationships/hyperlink" Target="consultantplus://offline/ref=684ED36ECC4867152E74FBCF62BA72A6C9EBD688895CD86BC7E74BA4ADA4332639459E747392BE3C88C9C3C464BAA33F859E0203BF31165El6U3I" TargetMode = "External"/>
	<Relationship Id="rId18" Type="http://schemas.openxmlformats.org/officeDocument/2006/relationships/hyperlink" Target="consultantplus://offline/ref=684ED36ECC4867152E74FBCF62BA72A6C9EBD688895CD86BC7E74BA4ADA4332639459E747392BE338BC9C3C464BAA33F859E0203BF31165El6U3I" TargetMode = "External"/>
	<Relationship Id="rId19" Type="http://schemas.openxmlformats.org/officeDocument/2006/relationships/hyperlink" Target="consultantplus://offline/ref=684ED36ECC4867152E74FBCF62BA72A6C9EBD688895CD86BC7E74BA4ADA4332639459E747392BA398DC9C3C464BAA33F859E0203BF31165El6U3I" TargetMode = "External"/>
	<Relationship Id="rId20" Type="http://schemas.openxmlformats.org/officeDocument/2006/relationships/hyperlink" Target="consultantplus://offline/ref=684ED36ECC4867152E74FBCF62BA72A6C9EBD688895CD86BC7E74BA4ADA4332639459E76719AB06EDB86C29820E8B03F809E0001A3l3U0I" TargetMode = "External"/>
	<Relationship Id="rId21" Type="http://schemas.openxmlformats.org/officeDocument/2006/relationships/hyperlink" Target="consultantplus://offline/ref=684ED36ECC4867152E74FBCF62BA72A6C9EBD688895CD86BC7E74BA4ADA4332639459E747392B83882C9C3C464BAA33F859E0203BF31165El6U3I" TargetMode = "External"/>
	<Relationship Id="rId22" Type="http://schemas.openxmlformats.org/officeDocument/2006/relationships/hyperlink" Target="consultantplus://offline/ref=684ED36ECC4867152E74E5D477BA72A6CCEBD08D845CD86BC7E74BA4ADA433262B45C6787395A53A88DC959522lEUCI" TargetMode = "External"/>
	<Relationship Id="rId23" Type="http://schemas.openxmlformats.org/officeDocument/2006/relationships/hyperlink" Target="consultantplus://offline/ref=684ED36ECC4867152E74E5D477BA72A6CCEBD08D845CD86BC7E74BA4ADA4332639459E747392BB338AC9C3C464BAA33F859E0203BF31165El6U3I" TargetMode = "External"/>
	<Relationship Id="rId24" Type="http://schemas.openxmlformats.org/officeDocument/2006/relationships/hyperlink" Target="consultantplus://offline/ref=684ED36ECC4867152E74E5D477BA72A6CCEBD08D845CD86BC7E74BA4ADA4332639459E747392BB3382C9C3C464BAA33F859E0203BF31165El6U3I" TargetMode = "External"/>
	<Relationship Id="rId25" Type="http://schemas.openxmlformats.org/officeDocument/2006/relationships/hyperlink" Target="consultantplus://offline/ref=684ED36ECC4867152E74FBCF62BA72A6C9EBD688895CD86BC7E74BA4ADA433262B45C6787395A53A88DC959522lEUCI" TargetMode = "External"/>
	<Relationship Id="rId26" Type="http://schemas.openxmlformats.org/officeDocument/2006/relationships/hyperlink" Target="consultantplus://offline/ref=684ED36ECC4867152E74FBCF62BA72A6C9EBD688895CD86BC7E74BA4ADA433262B45C6787395A53A88DC959522lEUCI" TargetMode = "External"/>
	<Relationship Id="rId27" Type="http://schemas.openxmlformats.org/officeDocument/2006/relationships/hyperlink" Target="consultantplus://offline/ref=684ED36ECC4867152E74E5D477BA72A6CCEBD08D845CD86BC7E74BA4ADA433262B45C6787395A53A88DC959522lEUCI" TargetMode = "External"/>
	<Relationship Id="rId28" Type="http://schemas.openxmlformats.org/officeDocument/2006/relationships/hyperlink" Target="consultantplus://offline/ref=684ED36ECC4867152E74FBCF62BA72A6CCEAD78C845ED86BC7E74BA4ADA4332639459E747392BB3B8AC9C3C464BAA33F859E0203BF31165El6U3I" TargetMode = "External"/>
	<Relationship Id="rId29" Type="http://schemas.openxmlformats.org/officeDocument/2006/relationships/hyperlink" Target="consultantplus://offline/ref=684ED36ECC4867152E74FBCF62BA72A6C9EBD688895CD86BC7E74BA4ADA4332639459E747392BB3D8DC9C3C464BAA33F859E0203BF31165El6U3I" TargetMode = "External"/>
	<Relationship Id="rId30" Type="http://schemas.openxmlformats.org/officeDocument/2006/relationships/hyperlink" Target="consultantplus://offline/ref=684ED36ECC4867152E74E5D477BA72A6C9EAD3848E54D86BC7E74BA4ADA433262B45C6787395A53A88DC959522lEUCI" TargetMode = "External"/>
	<Relationship Id="rId31" Type="http://schemas.openxmlformats.org/officeDocument/2006/relationships/hyperlink" Target="consultantplus://offline/ref=684ED36ECC4867152E74FBCF62BA72A6C9EBD688895CD86BC7E74BA4ADA4332639459E747392BB3E82C9C3C464BAA33F859E0203BF31165El6U3I" TargetMode = "External"/>
	<Relationship Id="rId32" Type="http://schemas.openxmlformats.org/officeDocument/2006/relationships/hyperlink" Target="consultantplus://offline/ref=684ED36ECC4867152E74FBCF62BA72A6C9EBD688895CD86BC7E74BA4ADA4332639459E747392BD3D8DC9C3C464BAA33F859E0203BF31165El6U3I" TargetMode = "External"/>
	<Relationship Id="rId33" Type="http://schemas.openxmlformats.org/officeDocument/2006/relationships/hyperlink" Target="consultantplus://offline/ref=684ED36ECC4867152E74FBCF62BA72A6C9EBD688895CD86BC7E74BA4ADA4332639459E747392BB3C88C9C3C464BAA33F859E0203BF31165El6U3I" TargetMode = "External"/>
	<Relationship Id="rId34" Type="http://schemas.openxmlformats.org/officeDocument/2006/relationships/hyperlink" Target="consultantplus://offline/ref=684ED36ECC4867152E74FBCF62BA72A6C9EBD688895CD86BC7E74BA4ADA4332639459E747392BB3E8CC9C3C464BAA33F859E0203BF31165El6U3I" TargetMode = "External"/>
	<Relationship Id="rId35" Type="http://schemas.openxmlformats.org/officeDocument/2006/relationships/hyperlink" Target="consultantplus://offline/ref=684ED36ECC4867152E74FBCF62BA72A6C9EBD688895CD86BC7E74BA4ADA4332639459E747392BD3D8FC9C3C464BAA33F859E0203BF31165El6U3I" TargetMode = "External"/>
	<Relationship Id="rId36" Type="http://schemas.openxmlformats.org/officeDocument/2006/relationships/header" Target="header2.xml"/>
	<Relationship Id="rId37" Type="http://schemas.openxmlformats.org/officeDocument/2006/relationships/footer" Target="footer2.xml"/>
	<Relationship Id="rId38" Type="http://schemas.openxmlformats.org/officeDocument/2006/relationships/hyperlink" Target="consultantplus://offline/ref=684ED36ECC4867152E74FBCF62BA72A6C9EBD688895CD86BC7E74BA4ADA4332639459E747392BB3989C9C3C464BAA33F859E0203BF31165El6U3I" TargetMode = "External"/>
	<Relationship Id="rId39" Type="http://schemas.openxmlformats.org/officeDocument/2006/relationships/hyperlink" Target="consultantplus://offline/ref=684ED36ECC4867152E74FBCF62BA72A6C9EBD688895CD86BC7E74BA4ADA4332639459E747392BA3E8BC9C3C464BAA33F859E0203BF31165El6U3I" TargetMode = "External"/>
	<Relationship Id="rId40" Type="http://schemas.openxmlformats.org/officeDocument/2006/relationships/hyperlink" Target="consultantplus://offline/ref=684ED36ECC4867152E74FBCF62BA72A6C9EBD688895CD86BC7E74BA4ADA433262B45C6787395A53A88DC959522lEUCI" TargetMode = "External"/>
	<Relationship Id="rId41" Type="http://schemas.openxmlformats.org/officeDocument/2006/relationships/hyperlink" Target="consultantplus://offline/ref=684ED36ECC4867152E74FBCF62BA72A6C9EBD688895CD86BC7E74BA4ADA4332639459E747392BA3F82C9C3C464BAA33F859E0203BF31165El6U3I" TargetMode = "External"/>
	<Relationship Id="rId42" Type="http://schemas.openxmlformats.org/officeDocument/2006/relationships/hyperlink" Target="consultantplus://offline/ref=684ED36ECC4867152E74FBCF62BA72A6C9EBD5858454D86BC7E74BA4ADA433262B45C6787395A53A88DC959522lEUCI" TargetMode = "External"/>
	<Relationship Id="rId43" Type="http://schemas.openxmlformats.org/officeDocument/2006/relationships/hyperlink" Target="consultantplus://offline/ref=684ED36ECC4867152E74FBCF62BA72A6C9EBD688895CD86BC7E74BA4ADA4332639459E747392BA3F83C9C3C464BAA33F859E0203BF31165El6U3I" TargetMode = "External"/>
	<Relationship Id="rId44" Type="http://schemas.openxmlformats.org/officeDocument/2006/relationships/hyperlink" Target="consultantplus://offline/ref=684ED36ECC4867152E74FBCF62BA72A6C9EBD688895CD86BC7E74BA4ADA4332639459E747392BA3C8EC9C3C464BAA33F859E0203BF31165El6U3I" TargetMode = "External"/>
	<Relationship Id="rId45" Type="http://schemas.openxmlformats.org/officeDocument/2006/relationships/hyperlink" Target="consultantplus://offline/ref=684ED36ECC4867152E74FBCF62BA72A6C9EBD688895CD86BC7E74BA4ADA433262B45C6787395A53A88DC959522lEUCI" TargetMode = "External"/>
	<Relationship Id="rId46" Type="http://schemas.openxmlformats.org/officeDocument/2006/relationships/hyperlink" Target="consultantplus://offline/ref=684ED36ECC4867152E74FBCF62BA72A6CEEAD084895AD86BC7E74BA4ADA4332639459E747392BB3B88C9C3C464BAA33F859E0203BF31165El6U3I" TargetMode = "External"/>
	<Relationship Id="rId47" Type="http://schemas.openxmlformats.org/officeDocument/2006/relationships/hyperlink" Target="consultantplus://offline/ref=684ED36ECC4867152E74FBCF62BA72A6CEEAD084895AD86BC7E74BA4ADA4332639459E747392BB3B88C9C3C464BAA33F859E0203BF31165El6U3I" TargetMode = "External"/>
	<Relationship Id="rId48" Type="http://schemas.openxmlformats.org/officeDocument/2006/relationships/hyperlink" Target="consultantplus://offline/ref=684ED36ECC4867152E74FBCF62BA72A6CEEAD084895AD86BC7E74BA4ADA4332639459E747392BB3B88C9C3C464BAA33F859E0203BF31165El6U3I" TargetMode = "External"/>
	<Relationship Id="rId49" Type="http://schemas.openxmlformats.org/officeDocument/2006/relationships/hyperlink" Target="consultantplus://offline/ref=684ED36ECC4867152E74FBCF62BA72A6C9EBD688895CD86BC7E74BA4ADA4332639459E747392BB3288C9C3C464BAA33F859E0203BF31165El6U3I" TargetMode = "External"/>
	<Relationship Id="rId50" Type="http://schemas.openxmlformats.org/officeDocument/2006/relationships/hyperlink" Target="consultantplus://offline/ref=684ED36ECC4867152E74FBCF62BA72A6C9EBD688895CD86BC7E74BA4ADA4332639459E747392BB3D8AC9C3C464BAA33F859E0203BF31165El6U3I" TargetMode = "External"/>
	<Relationship Id="rId51" Type="http://schemas.openxmlformats.org/officeDocument/2006/relationships/hyperlink" Target="consultantplus://offline/ref=684ED36ECC4867152E74FBCF62BA72A6C9EBD688895CD86BC7E74BA4ADA4332639459E747392BB3D8EC9C3C464BAA33F859E0203BF31165El6U3I" TargetMode = "External"/>
	<Relationship Id="rId52" Type="http://schemas.openxmlformats.org/officeDocument/2006/relationships/hyperlink" Target="consultantplus://offline/ref=684ED36ECC4867152E74FBCF62BA72A6C9EBD688895CD86BC7E74BA4ADA4332639459E747392BA3A83C9C3C464BAA33F859E0203BF31165El6U3I" TargetMode = "External"/>
	<Relationship Id="rId53" Type="http://schemas.openxmlformats.org/officeDocument/2006/relationships/hyperlink" Target="consultantplus://offline/ref=684ED36ECC4867152E74FBCF62BA72A6CCEAD485885BD86BC7E74BA4ADA4332639459E747392BB3B8AC9C3C464BAA33F859E0203BF31165El6U3I" TargetMode = "External"/>
	<Relationship Id="rId54" Type="http://schemas.openxmlformats.org/officeDocument/2006/relationships/hyperlink" Target="consultantplus://offline/ref=684ED36ECC4867152E74FBCF62BA72A6CCEBD7888B5ED86BC7E74BA4ADA4332639459E747392BB3A82C9C3C464BAA33F859E0203BF31165El6U3I" TargetMode = "External"/>
	<Relationship Id="rId55" Type="http://schemas.openxmlformats.org/officeDocument/2006/relationships/hyperlink" Target="consultantplus://offline/ref=684ED36ECC4867152E74FBCF62BA72A6CEEAD38C8855D86BC7E74BA4ADA4332639459E747392BB3B8BC9C3C464BAA33F859E0203BF31165El6U3I" TargetMode = "External"/>
	<Relationship Id="rId56" Type="http://schemas.openxmlformats.org/officeDocument/2006/relationships/hyperlink" Target="consultantplus://offline/ref=684ED36ECC4867152E74E5D477BA72A6CAE9D38C84578561CFBE47A6AAAB6C313E0C92757392BB338196C6D175E2AE389C80001FA33314l5UFI" TargetMode = "External"/>
	<Relationship Id="rId57" Type="http://schemas.openxmlformats.org/officeDocument/2006/relationships/hyperlink" Target="consultantplus://offline/ref=684ED36ECC4867152E74E5D477BA72A6CCE8D98F8D5BD86BC7E74BA4ADA4332639459E747392BB3E8BC9C3C464BAA33F859E0203BF31165El6U3I" TargetMode = "External"/>
	<Relationship Id="rId58" Type="http://schemas.openxmlformats.org/officeDocument/2006/relationships/hyperlink" Target="consultantplus://offline/ref=684ED36ECC4867152E74FBCF62BA72A6CCEAD485885BD86BC7E74BA4ADA4332639459E747392BB3B8AC9C3C464BAA33F859E0203BF31165El6U3I" TargetMode = "External"/>
	<Relationship Id="rId59" Type="http://schemas.openxmlformats.org/officeDocument/2006/relationships/hyperlink" Target="consultantplus://offline/ref=684ED36ECC4867152E74E5D477BA72A6CEE8D58E8854D86BC7E74BA4ADA4332639459E747396BC3C82C9C3C464BAA33F859E0203BF31165El6U3I" TargetMode = "External"/>
	<Relationship Id="rId60" Type="http://schemas.openxmlformats.org/officeDocument/2006/relationships/hyperlink" Target="consultantplus://offline/ref=684ED36ECC4867152E74E5D477BA72A6CAE9D38C84578561CFBE47A6AAAB6C313E0C92757392BB338196C6D175E2AE389C80001FA33314l5UFI" TargetMode = "External"/>
	<Relationship Id="rId61" Type="http://schemas.openxmlformats.org/officeDocument/2006/relationships/hyperlink" Target="consultantplus://offline/ref=684ED36ECC4867152E74E5D477BA72A6CAE9D38C84578561CFBE47A6AAAB6C313E0C92757392BB338196C6D175E2AE389C80001FA33314l5UFI" TargetMode = "External"/>
	<Relationship Id="rId62" Type="http://schemas.openxmlformats.org/officeDocument/2006/relationships/hyperlink" Target="consultantplus://offline/ref=684ED36ECC4867152E74FBCF62BA72A6C9EBD688895CD86BC7E74BA4ADA4332639459E747392B83E8AC9C3C464BAA33F859E0203BF31165El6U3I" TargetMode = "External"/>
	<Relationship Id="rId63" Type="http://schemas.openxmlformats.org/officeDocument/2006/relationships/hyperlink" Target="consultantplus://offline/ref=684ED36ECC4867152E74E5D477BA72A6CAE9D38C84578561CFBE47A6AAAB6C313E0C92757392BB338196C6D175E2AE389C80001FA33314l5UFI" TargetMode = "External"/>
	<Relationship Id="rId64" Type="http://schemas.openxmlformats.org/officeDocument/2006/relationships/hyperlink" Target="consultantplus://offline/ref=684ED36ECC4867152E74E5D477BA72A6CAE9D38C84578561CFBE47A6AAAB6C313E0C92757397B9388196C6D175E2AE389C80001FA33314l5UFI" TargetMode = "External"/>
	<Relationship Id="rId65" Type="http://schemas.openxmlformats.org/officeDocument/2006/relationships/hyperlink" Target="consultantplus://offline/ref=684ED36ECC4867152E74E5D477BA72A6CAE9D38C84578561CFBE47A6AAAB6C313E0C92757392BB338196C6D175E2AE389C80001FA33314l5UFI" TargetMode = "External"/>
	<Relationship Id="rId66" Type="http://schemas.openxmlformats.org/officeDocument/2006/relationships/hyperlink" Target="consultantplus://offline/ref=684ED36ECC4867152E74FBCF62BA72A6C9EBD688895CD86BC7E74BA4ADA4332639459E747392BA3283C9C3C464BAA33F859E0203BF31165El6U3I" TargetMode = "External"/>
	<Relationship Id="rId67" Type="http://schemas.openxmlformats.org/officeDocument/2006/relationships/hyperlink" Target="consultantplus://offline/ref=684ED36ECC4867152E74FBCF62BA72A6C9EBD688895CD86BC7E74BA4ADA4332639459E747392BA338EC9C3C464BAA33F859E0203BF31165El6U3I" TargetMode = "External"/>
	<Relationship Id="rId68" Type="http://schemas.openxmlformats.org/officeDocument/2006/relationships/hyperlink" Target="consultantplus://offline/ref=684ED36ECC4867152E74FBCF62BA72A6CCEAD8898C5DD86BC7E74BA4ADA4332639459E747392BB3A83C9C3C464BAA33F859E0203BF31165El6U3I" TargetMode = "External"/>
	<Relationship Id="rId69" Type="http://schemas.openxmlformats.org/officeDocument/2006/relationships/hyperlink" Target="consultantplus://offline/ref=684ED36ECC4867152E74FBCF62BA72A6C9EBD688895CD86BC7E74BA4ADA4332639459E747392BA338EC9C3C464BAA33F859E0203BF31165El6U3I" TargetMode = "External"/>
	<Relationship Id="rId70" Type="http://schemas.openxmlformats.org/officeDocument/2006/relationships/hyperlink" Target="consultantplus://offline/ref=684ED36ECC4867152E74FBCF62BA72A6C9EBD688895CD86BC7E74BA4ADA433262B45C6787395A53A88DC959522lEUCI" TargetMode = "External"/>
	<Relationship Id="rId71" Type="http://schemas.openxmlformats.org/officeDocument/2006/relationships/hyperlink" Target="consultantplus://offline/ref=684ED36ECC4867152E74FBCF62BA72A6C9EBD688895CD86BC7E74BA4ADA4332639459E747392B93A8AC9C3C464BAA33F859E0203BF31165El6U3I" TargetMode = "External"/>
	<Relationship Id="rId72" Type="http://schemas.openxmlformats.org/officeDocument/2006/relationships/hyperlink" Target="consultantplus://offline/ref=684ED36ECC4867152E74FBCF62BA72A6C9EBD688895CD86BC7E74BA4ADA4332639459E747392BC328CC9C3C464BAA33F859E0203BF31165El6U3I" TargetMode = "External"/>
	<Relationship Id="rId73" Type="http://schemas.openxmlformats.org/officeDocument/2006/relationships/hyperlink" Target="consultantplus://offline/ref=684ED36ECC4867152E74FBCF62BA72A6C9EBD688895CD86BC7E74BA4ADA4332639459E747392B93A8FC9C3C464BAA33F859E0203BF31165El6U3I" TargetMode = "External"/>
	<Relationship Id="rId74" Type="http://schemas.openxmlformats.org/officeDocument/2006/relationships/hyperlink" Target="consultantplus://offline/ref=684ED36ECC4867152E74FBCF62BA72A6CCEAD8898C5CD86BC7E74BA4ADA4332639459E747392BB3A83C9C3C464BAA33F859E0203BF31165El6U3I" TargetMode = "External"/>
	<Relationship Id="rId75" Type="http://schemas.openxmlformats.org/officeDocument/2006/relationships/hyperlink" Target="consultantplus://offline/ref=684ED36ECC4867152E74FBCF62BA72A6C9EBD688895CD86BC7E74BA4ADA433262B45C6787395A53A88DC959522lEUCI" TargetMode = "External"/>
	<Relationship Id="rId76" Type="http://schemas.openxmlformats.org/officeDocument/2006/relationships/hyperlink" Target="consultantplus://offline/ref=684ED36ECC4867152E74FBCF62BA72A6C9EBD688895CD86BC7E74BA4ADA4332639459E747392B93A8DC9C3C464BAA33F859E0203BF31165El6U3I" TargetMode = "External"/>
	<Relationship Id="rId77" Type="http://schemas.openxmlformats.org/officeDocument/2006/relationships/hyperlink" Target="consultantplus://offline/ref=684ED36ECC4867152E74FBCF62BA72A6C9EBD688895CD86BC7E74BA4ADA4332639459E747392BB3F8AC9C3C464BAA33F859E0203BF31165El6U3I" TargetMode = "External"/>
	<Relationship Id="rId78" Type="http://schemas.openxmlformats.org/officeDocument/2006/relationships/hyperlink" Target="consultantplus://offline/ref=684ED36ECC4867152E74FBCF62BA72A6C9EBD688895CD86BC7E74BA4ADA4332639459E747392B93B88C9C3C464BAA33F859E0203BF31165El6U3I" TargetMode = "External"/>
	<Relationship Id="rId79" Type="http://schemas.openxmlformats.org/officeDocument/2006/relationships/hyperlink" Target="consultantplus://offline/ref=684ED36ECC4867152E74FBCF62BA72A6C9EBD688895CD86BC7E74BA4ADA4332639459E747392BA3C8EC9C3C464BAA33F859E0203BF31165El6U3I" TargetMode = "External"/>
	<Relationship Id="rId80" Type="http://schemas.openxmlformats.org/officeDocument/2006/relationships/hyperlink" Target="consultantplus://offline/ref=684ED36ECC4867152E74FBCF62BA72A6C9EBD688895CD86BC7E74BA4ADA4332639459E747392B93B89C9C3C464BAA33F859E0203BF31165El6U3I" TargetMode = "External"/>
	<Relationship Id="rId81" Type="http://schemas.openxmlformats.org/officeDocument/2006/relationships/hyperlink" Target="consultantplus://offline/ref=684ED36ECC4867152E74FBCF62BA72A6C9EBD688895CD86BC7E74BA4ADA4332639459E747392B93A8CC9C3C464BAA33F859E0203BF31165El6U3I" TargetMode = "External"/>
	<Relationship Id="rId82" Type="http://schemas.openxmlformats.org/officeDocument/2006/relationships/hyperlink" Target="consultantplus://offline/ref=684ED36ECC4867152E74FBCF62BA72A6C9EBD688895CD86BC7E74BA4ADA4332639459E747392B93A82C9C3C464BAA33F859E0203BF31165El6U3I" TargetMode = "External"/>
	<Relationship Id="rId83" Type="http://schemas.openxmlformats.org/officeDocument/2006/relationships/hyperlink" Target="consultantplus://offline/ref=684ED36ECC4867152E74FBCF62BA72A6C9EBD688895CD86BC7E74BA4ADA4332639459E747392B93A83C9C3C464BAA33F859E0203BF31165El6U3I" TargetMode = "External"/>
	<Relationship Id="rId84" Type="http://schemas.openxmlformats.org/officeDocument/2006/relationships/hyperlink" Target="consultantplus://offline/ref=684ED36ECC4867152E74FBCF62BA72A6C9EBD688895CD86BC7E74BA4ADA4332639459E747392B93B8EC9C3C464BAA33F859E0203BF31165El6U3I" TargetMode = "External"/>
	<Relationship Id="rId85" Type="http://schemas.openxmlformats.org/officeDocument/2006/relationships/hyperlink" Target="consultantplus://offline/ref=684ED36ECC4867152E74FBCF62BA72A6C9EBD688895CD86BC7E74BA4ADA433262B45C6787395A53A88DC959522lEUCI" TargetMode = "External"/>
	<Relationship Id="rId86" Type="http://schemas.openxmlformats.org/officeDocument/2006/relationships/hyperlink" Target="consultantplus://offline/ref=684ED36ECC4867152E74FBCF62BA72A6CEEAD38C8855D86BC7E74BA4ADA4332639459E747392BB3B8BC9C3C464BAA33F859E0203BF31165El6U3I" TargetMode = "External"/>
	<Relationship Id="rId87" Type="http://schemas.openxmlformats.org/officeDocument/2006/relationships/hyperlink" Target="consultantplus://offline/ref=684ED36ECC4867152E74FBCF62BA72A6CCEBD7888B5ED86BC7E74BA4ADA4332639459E747392BB3A82C9C3C464BAA33F859E0203BF31165El6U3I" TargetMode = "External"/>
	<Relationship Id="rId88" Type="http://schemas.openxmlformats.org/officeDocument/2006/relationships/hyperlink" Target="consultantplus://offline/ref=684ED36ECC4867152E74E5D477BA72A6CCEDD78F8D58D86BC7E74BA4ADA4332639459E747392BB3A83C9C3C464BAA33F859E0203BF31165El6U3I" TargetMode = "External"/>
	<Relationship Id="rId89" Type="http://schemas.openxmlformats.org/officeDocument/2006/relationships/hyperlink" Target="consultantplus://offline/ref=684ED36ECC4867152E74E5D477BA72A6CAE9D38C84578561CFBE47A6AAAB6C313E0C92757392BB338196C6D175E2AE389C80001FA33314l5UFI" TargetMode = "External"/>
	<Relationship Id="rId90" Type="http://schemas.openxmlformats.org/officeDocument/2006/relationships/hyperlink" Target="consultantplus://offline/ref=684ED36ECC4867152E74FBCF62BA72A6C9EBD688895CD86BC7E74BA4ADA4332639459E767299EF6BCE979A9527F1AE3D9C820203lAU2I" TargetMode = "External"/>
	<Relationship Id="rId91" Type="http://schemas.openxmlformats.org/officeDocument/2006/relationships/hyperlink" Target="consultantplus://offline/ref=684ED36ECC4867152E74FBCF62BA72A6CEEFD185895CD86BC7E74BA4ADA433262B45C6787395A53A88DC959522lEUCI" TargetMode = "External"/>
	<Relationship Id="rId92" Type="http://schemas.openxmlformats.org/officeDocument/2006/relationships/hyperlink" Target="consultantplus://offline/ref=684ED36ECC4867152E74FBCF62BA72A6CEE0D7898D5CD86BC7E74BA4ADA433262B45C6787395A53A88DC959522lEUCI" TargetMode = "External"/>
	<Relationship Id="rId93" Type="http://schemas.openxmlformats.org/officeDocument/2006/relationships/hyperlink" Target="consultantplus://offline/ref=684ED36ECC4867152E74FBCF62BA72A6CEEAD38F855ED86BC7E74BA4ADA433262B45C6787395A53A88DC959522lEUCI" TargetMode = "External"/>
	<Relationship Id="rId94" Type="http://schemas.openxmlformats.org/officeDocument/2006/relationships/hyperlink" Target="consultantplus://offline/ref=684ED36ECC4867152E74E5D477BA72A6CFE9D28F8F58D86BC7E74BA4ADA433262B45C6787395A53A88DC959522lEUCI" TargetMode = "External"/>
	<Relationship Id="rId95" Type="http://schemas.openxmlformats.org/officeDocument/2006/relationships/hyperlink" Target="consultantplus://offline/ref=684ED36ECC4867152E74E5D477BA72A6CFE1D48A855BD86BC7E74BA4ADA433262B45C6787395A53A88DC959522lEUCI" TargetMode = "External"/>
	<Relationship Id="rId96" Type="http://schemas.openxmlformats.org/officeDocument/2006/relationships/hyperlink" Target="consultantplus://offline/ref=684ED36ECC4867152E74FBCF62BA72A6C9EBD688895CD86BC7E74BA4ADA4332639459E747392BC3383C9C3C464BAA33F859E0203BF31165El6U3I" TargetMode = "External"/>
	<Relationship Id="rId97" Type="http://schemas.openxmlformats.org/officeDocument/2006/relationships/hyperlink" Target="consultantplus://offline/ref=684ED36ECC4867152E74E5D477BA72A6CCEAD78B8F5AD86BC7E74BA4ADA4332639459E747392BB3A83C9C3C464BAA33F859E0203BF31165El6U3I" TargetMode = "External"/>
	<Relationship Id="rId98" Type="http://schemas.openxmlformats.org/officeDocument/2006/relationships/hyperlink" Target="consultantplus://offline/ref=684ED36ECC4867152E74FBCF62BA72A6C9EBD688895CD86BC7E74BA4ADA4332639459E747392B33A88C9C3C464BAA33F859E0203BF31165El6U3I" TargetMode = "External"/>
	<Relationship Id="rId99" Type="http://schemas.openxmlformats.org/officeDocument/2006/relationships/hyperlink" Target="consultantplus://offline/ref=684ED36ECC4867152E74E5D477BA72A6CCE8D98F8D5BD86BC7E74BA4ADA433262B45C6787395A53A88DC959522lEUCI" TargetMode = "External"/>
	<Relationship Id="rId100" Type="http://schemas.openxmlformats.org/officeDocument/2006/relationships/hyperlink" Target="consultantplus://offline/ref=684ED36ECC4867152E74FBCF62BA72A6C9EBD688895CD86BC7E74BA4ADA4332639459E747392B9398CC9C3C464BAA33F859E0203BF31165El6U3I" TargetMode = "External"/>
	<Relationship Id="rId101" Type="http://schemas.openxmlformats.org/officeDocument/2006/relationships/hyperlink" Target="consultantplus://offline/ref=684ED36ECC4867152E74E5D477BA72A6CCEAD78F855FD86BC7E74BA4ADA4332639459E747392BB3A83C9C3C464BAA33F859E0203BF31165El6U3I" TargetMode = "External"/>
	<Relationship Id="rId102" Type="http://schemas.openxmlformats.org/officeDocument/2006/relationships/hyperlink" Target="consultantplus://offline/ref=684ED36ECC4867152E74FBCF62BA72A6C9EBD688895CD86BC7E74BA4ADA4332639459E747392B9398DC9C3C464BAA33F859E0203BF31165El6U3I" TargetMode = "External"/>
	<Relationship Id="rId103" Type="http://schemas.openxmlformats.org/officeDocument/2006/relationships/hyperlink" Target="consultantplus://offline/ref=684ED36ECC4867152E74FBCF62BA72A6C9EBD688895CD86BC7E74BA4ADA4332639459E747392B93982C9C3C464BAA33F859E0203BF31165El6U3I" TargetMode = "External"/>
	<Relationship Id="rId104" Type="http://schemas.openxmlformats.org/officeDocument/2006/relationships/hyperlink" Target="consultantplus://offline/ref=684ED36ECC4867152E74E5D477BA72A6CCEAD78F855FD86BC7E74BA4ADA4332639459E747392BB3B88C9C3C464BAA33F859E0203BF31165El6U3I" TargetMode = "External"/>
	<Relationship Id="rId105" Type="http://schemas.openxmlformats.org/officeDocument/2006/relationships/hyperlink" Target="consultantplus://offline/ref=684ED36ECC4867152E74E5D477BA72A6CCEAD78F855FD86BC7E74BA4ADA4332639459E747392BB3B89C9C3C464BAA33F859E0203BF31165El6U3I" TargetMode = "External"/>
	<Relationship Id="rId106" Type="http://schemas.openxmlformats.org/officeDocument/2006/relationships/hyperlink" Target="consultantplus://offline/ref=684ED36ECC4867152E74E5D477BA72A6CCEAD78F855FD86BC7E74BA4ADA4332639459E747392BB3B8EC9C3C464BAA33F859E0203BF31165El6U3I" TargetMode = "External"/>
	<Relationship Id="rId107" Type="http://schemas.openxmlformats.org/officeDocument/2006/relationships/hyperlink" Target="consultantplus://offline/ref=684ED36ECC4867152E74E5D477BA72A6CCEAD78F855FD86BC7E74BA4ADA4332639459E747392BB3B82C9C3C464BAA33F859E0203BF31165El6U3I" TargetMode = "External"/>
	<Relationship Id="rId108" Type="http://schemas.openxmlformats.org/officeDocument/2006/relationships/hyperlink" Target="consultantplus://offline/ref=684ED36ECC4867152E74E5D477BA72A6CCEAD78F855FD86BC7E74BA4ADA4332639459E747392BB388AC9C3C464BAA33F859E0203BF31165El6U3I" TargetMode = "External"/>
	<Relationship Id="rId109" Type="http://schemas.openxmlformats.org/officeDocument/2006/relationships/hyperlink" Target="consultantplus://offline/ref=684ED36ECC4867152E74FBCF62BA72A6C9EBD688895CD86BC7E74BA4ADA4332639459E747392BB3D8BC9C3C464BAA33F859E0203BF31165El6U3I" TargetMode = "External"/>
	<Relationship Id="rId110" Type="http://schemas.openxmlformats.org/officeDocument/2006/relationships/hyperlink" Target="consultantplus://offline/ref=684ED36ECC4867152E74E5D477BA72A6CCEAD78F855FD86BC7E74BA4ADA4332639459E747392BB3883C9C3C464BAA33F859E0203BF31165El6U3I" TargetMode = "External"/>
	<Relationship Id="rId111" Type="http://schemas.openxmlformats.org/officeDocument/2006/relationships/hyperlink" Target="consultantplus://offline/ref=684ED36ECC4867152E74FBCF62BA72A6C9EBD688895CD86BC7E74BA4ADA4332639459E747392BE338EC9C3C464BAA33F859E0203BF31165El6U3I" TargetMode = "External"/>
	<Relationship Id="rId112" Type="http://schemas.openxmlformats.org/officeDocument/2006/relationships/hyperlink" Target="consultantplus://offline/ref=684ED36ECC4867152E74FBCF62BA72A6CEEAD38C8855D86BC7E74BA4ADA4332639459E747392BB3B8BC9C3C464BAA33F859E0203BF31165El6U3I" TargetMode = "External"/>
	<Relationship Id="rId113" Type="http://schemas.openxmlformats.org/officeDocument/2006/relationships/hyperlink" Target="consultantplus://offline/ref=684ED36ECC4867152E74FBCF62BA72A6CCEBD7888B5ED86BC7E74BA4ADA4332639459E747392BB3A82C9C3C464BAA33F859E0203BF31165El6U3I" TargetMode = "External"/>
	<Relationship Id="rId114" Type="http://schemas.openxmlformats.org/officeDocument/2006/relationships/hyperlink" Target="consultantplus://offline/ref=684ED36ECC4867152E74FBCF62BA72A6C9EBD688895CD86BC7E74BA4ADA4332639459E777392B06EDB86C29820E8B03F809E0001A3l3U0I" TargetMode = "External"/>
	<Relationship Id="rId115" Type="http://schemas.openxmlformats.org/officeDocument/2006/relationships/hyperlink" Target="consultantplus://offline/ref=684ED36ECC4867152E74FBCF62BA72A6C9EBD688895CD86BC7E74BA4ADA4332639459E777390B06EDB86C29820E8B03F809E0001A3l3U0I" TargetMode = "External"/>
	<Relationship Id="rId116" Type="http://schemas.openxmlformats.org/officeDocument/2006/relationships/hyperlink" Target="consultantplus://offline/ref=684ED36ECC4867152E74FBCF62BA72A6C9EBD688895CD86BC7E74BA4ADA4332639459E767796B06EDB86C29820E8B03F809E0001A3l3U0I" TargetMode = "External"/>
	<Relationship Id="rId117" Type="http://schemas.openxmlformats.org/officeDocument/2006/relationships/hyperlink" Target="consultantplus://offline/ref=684ED36ECC4867152E74FBCF62BA72A6C9EBD688895CD86BC7E74BA4ADA4332639459E747392BD3888C9C3C464BAA33F859E0203BF31165El6U3I" TargetMode = "External"/>
	<Relationship Id="rId118" Type="http://schemas.openxmlformats.org/officeDocument/2006/relationships/hyperlink" Target="consultantplus://offline/ref=684ED36ECC4867152E74FBCF62BA72A6C9EBD688895CD86BC7E74BA4ADA4332639459E747392BD3B88C9C3C464BAA33F859E0203BF31165El6U3I" TargetMode = "External"/>
	<Relationship Id="rId119" Type="http://schemas.openxmlformats.org/officeDocument/2006/relationships/hyperlink" Target="consultantplus://offline/ref=684ED36ECC4867152E74FBCF62BA72A6C9EBD688895CD86BC7E74BA4ADA4332639459E747392B93E8AC9C3C464BAA33F859E0203BF31165El6U3I" TargetMode = "External"/>
	<Relationship Id="rId120" Type="http://schemas.openxmlformats.org/officeDocument/2006/relationships/hyperlink" Target="consultantplus://offline/ref=684ED36ECC4867152E74E5D477BA72A6CCEAD78B8F5AD86BC7E74BA4ADA4332639459E747392BB3A83C9C3C464BAA33F859E0203BF31165El6U3I" TargetMode = "External"/>
	<Relationship Id="rId121" Type="http://schemas.openxmlformats.org/officeDocument/2006/relationships/hyperlink" Target="consultantplus://offline/ref=684ED36ECC4867152E74FBCF62BA72A6C9EBD688895CD86BC7E74BA4ADA4332639459E747392B93E8BC9C3C464BAA33F859E0203BF31165El6U3I" TargetMode = "External"/>
	<Relationship Id="rId122" Type="http://schemas.openxmlformats.org/officeDocument/2006/relationships/hyperlink" Target="consultantplus://offline/ref=684ED36ECC4867152E74FBCF62BA72A6C9EBD688895CD86BC7E74BA4ADA4332639459E747392B93E8EC9C3C464BAA33F859E0203BF31165El6U3I" TargetMode = "External"/>
	<Relationship Id="rId123" Type="http://schemas.openxmlformats.org/officeDocument/2006/relationships/hyperlink" Target="consultantplus://offline/ref=684ED36ECC4867152E74E5D477BA72A6CCEAD78B8F5AD86BC7E74BA4ADA4332639459E747392BB3889C9C3C464BAA33F859E0203BF31165El6U3I" TargetMode = "External"/>
	<Relationship Id="rId124" Type="http://schemas.openxmlformats.org/officeDocument/2006/relationships/hyperlink" Target="consultantplus://offline/ref=684ED36ECC4867152E74FBCF62BA72A6C9EBD688895CD86BC7E74BA4ADA4332639459E747392BB3D8BC9C3C464BAA33F859E0203BF31165El6U3I" TargetMode = "External"/>
	<Relationship Id="rId125" Type="http://schemas.openxmlformats.org/officeDocument/2006/relationships/hyperlink" Target="consultantplus://offline/ref=684ED36ECC4867152E74FBCF62BA72A6C9EBD688895CD86BC7E74BA4ADA4332639459E7C7599EF6BCE979A9527F1AE3D9C820203lAU2I" TargetMode = "External"/>
	<Relationship Id="rId126" Type="http://schemas.openxmlformats.org/officeDocument/2006/relationships/hyperlink" Target="consultantplus://offline/ref=684ED36ECC4867152E74FBCF62BA72A6C9EBD688895CD86BC7E74BA4ADA4332639459E717099EF6BCE979A9527F1AE3D9C820203lAU2I" TargetMode = "External"/>
	<Relationship Id="rId127" Type="http://schemas.openxmlformats.org/officeDocument/2006/relationships/hyperlink" Target="consultantplus://offline/ref=684ED36ECC4867152E74E5D477BA72A6CCEAD78B8F5AD86BC7E74BA4ADA4332639459E747392BB3883C9C3C464BAA33F859E0203BF31165El6U3I" TargetMode = "External"/>
	<Relationship Id="rId128" Type="http://schemas.openxmlformats.org/officeDocument/2006/relationships/hyperlink" Target="consultantplus://offline/ref=684ED36ECC4867152E74E5D477BA72A6CCEAD78B8F5AD86BC7E74BA4ADA4332639459E747392BB398AC9C3C464BAA33F859E0203BF31165El6U3I" TargetMode = "External"/>
	<Relationship Id="rId129" Type="http://schemas.openxmlformats.org/officeDocument/2006/relationships/hyperlink" Target="consultantplus://offline/ref=684ED36ECC4867152E74FBCF62BA72A6C9EBD688895CD86BC7E74BA4ADA4332639459E747392BE338EC9C3C464BAA33F859E0203BF31165El6U3I" TargetMode = "External"/>
	<Relationship Id="rId130" Type="http://schemas.openxmlformats.org/officeDocument/2006/relationships/hyperlink" Target="consultantplus://offline/ref=684ED36ECC4867152E74FBCF62BA72A6C9EBD688895CD86BC7E74BA4ADA4332639459E747392BA3888C9C3C464BAA33F859E0203BF31165El6U3I" TargetMode = "External"/>
	<Relationship Id="rId131" Type="http://schemas.openxmlformats.org/officeDocument/2006/relationships/hyperlink" Target="consultantplus://offline/ref=684ED36ECC4867152E74FBCF62BA72A6CEEAD38C8855D86BC7E74BA4ADA4332639459E747392BB3B8BC9C3C464BAA33F859E0203BF31165El6U3I" TargetMode = "External"/>
	<Relationship Id="rId132" Type="http://schemas.openxmlformats.org/officeDocument/2006/relationships/hyperlink" Target="consultantplus://offline/ref=684ED36ECC4867152E74FBCF62BA72A6CCEBD7888B5ED86BC7E74BA4ADA4332639459E747392BB3A82C9C3C464BAA33F859E0203BF31165El6U3I" TargetMode = "External"/>
	<Relationship Id="rId133" Type="http://schemas.openxmlformats.org/officeDocument/2006/relationships/hyperlink" Target="consultantplus://offline/ref=684ED36ECC4867152E74FBCF62BA72A6C9EBD688895CD86BC7E74BA4ADA4332639459E777392B06EDB86C29820E8B03F809E0001A3l3U0I" TargetMode = "External"/>
	<Relationship Id="rId134" Type="http://schemas.openxmlformats.org/officeDocument/2006/relationships/hyperlink" Target="consultantplus://offline/ref=684ED36ECC4867152E74FBCF62BA72A6C9EBD688895CD86BC7E74BA4ADA4332639459E777390B06EDB86C29820E8B03F809E0001A3l3U0I" TargetMode = "External"/>
	<Relationship Id="rId135" Type="http://schemas.openxmlformats.org/officeDocument/2006/relationships/hyperlink" Target="consultantplus://offline/ref=684ED36ECC4867152E74FBCF62BA72A6C9EBD688895CD86BC7E74BA4ADA4332639459E767796B06EDB86C29820E8B03F809E0001A3l3U0I" TargetMode = "External"/>
	<Relationship Id="rId136" Type="http://schemas.openxmlformats.org/officeDocument/2006/relationships/hyperlink" Target="consultantplus://offline/ref=684ED36ECC4867152E74FBCF62BA72A6C9EBD688895CD86BC7E74BA4ADA4332639459E747392BD3888C9C3C464BAA33F859E0203BF31165El6U3I" TargetMode = "External"/>
	<Relationship Id="rId137" Type="http://schemas.openxmlformats.org/officeDocument/2006/relationships/hyperlink" Target="consultantplus://offline/ref=684ED36ECC4867152E74FBCF62BA72A6C9EBD688895CD86BC7E74BA4ADA4332639459E747392BD3B88C9C3C464BAA33F859E0203BF31165El6U3I" TargetMode = "External"/>
	<Relationship Id="rId138" Type="http://schemas.openxmlformats.org/officeDocument/2006/relationships/hyperlink" Target="consultantplus://offline/ref=684ED36ECC4867152E74FBCF62BA72A6C9EBD688895CD86BC7E74BA4ADA4332639459E747392B93E89C9C3C464BAA33F859E0203BF31165El6U3I" TargetMode = "External"/>
	<Relationship Id="rId139" Type="http://schemas.openxmlformats.org/officeDocument/2006/relationships/hyperlink" Target="consultantplus://offline/ref=684ED36ECC4867152E74FBCF62BA72A6C9EAD28E8A5BD86BC7E74BA4ADA433262B45C6787395A53A88DC959522lEUCI" TargetMode = "External"/>
	<Relationship Id="rId140" Type="http://schemas.openxmlformats.org/officeDocument/2006/relationships/hyperlink" Target="consultantplus://offline/ref=684ED36ECC4867152E74E5D477BA72A6CCE8D98F8D5BD86BC7E74BA4ADA4332639459E747392BB3F89C9C3C464BAA33F859E0203BF31165El6U3I" TargetMode = "External"/>
	<Relationship Id="rId141" Type="http://schemas.openxmlformats.org/officeDocument/2006/relationships/hyperlink" Target="consultantplus://offline/ref=684ED36ECC4867152E74FBCF62BA72A6C9EBD688895CD86BC7E74BA4ADA4332639459E747392B9398BC9C3C464BAA33F859E0203BF31165El6U3I" TargetMode = "External"/>
	<Relationship Id="rId142" Type="http://schemas.openxmlformats.org/officeDocument/2006/relationships/hyperlink" Target="consultantplus://offline/ref=684ED36ECC4867152E74E5D477BA72A6CCEAD48B8455D86BC7E74BA4ADA4332639459E747392BB3A83C9C3C464BAA33F859E0203BF31165El6U3I" TargetMode = "External"/>
	<Relationship Id="rId143" Type="http://schemas.openxmlformats.org/officeDocument/2006/relationships/hyperlink" Target="consultantplus://offline/ref=684ED36ECC4867152E74FBCF62BA72A6CEEAD084895AD86BC7E74BA4ADA4332639459E747392BB3B88C9C3C464BAA33F859E0203BF31165El6U3I" TargetMode = "External"/>
	<Relationship Id="rId144" Type="http://schemas.openxmlformats.org/officeDocument/2006/relationships/hyperlink" Target="consultantplus://offline/ref=684ED36ECC4867152E74FBCF62BA72A6C9EBD688895CD86BC7E74BA4ADA4332639459E747392BA3C8EC9C3C464BAA33F859E0203BF31165El6U3I" TargetMode = "External"/>
	<Relationship Id="rId145" Type="http://schemas.openxmlformats.org/officeDocument/2006/relationships/hyperlink" Target="consultantplus://offline/ref=684ED36ECC4867152E74FBCF62BA72A6C9EBD688895CD86BC7E74BA4ADA4332639459E747392B3398BC9C3C464BAA33F859E0203BF31165El6U3I" TargetMode = "External"/>
	<Relationship Id="rId146" Type="http://schemas.openxmlformats.org/officeDocument/2006/relationships/hyperlink" Target="consultantplus://offline/ref=684ED36ECC4867152E74FBCF62BA72A6C9EBD688895CD86BC7E74BA4ADA4332639459E747392B3398EC9C3C464BAA33F859E0203BF31165El6U3I" TargetMode = "External"/>
	<Relationship Id="rId147" Type="http://schemas.openxmlformats.org/officeDocument/2006/relationships/hyperlink" Target="consultantplus://offline/ref=684ED36ECC4867152E74FBCF62BA72A6C9EBD688895CD86BC7E74BA4ADA4332639459E747392B33989C9C3C464BAA33F859E0203BF31165El6U3I" TargetMode = "External"/>
	<Relationship Id="rId148" Type="http://schemas.openxmlformats.org/officeDocument/2006/relationships/hyperlink" Target="consultantplus://offline/ref=684ED36ECC4867152E74E5D477BA72A6CCEAD08C8B58D86BC7E74BA4ADA4332639459E747392BB3A83C9C3C464BAA33F859E0203BF31165El6U3I" TargetMode = "External"/>
	<Relationship Id="rId149" Type="http://schemas.openxmlformats.org/officeDocument/2006/relationships/hyperlink" Target="consultantplus://offline/ref=684ED36ECC4867152E74E5D477BA72A6CCEAD08C8B58D86BC7E74BA4ADA4332639459E747392BB3A83C9C3C464BAA33F859E0203BF31165El6U3I" TargetMode = "External"/>
	<Relationship Id="rId150" Type="http://schemas.openxmlformats.org/officeDocument/2006/relationships/hyperlink" Target="consultantplus://offline/ref=684ED36ECC4867152E74FBCF62BA72A6C9EBD688895CD86BC7E74BA4ADA4332639459E747392B83888C9C3C464BAA33F859E0203BF31165El6U3I" TargetMode = "External"/>
	<Relationship Id="rId151" Type="http://schemas.openxmlformats.org/officeDocument/2006/relationships/hyperlink" Target="consultantplus://offline/ref=684ED36ECC4867152E74FBCF62BA72A6CEEAD084895AD86BC7E74BA4ADA4332639459E747392BB3B88C9C3C464BAA33F859E0203BF31165El6U3I" TargetMode = "External"/>
	<Relationship Id="rId152" Type="http://schemas.openxmlformats.org/officeDocument/2006/relationships/hyperlink" Target="consultantplus://offline/ref=684ED36ECC4867152E74FBCF62BA72A6C9EBD688895CD86BC7E74BA4ADA4332639459E747392BA3E8AC9C3C464BAA33F859E0203BF31165El6U3I" TargetMode = "External"/>
	<Relationship Id="rId153" Type="http://schemas.openxmlformats.org/officeDocument/2006/relationships/hyperlink" Target="consultantplus://offline/ref=684ED36ECC4867152E74FBCF62BA72A6C9EBD68F855ED86BC7E74BA4ADA433262B45C6787395A53A88DC959522lEUCI" TargetMode = "External"/>
	<Relationship Id="rId154" Type="http://schemas.openxmlformats.org/officeDocument/2006/relationships/hyperlink" Target="consultantplus://offline/ref=684ED36ECC4867152E74E5D477BA72A6CCEBD28B855BD86BC7E74BA4ADA4332639459E747392BB3A83C9C3C464BAA33F859E0203BF31165El6U3I" TargetMode = "External"/>
	<Relationship Id="rId155" Type="http://schemas.openxmlformats.org/officeDocument/2006/relationships/hyperlink" Target="consultantplus://offline/ref=684ED36ECC4867152E74FBCF62BA72A6C9EBD688895CD86BC7E74BA4ADA4332639459E747393BB388CC9C3C464BAA33F859E0203BF31165El6U3I" TargetMode = "External"/>
	<Relationship Id="rId156" Type="http://schemas.openxmlformats.org/officeDocument/2006/relationships/hyperlink" Target="consultantplus://offline/ref=684ED36ECC4867152E74FBCF62BA72A6CEE0D78E8A5FD86BC7E74BA4ADA4332639459E747392BB3B8EC9C3C464BAA33F859E0203BF31165El6U3I" TargetMode = "External"/>
	<Relationship Id="rId157" Type="http://schemas.openxmlformats.org/officeDocument/2006/relationships/hyperlink" Target="consultantplus://offline/ref=684ED36ECC4867152E74FBCF62BA72A6C9EBD688895CD86BC7E74BA4ADA4332639459E747B96B06EDB86C29820E8B03F809E0001A3l3U0I" TargetMode = "External"/>
	<Relationship Id="rId158" Type="http://schemas.openxmlformats.org/officeDocument/2006/relationships/hyperlink" Target="consultantplus://offline/ref=684ED36ECC4867152E74E5D477BA72A6C9E8D584845AD86BC7E74BA4ADA4332639459E747392BB3A8CC9C3C464BAA33F859E0203BF31165El6U3I" TargetMode = "External"/>
	<Relationship Id="rId159" Type="http://schemas.openxmlformats.org/officeDocument/2006/relationships/hyperlink" Target="consultantplus://offline/ref=684ED36ECC4867152E74FBCF62BA72A6C9EBD688895CD86BC7E74BA4ADA4332639459E747393BB388CC9C3C464BAA33F859E0203BF31165El6U3I" TargetMode = "External"/>
	<Relationship Id="rId160" Type="http://schemas.openxmlformats.org/officeDocument/2006/relationships/hyperlink" Target="consultantplus://offline/ref=684ED36ECC4867152E74FBCF62BA72A6C9EBD688895CD86BC7E74BA4ADA4332639459E747B9AB06EDB86C29820E8B03F809E0001A3l3U0I" TargetMode = "External"/>
	<Relationship Id="rId161" Type="http://schemas.openxmlformats.org/officeDocument/2006/relationships/hyperlink" Target="consultantplus://offline/ref=684ED36ECC4867152E74FBCF62BA72A6C9EBD688895CD86BC7E74BA4ADA4332639459E747B96B06EDB86C29820E8B03F809E0001A3l3U0I" TargetMode = "External"/>
	<Relationship Id="rId162" Type="http://schemas.openxmlformats.org/officeDocument/2006/relationships/hyperlink" Target="consultantplus://offline/ref=684ED36ECC4867152E74FBCF62BA72A6C9EBD688895CD86BC7E74BA4ADA4332639459E767B99EF6BCE979A9527F1AE3D9C820203lAU2I" TargetMode = "External"/>
	<Relationship Id="rId163" Type="http://schemas.openxmlformats.org/officeDocument/2006/relationships/hyperlink" Target="consultantplus://offline/ref=684ED36ECC4867152E74FBCF62BA72A6C9EBD688895CD86BC7E74BA4ADA4332639459E777493B06EDB86C29820E8B03F809E0001A3l3U0I" TargetMode = "External"/>
	<Relationship Id="rId164" Type="http://schemas.openxmlformats.org/officeDocument/2006/relationships/hyperlink" Target="consultantplus://offline/ref=684ED36ECC4867152E74FBCF62BA72A6C9EBD688895CD86BC7E74BA4ADA4332639459E747392BA3A83C9C3C464BAA33F859E0203BF31165El6U3I" TargetMode = "External"/>
	<Relationship Id="rId165" Type="http://schemas.openxmlformats.org/officeDocument/2006/relationships/hyperlink" Target="consultantplus://offline/ref=684ED36ECC4867152E74FBCF62BA72A6C9EBD688895CD86BC7E74BA4ADA4332639459E747392BB3D8AC9C3C464BAA33F859E0203BF31165El6U3I" TargetMode = "External"/>
	<Relationship Id="rId166" Type="http://schemas.openxmlformats.org/officeDocument/2006/relationships/hyperlink" Target="consultantplus://offline/ref=684ED36ECC4867152E74FBCF62BA72A6C9EBD688895CD86BC7E74BA4ADA4332639459E747392BA3888C9C3C464BAA33F859E0203BF31165El6U3I" TargetMode = "External"/>
	<Relationship Id="rId167" Type="http://schemas.openxmlformats.org/officeDocument/2006/relationships/hyperlink" Target="consultantplus://offline/ref=684ED36ECC4867152E74FBCF62BA72A6CEEAD388870A8F6996B245A1A5F469362F0C93726D92B92488C295l9U6I" TargetMode = "External"/>
	<Relationship Id="rId168" Type="http://schemas.openxmlformats.org/officeDocument/2006/relationships/hyperlink" Target="consultantplus://offline/ref=684ED36ECC4867152E74E5D477BA72A6CCE9D18A8F578561CFBE47A6AAAB6C313E0C92757392B93A8196C6D175E2AE389C80001FA33314l5UFI" TargetMode = "External"/>
	<Relationship Id="rId169" Type="http://schemas.openxmlformats.org/officeDocument/2006/relationships/hyperlink" Target="consultantplus://offline/ref=684ED36ECC4867152E74FBCF62BA72A6C9EBD688895CD86BC7E74BA4ADA4332639459E747392BA3A83C9C3C464BAA33F859E0203BF31165El6U3I" TargetMode = "External"/>
	<Relationship Id="rId170" Type="http://schemas.openxmlformats.org/officeDocument/2006/relationships/hyperlink" Target="consultantplus://offline/ref=684ED36ECC4867152E74FBCF62BA72A6C9EBD688895CD86BC7E74BA4ADA4332639459E747392B3388FC9C3C464BAA33F859E0203BF31165El6U3I" TargetMode = "External"/>
	<Relationship Id="rId171" Type="http://schemas.openxmlformats.org/officeDocument/2006/relationships/hyperlink" Target="consultantplus://offline/ref=684ED36ECC4867152E74FBCF62BA72A6C9EBD688895CD86BC7E74BA4ADA4332639459E777190B06EDB86C29820E8B03F809E0001A3l3U0I" TargetMode = "External"/>
	<Relationship Id="rId172" Type="http://schemas.openxmlformats.org/officeDocument/2006/relationships/hyperlink" Target="consultantplus://offline/ref=684ED36ECC4867152E74FBCF62BA72A6C9E9D68E885AD86BC7E74BA4ADA4332639459E747392BA3B8FC9C3C464BAA33F859E0203BF31165El6U3I" TargetMode = "External"/>
	<Relationship Id="rId173" Type="http://schemas.openxmlformats.org/officeDocument/2006/relationships/hyperlink" Target="consultantplus://offline/ref=684ED36ECC4867152E74FBCF62BA72A6CEE0D78A895ED86BC7E74BA4ADA4332639459E747392BB3B8BC9C3C464BAA33F859E0203BF31165El6U3I" TargetMode = "External"/>
	<Relationship Id="rId174" Type="http://schemas.openxmlformats.org/officeDocument/2006/relationships/hyperlink" Target="consultantplus://offline/ref=684ED36ECC4867152E74FBCF62BA72A6C9E9D68E885AD86BC7E74BA4ADA433262B45C6787395A53A88DC959522lEUCI" TargetMode = "External"/>
	<Relationship Id="rId175" Type="http://schemas.openxmlformats.org/officeDocument/2006/relationships/hyperlink" Target="consultantplus://offline/ref=684ED36ECC4867152E74FBCF62BA72A6C9E9D68E885AD86BC7E74BA4ADA433262B45C6787395A53A88DC959522lEUCI" TargetMode = "External"/>
	<Relationship Id="rId176" Type="http://schemas.openxmlformats.org/officeDocument/2006/relationships/hyperlink" Target="consultantplus://offline/ref=684ED36ECC4867152E74FBCF62BA72A6C9EBD688895CD86BC7E74BA4ADA4332639459E747392BA3A83C9C3C464BAA33F859E0203BF31165El6U3I" TargetMode = "External"/>
	<Relationship Id="rId177" Type="http://schemas.openxmlformats.org/officeDocument/2006/relationships/hyperlink" Target="consultantplus://offline/ref=684ED36ECC4867152E74E5D477BA72A6CCE9D88C885CD86BC7E74BA4ADA4332639459E747392BB3A83C9C3C464BAA33F859E0203BF31165El6U3I" TargetMode = "External"/>
	<Relationship Id="rId178" Type="http://schemas.openxmlformats.org/officeDocument/2006/relationships/hyperlink" Target="consultantplus://offline/ref=684ED36ECC4867152E74FBCF62BA72A6C9EBD688895CD86BC7E74BA4ADA4332639459E747393BB388CC9C3C464BAA33F859E0203BF31165El6U3I" TargetMode = "External"/>
	<Relationship Id="rId179" Type="http://schemas.openxmlformats.org/officeDocument/2006/relationships/hyperlink" Target="consultantplus://offline/ref=684ED36ECC4867152E74FBCF62BA72A6C9EBD688895CD86BC7E74BA4ADA4332639459E747B9AB06EDB86C29820E8B03F809E0001A3l3U0I" TargetMode = "External"/>
	<Relationship Id="rId180" Type="http://schemas.openxmlformats.org/officeDocument/2006/relationships/hyperlink" Target="consultantplus://offline/ref=684ED36ECC4867152E74FBCF62BA72A6C9EBD688895CD86BC7E74BA4ADA4332639459E747B9AB06EDB86C29820E8B03F809E0001A3l3U0I" TargetMode = "External"/>
	<Relationship Id="rId181" Type="http://schemas.openxmlformats.org/officeDocument/2006/relationships/hyperlink" Target="consultantplus://offline/ref=684ED36ECC4867152E74FBCF62BA72A6C9EBD688895CD86BC7E74BA4ADA4332639459E747392BA3A83C9C3C464BAA33F859E0203BF31165El6U3I" TargetMode = "External"/>
	<Relationship Id="rId182" Type="http://schemas.openxmlformats.org/officeDocument/2006/relationships/hyperlink" Target="consultantplus://offline/ref=684ED36ECC4867152E74FBCF62BA72A6CEE9D489885DD86BC7E74BA4ADA4332639459E747392BB338FC9C3C464BAA33F859E0203BF31165El6U3I" TargetMode = "External"/>
	<Relationship Id="rId183" Type="http://schemas.openxmlformats.org/officeDocument/2006/relationships/hyperlink" Target="consultantplus://offline/ref=684ED36ECC4867152E74FBCF62BA72A6C9EBD688895CD86BC7E74BA4ADA4332639459E747392BE338EC9C3C464BAA33F859E0203BF31165El6U3I" TargetMode = "External"/>
	<Relationship Id="rId184" Type="http://schemas.openxmlformats.org/officeDocument/2006/relationships/hyperlink" Target="consultantplus://offline/ref=684ED36ECC4867152E74E5D477BA72A6CCE9D88C885CD86BC7E74BA4ADA4332639459E747392BB388DC9C3C464BAA33F859E0203BF31165El6U3I" TargetMode = "External"/>
	<Relationship Id="rId185" Type="http://schemas.openxmlformats.org/officeDocument/2006/relationships/hyperlink" Target="consultantplus://offline/ref=684ED36ECC4867152E74E5D477BA72A6CCE9D88C885CD86BC7E74BA4ADA4332639459E747392BB3988C9C3C464BAA33F859E0203BF31165El6U3I" TargetMode = "External"/>
	<Relationship Id="rId186" Type="http://schemas.openxmlformats.org/officeDocument/2006/relationships/hyperlink" Target="consultantplus://offline/ref=684ED36ECC4867152E74E5D477BA72A6CCE9D88C885CD86BC7E74BA4ADA4332639459E747392BB388DC9C3C464BAA33F859E0203BF31165El6U3I" TargetMode = "External"/>
	<Relationship Id="rId187" Type="http://schemas.openxmlformats.org/officeDocument/2006/relationships/hyperlink" Target="consultantplus://offline/ref=684ED36ECC4867152E74E5D477BA72A6CCE9D88C885CD86BC7E74BA4ADA4332639459E747392BB3988C9C3C464BAA33F859E0203BF31165El6U3I" TargetMode = "External"/>
	<Relationship Id="rId188" Type="http://schemas.openxmlformats.org/officeDocument/2006/relationships/hyperlink" Target="consultantplus://offline/ref=684ED36ECC4867152E74FBCF62BA72A6C9EBD688895CD86BC7E74BA4ADA4332639459E747392BF3D82C9C3C464BAA33F859E0203BF31165El6U3I" TargetMode = "External"/>
	<Relationship Id="rId189" Type="http://schemas.openxmlformats.org/officeDocument/2006/relationships/hyperlink" Target="consultantplus://offline/ref=684ED36ECC4867152E74FBCF62BA72A6C9EBD688895CD86BC7E74BA4ADA4332639459E747392BE3C88C9C3C464BAA33F859E0203BF31165El6U3I" TargetMode = "External"/>
	<Relationship Id="rId190" Type="http://schemas.openxmlformats.org/officeDocument/2006/relationships/hyperlink" Target="consultantplus://offline/ref=684ED36ECC4867152E74E5D477BA72A6CCE9D88C885CD86BC7E74BA4ADA4332639459E747392BB3A83C9C3C464BAA33F859E0203BF31165El6U3I" TargetMode = "External"/>
	<Relationship Id="rId191" Type="http://schemas.openxmlformats.org/officeDocument/2006/relationships/hyperlink" Target="consultantplus://offline/ref=684ED36ECC4867152E74E5D477BA72A6CCE9D88C885CD86BC7E74BA4ADA4332639459E747392BB3A83C9C3C464BAA33F859E0203BF31165El6U3I" TargetMode = "External"/>
	<Relationship Id="rId192" Type="http://schemas.openxmlformats.org/officeDocument/2006/relationships/hyperlink" Target="consultantplus://offline/ref=684ED36ECC4867152E74FBCF62BA72A6C9EBD688895CD86BC7E74BA4ADA4332639459E747392BA3888C9C3C464BAA33F859E0203BF31165El6U3I" TargetMode = "External"/>
	<Relationship Id="rId193" Type="http://schemas.openxmlformats.org/officeDocument/2006/relationships/hyperlink" Target="consultantplus://offline/ref=684ED36ECC4867152E74E5D477BA72A6CCE9D88C885CD86BC7E74BA4ADA4332639459E747392BB3C8BC9C3C464BAA33F859E0203BF31165El6U3I" TargetMode = "External"/>
	<Relationship Id="rId194" Type="http://schemas.openxmlformats.org/officeDocument/2006/relationships/hyperlink" Target="consultantplus://offline/ref=684ED36ECC4867152E74FBCF62BA72A6C9EBD688895CD86BC7E74BA4ADA4332639459E747392B93C8FC9C3C464BAA33F859E0203BF31165El6U3I" TargetMode = "External"/>
	<Relationship Id="rId195" Type="http://schemas.openxmlformats.org/officeDocument/2006/relationships/hyperlink" Target="consultantplus://offline/ref=684ED36ECC4867152E74E5D477BA72A6CCEFD58B8954D86BC7E74BA4ADA4332639459E747392BB3B8AC9C3C464BAA33F859E0203BF31165El6U3I" TargetMode = "External"/>
	<Relationship Id="rId196" Type="http://schemas.openxmlformats.org/officeDocument/2006/relationships/hyperlink" Target="consultantplus://offline/ref=684ED36ECC4867152E74E5D477BA72A6CCEFD58B8954D86BC7E74BA4ADA4332639459E747392BB388BC9C3C464BAA33F859E0203BF31165El6U3I" TargetMode = "External"/>
	<Relationship Id="rId197" Type="http://schemas.openxmlformats.org/officeDocument/2006/relationships/hyperlink" Target="consultantplus://offline/ref=684ED36ECC4867152E74FBCF62BA72A6C9EBD688895CD86BC7E74BA4ADA433262B45C6787395A53A88DC959522lEUCI" TargetMode = "External"/>
	<Relationship Id="rId198" Type="http://schemas.openxmlformats.org/officeDocument/2006/relationships/hyperlink" Target="consultantplus://offline/ref=684ED36ECC4867152E74FBCF62BA72A6C9EBD688895CD86BC7E74BA4ADA4332639459E747392BB3D8CC9C3C464BAA33F859E0203BF31165El6U3I" TargetMode = "External"/>
	<Relationship Id="rId199" Type="http://schemas.openxmlformats.org/officeDocument/2006/relationships/hyperlink" Target="consultantplus://offline/ref=684ED36ECC4867152E74FBCF62BA72A6C9EBD688895CD86BC7E74BA4ADA4332639459E747392B93C83C9C3C464BAA33F859E0203BF31165El6U3I" TargetMode = "External"/>
	<Relationship Id="rId200" Type="http://schemas.openxmlformats.org/officeDocument/2006/relationships/hyperlink" Target="consultantplus://offline/ref=684ED36ECC4867152E74FBCF62BA72A6C9EBD6888D5FD86BC7E74BA4ADA433262B45C6787395A53A88DC959522lEUCI" TargetMode = "External"/>
	<Relationship Id="rId201" Type="http://schemas.openxmlformats.org/officeDocument/2006/relationships/hyperlink" Target="consultantplus://offline/ref=684ED36ECC4867152E74FBCF62BA72A6C9EBD688895CD86BC7E74BA4ADA4332639459E747A93B06EDB86C29820E8B03F809E0001A3l3U0I" TargetMode = "External"/>
	<Relationship Id="rId202" Type="http://schemas.openxmlformats.org/officeDocument/2006/relationships/hyperlink" Target="consultantplus://offline/ref=684ED36ECC4867152E74FBCF62BA72A6C9EBD688895CD86BC7E74BA4ADA4332639459E747392B93D8BC9C3C464BAA33F859E0203BF31165El6U3I" TargetMode = "External"/>
	<Relationship Id="rId203" Type="http://schemas.openxmlformats.org/officeDocument/2006/relationships/hyperlink" Target="consultantplus://offline/ref=684ED36ECC4867152E74FBCF62BA72A6C9EBD688895CD86BC7E74BA4ADA433262B45C6787395A53A88DC959522lEUCI" TargetMode = "External"/>
	<Relationship Id="rId204" Type="http://schemas.openxmlformats.org/officeDocument/2006/relationships/hyperlink" Target="consultantplus://offline/ref=684ED36ECC4867152E74FBCF62BA72A6C9EBD6888D5FD86BC7E74BA4ADA4332639459E747392BB3C8FC9C3C464BAA33F859E0203BF31165El6U3I" TargetMode = "External"/>
	<Relationship Id="rId205" Type="http://schemas.openxmlformats.org/officeDocument/2006/relationships/hyperlink" Target="consultantplus://offline/ref=684ED36ECC4867152E74FBCF62BA72A6C9EBD5858454D86BC7E74BA4ADA433262B45C6787395A53A88DC959522lEUCI" TargetMode = "External"/>
	<Relationship Id="rId206" Type="http://schemas.openxmlformats.org/officeDocument/2006/relationships/hyperlink" Target="consultantplus://offline/ref=684ED36ECC4867152E74FBCF62BA72A6C9EBD688895CD86BC7E74BA4ADA4332639459E747B96B06EDB86C29820E8B03F809E0001A3l3U0I" TargetMode = "External"/>
	<Relationship Id="rId207" Type="http://schemas.openxmlformats.org/officeDocument/2006/relationships/hyperlink" Target="consultantplus://offline/ref=684ED36ECC4867152E74FBCF62BA72A6C9EBD688895CD86BC7E74BA4ADA4332639459E76719AB06EDB86C29820E8B03F809E0001A3l3U0I" TargetMode = "External"/>
	<Relationship Id="rId208" Type="http://schemas.openxmlformats.org/officeDocument/2006/relationships/hyperlink" Target="consultantplus://offline/ref=684ED36ECC4867152E74FBCF62BA72A6C9EBD688895CD86BC7E74BA4ADA4332639459E747392B83882C9C3C464BAA33F859E0203BF31165El6U3I" TargetMode = "External"/>
	<Relationship Id="rId209" Type="http://schemas.openxmlformats.org/officeDocument/2006/relationships/hyperlink" Target="consultantplus://offline/ref=684ED36ECC4867152E74FBCF62BA72A6C9EBD688895CD86BC7E74BA4ADA4332639459E747392BF3D82C9C3C464BAA33F859E0203BF31165El6U3I" TargetMode = "External"/>
	<Relationship Id="rId210" Type="http://schemas.openxmlformats.org/officeDocument/2006/relationships/hyperlink" Target="consultantplus://offline/ref=684ED36ECC4867152E74FBCF62BA72A6C9EBD688895CD86BC7E74BA4ADA4332639459E747392BE3C88C9C3C464BAA33F859E0203BF31165El6U3I" TargetMode = "External"/>
	<Relationship Id="rId211" Type="http://schemas.openxmlformats.org/officeDocument/2006/relationships/hyperlink" Target="consultantplus://offline/ref=684ED36ECC4867152E74FBCF62BA72A6C9EBD688895CD86BC7E74BA4ADA433262B45C6787395A53A88DC959522lEUCI" TargetMode = "External"/>
	<Relationship Id="rId212" Type="http://schemas.openxmlformats.org/officeDocument/2006/relationships/hyperlink" Target="consultantplus://offline/ref=684ED36ECC4867152E74FBCF62BA72A6C9EBD688895CD86BC7E74BA4ADA4332639459E747393BB3E8CC9C3C464BAA33F859E0203BF31165El6U3I" TargetMode = "External"/>
	<Relationship Id="rId213" Type="http://schemas.openxmlformats.org/officeDocument/2006/relationships/hyperlink" Target="consultantplus://offline/ref=684ED36ECC4867152E74FBCF62BA72A6C9EBD688895CD86BC7E74BA4ADA4332639459E747393BB3E82C9C3C464BAA33F859E0203BF31165El6U3I" TargetMode = "External"/>
	<Relationship Id="rId214" Type="http://schemas.openxmlformats.org/officeDocument/2006/relationships/hyperlink" Target="consultantplus://offline/ref=684ED36ECC4867152E74FBCF62BA72A6C9EBD688895CD86BC7E74BA4ADA433262B45C6787395A53A88DC959522lEUCI" TargetMode = "External"/>
	<Relationship Id="rId215" Type="http://schemas.openxmlformats.org/officeDocument/2006/relationships/hyperlink" Target="consultantplus://offline/ref=684ED36ECC4867152E74FBCF62BA72A6CCEBD7888B5ED86BC7E74BA4ADA4332639459E747392BB3A82C9C3C464BAA33F859E0203BF31165El6U3I" TargetMode = "External"/>
	<Relationship Id="rId216" Type="http://schemas.openxmlformats.org/officeDocument/2006/relationships/hyperlink" Target="consultantplus://offline/ref=684ED36ECC4867152E74FBCF62BA72A6CEEAD38C8855D86BC7E74BA4ADA4332639459E747392BB3B8BC9C3C464BAA33F859E0203BF31165El6U3I" TargetMode = "External"/>
	<Relationship Id="rId217" Type="http://schemas.openxmlformats.org/officeDocument/2006/relationships/hyperlink" Target="consultantplus://offline/ref=684ED36ECC4867152E74E5D477BA72A6CCEDD78F8D58D86BC7E74BA4ADA4332639459E747392BB3A83C9C3C464BAA33F859E0203BF31165El6U3I" TargetMode = "External"/>
	<Relationship Id="rId218" Type="http://schemas.openxmlformats.org/officeDocument/2006/relationships/hyperlink" Target="consultantplus://offline/ref=684ED36ECC4867152E74E5D477BA72A6CAE9D38C84578561CFBE47A6AAAB6C313E0C92757392BB338196C6D175E2AE389C80001FA33314l5UFI" TargetMode = "External"/>
	<Relationship Id="rId219" Type="http://schemas.openxmlformats.org/officeDocument/2006/relationships/hyperlink" Target="consultantplus://offline/ref=684ED36ECC4867152E74FBCF62BA72A6C9EBD688895CD86BC7E74BA4ADA4332639459E747392B33E8EC9C3C464BAA33F859E0203BF31165El6U3I" TargetMode = "External"/>
	<Relationship Id="rId220" Type="http://schemas.openxmlformats.org/officeDocument/2006/relationships/hyperlink" Target="consultantplus://offline/ref=684ED36ECC4867152E74FBCF62BA72A6C9EBD688895CD86BC7E74BA4ADA433262B45C6787395A53A88DC959522lEUCI" TargetMode = "External"/>
	<Relationship Id="rId221" Type="http://schemas.openxmlformats.org/officeDocument/2006/relationships/hyperlink" Target="consultantplus://offline/ref=684ED36ECC4867152E74FBCF62BA72A6C9EBD08A8F5AD86BC7E74BA4ADA433262B45C6787395A53A88DC959522lEUCI" TargetMode = "External"/>
	<Relationship Id="rId222" Type="http://schemas.openxmlformats.org/officeDocument/2006/relationships/hyperlink" Target="consultantplus://offline/ref=684ED36ECC4867152E74FBCF62BA72A6C9EBD68F8A5BD86BC7E74BA4ADA433262B45C6787395A53A88DC959522lEUCI" TargetMode = "External"/>
	<Relationship Id="rId223" Type="http://schemas.openxmlformats.org/officeDocument/2006/relationships/hyperlink" Target="consultantplus://offline/ref=684ED36ECC4867152E74FBCF62BA72A6C9EBD688895CD86BC7E74BA4ADA4332639459E747392B33E8FC9C3C464BAA33F859E0203BF31165El6U3I" TargetMode = "External"/>
	<Relationship Id="rId224" Type="http://schemas.openxmlformats.org/officeDocument/2006/relationships/hyperlink" Target="consultantplus://offline/ref=684ED36ECC4867152E74FBCF62BA72A6C9EBD68F8A5BD86BC7E74BA4ADA433262B45C6787395A53A88DC959522lEUCI" TargetMode = "External"/>
	<Relationship Id="rId225" Type="http://schemas.openxmlformats.org/officeDocument/2006/relationships/hyperlink" Target="consultantplus://offline/ref=684ED36ECC4867152E74FBCF62BA72A6C9EBD688895CD86BC7E74BA4ADA4332639459E727B99EF6BCE979A9527F1AE3D9C820203lAU2I" TargetMode = "External"/>
	<Relationship Id="rId226" Type="http://schemas.openxmlformats.org/officeDocument/2006/relationships/hyperlink" Target="consultantplus://offline/ref=684ED36ECC4867152E74FBCF62BA72A6C9E8D2888454D86BC7E74BA4ADA4332639459E747392BA3F8FC9C3C464BAA33F859E0203BF31165El6U3I" TargetMode = "External"/>
	<Relationship Id="rId227" Type="http://schemas.openxmlformats.org/officeDocument/2006/relationships/hyperlink" Target="consultantplus://offline/ref=684ED36ECC4867152E74FBCF62BA72A6C9EBD688895CD86BC7E74BA4ADA4332639459E747392BE3989C9C3C464BAA33F859E0203BF31165El6U3I" TargetMode = "External"/>
	<Relationship Id="rId228" Type="http://schemas.openxmlformats.org/officeDocument/2006/relationships/hyperlink" Target="consultantplus://offline/ref=684ED36ECC4867152E74FBCF62BA72A6C9EBD688895CD86BC7E74BA4ADA4332639459E747392B33E82C9C3C464BAA33F859E0203BF31165El6U3I" TargetMode = "External"/>
	<Relationship Id="rId229" Type="http://schemas.openxmlformats.org/officeDocument/2006/relationships/hyperlink" Target="consultantplus://offline/ref=684ED36ECC4867152E74FBCF62BA72A6C9EBD688895CD86BC7E74BA4ADA4332639459E747392B33F89C9C3C464BAA33F859E0203BF31165El6U3I" TargetMode = "External"/>
	<Relationship Id="rId230" Type="http://schemas.openxmlformats.org/officeDocument/2006/relationships/hyperlink" Target="consultantplus://offline/ref=684ED36ECC4867152E74FBCF62BA72A6CEEAD38C8855D86BC7E74BA4ADA4332639459E747392BB3B8BC9C3C464BAA33F859E0203BF31165El6U3I" TargetMode = "External"/>
	<Relationship Id="rId231" Type="http://schemas.openxmlformats.org/officeDocument/2006/relationships/hyperlink" Target="consultantplus://offline/ref=684ED36ECC4867152E74E5D477BA72A6CCE9D8898C55D86BC7E74BA4ADA433262B45C6787395A53A88DC959522lEUCI" TargetMode = "External"/>
	<Relationship Id="rId232" Type="http://schemas.openxmlformats.org/officeDocument/2006/relationships/hyperlink" Target="consultantplus://offline/ref=684ED36ECC4867152E74E5D477BA72A6CCE9D8898C55D86BC7E74BA4ADA4332639459E747392BB3B8BC9C3C464BAA33F859E0203BF31165El6U3I" TargetMode = "External"/>
	<Relationship Id="rId233" Type="http://schemas.openxmlformats.org/officeDocument/2006/relationships/hyperlink" Target="consultantplus://offline/ref=684ED36ECC4867152E74E5D477BA72A6CCE9D8898C55D86BC7E74BA4ADA4332639459E747392BB388CC9C3C464BAA33F859E0203BF31165El6U3I" TargetMode = "External"/>
	<Relationship Id="rId234" Type="http://schemas.openxmlformats.org/officeDocument/2006/relationships/hyperlink" Target="consultantplus://offline/ref=684ED36ECC4867152E74E5D477BA72A6CCE9D8898C55D86BC7E74BA4ADA4332639459E747392BB398DC9C3C464BAA33F859E0203BF31165El6U3I" TargetMode = "External"/>
	<Relationship Id="rId235" Type="http://schemas.openxmlformats.org/officeDocument/2006/relationships/image" Target="media/image2.wmf"/>
	<Relationship Id="rId236" Type="http://schemas.openxmlformats.org/officeDocument/2006/relationships/hyperlink" Target="consultantplus://offline/ref=684ED36ECC4867152E74FBCF62BA72A6C9EBD688895CD86BC7E74BA4ADA4332639459E747392B33E8DC9C3C464BAA33F859E0203BF31165El6U3I" TargetMode = "External"/>
	<Relationship Id="rId237" Type="http://schemas.openxmlformats.org/officeDocument/2006/relationships/hyperlink" Target="consultantplus://offline/ref=684ED36ECC4867152E74FBCF62BA72A6C9EBD688895CD86BC7E74BA4ADA4332639459E747392B33E8CC9C3C464BAA33F859E0203BF31165El6U3I" TargetMode = "External"/>
	<Relationship Id="rId238" Type="http://schemas.openxmlformats.org/officeDocument/2006/relationships/hyperlink" Target="consultantplus://offline/ref=684ED36ECC4867152E74FBCF62BA72A6C9EBD08A8F5AD86BC7E74BA4ADA433262B45C6787395A53A88DC959522lEUCI" TargetMode = "External"/>
	<Relationship Id="rId239" Type="http://schemas.openxmlformats.org/officeDocument/2006/relationships/hyperlink" Target="consultantplus://offline/ref=684ED36ECC4867152E74FBCF62BA72A6C9EBD68F8A5BD86BC7E74BA4ADA433262B45C6787395A53A88DC959522lEUCI" TargetMode = "External"/>
	<Relationship Id="rId240" Type="http://schemas.openxmlformats.org/officeDocument/2006/relationships/hyperlink" Target="consultantplus://offline/ref=684ED36ECC4867152E74FBCF62BA72A6C9EBD08A8F5AD86BC7E74BA4ADA433262B45C6787395A53A88DC959522lEUCI" TargetMode = "External"/>
	<Relationship Id="rId241" Type="http://schemas.openxmlformats.org/officeDocument/2006/relationships/hyperlink" Target="consultantplus://offline/ref=684ED36ECC4867152E74FBCF62BA72A6CEEAD38C8855D86BC7E74BA4ADA4332639459E747392BB3B8BC9C3C464BAA33F859E0203BF31165El6U3I" TargetMode = "External"/>
	<Relationship Id="rId242" Type="http://schemas.openxmlformats.org/officeDocument/2006/relationships/hyperlink" Target="consultantplus://offline/ref=684ED36ECC4867152E74FBCF62BA72A6CEEAD38C8855D86BC7E74BA4ADA4332639459E747392BB3B8BC9C3C464BAA33F859E0203BF31165El6U3I" TargetMode = "External"/>
	<Relationship Id="rId243" Type="http://schemas.openxmlformats.org/officeDocument/2006/relationships/hyperlink" Target="consultantplus://offline/ref=684ED36ECC4867152E74FBCF62BA72A6CEE1D18B8A55D86BC7E74BA4ADA4332639459E747392BB3B8FC9C3C464BAA33F859E0203BF31165El6U3I" TargetMode = "External"/>
	<Relationship Id="rId244" Type="http://schemas.openxmlformats.org/officeDocument/2006/relationships/hyperlink" Target="consultantplus://offline/ref=684ED36ECC4867152E74FBCF62BA72A6CEEAD38C8855D86BC7E74BA4ADA4332639459E747392BB3B8BC9C3C464BAA33F859E0203BF31165El6U3I" TargetMode = "External"/>
	<Relationship Id="rId245" Type="http://schemas.openxmlformats.org/officeDocument/2006/relationships/hyperlink" Target="consultantplus://offline/ref=684ED36ECC4867152E74FBCF62BA72A6CEEAD38C8855D86BC7E74BA4ADA4332639459E747392BB3B8BC9C3C464BAA33F859E0203BF31165El6U3I" TargetMode = "External"/>
	<Relationship Id="rId246" Type="http://schemas.openxmlformats.org/officeDocument/2006/relationships/hyperlink" Target="consultantplus://offline/ref=684ED36ECC4867152E74FBCF62BA72A6CEEAD38C8855D86BC7E74BA4ADA4332639459E747392BB3B8BC9C3C464BAA33F859E0203BF31165El6U3I" TargetMode = "External"/>
	<Relationship Id="rId247" Type="http://schemas.openxmlformats.org/officeDocument/2006/relationships/hyperlink" Target="consultantplus://offline/ref=684ED36ECC4867152E74FBCF62BA72A6CEEAD38C8855D86BC7E74BA4ADA4332639459E747392BB3B8BC9C3C464BAA33F859E0203BF31165El6U3I" TargetMode = "External"/>
	<Relationship Id="rId248" Type="http://schemas.openxmlformats.org/officeDocument/2006/relationships/hyperlink" Target="consultantplus://offline/ref=684ED36ECC4867152E74FBCF62BA72A6CCEAD485885BD86BC7E74BA4ADA4332639459E747392BB3B8AC9C3C464BAA33F859E0203BF31165El6U3I" TargetMode = "External"/>
	<Relationship Id="rId249" Type="http://schemas.openxmlformats.org/officeDocument/2006/relationships/hyperlink" Target="consultantplus://offline/ref=684ED36ECC4867152E74FBCF62BA72A6CEEAD38C8855D86BC7E74BA4ADA4332639459E747392BB3B8BC9C3C464BAA33F859E0203BF31165El6U3I" TargetMode = "External"/>
	<Relationship Id="rId250" Type="http://schemas.openxmlformats.org/officeDocument/2006/relationships/hyperlink" Target="consultantplus://offline/ref=684ED36ECC4867152E74E5D477BA72A6CCEAD888885CD86BC7E74BA4ADA4332639459E747392BB3B8AC9C3C464BAA33F859E0203BF31165El6U3I" TargetMode = "External"/>
	<Relationship Id="rId251" Type="http://schemas.openxmlformats.org/officeDocument/2006/relationships/hyperlink" Target="consultantplus://offline/ref=684ED36ECC4867152E74FBCF62BA72A6C9EBD688895CD86BC7E74BA4ADA4332639459E767094B06EDB86C29820E8B03F809E0001A3l3U0I" TargetMode = "External"/>
	<Relationship Id="rId252" Type="http://schemas.openxmlformats.org/officeDocument/2006/relationships/hyperlink" Target="consultantplus://offline/ref=684ED36ECC4867152E74FBCF62BA72A6CCEED585885FD86BC7E74BA4ADA433262B45C6787395A53A88DC959522lEUCI" TargetMode = "External"/>
	<Relationship Id="rId253" Type="http://schemas.openxmlformats.org/officeDocument/2006/relationships/hyperlink" Target="consultantplus://offline/ref=684ED36ECC4867152E74FBCF62BA72A6C9EBD688895CD86BC7E74BA4ADA4332639459E767094B06EDB86C29820E8B03F809E0001A3l3U0I" TargetMode = "External"/>
	<Relationship Id="rId254" Type="http://schemas.openxmlformats.org/officeDocument/2006/relationships/hyperlink" Target="consultantplus://offline/ref=684ED36ECC4867152E74FBCF62BA72A6CCEED585885FD86BC7E74BA4ADA4332639459E737199EF6BCE979A9527F1AE3D9C820203lAU2I" TargetMode = "External"/>
	<Relationship Id="rId255" Type="http://schemas.openxmlformats.org/officeDocument/2006/relationships/hyperlink" Target="consultantplus://offline/ref=684ED36ECC4867152E74FBCF62BA72A6CCEED585885FD86BC7E74BA4ADA4332639459E737199EF6BCE979A9527F1AE3D9C820203lAU2I" TargetMode = "External"/>
	<Relationship Id="rId256" Type="http://schemas.openxmlformats.org/officeDocument/2006/relationships/hyperlink" Target="consultantplus://offline/ref=684ED36ECC4867152E74FBCF62BA72A6C9EBD688895CD86BC7E74BA4ADA4332639459E767094B06EDB86C29820E8B03F809E0001A3l3U0I" TargetMode = "External"/>
	<Relationship Id="rId257" Type="http://schemas.openxmlformats.org/officeDocument/2006/relationships/hyperlink" Target="consultantplus://offline/ref=684ED36ECC4867152E74FBCF62BA72A6CCEBD7888B5ED86BC7E74BA4ADA4332639459E747392BB3A82C9C3C464BAA33F859E0203BF31165El6U3I" TargetMode = "External"/>
	<Relationship Id="rId258" Type="http://schemas.openxmlformats.org/officeDocument/2006/relationships/hyperlink" Target="consultantplus://offline/ref=684ED36ECC4867152E74FBCF62BA72A6C9EBD688895CD86BC7E74BA4ADA4332639459E767094B06EDB86C29820E8B03F809E0001A3l3U0I" TargetMode = "External"/>
	<Relationship Id="rId259" Type="http://schemas.openxmlformats.org/officeDocument/2006/relationships/hyperlink" Target="consultantplus://offline/ref=684ED36ECC4867152E74FBCF62BA72A6CCEBD7888B5ED86BC7E74BA4ADA4332639459E747392BB388EC9C3C464BAA33F859E0203BF31165El6U3I" TargetMode = "External"/>
	<Relationship Id="rId260" Type="http://schemas.openxmlformats.org/officeDocument/2006/relationships/hyperlink" Target="consultantplus://offline/ref=684ED36ECC4867152E74FBCF62BA72A6CCEBD7888B5ED86BC7E74BA4ADA4332639459E747392BB3A82C9C3C464BAA33F859E0203BF31165El6U3I" TargetMode = "External"/>
	<Relationship Id="rId261" Type="http://schemas.openxmlformats.org/officeDocument/2006/relationships/hyperlink" Target="consultantplus://offline/ref=684ED36ECC4867152E74FBCF62BA72A6CCEBD7888B5ED86BC7E74BA4ADA4332639459E747392BB3A82C9C3C464BAA33F859E0203BF31165El6U3I" TargetMode = "External"/>
	<Relationship Id="rId262" Type="http://schemas.openxmlformats.org/officeDocument/2006/relationships/hyperlink" Target="consultantplus://offline/ref=684ED36ECC4867152E74FBCF62BA72A6CCEAD485885BD86BC7E74BA4ADA4332639459E747392BB3B8AC9C3C464BAA33F859E0203BF31165El6U3I" TargetMode = "External"/>
	<Relationship Id="rId263" Type="http://schemas.openxmlformats.org/officeDocument/2006/relationships/hyperlink" Target="consultantplus://offline/ref=684ED36ECC4867152E74FBCF62BA72A6CEEAD38C8855D86BC7E74BA4ADA4332639459E747392BB3B8BC9C3C464BAA33F859E0203BF31165El6U3I" TargetMode = "External"/>
	<Relationship Id="rId264" Type="http://schemas.openxmlformats.org/officeDocument/2006/relationships/hyperlink" Target="consultantplus://offline/ref=684ED36ECC4867152E74E5D477BA72A6CAE9D38C84578561CFBE47A6AAAB6C313E0C92757392BB338196C6D175E2AE389C80001FA33314l5UFI" TargetMode = "External"/>
	<Relationship Id="rId265" Type="http://schemas.openxmlformats.org/officeDocument/2006/relationships/hyperlink" Target="consultantplus://offline/ref=684ED36ECC4867152E74FBCF62BA72A6CEEAD084895AD86BC7E74BA4ADA4332639459E747392BB3B88C9C3C464BAA33F859E0203BF31165El6U3I" TargetMode = "External"/>
	<Relationship Id="rId266" Type="http://schemas.openxmlformats.org/officeDocument/2006/relationships/hyperlink" Target="consultantplus://offline/ref=684ED36ECC4867152E74E5D477BA72A6CAE9D38C84578561CFBE47A6AAAB6C313E0C92757392B23C8196C6D175E2AE389C80001FA33314l5UFI" TargetMode = "External"/>
	<Relationship Id="rId267" Type="http://schemas.openxmlformats.org/officeDocument/2006/relationships/hyperlink" Target="consultantplus://offline/ref=684ED36ECC4867152E74FBCF62BA72A6CCEAD485885BD86BC7E74BA4ADA4332639459E747392BA3383C9C3C464BAA33F859E0203BF31165El6U3I" TargetMode = "External"/>
	<Relationship Id="rId268" Type="http://schemas.openxmlformats.org/officeDocument/2006/relationships/hyperlink" Target="consultantplus://offline/ref=684ED36ECC4867152E74FBCF62BA72A6CCEAD485885BD86BC7E74BA4ADA4332639459E747392B93B8CC9C3C464BAA33F859E0203BF31165El6U3I" TargetMode = "External"/>
	<Relationship Id="rId269" Type="http://schemas.openxmlformats.org/officeDocument/2006/relationships/hyperlink" Target="consultantplus://offline/ref=684ED36ECC4867152E74FBCF62BA72A6CCEBD7888B5ED86BC7E74BA4ADA4332639459E747392BB3283C9C3C464BAA33F859E0203BF31165El6U3I" TargetMode = "External"/>
	<Relationship Id="rId270" Type="http://schemas.openxmlformats.org/officeDocument/2006/relationships/hyperlink" Target="consultantplus://offline/ref=684ED36ECC4867152E74FBCF62BA72A6CCEAD8898C5CD86BC7E74BA4ADA4332639459E747392BB3B8FC9C3C464BAA33F859E0203BF31165El6U3I" TargetMode = "External"/>
	<Relationship Id="rId271" Type="http://schemas.openxmlformats.org/officeDocument/2006/relationships/hyperlink" Target="consultantplus://offline/ref=684ED36ECC4867152E74E5D477BA72A6CCE1D08A855BD86BC7E74BA4ADA433262B45C6787395A53A88DC959522lEUCI" TargetMode = "External"/>
	<Relationship Id="rId272" Type="http://schemas.openxmlformats.org/officeDocument/2006/relationships/hyperlink" Target="consultantplus://offline/ref=684ED36ECC4867152E74E5D477BA72A6CCE1D08A855BD86BC7E74BA4ADA433262B45C6787395A53A88DC959522lEUCI" TargetMode = "External"/>
	<Relationship Id="rId273" Type="http://schemas.openxmlformats.org/officeDocument/2006/relationships/hyperlink" Target="consultantplus://offline/ref=684ED36ECC4867152E74E5D477BA72A6CCE1D08A855BD86BC7E74BA4ADA433262B45C6787395A53A88DC959522lEUCI" TargetMode = "External"/>
	<Relationship Id="rId274" Type="http://schemas.openxmlformats.org/officeDocument/2006/relationships/hyperlink" Target="consultantplus://offline/ref=684ED36ECC4867152E74FBCF62BA72A6CCEBD7888B5ED86BC7E74BA4ADA4332639459E747392BB3A82C9C3C464BAA33F859E0203BF31165El6U3I" TargetMode = "External"/>
	<Relationship Id="rId275" Type="http://schemas.openxmlformats.org/officeDocument/2006/relationships/hyperlink" Target="consultantplus://offline/ref=684ED36ECC4867152E74FBCF62BA72A6C9EBD688895CD86BC7E74BA4ADA4332639459E747392B83882C9C3C464BAA33F859E0203BF31165El6U3I" TargetMode = "External"/>
	<Relationship Id="rId276" Type="http://schemas.openxmlformats.org/officeDocument/2006/relationships/hyperlink" Target="consultantplus://offline/ref=684ED36ECC4867152E74FBCF62BA72A6C9EBD688895CD86BC7E74BA4ADA4332639459E747392BF3D82C9C3C464BAA33F859E0203BF31165El6U3I" TargetMode = "External"/>
	<Relationship Id="rId277" Type="http://schemas.openxmlformats.org/officeDocument/2006/relationships/hyperlink" Target="consultantplus://offline/ref=684ED36ECC4867152E74FBCF62BA72A6C9EBD688895CD86BC7E74BA4ADA4332639459E747392BE3C88C9C3C464BAA33F859E0203BF31165El6U3I" TargetMode = "External"/>
	<Relationship Id="rId278" Type="http://schemas.openxmlformats.org/officeDocument/2006/relationships/hyperlink" Target="consultantplus://offline/ref=684ED36ECC4867152E74FBCF62BA72A6C9EBD688895CD86BC7E74BA4ADA433262B45C6787395A53A88DC959522lEUCI" TargetMode = "External"/>
	<Relationship Id="rId279" Type="http://schemas.openxmlformats.org/officeDocument/2006/relationships/hyperlink" Target="consultantplus://offline/ref=684ED36ECC4867152E74FBCF62BA72A6C9EBD688895CD86BC7E74BA4ADA4332639459E747392B8398BC9C3C464BAA33F859E0203BF31165El6U3I" TargetMode = "External"/>
	<Relationship Id="rId280" Type="http://schemas.openxmlformats.org/officeDocument/2006/relationships/hyperlink" Target="consultantplus://offline/ref=684ED36ECC4867152E74FBCF62BA72A6C9EBD688895CD86BC7E74BA4ADA4332639459E747392B83989C9C3C464BAA33F859E0203BF31165El6U3I" TargetMode = "External"/>
	<Relationship Id="rId281" Type="http://schemas.openxmlformats.org/officeDocument/2006/relationships/hyperlink" Target="consultantplus://offline/ref=684ED36ECC4867152E74E5D477BA72A6CCEDD78F8D58D86BC7E74BA4ADA4332639459E747392BB3A83C9C3C464BAA33F859E0203BF31165El6U3I" TargetMode = "External"/>
	<Relationship Id="rId282" Type="http://schemas.openxmlformats.org/officeDocument/2006/relationships/hyperlink" Target="consultantplus://offline/ref=684ED36ECC4867152E74E5D477BA72A6CCEDD78F8D58D86BC7E74BA4ADA4332639459E747392BB3A83C9C3C464BAA33F859E0203BF31165El6U3I" TargetMode = "External"/>
	<Relationship Id="rId283" Type="http://schemas.openxmlformats.org/officeDocument/2006/relationships/hyperlink" Target="consultantplus://offline/ref=684ED36ECC4867152E74E5D477BA72A6CCEDD78F8D58D86BC7E74BA4ADA4332639459E747392BB3882C9C3C464BAA33F859E0203BF31165El6U3I" TargetMode = "External"/>
	<Relationship Id="rId284" Type="http://schemas.openxmlformats.org/officeDocument/2006/relationships/hyperlink" Target="consultantplus://offline/ref=684ED36ECC4867152E74E5D477BA72A6CCEDD78F8D58D86BC7E74BA4ADA4332639459E747392B9338AC9C3C464BAA33F859E0203BF31165El6U3I" TargetMode = "External"/>
	<Relationship Id="rId285" Type="http://schemas.openxmlformats.org/officeDocument/2006/relationships/hyperlink" Target="consultantplus://offline/ref=684ED36ECC4867152E74E5D477BA72A6CCEDD78F8D58D86BC7E74BA4ADA4332639459E747392BB3E8DC9C3C464BAA33F859E0203BF31165El6U3I" TargetMode = "External"/>
	<Relationship Id="rId286" Type="http://schemas.openxmlformats.org/officeDocument/2006/relationships/hyperlink" Target="consultantplus://offline/ref=684ED36ECC4867152E74E5D477BA72A6CCEDD78F8D58D86BC7E74BA4ADA4332639459E747392BB3C8DC9C3C464BAA33F859E0203BF31165El6U3I" TargetMode = "External"/>
	<Relationship Id="rId287" Type="http://schemas.openxmlformats.org/officeDocument/2006/relationships/hyperlink" Target="consultantplus://offline/ref=684ED36ECC4867152E74E5D477BA72A6CCEDD78F8D58D86BC7E74BA4ADA4332639459E747392B9338AC9C3C464BAA33F859E0203BF31165El6U3I" TargetMode = "External"/>
	<Relationship Id="rId288" Type="http://schemas.openxmlformats.org/officeDocument/2006/relationships/hyperlink" Target="consultantplus://offline/ref=684ED36ECC4867152E74E5D477BA72A6CCEDD78F8D58D86BC7E74BA4ADA4332639459E747392BB3D8AC9C3C464BAA33F859E0203BF31165El6U3I" TargetMode = "External"/>
	<Relationship Id="rId289" Type="http://schemas.openxmlformats.org/officeDocument/2006/relationships/hyperlink" Target="consultantplus://offline/ref=684ED36ECC4867152E74E5D477BA72A6CCEDD78F8D58D86BC7E74BA4ADA4332639459E747392B9338AC9C3C464BAA33F859E0203BF31165El6U3I" TargetMode = "External"/>
	<Relationship Id="rId290" Type="http://schemas.openxmlformats.org/officeDocument/2006/relationships/hyperlink" Target="consultantplus://offline/ref=684ED36ECC4867152E74E5D477BA72A6CCEDD78F8D58D86BC7E74BA4ADA4332639459E747392BB3D88C9C3C464BAA33F859E0203BF31165El6U3I" TargetMode = "External"/>
	<Relationship Id="rId291" Type="http://schemas.openxmlformats.org/officeDocument/2006/relationships/hyperlink" Target="consultantplus://offline/ref=684ED36ECC4867152E74E5D477BA72A6CCEDD78F8D58D86BC7E74BA4ADA4332639459E747392BB3D89C9C3C464BAA33F859E0203BF31165El6U3I" TargetMode = "External"/>
	<Relationship Id="rId292" Type="http://schemas.openxmlformats.org/officeDocument/2006/relationships/hyperlink" Target="consultantplus://offline/ref=684ED36ECC4867152E74E5D477BA72A6CCEDD78F8D58D86BC7E74BA4ADA4332639459E747392BB3D8FC9C3C464BAA33F859E0203BF31165El6U3I" TargetMode = "External"/>
	<Relationship Id="rId293" Type="http://schemas.openxmlformats.org/officeDocument/2006/relationships/hyperlink" Target="consultantplus://offline/ref=684ED36ECC4867152E74E5D477BA72A6CCEDD78F8D58D86BC7E74BA4ADA4332639459E747392BB3D8CC9C3C464BAA33F859E0203BF31165El6U3I" TargetMode = "External"/>
	<Relationship Id="rId294" Type="http://schemas.openxmlformats.org/officeDocument/2006/relationships/hyperlink" Target="consultantplus://offline/ref=684ED36ECC4867152E74E5D477BA72A6CCEDD78F8D58D86BC7E74BA4ADA4332639459E747392BA3983C9C3C464BAA33F859E0203BF31165El6U3I" TargetMode = "External"/>
	<Relationship Id="rId295" Type="http://schemas.openxmlformats.org/officeDocument/2006/relationships/hyperlink" Target="consultantplus://offline/ref=684ED36ECC4867152E74E5D477BA72A6CAE9D38C84578561CFBE47A6AAAB6C313E0C92757392BB338196C6D175E2AE389C80001FA33314l5UFI" TargetMode = "External"/>
	<Relationship Id="rId296" Type="http://schemas.openxmlformats.org/officeDocument/2006/relationships/hyperlink" Target="consultantplus://offline/ref=684ED36ECC4867152E74FBCF62BA72A6CCEAD485885BD86BC7E74BA4ADA4332639459E747392BB3B8AC9C3C464BAA33F859E0203BF31165El6U3I" TargetMode = "External"/>
	<Relationship Id="rId297" Type="http://schemas.openxmlformats.org/officeDocument/2006/relationships/hyperlink" Target="consultantplus://offline/ref=684ED36ECC4867152E74E5D477BA72A6CEE8D58E8854D86BC7E74BA4ADA4332639459E747392BB3B89C9C3C464BAA33F859E0203BF31165El6U3I" TargetMode = "External"/>
	<Relationship Id="rId298" Type="http://schemas.openxmlformats.org/officeDocument/2006/relationships/hyperlink" Target="consultantplus://offline/ref=684ED36ECC4867152E74E5D477BA72A6CAE9D38C84578561CFBE47A6AAAB6C313E0C92757392BB338196C6D175E2AE389C80001FA33314l5UFI" TargetMode = "External"/>
	<Relationship Id="rId299" Type="http://schemas.openxmlformats.org/officeDocument/2006/relationships/hyperlink" Target="consultantplus://offline/ref=684ED36ECC4867152E74E5D477BA72A6CCEDD78F8D58D86BC7E74BA4ADA4332639459E747392BB3A83C9C3C464BAA33F859E0203BF31165El6U3I" TargetMode = "External"/>
	<Relationship Id="rId300" Type="http://schemas.openxmlformats.org/officeDocument/2006/relationships/hyperlink" Target="consultantplus://offline/ref=684ED36ECC4867152E74FBCF62BA72A6C9EBD688895CD86BC7E74BA4ADA433262B45C6787395A53A88DC959522lEUCI" TargetMode = "External"/>
	<Relationship Id="rId301" Type="http://schemas.openxmlformats.org/officeDocument/2006/relationships/hyperlink" Target="consultantplus://offline/ref=684ED36ECC4867152E74FBCF62BA72A6C9EBD688895CD86BC7E74BA4ADA433262B45C6787395A53A88DC959522lEUCI" TargetMode = "External"/>
	<Relationship Id="rId302" Type="http://schemas.openxmlformats.org/officeDocument/2006/relationships/hyperlink" Target="consultantplus://offline/ref=684ED36ECC4867152E74FBCF62BA72A6C9EBD688895CD86BC7E74BA4ADA4332639459E747392BA3C8EC9C3C464BAA33F859E0203BF31165El6U3I" TargetMode = "External"/>
	<Relationship Id="rId303" Type="http://schemas.openxmlformats.org/officeDocument/2006/relationships/hyperlink" Target="consultantplus://offline/ref=684ED36ECC4867152E74FBCF62BA72A6C9EBD688895CD86BC7E74BA4ADA4332639459E747392BC3B88C9C3C464BAA33F859E0203BF31165El6U3I" TargetMode = "External"/>
	<Relationship Id="rId304" Type="http://schemas.openxmlformats.org/officeDocument/2006/relationships/hyperlink" Target="consultantplus://offline/ref=684ED36ECC4867152E74FBCF62BA72A6C9EBD688895CD86BC7E74BA4ADA4332639459E747392BC3982C9C3C464BAA33F859E0203BF31165El6U3I" TargetMode = "External"/>
	<Relationship Id="rId305" Type="http://schemas.openxmlformats.org/officeDocument/2006/relationships/hyperlink" Target="consultantplus://offline/ref=684ED36ECC4867152E74E5D477BA72A6CCE8D98F8D5BD86BC7E74BA4ADA433262B45C6787395A53A88DC959522lEUCI" TargetMode = "External"/>
	<Relationship Id="rId306" Type="http://schemas.openxmlformats.org/officeDocument/2006/relationships/hyperlink" Target="consultantplus://offline/ref=684ED36ECC4867152E74FBCF62BA72A6C9EBD688895CD86BC7E74BA4ADA433262B45C6787395A53A88DC959522lEUCI" TargetMode = "External"/>
	<Relationship Id="rId307" Type="http://schemas.openxmlformats.org/officeDocument/2006/relationships/hyperlink" Target="consultantplus://offline/ref=684ED36ECC4867152E74FBCF62BA72A6C9EBD688895CD86BC7E74BA4ADA433262B45C6787395A53A88DC959522lEUCI" TargetMode = "External"/>
	<Relationship Id="rId308" Type="http://schemas.openxmlformats.org/officeDocument/2006/relationships/hyperlink" Target="consultantplus://offline/ref=684ED36ECC4867152E74FBCF62BA72A6C9EBD688895CD86BC7E74BA4ADA4332639459E747392B33888C9C3C464BAA33F859E0203BF31165El6U3I" TargetMode = "External"/>
	<Relationship Id="rId309" Type="http://schemas.openxmlformats.org/officeDocument/2006/relationships/hyperlink" Target="consultantplus://offline/ref=684ED36ECC4867152E74FBCF62BA72A6C9EBD688895CD86BC7E74BA4ADA4332639459E717199EF6BCE979A9527F1AE3D9C820203lAU2I" TargetMode = "External"/>
	<Relationship Id="rId310" Type="http://schemas.openxmlformats.org/officeDocument/2006/relationships/hyperlink" Target="consultantplus://offline/ref=684ED36ECC4867152E74FBCF62BA72A6C9EBD688895CD86BC7E74BA4ADA4332639459E747393BB388FC9C3C464BAA33F859E0203BF31165El6U3I" TargetMode = "External"/>
	<Relationship Id="rId311" Type="http://schemas.openxmlformats.org/officeDocument/2006/relationships/hyperlink" Target="consultantplus://offline/ref=684ED36ECC4867152E74E5D477BA72A6CCEAD58E8E5DD86BC7E74BA4ADA4332639459E747392BB3A83C9C3C464BAA33F859E0203BF31165El6U3I" TargetMode = "External"/>
	<Relationship Id="rId312" Type="http://schemas.openxmlformats.org/officeDocument/2006/relationships/hyperlink" Target="consultantplus://offline/ref=684ED36ECC4867152E74FBCF62BA72A6CEEAD084895AD86BC7E74BA4ADA4332639459E747392BB3B88C9C3C464BAA33F859E0203BF31165El6U3I" TargetMode = "External"/>
	<Relationship Id="rId313" Type="http://schemas.openxmlformats.org/officeDocument/2006/relationships/hyperlink" Target="consultantplus://offline/ref=684ED36ECC4867152E74FBCF62BA72A6CCEBD7888B5ED86BC7E74BA4ADA4332639459E747392BB3C8EC9C3C464BAA33F859E0203BF31165El6U3I" TargetMode = "External"/>
	<Relationship Id="rId314" Type="http://schemas.openxmlformats.org/officeDocument/2006/relationships/hyperlink" Target="consultantplus://offline/ref=684ED36ECC4867152E74E5D477BA72A6CCEAD684895ED86BC7E74BA4ADA4332639459E747392BB3F8BC9C3C464BAA33F859E0203BF31165El6U3I" TargetMode = "External"/>
	<Relationship Id="rId315" Type="http://schemas.openxmlformats.org/officeDocument/2006/relationships/hyperlink" Target="consultantplus://offline/ref=684ED36ECC4867152E74FBCF62BA72A6CCEAD8898C5DD86BC7E74BA4ADA433262B45C6787395A53A88DC959522lEUCI" TargetMode = "External"/>
	<Relationship Id="rId316" Type="http://schemas.openxmlformats.org/officeDocument/2006/relationships/hyperlink" Target="consultantplus://offline/ref=684ED36ECC4867152E74FBCF62BA72A6CCEAD8898C5DD86BC7E74BA4ADA4332639459E747392BB3D8FC9C3C464BAA33F859E0203BF31165El6U3I" TargetMode = "External"/>
	<Relationship Id="rId317" Type="http://schemas.openxmlformats.org/officeDocument/2006/relationships/hyperlink" Target="consultantplus://offline/ref=684ED36ECC4867152E74FBCF62BA72A6CCEAD8898C5DD86BC7E74BA4ADA4332639459E747392BB388DC9C3C464BAA33F859E0203BF31165El6U3I" TargetMode = "External"/>
	<Relationship Id="rId318" Type="http://schemas.openxmlformats.org/officeDocument/2006/relationships/hyperlink" Target="consultantplus://offline/ref=684ED36ECC4867152E74FBCF62BA72A6CEEAD084895AD86BC7E74BA4ADA4332639459E747392BB3B88C9C3C464BAA33F859E0203BF31165El6U3I" TargetMode = "External"/>
	<Relationship Id="rId319" Type="http://schemas.openxmlformats.org/officeDocument/2006/relationships/hyperlink" Target="consultantplus://offline/ref=684ED36ECC4867152E74FBCF62BA72A6C9EBD6888D5CD86BC7E74BA4ADA433262B45C6787395A53A88DC959522lEUCI" TargetMode = "External"/>
	<Relationship Id="rId320" Type="http://schemas.openxmlformats.org/officeDocument/2006/relationships/hyperlink" Target="consultantplus://offline/ref=684ED36ECC4867152E74FBCF62BA72A6C9EBD688895CD86BC7E74BA4ADA4332639459E747392BB3F89C9C3C464BAA33F859E0203BF31165El6U3I" TargetMode = "External"/>
	<Relationship Id="rId321" Type="http://schemas.openxmlformats.org/officeDocument/2006/relationships/hyperlink" Target="consultantplus://offline/ref=684ED36ECC4867152E74FBCF62BA72A6C9EBD688895CD86BC7E74BA4ADA4332639459E747393BB388CC9C3C464BAA33F859E0203BF31165El6U3I" TargetMode = "External"/>
	<Relationship Id="rId322" Type="http://schemas.openxmlformats.org/officeDocument/2006/relationships/hyperlink" Target="consultantplus://offline/ref=684ED36ECC4867152E74E5D477BA72A6CCE8D98F8D5BD86BC7E74BA4ADA4332639459E747392BB3F8FC9C3C464BAA33F859E0203BF31165El6U3I" TargetMode = "External"/>
	<Relationship Id="rId323" Type="http://schemas.openxmlformats.org/officeDocument/2006/relationships/hyperlink" Target="consultantplus://offline/ref=684ED36ECC4867152E74E5D477BA72A6CCE8D98F8D5BD86BC7E74BA4ADA4332639459E747392BB3C8BC9C3C464BAA33F859E0203BF31165El6U3I" TargetMode = "External"/>
	<Relationship Id="rId324" Type="http://schemas.openxmlformats.org/officeDocument/2006/relationships/hyperlink" Target="consultantplus://offline/ref=684ED36ECC4867152E74FBCF62BA72A6C9EBD688895CD86BC7E74BA4ADA4332639459E747393BB388CC9C3C464BAA33F859E0203BF31165El6U3I" TargetMode = "External"/>
	<Relationship Id="rId325" Type="http://schemas.openxmlformats.org/officeDocument/2006/relationships/hyperlink" Target="consultantplus://offline/ref=684ED36ECC4867152E74E5D477BA72A6CCE8D98F8D5BD86BC7E74BA4ADA4332639459E747392BB3F8FC9C3C464BAA33F859E0203BF31165El6U3I" TargetMode = "External"/>
	<Relationship Id="rId326" Type="http://schemas.openxmlformats.org/officeDocument/2006/relationships/hyperlink" Target="consultantplus://offline/ref=684ED36ECC4867152E74FBCF62BA72A6C9EBD688895CD86BC7E74BA4ADA4332639459E747392B33A88C9C3C464BAA33F859E0203BF31165El6U3I" TargetMode = "External"/>
	<Relationship Id="rId327" Type="http://schemas.openxmlformats.org/officeDocument/2006/relationships/hyperlink" Target="consultantplus://offline/ref=684ED36ECC4867152E74E5D477BA72A6CCE8D98F8D5BD86BC7E74BA4ADA4332639459E747392BB3B82C9C3C464BAA33F859E0203BF31165El6U3I" TargetMode = "External"/>
	<Relationship Id="rId328" Type="http://schemas.openxmlformats.org/officeDocument/2006/relationships/hyperlink" Target="consultantplus://offline/ref=684ED36ECC4867152E74FBCF62BA72A6C9EBD688895CD86BC7E74BA4ADA4332639459E747393BB388CC9C3C464BAA33F859E0203BF31165El6U3I" TargetMode = "External"/>
	<Relationship Id="rId329" Type="http://schemas.openxmlformats.org/officeDocument/2006/relationships/hyperlink" Target="consultantplus://offline/ref=684ED36ECC4867152E74E5D477BA72A6CCE8D98F8D5BD86BC7E74BA4ADA4332639459E747392BB3F8FC9C3C464BAA33F859E0203BF31165El6U3I" TargetMode = "External"/>
	<Relationship Id="rId330" Type="http://schemas.openxmlformats.org/officeDocument/2006/relationships/hyperlink" Target="consultantplus://offline/ref=684ED36ECC4867152E74E5D477BA72A6CCE8D98F8D5BD86BC7E74BA4ADA4332639459E747392BB3C8BC9C3C464BAA33F859E0203BF31165El6U3I" TargetMode = "External"/>
	<Relationship Id="rId331" Type="http://schemas.openxmlformats.org/officeDocument/2006/relationships/hyperlink" Target="consultantplus://offline/ref=684ED36ECC4867152E74E5D477BA72A6CCE8D98F8D5BD86BC7E74BA4ADA4332639459E747392BB3F89C9C3C464BAA33F859E0203BF31165El6U3I" TargetMode = "External"/>
	<Relationship Id="rId332" Type="http://schemas.openxmlformats.org/officeDocument/2006/relationships/hyperlink" Target="consultantplus://offline/ref=684ED36ECC4867152E74FBCF62BA72A6C9EBD688895CD86BC7E74BA4ADA4332639459E747392BA3C8EC9C3C464BAA33F859E0203BF31165El6U3I" TargetMode = "External"/>
	<Relationship Id="rId333" Type="http://schemas.openxmlformats.org/officeDocument/2006/relationships/hyperlink" Target="consultantplus://offline/ref=684ED36ECC4867152E74E5D477BA72A6CCEAD48B8455D86BC7E74BA4ADA4332639459E747392BB388BC9C3C464BAA33F859E0203BF31165El6U3I" TargetMode = "External"/>
	<Relationship Id="rId334" Type="http://schemas.openxmlformats.org/officeDocument/2006/relationships/hyperlink" Target="consultantplus://offline/ref=684ED36ECC4867152E74FBCF62BA72A6CEEAD084895AD86BC7E74BA4ADA4332639459E747392BB3B88C9C3C464BAA33F859E0203BF31165El6U3I" TargetMode = "External"/>
	<Relationship Id="rId335" Type="http://schemas.openxmlformats.org/officeDocument/2006/relationships/hyperlink" Target="consultantplus://offline/ref=684ED36ECC4867152E74FBCF62BA72A6C9EBD688895CD86BC7E74BA4ADA4332639459E747392B83888C9C3C464BAA33F859E0203BF31165El6U3I" TargetMode = "External"/>
	<Relationship Id="rId336" Type="http://schemas.openxmlformats.org/officeDocument/2006/relationships/hyperlink" Target="consultantplus://offline/ref=684ED36ECC4867152E74E5D477BA72A6CCEAD08C8B58D86BC7E74BA4ADA433262B45C6787395A53A88DC959522lEUCI" TargetMode = "External"/>
	<Relationship Id="rId337" Type="http://schemas.openxmlformats.org/officeDocument/2006/relationships/hyperlink" Target="consultantplus://offline/ref=684ED36ECC4867152E74FBCF62BA72A6C9EBD688895CD86BC7E74BA4ADA4332639459E747392B33A88C9C3C464BAA33F859E0203BF31165El6U3I" TargetMode = "External"/>
	<Relationship Id="rId338" Type="http://schemas.openxmlformats.org/officeDocument/2006/relationships/hyperlink" Target="consultantplus://offline/ref=684ED36ECC4867152E74FBCF62BA72A6C9EBD688895CD86BC7E74BA4ADA4332639459E747392B33A82C9C3C464BAA33F859E0203BF31165El6U3I" TargetMode = "External"/>
	<Relationship Id="rId339" Type="http://schemas.openxmlformats.org/officeDocument/2006/relationships/hyperlink" Target="consultantplus://offline/ref=684ED36ECC4867152E74E5D477BA72A6CCE8D98F8D5BD86BC7E74BA4ADA4332639459E747392BB3F8FC9C3C464BAA33F859E0203BF31165El6U3I" TargetMode = "External"/>
	<Relationship Id="rId340" Type="http://schemas.openxmlformats.org/officeDocument/2006/relationships/hyperlink" Target="consultantplus://offline/ref=684ED36ECC4867152E74E5D477BA72A6CCE8D98F8D5BD86BC7E74BA4ADA4332639459E747392BB3C8BC9C3C464BAA33F859E0203BF31165El6U3I" TargetMode = "External"/>
	<Relationship Id="rId341" Type="http://schemas.openxmlformats.org/officeDocument/2006/relationships/hyperlink" Target="consultantplus://offline/ref=684ED36ECC4867152E74FBCF62BA72A6C9EBD688895CD86BC7E74BA4ADA4332639459E747392B33A88C9C3C464BAA33F859E0203BF31165El6U3I" TargetMode = "External"/>
	<Relationship Id="rId342" Type="http://schemas.openxmlformats.org/officeDocument/2006/relationships/hyperlink" Target="consultantplus://offline/ref=684ED36ECC4867152E74E5D477BA72A6CCE8D98F8D5BD86BC7E74BA4ADA4332639459E747392BB3F8FC9C3C464BAA33F859E0203BF31165El6U3I" TargetMode = "External"/>
	<Relationship Id="rId343" Type="http://schemas.openxmlformats.org/officeDocument/2006/relationships/hyperlink" Target="consultantplus://offline/ref=684ED36ECC4867152E74FBCF62BA72A6C9EBD688895CD86BC7E74BA4ADA4332639459E747393BB388CC9C3C464BAA33F859E0203BF31165El6U3I" TargetMode = "External"/>
	<Relationship Id="rId344" Type="http://schemas.openxmlformats.org/officeDocument/2006/relationships/hyperlink" Target="consultantplus://offline/ref=684ED36ECC4867152E74E5D477BA72A6CCE8D98F8D5BD86BC7E74BA4ADA4332639459E747392BB3F8FC9C3C464BAA33F859E0203BF31165El6U3I" TargetMode = "External"/>
	<Relationship Id="rId345" Type="http://schemas.openxmlformats.org/officeDocument/2006/relationships/hyperlink" Target="consultantplus://offline/ref=684ED36ECC4867152E74FBCF62BA72A6C9EBD688895CD86BC7E74BA4ADA4332639459E747392BB3D8CC9C3C464BAA33F859E0203BF31165El6U3I" TargetMode = "External"/>
	<Relationship Id="rId346" Type="http://schemas.openxmlformats.org/officeDocument/2006/relationships/hyperlink" Target="consultantplus://offline/ref=684ED36ECC4867152E74E5D477BA72A6CCEFD58B8954D86BC7E74BA4ADA4332639459E747392BB388BC9C3C464BAA33F859E0203BF31165El6U3I" TargetMode = "External"/>
	<Relationship Id="rId347" Type="http://schemas.openxmlformats.org/officeDocument/2006/relationships/hyperlink" Target="consultantplus://offline/ref=684ED36ECC4867152E74E5D477BA72A6CCE8D98F8D5BD86BC7E74BA4ADA4332639459E747392BB3F88C9C3C464BAA33F859E0203BF31165El6U3I" TargetMode = "External"/>
	<Relationship Id="rId348" Type="http://schemas.openxmlformats.org/officeDocument/2006/relationships/hyperlink" Target="consultantplus://offline/ref=684ED36ECC4867152E74E5D477BA72A6CCE8D98F8D5BD86BC7E74BA4ADA4332639459E747392BB3889C9C3C464BAA33F859E0203BF31165El6U3I" TargetMode = "External"/>
	<Relationship Id="rId349" Type="http://schemas.openxmlformats.org/officeDocument/2006/relationships/hyperlink" Target="consultantplus://offline/ref=684ED36ECC4867152E74E5D477BA72A6CCE8D98F8D5BD86BC7E74BA4ADA4332639459E747392BB388EC9C3C464BAA33F859E0203BF31165El6U3I" TargetMode = "External"/>
	<Relationship Id="rId350" Type="http://schemas.openxmlformats.org/officeDocument/2006/relationships/hyperlink" Target="consultantplus://offline/ref=684ED36ECC4867152E74FBCF62BA72A6C9EBD688895CD86BC7E74BA4ADA4332639459E747392BF3D82C9C3C464BAA33F859E0203BF31165El6U3I" TargetMode = "External"/>
	<Relationship Id="rId351" Type="http://schemas.openxmlformats.org/officeDocument/2006/relationships/hyperlink" Target="consultantplus://offline/ref=684ED36ECC4867152E74FBCF62BA72A6C9EBD688895CD86BC7E74BA4ADA4332639459E747392BD338EC9C3C464BAA33F859E0203BF31165El6U3I" TargetMode = "External"/>
	<Relationship Id="rId352" Type="http://schemas.openxmlformats.org/officeDocument/2006/relationships/hyperlink" Target="consultantplus://offline/ref=684ED36ECC4867152E74FBCF62BA72A6CCEAD78C845ED86BC7E74BA4ADA4332639459E747392BB3B8AC9C3C464BAA33F859E0203BF31165El6U3I" TargetMode = "External"/>
	<Relationship Id="rId353" Type="http://schemas.openxmlformats.org/officeDocument/2006/relationships/hyperlink" Target="consultantplus://offline/ref=684ED36ECC4867152E74FBCF62BA72A6C9EBD688895CD86BC7E74BA4ADA4332639459E747393BB398CC9C3C464BAA33F859E0203BF31165El6U3I" TargetMode = "External"/>
	<Relationship Id="rId354" Type="http://schemas.openxmlformats.org/officeDocument/2006/relationships/hyperlink" Target="consultantplus://offline/ref=684ED36ECC4867152E74FBCF62BA72A6C9EBD688895CD86BC7E74BA4ADA4332639459E747392B33888C9C3C464BAA33F859E0203BF31165El6U3I" TargetMode = "External"/>
	<Relationship Id="rId355" Type="http://schemas.openxmlformats.org/officeDocument/2006/relationships/hyperlink" Target="consultantplus://offline/ref=684ED36ECC4867152E74FBCF62BA72A6C9EBD688895CD86BC7E74BA4ADA4332639459E717199EF6BCE979A9527F1AE3D9C820203lAU2I" TargetMode = "External"/>
	<Relationship Id="rId356" Type="http://schemas.openxmlformats.org/officeDocument/2006/relationships/hyperlink" Target="consultantplus://offline/ref=684ED36ECC4867152E74FBCF62BA72A6C9EBD688895CD86BC7E74BA4ADA4332639459E747393BB388CC9C3C464BAA33F859E0203BF31165El6U3I" TargetMode = "External"/>
	<Relationship Id="rId357" Type="http://schemas.openxmlformats.org/officeDocument/2006/relationships/hyperlink" Target="consultantplus://offline/ref=684ED36ECC4867152E74FBCF62BA72A6C9EBD688895CD86BC7E74BA4ADA4332639459E747392BC398BC9C3C464BAA33F859E0203BF31165El6U3I" TargetMode = "External"/>
	<Relationship Id="rId358" Type="http://schemas.openxmlformats.org/officeDocument/2006/relationships/hyperlink" Target="consultantplus://offline/ref=684ED36ECC4867152E74E5D477BA72A6CCE8D98F8D5BD86BC7E74BA4ADA4332639459E747392BB388FC9C3C464BAA33F859E0203BF31165El6U3I" TargetMode = "External"/>
	<Relationship Id="rId359" Type="http://schemas.openxmlformats.org/officeDocument/2006/relationships/hyperlink" Target="consultantplus://offline/ref=684ED36ECC4867152E74E5D477BA72A6CCE8D98F8D5BD86BC7E74BA4ADA4332639459E747392BB398CC9C3C464BAA33F859E0203BF31165El6U3I" TargetMode = "External"/>
	<Relationship Id="rId360" Type="http://schemas.openxmlformats.org/officeDocument/2006/relationships/hyperlink" Target="consultantplus://offline/ref=684ED36ECC4867152E74FBCF62BA72A6C9E9D68E885AD86BC7E74BA4ADA4332639459E747392BE3D8BC9C3C464BAA33F859E0203BF31165El6U3I" TargetMode = "External"/>
	<Relationship Id="rId361" Type="http://schemas.openxmlformats.org/officeDocument/2006/relationships/hyperlink" Target="consultantplus://offline/ref=684ED36ECC4867152E74E5D477BA72A6CCE8D98F8D5BD86BC7E74BA4ADA4332639459E747392BB3B83C9C3C464BAA33F859E0203BF31165El6U3I" TargetMode = "External"/>
	<Relationship Id="rId362" Type="http://schemas.openxmlformats.org/officeDocument/2006/relationships/hyperlink" Target="consultantplus://offline/ref=684ED36ECC4867152E74FBCF62BA72A6CCEAD485885BD86BC7E74BA4ADA4332639459E747392BB3B8AC9C3C464BAA33F859E0203BF31165El6U3I" TargetMode = "External"/>
	<Relationship Id="rId363" Type="http://schemas.openxmlformats.org/officeDocument/2006/relationships/hyperlink" Target="consultantplus://offline/ref=684ED36ECC4867152E74E5D477BA72A6CAE9D38C84578561CFBE47A6AAAB6C313E0C92757392BB338196C6D175E2AE389C80001FA33314l5UFI" TargetMode = "External"/>
	<Relationship Id="rId364" Type="http://schemas.openxmlformats.org/officeDocument/2006/relationships/hyperlink" Target="consultantplus://offline/ref=684ED36ECC4867152E74FBCF62BA72A6CCEBD7888B5ED86BC7E74BA4ADA4332639459E747392BB3A82C9C3C464BAA33F859E0203BF31165El6U3I" TargetMode = "External"/>
	<Relationship Id="rId365" Type="http://schemas.openxmlformats.org/officeDocument/2006/relationships/hyperlink" Target="consultantplus://offline/ref=684ED36ECC4867152E74FBCF62BA72A6CEEAD38C8855D86BC7E74BA4ADA4332639459E747392BB3B8BC9C3C464BAA33F859E0203BF31165El6U3I" TargetMode = "External"/>
	<Relationship Id="rId366" Type="http://schemas.openxmlformats.org/officeDocument/2006/relationships/hyperlink" Target="consultantplus://offline/ref=684ED36ECC4867152E74E5D477BA72A6CCE8D98F8D5BD86BC7E74BA4ADA4332639459E747392BB3A83C9C3C464BAA33F859E0203BF31165El6U3I" TargetMode = "External"/>
	<Relationship Id="rId367" Type="http://schemas.openxmlformats.org/officeDocument/2006/relationships/hyperlink" Target="consultantplus://offline/ref=684ED36ECC4867152E74E5D477BA72A6CCEAD684895ED86BC7E74BA4ADA4332639459E747392BB3F8BC9C3C464BAA33F859E0203BF31165El6U3I" TargetMode = "External"/>
	<Relationship Id="rId368" Type="http://schemas.openxmlformats.org/officeDocument/2006/relationships/hyperlink" Target="consultantplus://offline/ref=684ED36ECC4867152E74FBCF62BA72A6CCEAD8898C5DD86BC7E74BA4ADA4332639459E747392BB3A83C9C3C464BAA33F859E0203BF31165El6U3I" TargetMode = "External"/>
	<Relationship Id="rId369" Type="http://schemas.openxmlformats.org/officeDocument/2006/relationships/hyperlink" Target="consultantplus://offline/ref=684ED36ECC4867152E74FBCF62BA72A6C9EBD688895CD86BC7E74BA4ADA4332639459E747392BA3C8EC9C3C464BAA33F859E0203BF31165El6U3I" TargetMode = "External"/>
	<Relationship Id="rId370" Type="http://schemas.openxmlformats.org/officeDocument/2006/relationships/hyperlink" Target="consultantplus://offline/ref=684ED36ECC4867152E74FBCF62BA72A6CCEAD8898C5CD86BC7E74BA4ADA4332639459E747392BB3A83C9C3C464BAA33F859E0203BF31165El6U3I" TargetMode = "External"/>
	<Relationship Id="rId371" Type="http://schemas.openxmlformats.org/officeDocument/2006/relationships/hyperlink" Target="consultantplus://offline/ref=684ED36ECC4867152E74FBCF62BA72A6C9EBD688895CD86BC7E74BA4ADA4332639459E747392BA3C8EC9C3C464BAA33F859E0203BF31165El6U3I" TargetMode = "External"/>
	<Relationship Id="rId372" Type="http://schemas.openxmlformats.org/officeDocument/2006/relationships/hyperlink" Target="consultantplus://offline/ref=684ED36ECC4867152E74FBCF62BA72A6CEEAD084895AD86BC7E74BA4ADA4332639459E747392BB3B88C9C3C464BAA33F859E0203BF31165El6U3I" TargetMode = "External"/>
	<Relationship Id="rId373" Type="http://schemas.openxmlformats.org/officeDocument/2006/relationships/hyperlink" Target="consultantplus://offline/ref=684ED36ECC4867152E74FBCF62BA72A6C9EBD6888D5CD86BC7E74BA4ADA433262B45C6787395A53A88DC959522lEUCI" TargetMode = "External"/>
	<Relationship Id="rId374" Type="http://schemas.openxmlformats.org/officeDocument/2006/relationships/hyperlink" Target="consultantplus://offline/ref=684ED36ECC4867152E74FBCF62BA72A6C9EBD688895CD86BC7E74BA4ADA4332639459E747392BB3F89C9C3C464BAA33F859E0203BF31165El6U3I" TargetMode = "External"/>
	<Relationship Id="rId375" Type="http://schemas.openxmlformats.org/officeDocument/2006/relationships/hyperlink" Target="consultantplus://offline/ref=684ED36ECC4867152E74FBCF62BA72A6C9EBD688895CD86BC7E74BA4ADA4332639459E747393BB388CC9C3C464BAA33F859E0203BF31165El6U3I" TargetMode = "External"/>
	<Relationship Id="rId376" Type="http://schemas.openxmlformats.org/officeDocument/2006/relationships/hyperlink" Target="consultantplus://offline/ref=684ED36ECC4867152E74FBCF62BA72A6C9EBD688895CD86BC7E74BA4ADA4332639459E747393BB388CC9C3C464BAA33F859E0203BF31165El6U3I" TargetMode = "External"/>
	<Relationship Id="rId377" Type="http://schemas.openxmlformats.org/officeDocument/2006/relationships/hyperlink" Target="consultantplus://offline/ref=684ED36ECC4867152E74E5D477BA72A6CCEAD78F855FD86BC7E74BA4ADA4332639459E747392BB3A83C9C3C464BAA33F859E0203BF31165El6U3I" TargetMode = "External"/>
	<Relationship Id="rId378" Type="http://schemas.openxmlformats.org/officeDocument/2006/relationships/hyperlink" Target="consultantplus://offline/ref=684ED36ECC4867152E74E5D477BA72A6CCEAD78B8F5AD86BC7E74BA4ADA4332639459E747392BB3A83C9C3C464BAA33F859E0203BF31165El6U3I" TargetMode = "External"/>
	<Relationship Id="rId379" Type="http://schemas.openxmlformats.org/officeDocument/2006/relationships/hyperlink" Target="consultantplus://offline/ref=684ED36ECC4867152E74E5D477BA72A6CCE8D98F8D5BD86BC7E74BA4ADA4332639459E747392BB3F89C9C3C464BAA33F859E0203BF31165El6U3I" TargetMode = "External"/>
	<Relationship Id="rId380" Type="http://schemas.openxmlformats.org/officeDocument/2006/relationships/hyperlink" Target="consultantplus://offline/ref=684ED36ECC4867152E74E5D477BA72A6CCEAD48B8455D86BC7E74BA4ADA4332639459E747392BB388BC9C3C464BAA33F859E0203BF31165El6U3I" TargetMode = "External"/>
	<Relationship Id="rId381" Type="http://schemas.openxmlformats.org/officeDocument/2006/relationships/hyperlink" Target="consultantplus://offline/ref=684ED36ECC4867152E74FBCF62BA72A6CEEAD084895AD86BC7E74BA4ADA4332639459E747392BB3B88C9C3C464BAA33F859E0203BF31165El6U3I" TargetMode = "External"/>
	<Relationship Id="rId382" Type="http://schemas.openxmlformats.org/officeDocument/2006/relationships/hyperlink" Target="consultantplus://offline/ref=684ED36ECC4867152E74FBCF62BA72A6C9EBD688895CD86BC7E74BA4ADA4332639459E747392B83888C9C3C464BAA33F859E0203BF31165El6U3I" TargetMode = "External"/>
	<Relationship Id="rId383" Type="http://schemas.openxmlformats.org/officeDocument/2006/relationships/hyperlink" Target="consultantplus://offline/ref=684ED36ECC4867152E74E5D477BA72A6CCEAD08C8B58D86BC7E74BA4ADA433262B45C6787395A53A88DC959522lEUCI" TargetMode = "External"/>
	<Relationship Id="rId384" Type="http://schemas.openxmlformats.org/officeDocument/2006/relationships/hyperlink" Target="consultantplus://offline/ref=684ED36ECC4867152E74E5D477BA72A6CCEAD08C8B58D86BC7E74BA4ADA4332639459E747392BB3E8FC9C3C464BAA33F859E0203BF31165El6U3I" TargetMode = "External"/>
	<Relationship Id="rId385" Type="http://schemas.openxmlformats.org/officeDocument/2006/relationships/hyperlink" Target="consultantplus://offline/ref=684ED36ECC4867152E74FBCF62BA72A6C9EBD688895CD86BC7E74BA4ADA4332639459E747393BB388CC9C3C464BAA33F859E0203BF31165El6U3I" TargetMode = "External"/>
	<Relationship Id="rId386" Type="http://schemas.openxmlformats.org/officeDocument/2006/relationships/hyperlink" Target="consultantplus://offline/ref=684ED36ECC4867152E74E5D477BA72A6CCEBD28B855BD86BC7E74BA4ADA433262B45C6787395A53A88DC959522lEUCI" TargetMode = "External"/>
	<Relationship Id="rId387" Type="http://schemas.openxmlformats.org/officeDocument/2006/relationships/hyperlink" Target="consultantplus://offline/ref=684ED36ECC4867152E74FBCF62BA72A6C9EBD688895CD86BC7E74BA4ADA4332639459E747393BB388CC9C3C464BAA33F859E0203BF31165El6U3I" TargetMode = "External"/>
	<Relationship Id="rId388" Type="http://schemas.openxmlformats.org/officeDocument/2006/relationships/hyperlink" Target="consultantplus://offline/ref=684ED36ECC4867152E74E5D477BA72A6CCE9D88C885CD86BC7E74BA4ADA433262B45C6787395A53A88DC959522lEUCI" TargetMode = "External"/>
	<Relationship Id="rId389" Type="http://schemas.openxmlformats.org/officeDocument/2006/relationships/hyperlink" Target="consultantplus://offline/ref=684ED36ECC4867152E74FBCF62BA72A6C9EBD688895CD86BC7E74BA4ADA4332639459E747393BB388CC9C3C464BAA33F859E0203BF31165El6U3I" TargetMode = "External"/>
	<Relationship Id="rId390" Type="http://schemas.openxmlformats.org/officeDocument/2006/relationships/hyperlink" Target="consultantplus://offline/ref=684ED36ECC4867152E74FBCF62BA72A6C9EBD688895CD86BC7E74BA4ADA4332639459E747392BB3D8CC9C3C464BAA33F859E0203BF31165El6U3I" TargetMode = "External"/>
	<Relationship Id="rId391" Type="http://schemas.openxmlformats.org/officeDocument/2006/relationships/hyperlink" Target="consultantplus://offline/ref=684ED36ECC4867152E74E5D477BA72A6CCE8D98F8D5BD86BC7E74BA4ADA433262B45C6787395A53A88DC959522lEUCI" TargetMode = "External"/>
	<Relationship Id="rId392" Type="http://schemas.openxmlformats.org/officeDocument/2006/relationships/hyperlink" Target="consultantplus://offline/ref=684ED36ECC4867152E74FBCF62BA72A6C9EBD688895CD86BC7E74BA4ADA4332639459E747392B93C83C9C3C464BAA33F859E0203BF31165El6U3I" TargetMode = "External"/>
	<Relationship Id="rId393" Type="http://schemas.openxmlformats.org/officeDocument/2006/relationships/hyperlink" Target="consultantplus://offline/ref=684ED36ECC4867152E74FBCF62BA72A6C9EBD688895CD86BC7E74BA4ADA433262B45C6787395A53A88DC959522lEUCI" TargetMode = "External"/>
	<Relationship Id="rId394" Type="http://schemas.openxmlformats.org/officeDocument/2006/relationships/hyperlink" Target="consultantplus://offline/ref=684ED36ECC4867152E74FBCF62BA72A6C9EAD2888F5CD86BC7E74BA4ADA433262B45C6787395A53A88DC959522lEUCI" TargetMode = "External"/>
	<Relationship Id="rId395" Type="http://schemas.openxmlformats.org/officeDocument/2006/relationships/hyperlink" Target="consultantplus://offline/ref=684ED36ECC4867152E74FBCF62BA72A6C9E9D68E885AD86BC7E74BA4ADA433262B45C6787395A53A88DC959522lEUCI" TargetMode = "External"/>
	<Relationship Id="rId396" Type="http://schemas.openxmlformats.org/officeDocument/2006/relationships/hyperlink" Target="consultantplus://offline/ref=684ED36ECC4867152E74FBCF62BA72A6C9EBD688895CD86BC7E74BA4ADA433262B45C6787395A53A88DC959522lEUC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Новокузнецкого городского Совета народных депутатов от 14.09.2016 N 12/159
"Об утверждении лесохозяйственного регламента городских лесов Новокузнецкого городского округа"
(принято городским Советом народных депутатов 13.09.2016)</dc:title>
  <dcterms:created xsi:type="dcterms:W3CDTF">2023-02-07T08:20:32Z</dcterms:created>
</cp:coreProperties>
</file>