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НОВОКУЗНЕЦКИЙ ГОРОДСКОЙ СОВЕТ НАРОДНЫХ ДЕПУТАТОВ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24 мая 2022 г. N 7/48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РЕШЕНИЕ НОВОКУЗНЕЦКОГО ГОРОДСКОГО</w:t>
      </w:r>
    </w:p>
    <w:p>
      <w:pPr>
        <w:pStyle w:val="2"/>
        <w:jc w:val="center"/>
      </w:pPr>
      <w:r>
        <w:rPr>
          <w:sz w:val="20"/>
        </w:rPr>
        <w:t xml:space="preserve">СОВЕТА НАРОДНЫХ ДЕПУТАТОВ ОТ 14.09.2021 N 9/84 "О</w:t>
      </w:r>
    </w:p>
    <w:p>
      <w:pPr>
        <w:pStyle w:val="2"/>
        <w:jc w:val="center"/>
      </w:pPr>
      <w:r>
        <w:rPr>
          <w:sz w:val="20"/>
        </w:rPr>
        <w:t xml:space="preserve">МУНИЦИПАЛЬНОМ ЛЕСНОМ КОНТРОЛЕ В ГРАНИЦАХ НОВОКУЗНЕЦКОГО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Принято</w:t>
      </w:r>
    </w:p>
    <w:p>
      <w:pPr>
        <w:pStyle w:val="0"/>
        <w:jc w:val="right"/>
      </w:pPr>
      <w:r>
        <w:rPr>
          <w:sz w:val="20"/>
        </w:rPr>
        <w:t xml:space="preserve">городским Советом народных депутатов</w:t>
      </w:r>
    </w:p>
    <w:p>
      <w:pPr>
        <w:pStyle w:val="0"/>
        <w:jc w:val="right"/>
      </w:pPr>
      <w:r>
        <w:rPr>
          <w:sz w:val="20"/>
        </w:rPr>
        <w:t xml:space="preserve">19 мая 2022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06.10.2003 </w:t>
      </w:r>
      <w:hyperlink w:history="0" r:id="rId6" w:tooltip="Федеральный закон от 06.10.2003 N 131-ФЗ (ред. от 30.12.2021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N 131-ФЗ</w:t>
        </w:r>
      </w:hyperlink>
      <w:r>
        <w:rPr>
          <w:sz w:val="20"/>
        </w:rPr>
        <w:t xml:space="preserve"> "Об общих принципах организации местного самоуправления в Российской Федерации", от 31.07.2020 </w:t>
      </w:r>
      <w:hyperlink w:history="0" r:id="rId7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N 248-ФЗ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Федерации", руководствуясь </w:t>
      </w:r>
      <w:hyperlink w:history="0" r:id="rId8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статьями 28</w:t>
        </w:r>
      </w:hyperlink>
      <w:r>
        <w:rPr>
          <w:sz w:val="20"/>
        </w:rPr>
        <w:t xml:space="preserve">, </w:t>
      </w:r>
      <w:hyperlink w:history="0" r:id="rId9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и </w:t>
      </w:r>
      <w:hyperlink w:history="0" r:id="rId10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Устава Новокузнецкого городского округа, Новокузнецкий городской Совет народных депутатов решил: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11" w:tooltip="Решение Новокузнецкого городского Совета народных депутатов от 14.09.2021 N 9/84 (ред. от 24.05.2022) &quot;О муниципальном лесном контроле в границах Новокузнецкого городского округа&quot; (принято городским Советом народных депутатов 14.09.2021) (вместе с &quot;Положением о муниципальном лесном контроле в границах Новокузнецкого городского округа&quot;, &quot;Ключевыми показателями и их целевыми значениями, индикативными показателями для муниципального лесного контроля в границах Новокузнецкого городского округа&quot;)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муниципальном лесном контроле в границах Новокузнецкого городского округа, утвержденное решением Новокузнецкого городского Совета народных депутатов от 14.09.2021 N 9/84 "О муниципальном лесном контроле в границах Новокузнецкого городского округа",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12" w:tooltip="Решение Новокузнецкого городского Совета народных депутатов от 14.09.2021 N 9/84 (ред. от 24.05.2022) &quot;О муниципальном лесном контроле в границах Новокузнецкого городского округа&quot; (принято городским Советом народных депутатов 14.09.2021) (вместе с &quot;Положением о муниципальном лесном контроле в границах Новокузнецкого городского округа&quot;, &quot;Ключевыми показателями и их целевыми значениями, индикативными показателями для муниципального лесного контроля в границах Новокузнецкого городского округа&quot;) {КонсультантПлюс}">
        <w:r>
          <w:rPr>
            <w:sz w:val="20"/>
            <w:color w:val="0000ff"/>
          </w:rPr>
          <w:t xml:space="preserve">абзаце втором пункта 2.8</w:t>
        </w:r>
      </w:hyperlink>
      <w:r>
        <w:rPr>
          <w:sz w:val="20"/>
        </w:rPr>
        <w:t xml:space="preserve"> слова ", а также результаты проведенных в рамках контрольного мероприятия экспертизы, испытаний"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13" w:tooltip="Решение Новокузнецкого городского Совета народных депутатов от 14.09.2021 N 9/84 (ред. от 24.05.2022) &quot;О муниципальном лесном контроле в границах Новокузнецкого городского округа&quot; (принято городским Советом народных депутатов 14.09.2021) (вместе с &quot;Положением о муниципальном лесном контроле в границах Новокузнецкого городского округа&quot;, &quot;Ключевыми показателями и их целевыми значениями, индикативными показателями для муниципального лесного контроля в границах Новокузнецкого городского округа&quot;) {КонсультантПлюс}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, </w:t>
      </w:r>
      <w:hyperlink w:history="0" r:id="rId14" w:tooltip="Решение Новокузнецкого городского Совета народных депутатов от 14.09.2021 N 9/84 (ред. от 24.05.2022) &quot;О муниципальном лесном контроле в границах Новокузнецкого городского округа&quot; (принято городским Советом народных депутатов 14.09.2021) (вместе с &quot;Положением о муниципальном лесном контроле в границах Новокузнецкого городского округа&quot;, &quot;Ключевыми показателями и их целевыми значениями, индикативными показателями для муниципального лесного контроля в границах Новокузнецкого городского округа&quot;) {КонсультантПлюс}">
        <w:r>
          <w:rPr>
            <w:sz w:val="20"/>
            <w:color w:val="0000ff"/>
          </w:rPr>
          <w:t xml:space="preserve">4 пункта 3.1</w:t>
        </w:r>
      </w:hyperlink>
      <w:r>
        <w:rPr>
          <w:sz w:val="20"/>
        </w:rPr>
        <w:t xml:space="preserve"> слова ", испытания, экспертизы"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</w:t>
      </w:r>
      <w:hyperlink w:history="0" r:id="rId15" w:tooltip="Решение Новокузнецкого городского Совета народных депутатов от 14.09.2021 N 9/84 (ред. от 24.05.2022) &quot;О муниципальном лесном контроле в границах Новокузнецкого городского округа&quot; (принято городским Советом народных депутатов 14.09.2021) (вместе с &quot;Положением о муниципальном лесном контроле в границах Новокузнецкого городского округа&quot;, &quot;Ключевыми показателями и их целевыми значениями, индикативными показателями для муниципального лесного контроля в границах Новокузнецкого городского округа&quot;) {КонсультантПлюс}">
        <w:r>
          <w:rPr>
            <w:sz w:val="20"/>
            <w:color w:val="0000ff"/>
          </w:rPr>
          <w:t xml:space="preserve">подпункте 3 пункта 3.1</w:t>
        </w:r>
      </w:hyperlink>
      <w:r>
        <w:rPr>
          <w:sz w:val="20"/>
        </w:rPr>
        <w:t xml:space="preserve"> слово ", экспертизы"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со дня, следующего за днем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развитию городского хозяйства, ЖКХ и транспорта.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Новокузнецка</w:t>
      </w:r>
    </w:p>
    <w:p>
      <w:pPr>
        <w:pStyle w:val="0"/>
        <w:jc w:val="right"/>
      </w:pPr>
      <w:r>
        <w:rPr>
          <w:sz w:val="20"/>
        </w:rPr>
        <w:t xml:space="preserve">С.Н.КУЗНЕЦОВ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городского Совета народных депутатов от 24.05.2022 N 7/48</w:t>
            <w:br/>
            <w:t>"О внесении изменений в решение Новокуз...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городского Совета народных депутатов от 24.05.2022 N 7/48 "О внесении изменений в решение Новокуз...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1D0A9A447B4B8FD8DE168E051C38DB4E4F25AD7FD32C04AF5DC67BA4BB90958DF68394323984DAC107F99B2FAC11R7B" TargetMode = "External"/>
	<Relationship Id="rId7" Type="http://schemas.openxmlformats.org/officeDocument/2006/relationships/hyperlink" Target="consultantplus://offline/ref=1D0A9A447B4B8FD8DE168E051C38DB4E482DA172D02F04AF5DC67BA4BB90958DF68394323984DAC107F99B2FAC11R7B" TargetMode = "External"/>
	<Relationship Id="rId8" Type="http://schemas.openxmlformats.org/officeDocument/2006/relationships/hyperlink" Target="consultantplus://offline/ref=1D0A9A447B4B8FD8DE168E131F5484424C2EF67AD5280DFC009920F9EC999FDAA3CC957C7C8DC5C100E49B2CA5417DF7D15A78915CDAC8AD384CDD14RDB" TargetMode = "External"/>
	<Relationship Id="rId9" Type="http://schemas.openxmlformats.org/officeDocument/2006/relationships/hyperlink" Target="consultantplus://offline/ref=1D0A9A447B4B8FD8DE168E131F5484424C2EF67AD5280DFC009920F9EC999FDAA3CC957C7C8DC5C100E4912AA5417DF7D15A78915CDAC8AD384CDD14RDB" TargetMode = "External"/>
	<Relationship Id="rId10" Type="http://schemas.openxmlformats.org/officeDocument/2006/relationships/hyperlink" Target="consultantplus://offline/ref=1D0A9A447B4B8FD8DE168E131F5484424C2EF67AD5280DFC009920F9EC999FDAA3CC957C7C8DC5C100E4902DA5417DF7D15A78915CDAC8AD384CDD14RDB" TargetMode = "External"/>
	<Relationship Id="rId11" Type="http://schemas.openxmlformats.org/officeDocument/2006/relationships/hyperlink" Target="consultantplus://offline/ref=1D0A9A447B4B8FD8DE168E131F5484424C2EF67AD5290FF8039920F9EC999FDAA3CC957C7C8DC5C100E7982DA5417DF7D15A78915CDAC8AD384CDD14RDB" TargetMode = "External"/>
	<Relationship Id="rId12" Type="http://schemas.openxmlformats.org/officeDocument/2006/relationships/hyperlink" Target="consultantplus://offline/ref=1D0A9A447B4B8FD8DE168E131F5484424C2EF67AD5290FF8039920F9EC999FDAA3CC957C7C8DC5C100E79F2EA5417DF7D15A78915CDAC8AD384CDD14RDB" TargetMode = "External"/>
	<Relationship Id="rId13" Type="http://schemas.openxmlformats.org/officeDocument/2006/relationships/hyperlink" Target="consultantplus://offline/ref=1D0A9A447B4B8FD8DE168E131F5484424C2EF67AD5290FF8039920F9EC999FDAA3CC957C7C8DC5C100E79E2CA5417DF7D15A78915CDAC8AD384CDD14RDB" TargetMode = "External"/>
	<Relationship Id="rId14" Type="http://schemas.openxmlformats.org/officeDocument/2006/relationships/hyperlink" Target="consultantplus://offline/ref=1D0A9A447B4B8FD8DE168E131F5484424C2EF67AD5290FF8039920F9EC999FDAA3CC957C7C8DC5C100E79E2AA5417DF7D15A78915CDAC8AD384CDD14RDB" TargetMode = "External"/>
	<Relationship Id="rId15" Type="http://schemas.openxmlformats.org/officeDocument/2006/relationships/hyperlink" Target="consultantplus://offline/ref=1D0A9A447B4B8FD8DE168E131F5484424C2EF67AD5290FF8039920F9EC999FDAA3CC957C7C8DC5C100E79E2BA5417DF7D15A78915CDAC8AD384CDD14RDB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4022.00.15</Application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24.05.2022 N 7/48
"О внесении изменений в решение Новокузнецкого городского Совета народных депутатов от 14.09.2021 N 9/84 "О муниципальном лесном контроле в границах Новокузнецкого городского округа"
(принято городским Советом народных депутатов 19.05.2022)</dc:title>
  <dcterms:created xsi:type="dcterms:W3CDTF">2022-07-14T01:17:51Z</dcterms:created>
</cp:coreProperties>
</file>