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8D" w:rsidRPr="00AD7A8D" w:rsidRDefault="00AD7A8D" w:rsidP="00AD7A8D">
      <w:pPr>
        <w:spacing w:after="0" w:line="240" w:lineRule="auto"/>
        <w:jc w:val="center"/>
        <w:rPr>
          <w:rFonts w:ascii="Times New Roman" w:hAnsi="Times New Roman"/>
        </w:rPr>
      </w:pPr>
      <w:r w:rsidRPr="00AD7A8D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47700" cy="1076325"/>
            <wp:effectExtent l="19050" t="0" r="0" b="0"/>
            <wp:docPr id="1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A8D" w:rsidRPr="00AD7A8D" w:rsidRDefault="00AD7A8D" w:rsidP="00AD7A8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AD7A8D">
        <w:rPr>
          <w:rFonts w:ascii="Times New Roman" w:eastAsia="Times New Roman" w:hAnsi="Times New Roman"/>
          <w:sz w:val="32"/>
          <w:szCs w:val="32"/>
          <w:lang w:eastAsia="ru-RU"/>
        </w:rPr>
        <w:t>КЕМЕРОВСКАЯ ОБЛАСТЬ - КУЗБАСС</w:t>
      </w:r>
    </w:p>
    <w:p w:rsidR="00AD7A8D" w:rsidRPr="00AD7A8D" w:rsidRDefault="00AD7A8D" w:rsidP="00AD7A8D">
      <w:pPr>
        <w:spacing w:after="0" w:line="240" w:lineRule="auto"/>
        <w:jc w:val="center"/>
        <w:rPr>
          <w:rFonts w:ascii="Times New Roman" w:eastAsia="Times New Roman" w:hAnsi="Times New Roman"/>
          <w:caps/>
          <w:sz w:val="32"/>
          <w:szCs w:val="32"/>
          <w:lang w:eastAsia="ru-RU"/>
        </w:rPr>
      </w:pPr>
      <w:r w:rsidRPr="00AD7A8D">
        <w:rPr>
          <w:rFonts w:ascii="Times New Roman" w:eastAsia="Times New Roman" w:hAnsi="Times New Roman"/>
          <w:sz w:val="32"/>
          <w:szCs w:val="32"/>
          <w:lang w:eastAsia="ru-RU"/>
        </w:rPr>
        <w:t>НОВОКУЗНЕЦКИЙ ГОРОДСКОЙ ОКРУГ</w:t>
      </w:r>
    </w:p>
    <w:p w:rsidR="00AD7A8D" w:rsidRPr="00AD7A8D" w:rsidRDefault="00AD7A8D" w:rsidP="00AD7A8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AD7A8D">
        <w:rPr>
          <w:rFonts w:ascii="Times New Roman" w:eastAsia="Times New Roman" w:hAnsi="Times New Roman"/>
          <w:sz w:val="32"/>
          <w:szCs w:val="32"/>
          <w:lang w:eastAsia="ru-RU"/>
        </w:rPr>
        <w:t>АДМИНИСТРАЦИЯ ГОРОДА НОВОКУЗНЕЦКА</w:t>
      </w:r>
    </w:p>
    <w:p w:rsidR="00AD7A8D" w:rsidRPr="00AD7A8D" w:rsidRDefault="00AD7A8D" w:rsidP="00AD7A8D">
      <w:pPr>
        <w:pBdr>
          <w:bottom w:val="double" w:sz="4" w:space="6" w:color="auto"/>
        </w:pBd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AD7A8D">
        <w:rPr>
          <w:rFonts w:ascii="Times New Roman" w:eastAsia="Times New Roman" w:hAnsi="Times New Roman"/>
          <w:sz w:val="32"/>
          <w:szCs w:val="32"/>
          <w:lang w:eastAsia="ru-RU"/>
        </w:rPr>
        <w:t>ПОСТАНОВЛЕНИЕ</w:t>
      </w:r>
    </w:p>
    <w:p w:rsidR="00AD7A8D" w:rsidRPr="00AD7A8D" w:rsidRDefault="00AD7A8D" w:rsidP="00AD7A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A8D" w:rsidRPr="00AD7A8D" w:rsidRDefault="00AD7A8D" w:rsidP="00AD7A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от ____________ № _______</w:t>
      </w:r>
    </w:p>
    <w:p w:rsidR="00AD7A8D" w:rsidRPr="00AD7A8D" w:rsidRDefault="00AD7A8D" w:rsidP="00AD7A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A8D" w:rsidRPr="00AD7A8D" w:rsidRDefault="00AD7A8D" w:rsidP="00AD7A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A8D" w:rsidRPr="00AD7A8D" w:rsidRDefault="00AD7A8D" w:rsidP="00AD7A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Pr="00AD7A8D">
        <w:rPr>
          <w:rFonts w:ascii="Times New Roman" w:hAnsi="Times New Roman"/>
          <w:sz w:val="28"/>
          <w:szCs w:val="28"/>
        </w:rPr>
        <w:br/>
        <w:t>администрации города Новокузнецка</w:t>
      </w:r>
      <w:r w:rsidRPr="00AD7A8D">
        <w:rPr>
          <w:rFonts w:ascii="Times New Roman" w:hAnsi="Times New Roman"/>
          <w:sz w:val="28"/>
          <w:szCs w:val="28"/>
        </w:rPr>
        <w:br/>
        <w:t>от 18.04.2014 №61 «Об утверждении</w:t>
      </w:r>
      <w:r w:rsidRPr="00AD7A8D">
        <w:rPr>
          <w:rFonts w:ascii="Times New Roman" w:hAnsi="Times New Roman"/>
          <w:sz w:val="28"/>
          <w:szCs w:val="28"/>
        </w:rPr>
        <w:br/>
        <w:t>схем размещения нестационарных</w:t>
      </w:r>
      <w:r w:rsidRPr="00AD7A8D">
        <w:rPr>
          <w:rFonts w:ascii="Times New Roman" w:hAnsi="Times New Roman"/>
          <w:sz w:val="28"/>
          <w:szCs w:val="28"/>
        </w:rPr>
        <w:br/>
        <w:t>торговых объектов на территории</w:t>
      </w:r>
      <w:r w:rsidRPr="00AD7A8D">
        <w:rPr>
          <w:rFonts w:ascii="Times New Roman" w:hAnsi="Times New Roman"/>
          <w:sz w:val="28"/>
          <w:szCs w:val="28"/>
        </w:rPr>
        <w:br/>
        <w:t>Новокузнецкого городского округа»</w:t>
      </w:r>
    </w:p>
    <w:p w:rsidR="00AD7A8D" w:rsidRPr="00AD7A8D" w:rsidRDefault="00AD7A8D" w:rsidP="00AD7A8D">
      <w:pPr>
        <w:spacing w:after="0"/>
        <w:rPr>
          <w:rFonts w:ascii="Times New Roman" w:hAnsi="Times New Roman"/>
          <w:sz w:val="24"/>
          <w:szCs w:val="24"/>
        </w:rPr>
      </w:pPr>
    </w:p>
    <w:p w:rsidR="00AD7A8D" w:rsidRPr="00AD7A8D" w:rsidRDefault="00AD7A8D" w:rsidP="00AD7A8D">
      <w:pPr>
        <w:spacing w:after="0"/>
        <w:rPr>
          <w:rFonts w:ascii="Times New Roman" w:hAnsi="Times New Roman"/>
          <w:sz w:val="24"/>
          <w:szCs w:val="24"/>
        </w:rPr>
      </w:pP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7A8D"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28.12.2009 №381-ФЗ «Об основах государственного регулирования торговой деятельности в Российской Федерации», в целях приведения правового акта администрации города Новокузнецка в соответствие с действующим законодательством, упорядочения размещения нестационарных торговых объектов на территории Новокузнецкого городского округа, руководствуясь статьями 40 Устава Новокузнецкого городского</w:t>
      </w:r>
      <w:proofErr w:type="gramEnd"/>
      <w:r w:rsidRPr="00AD7A8D">
        <w:rPr>
          <w:rFonts w:ascii="Times New Roman" w:hAnsi="Times New Roman"/>
          <w:sz w:val="28"/>
          <w:szCs w:val="28"/>
        </w:rPr>
        <w:t xml:space="preserve"> округа:</w:t>
      </w:r>
    </w:p>
    <w:p w:rsidR="00AD7A8D" w:rsidRPr="00AD7A8D" w:rsidRDefault="00AD7A8D" w:rsidP="00AD7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A8D">
        <w:rPr>
          <w:rFonts w:ascii="Times New Roman" w:hAnsi="Times New Roman" w:cs="Times New Roman"/>
          <w:sz w:val="28"/>
          <w:szCs w:val="28"/>
        </w:rPr>
        <w:t>1. Внести в постановление администрации города Новокузнецка</w:t>
      </w:r>
      <w:r w:rsidRPr="00AD7A8D">
        <w:rPr>
          <w:rFonts w:ascii="Times New Roman" w:hAnsi="Times New Roman" w:cs="Times New Roman"/>
          <w:sz w:val="28"/>
          <w:szCs w:val="28"/>
        </w:rPr>
        <w:br/>
        <w:t>от 18.04.2014 №61 «Об утверждении схем размещения нестационарных торговых объектов на территории Новокузнецкого городского округа» изменения согласно приложению к настоящему постановлению.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2. Управлению потребительского рынка и развития предпринимательства администрации города Новокузнецка: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1) </w:t>
      </w:r>
      <w:proofErr w:type="gramStart"/>
      <w:r w:rsidRPr="00AD7A8D">
        <w:rPr>
          <w:rFonts w:ascii="Times New Roman" w:hAnsi="Times New Roman"/>
          <w:sz w:val="28"/>
          <w:szCs w:val="28"/>
        </w:rPr>
        <w:t>разместить изменения</w:t>
      </w:r>
      <w:proofErr w:type="gramEnd"/>
      <w:r w:rsidRPr="00AD7A8D">
        <w:rPr>
          <w:rFonts w:ascii="Times New Roman" w:hAnsi="Times New Roman"/>
          <w:sz w:val="28"/>
          <w:szCs w:val="28"/>
        </w:rPr>
        <w:t xml:space="preserve"> в схемы размещения нестационарных торговых объектов на территории Новокузнецкого городского округа, внесенные настоящим постановлением, на официальном сайте администрации города Новокузнецка в информационно-телекоммуникационной сети «Интернет»;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 xml:space="preserve">2) направить изменения в схемы размещения нестационарных торговых объектов на территории Новокузнецкого городского округа, внесенные настоящим постановлением, в Министерство промышленности и торговли Кузбасса для размещения их на официальном сайте Министерства </w:t>
      </w:r>
      <w:r w:rsidRPr="00AD7A8D">
        <w:rPr>
          <w:rFonts w:ascii="Times New Roman" w:hAnsi="Times New Roman"/>
          <w:sz w:val="28"/>
          <w:szCs w:val="28"/>
        </w:rPr>
        <w:lastRenderedPageBreak/>
        <w:t>промышленности и торговли Кузбасса в информационно-телекоммуникационной сети «Интернет».</w:t>
      </w:r>
    </w:p>
    <w:p w:rsidR="00AD7A8D" w:rsidRPr="00AD7A8D" w:rsidRDefault="00AD7A8D" w:rsidP="00AD7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A8D">
        <w:rPr>
          <w:rFonts w:ascii="Times New Roman" w:hAnsi="Times New Roman" w:cs="Times New Roman"/>
          <w:sz w:val="28"/>
          <w:szCs w:val="28"/>
        </w:rPr>
        <w:t>3. 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«Новокузнецк» (без объемных табличных и графических приложений) и в сетевом издании «Официальные документы Новокузнецкого городского округа».</w:t>
      </w:r>
    </w:p>
    <w:p w:rsidR="00AD7A8D" w:rsidRPr="00AD7A8D" w:rsidRDefault="00AD7A8D" w:rsidP="00AD7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A8D">
        <w:rPr>
          <w:rFonts w:ascii="Times New Roman" w:hAnsi="Times New Roman" w:cs="Times New Roman"/>
          <w:sz w:val="28"/>
          <w:szCs w:val="28"/>
        </w:rPr>
        <w:t>4. Настоящее постановление вступает в силу после его официального опубликования.</w:t>
      </w:r>
    </w:p>
    <w:p w:rsidR="00AD7A8D" w:rsidRPr="00AD7A8D" w:rsidRDefault="00AD7A8D" w:rsidP="00AD7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A8D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AD7A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7A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</w:t>
      </w:r>
      <w:bookmarkStart w:id="0" w:name="ТекстовоеПоле5"/>
      <w:r w:rsidRPr="00AD7A8D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AD7A8D" w:rsidRPr="00AD7A8D" w:rsidRDefault="00AD7A8D" w:rsidP="00AD7A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A8D" w:rsidRPr="00AD7A8D" w:rsidRDefault="00AD7A8D" w:rsidP="00AD7A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A8D" w:rsidRPr="00AD7A8D" w:rsidRDefault="00AD7A8D" w:rsidP="00AD7A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AD7A8D" w:rsidRPr="00AD7A8D" w:rsidTr="006668A1">
        <w:tc>
          <w:tcPr>
            <w:tcW w:w="4926" w:type="dxa"/>
            <w:shd w:val="clear" w:color="auto" w:fill="auto"/>
          </w:tcPr>
          <w:p w:rsidR="00AD7A8D" w:rsidRPr="00AD7A8D" w:rsidRDefault="00AD7A8D" w:rsidP="006668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A8D">
              <w:rPr>
                <w:rFonts w:ascii="Times New Roman" w:hAnsi="Times New Roman" w:cs="Times New Roman"/>
                <w:sz w:val="28"/>
                <w:szCs w:val="28"/>
              </w:rPr>
              <w:t>Глава города</w:t>
            </w:r>
          </w:p>
        </w:tc>
        <w:tc>
          <w:tcPr>
            <w:tcW w:w="4927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A8D">
              <w:rPr>
                <w:rFonts w:ascii="Times New Roman" w:hAnsi="Times New Roman"/>
                <w:sz w:val="28"/>
                <w:szCs w:val="28"/>
                <w:lang w:eastAsia="ru-RU"/>
              </w:rPr>
              <w:t>С.Н. Кузнецов</w:t>
            </w:r>
          </w:p>
        </w:tc>
      </w:tr>
    </w:tbl>
    <w:p w:rsidR="00AD7A8D" w:rsidRPr="00AD7A8D" w:rsidRDefault="00AD7A8D" w:rsidP="00AD7A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br w:type="page"/>
      </w:r>
      <w:r w:rsidRPr="00AD7A8D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AD7A8D">
        <w:rPr>
          <w:rFonts w:ascii="Times New Roman" w:hAnsi="Times New Roman"/>
          <w:sz w:val="28"/>
          <w:szCs w:val="28"/>
        </w:rPr>
        <w:br/>
        <w:t xml:space="preserve"> к постановлению администрации</w:t>
      </w:r>
      <w:r w:rsidRPr="00AD7A8D">
        <w:rPr>
          <w:rFonts w:ascii="Times New Roman" w:hAnsi="Times New Roman"/>
          <w:sz w:val="28"/>
          <w:szCs w:val="28"/>
        </w:rPr>
        <w:br/>
        <w:t>города Новокузнецка</w:t>
      </w:r>
    </w:p>
    <w:p w:rsidR="00AD7A8D" w:rsidRPr="00AD7A8D" w:rsidRDefault="00AD7A8D" w:rsidP="00AD7A8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от ____________ № _______</w:t>
      </w:r>
    </w:p>
    <w:p w:rsidR="00AD7A8D" w:rsidRPr="00AD7A8D" w:rsidRDefault="00AD7A8D" w:rsidP="00AD7A8D">
      <w:pPr>
        <w:spacing w:before="360" w:after="24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Изменения в постановление администрации</w:t>
      </w:r>
      <w:r w:rsidRPr="00AD7A8D">
        <w:rPr>
          <w:rFonts w:ascii="Times New Roman" w:hAnsi="Times New Roman"/>
          <w:sz w:val="28"/>
          <w:szCs w:val="28"/>
        </w:rPr>
        <w:br/>
        <w:t xml:space="preserve">города Новокузнецка </w:t>
      </w:r>
      <w:r w:rsidRPr="00AD7A8D">
        <w:rPr>
          <w:rFonts w:ascii="Times New Roman" w:hAnsi="Times New Roman"/>
          <w:bCs/>
          <w:sz w:val="28"/>
          <w:szCs w:val="28"/>
        </w:rPr>
        <w:t>от 18.04.2014 №61 «Об утверждении</w:t>
      </w:r>
      <w:r w:rsidRPr="00AD7A8D">
        <w:rPr>
          <w:rFonts w:ascii="Times New Roman" w:hAnsi="Times New Roman"/>
          <w:bCs/>
          <w:sz w:val="28"/>
          <w:szCs w:val="28"/>
        </w:rPr>
        <w:br/>
        <w:t>схем размещения нестационарных торговых объектов</w:t>
      </w:r>
      <w:r w:rsidRPr="00AD7A8D">
        <w:rPr>
          <w:rFonts w:ascii="Times New Roman" w:hAnsi="Times New Roman"/>
          <w:bCs/>
          <w:sz w:val="28"/>
          <w:szCs w:val="28"/>
        </w:rPr>
        <w:br/>
        <w:t>на территории Новокузнецкого городского округа»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1. В приложении №1 «Схема размещения нестационарных торговых объектов на территории Центрального района Новокузнецкого городского округа»: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1) пункт 540 признать утратившим силу;</w:t>
      </w:r>
    </w:p>
    <w:p w:rsidR="00AD7A8D" w:rsidRPr="00AD7A8D" w:rsidRDefault="00AD7A8D" w:rsidP="00AD7A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2) дополнить пунктом 544 следующего содержания:</w:t>
      </w:r>
    </w:p>
    <w:p w:rsidR="00AD7A8D" w:rsidRPr="00AD7A8D" w:rsidRDefault="00AD7A8D" w:rsidP="00AD7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«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2" w:type="dxa"/>
          <w:bottom w:w="62" w:type="dxa"/>
        </w:tblCellMar>
        <w:tblLook w:val="04A0"/>
      </w:tblPr>
      <w:tblGrid>
        <w:gridCol w:w="678"/>
        <w:gridCol w:w="2105"/>
        <w:gridCol w:w="675"/>
        <w:gridCol w:w="602"/>
        <w:gridCol w:w="1340"/>
        <w:gridCol w:w="2627"/>
        <w:gridCol w:w="1753"/>
      </w:tblGrid>
      <w:tr w:rsidR="00AD7A8D" w:rsidRPr="00AD7A8D" w:rsidTr="006668A1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544.</w:t>
            </w:r>
          </w:p>
        </w:tc>
        <w:tc>
          <w:tcPr>
            <w:tcW w:w="2057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улица Транспортная у здания №131/2</w:t>
            </w:r>
          </w:p>
        </w:tc>
        <w:tc>
          <w:tcPr>
            <w:tcW w:w="660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8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0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567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специализированная (продажа продукции общественного питания)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субъекты малого и среднего предпринимательства</w:t>
            </w:r>
          </w:p>
        </w:tc>
      </w:tr>
    </w:tbl>
    <w:p w:rsidR="00AD7A8D" w:rsidRPr="00AD7A8D" w:rsidRDefault="00AD7A8D" w:rsidP="00AD7A8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»;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3) в приложении «Ситуационные планы размещения нестационарных торговых объектов на территории Центрального района Новокузнецкого городского округа»: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– таблицу и схему места размещения с условными обозначениями порядкового номера пункта 540 текстового раздела схемы признать утратившими силу;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– дополнить таблицей и схемой места размещения с условным обозначением порядкового номера пункта 544 текстового раздела схемы согласно приложению №1 к настоящим изменениям.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2. В приложении №2 «Схема размещения нестационарных торговых объектов на территории Куйбышевского района Новокузнецкого городского округа»: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1) пункты 74, 101 и 117 признать утратившими силу;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2) в графе «Специализация торговли» пункта 83 слова «специализированная (</w:t>
      </w:r>
      <w:r w:rsidRPr="00AD7A8D">
        <w:rPr>
          <w:rFonts w:ascii="Times New Roman" w:eastAsia="Times New Roman" w:hAnsi="Times New Roman"/>
          <w:sz w:val="28"/>
          <w:szCs w:val="28"/>
          <w:lang w:eastAsia="ru-RU"/>
        </w:rPr>
        <w:t>продажа печатной продукции)</w:t>
      </w:r>
      <w:r w:rsidRPr="00AD7A8D">
        <w:rPr>
          <w:rFonts w:ascii="Times New Roman" w:hAnsi="Times New Roman"/>
          <w:sz w:val="28"/>
          <w:szCs w:val="28"/>
        </w:rPr>
        <w:t>» заменить словами «</w:t>
      </w:r>
      <w:r w:rsidRPr="00AD7A8D">
        <w:rPr>
          <w:rFonts w:ascii="Times New Roman" w:eastAsia="Times New Roman" w:hAnsi="Times New Roman"/>
          <w:sz w:val="28"/>
          <w:szCs w:val="28"/>
          <w:lang w:eastAsia="ru-RU"/>
        </w:rPr>
        <w:t>универсальная</w:t>
      </w:r>
      <w:r w:rsidRPr="00AD7A8D">
        <w:rPr>
          <w:rFonts w:ascii="Times New Roman" w:hAnsi="Times New Roman"/>
          <w:sz w:val="28"/>
          <w:szCs w:val="28"/>
        </w:rPr>
        <w:t>»;</w:t>
      </w:r>
    </w:p>
    <w:p w:rsidR="00AD7A8D" w:rsidRPr="00AD7A8D" w:rsidRDefault="00AD7A8D" w:rsidP="00AD7A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3) дополнить пунктами 259 и 260 следующего содержания:</w:t>
      </w:r>
    </w:p>
    <w:p w:rsidR="00AD7A8D" w:rsidRPr="00AD7A8D" w:rsidRDefault="00AD7A8D" w:rsidP="00AD7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«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2" w:type="dxa"/>
          <w:bottom w:w="62" w:type="dxa"/>
        </w:tblCellMar>
        <w:tblLook w:val="04A0"/>
      </w:tblPr>
      <w:tblGrid>
        <w:gridCol w:w="678"/>
        <w:gridCol w:w="2106"/>
        <w:gridCol w:w="675"/>
        <w:gridCol w:w="602"/>
        <w:gridCol w:w="1339"/>
        <w:gridCol w:w="2627"/>
        <w:gridCol w:w="1753"/>
      </w:tblGrid>
      <w:tr w:rsidR="00AD7A8D" w:rsidRPr="00AD7A8D" w:rsidTr="006668A1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259.</w:t>
            </w:r>
          </w:p>
        </w:tc>
        <w:tc>
          <w:tcPr>
            <w:tcW w:w="2045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улица Кубинская,19</w:t>
            </w:r>
          </w:p>
        </w:tc>
        <w:tc>
          <w:tcPr>
            <w:tcW w:w="656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5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0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552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специализированная (продажа продовольственных товаров и сельскохозяйственной </w:t>
            </w: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продукции)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субъекты малого и среднего предпринимательства</w:t>
            </w:r>
          </w:p>
        </w:tc>
      </w:tr>
      <w:tr w:rsidR="00AD7A8D" w:rsidRPr="00AD7A8D" w:rsidTr="006668A1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260.</w:t>
            </w:r>
          </w:p>
        </w:tc>
        <w:tc>
          <w:tcPr>
            <w:tcW w:w="2045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улица Карла Маркса,10</w:t>
            </w:r>
          </w:p>
        </w:tc>
        <w:tc>
          <w:tcPr>
            <w:tcW w:w="656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5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0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552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специализированная (продажа продовольственных товаров и сельскохозяйственной продукции)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субъекты малого и среднего предпринимательства</w:t>
            </w:r>
          </w:p>
        </w:tc>
      </w:tr>
    </w:tbl>
    <w:p w:rsidR="00AD7A8D" w:rsidRPr="00AD7A8D" w:rsidRDefault="00AD7A8D" w:rsidP="00AD7A8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»;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4) в приложении «Ситуационные планы размещения нестационарных торговых объектов на территории Куйбышевского района Новокузнецкого городского округа»: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– таблицы и схемы мест размещения с условными обозначениями порядковых номеров пунктов 74, 101 и 117 текстового раздела схемы признать утратившими силу;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– в графе 2 строки «Специализация торговли» таблицы порядкового номера пункта 83 текстового раздела схемы слова «специализированная (</w:t>
      </w:r>
      <w:r w:rsidRPr="00AD7A8D">
        <w:rPr>
          <w:rFonts w:ascii="Times New Roman" w:eastAsia="Times New Roman" w:hAnsi="Times New Roman"/>
          <w:sz w:val="28"/>
          <w:szCs w:val="28"/>
          <w:lang w:eastAsia="ru-RU"/>
        </w:rPr>
        <w:t>продажа печатной продукции)</w:t>
      </w:r>
      <w:r w:rsidRPr="00AD7A8D">
        <w:rPr>
          <w:rFonts w:ascii="Times New Roman" w:hAnsi="Times New Roman"/>
          <w:sz w:val="28"/>
          <w:szCs w:val="28"/>
        </w:rPr>
        <w:t>» заменить словами «</w:t>
      </w:r>
      <w:r w:rsidRPr="00AD7A8D">
        <w:rPr>
          <w:rFonts w:ascii="Times New Roman" w:eastAsia="Times New Roman" w:hAnsi="Times New Roman"/>
          <w:sz w:val="28"/>
          <w:szCs w:val="28"/>
          <w:lang w:eastAsia="ru-RU"/>
        </w:rPr>
        <w:t>универсальная</w:t>
      </w:r>
      <w:r w:rsidRPr="00AD7A8D">
        <w:rPr>
          <w:rFonts w:ascii="Times New Roman" w:hAnsi="Times New Roman"/>
          <w:sz w:val="28"/>
          <w:szCs w:val="28"/>
        </w:rPr>
        <w:t>»;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– дополнить таблицами и схемами мест размещения с условными обозначениями порядковых номеров пунктов 259 и 260 текстового раздела схемы согласно приложению №2 к настоящим изменениям.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3. В приложении №3 «Схема размещения нестационарных торговых объектов на территории Кузнецкого района Новокузнецкого городского округа»: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1) пункт 25 признать утратившим силу;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2) в приложении «Ситуационные планы размещения нестационарных торговых объектов на территории Кузнецкого района Новокузнецкого городского округа»: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– таблицу и схему мест размещения с условными обозначениями порядкового номера пункта 25 текстового раздела схемы признать утратившими силу.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4. В приложении №4 «Схема размещения нестационарных торговых объектов на территории Новоильинского района Новокузнецкого городского округа»: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1) пункт 22 изложить в следующее редакции:</w:t>
      </w:r>
    </w:p>
    <w:p w:rsidR="00AD7A8D" w:rsidRPr="00AD7A8D" w:rsidRDefault="00AD7A8D" w:rsidP="00AD7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«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2" w:type="dxa"/>
          <w:bottom w:w="62" w:type="dxa"/>
        </w:tblCellMar>
        <w:tblLook w:val="04A0"/>
      </w:tblPr>
      <w:tblGrid>
        <w:gridCol w:w="678"/>
        <w:gridCol w:w="2106"/>
        <w:gridCol w:w="675"/>
        <w:gridCol w:w="602"/>
        <w:gridCol w:w="1339"/>
        <w:gridCol w:w="2627"/>
        <w:gridCol w:w="1753"/>
      </w:tblGrid>
      <w:tr w:rsidR="00AD7A8D" w:rsidRPr="00AD7A8D" w:rsidTr="006668A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106" w:type="dxa"/>
            <w:shd w:val="clear" w:color="auto" w:fill="auto"/>
          </w:tcPr>
          <w:p w:rsidR="00AD7A8D" w:rsidRPr="00AD7A8D" w:rsidRDefault="00AD7A8D" w:rsidP="00666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проспект Авиаторов, 72</w:t>
            </w:r>
          </w:p>
        </w:tc>
        <w:tc>
          <w:tcPr>
            <w:tcW w:w="675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2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9" w:type="dxa"/>
            <w:shd w:val="clear" w:color="auto" w:fill="auto"/>
          </w:tcPr>
          <w:p w:rsidR="00AD7A8D" w:rsidRPr="00AD7A8D" w:rsidRDefault="00AD7A8D" w:rsidP="006668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627" w:type="dxa"/>
            <w:shd w:val="clear" w:color="auto" w:fill="auto"/>
          </w:tcPr>
          <w:p w:rsidR="00AD7A8D" w:rsidRPr="00AD7A8D" w:rsidRDefault="00AD7A8D" w:rsidP="006668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специализированная (продажа продукции общественного питания)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субъекты малого и среднего предпринимательства</w:t>
            </w:r>
          </w:p>
        </w:tc>
      </w:tr>
    </w:tbl>
    <w:p w:rsidR="00AD7A8D" w:rsidRPr="00AD7A8D" w:rsidRDefault="00AD7A8D" w:rsidP="00AD7A8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»;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br w:type="page"/>
      </w:r>
      <w:r w:rsidRPr="00AD7A8D">
        <w:rPr>
          <w:rFonts w:ascii="Times New Roman" w:hAnsi="Times New Roman"/>
          <w:sz w:val="28"/>
          <w:szCs w:val="28"/>
        </w:rPr>
        <w:lastRenderedPageBreak/>
        <w:t>2) пункт 40 изложить в следующее редакции:</w:t>
      </w:r>
    </w:p>
    <w:p w:rsidR="00AD7A8D" w:rsidRPr="00AD7A8D" w:rsidRDefault="00AD7A8D" w:rsidP="00AD7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«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2" w:type="dxa"/>
          <w:bottom w:w="62" w:type="dxa"/>
        </w:tblCellMar>
        <w:tblLook w:val="04A0"/>
      </w:tblPr>
      <w:tblGrid>
        <w:gridCol w:w="678"/>
        <w:gridCol w:w="2106"/>
        <w:gridCol w:w="675"/>
        <w:gridCol w:w="602"/>
        <w:gridCol w:w="1339"/>
        <w:gridCol w:w="2627"/>
        <w:gridCol w:w="1753"/>
      </w:tblGrid>
      <w:tr w:rsidR="00AD7A8D" w:rsidRPr="00AD7A8D" w:rsidTr="006668A1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045" w:type="dxa"/>
            <w:shd w:val="clear" w:color="auto" w:fill="auto"/>
          </w:tcPr>
          <w:p w:rsidR="00AD7A8D" w:rsidRPr="00AD7A8D" w:rsidRDefault="00AD7A8D" w:rsidP="00666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проспект Архитекторов, 10</w:t>
            </w:r>
          </w:p>
        </w:tc>
        <w:tc>
          <w:tcPr>
            <w:tcW w:w="656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5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1" w:type="dxa"/>
            <w:shd w:val="clear" w:color="auto" w:fill="auto"/>
          </w:tcPr>
          <w:p w:rsidR="00AD7A8D" w:rsidRPr="00AD7A8D" w:rsidRDefault="00AD7A8D" w:rsidP="00666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552" w:type="dxa"/>
            <w:shd w:val="clear" w:color="auto" w:fill="auto"/>
          </w:tcPr>
          <w:p w:rsidR="00AD7A8D" w:rsidRPr="00AD7A8D" w:rsidRDefault="00AD7A8D" w:rsidP="006668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специализированная (продажа продовольственных товаров и сельскохозяйственной продукции)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субъекты малого и среднего предпринимательства</w:t>
            </w:r>
          </w:p>
        </w:tc>
      </w:tr>
    </w:tbl>
    <w:p w:rsidR="00AD7A8D" w:rsidRPr="00AD7A8D" w:rsidRDefault="00AD7A8D" w:rsidP="00AD7A8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»;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 xml:space="preserve">3) в графе «Специализация торговли» пункта 108 слова «специализированная (продажа </w:t>
      </w:r>
      <w:r w:rsidRPr="00AD7A8D">
        <w:rPr>
          <w:rFonts w:ascii="Times New Roman" w:eastAsia="Times New Roman" w:hAnsi="Times New Roman"/>
          <w:sz w:val="28"/>
          <w:szCs w:val="28"/>
          <w:lang w:eastAsia="ru-RU"/>
        </w:rPr>
        <w:t>продовольственных товаров и сельскохозяйственной продукции)</w:t>
      </w:r>
      <w:r w:rsidRPr="00AD7A8D">
        <w:rPr>
          <w:rFonts w:ascii="Times New Roman" w:hAnsi="Times New Roman"/>
          <w:sz w:val="28"/>
          <w:szCs w:val="28"/>
        </w:rPr>
        <w:t>» заменить словами «</w:t>
      </w:r>
      <w:r w:rsidRPr="00AD7A8D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специализированная (продажа печатной продукции)</w:t>
      </w:r>
      <w:r w:rsidRPr="00AD7A8D">
        <w:rPr>
          <w:rFonts w:ascii="Times New Roman" w:hAnsi="Times New Roman"/>
          <w:sz w:val="28"/>
          <w:szCs w:val="28"/>
        </w:rPr>
        <w:t>»;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4) в приложении «Ситуационные планы размещения нестационарных торговых объектов на территории Новоильинского района Новокузнецкого городского округа»: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– таблицу порядкового номера пункта 22 текстового раздела схемы изложить в следующей редакции:</w:t>
      </w:r>
    </w:p>
    <w:p w:rsidR="00AD7A8D" w:rsidRPr="00AD7A8D" w:rsidRDefault="00AD7A8D" w:rsidP="00AD7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«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2" w:type="dxa"/>
          <w:bottom w:w="62" w:type="dxa"/>
        </w:tblCellMar>
        <w:tblLook w:val="04A0"/>
      </w:tblPr>
      <w:tblGrid>
        <w:gridCol w:w="5524"/>
        <w:gridCol w:w="3969"/>
      </w:tblGrid>
      <w:tr w:rsidR="00AD7A8D" w:rsidRPr="00AD7A8D" w:rsidTr="006668A1">
        <w:trPr>
          <w:trHeight w:val="281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Порядковый номер пункта текстового</w:t>
            </w: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раздела схемы</w:t>
            </w:r>
          </w:p>
        </w:tc>
        <w:tc>
          <w:tcPr>
            <w:tcW w:w="396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AD7A8D" w:rsidRPr="00AD7A8D" w:rsidTr="006668A1">
        <w:trPr>
          <w:trHeight w:val="440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Адресные ориентиры размещения нестационарного торгового объекта</w:t>
            </w:r>
          </w:p>
        </w:tc>
        <w:tc>
          <w:tcPr>
            <w:tcW w:w="396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проспект Авиаторов,72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размещения нестационарного торгового объекта (кв. м)</w:t>
            </w:r>
          </w:p>
        </w:tc>
        <w:tc>
          <w:tcPr>
            <w:tcW w:w="396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земельного участка, земель или части земельного участка, необходимая для размещения нестационарного торгового объекта (кв. м)</w:t>
            </w:r>
          </w:p>
        </w:tc>
        <w:tc>
          <w:tcPr>
            <w:tcW w:w="396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нестационарного торгового объекта</w:t>
            </w:r>
          </w:p>
        </w:tc>
        <w:tc>
          <w:tcPr>
            <w:tcW w:w="396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киоск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Специализация торговли</w:t>
            </w:r>
          </w:p>
        </w:tc>
        <w:tc>
          <w:tcPr>
            <w:tcW w:w="396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</w:rPr>
              <w:t>специализированная (продажа продукции общественного питания)</w:t>
            </w:r>
          </w:p>
        </w:tc>
      </w:tr>
      <w:tr w:rsidR="00AD7A8D" w:rsidRPr="00AD7A8D" w:rsidTr="006668A1">
        <w:trPr>
          <w:trHeight w:val="1160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396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субъекты малого или среднего предпринимательства</w:t>
            </w:r>
          </w:p>
        </w:tc>
      </w:tr>
    </w:tbl>
    <w:p w:rsidR="00AD7A8D" w:rsidRPr="00AD7A8D" w:rsidRDefault="00AD7A8D" w:rsidP="00AD7A8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»;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– таблицу порядкового номера пункта 40 текстового раздела схемы изложить в следующей редакции:</w:t>
      </w:r>
    </w:p>
    <w:p w:rsidR="00AD7A8D" w:rsidRPr="00AD7A8D" w:rsidRDefault="00AD7A8D" w:rsidP="00AD7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«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2" w:type="dxa"/>
          <w:bottom w:w="62" w:type="dxa"/>
        </w:tblCellMar>
        <w:tblLook w:val="04A0"/>
      </w:tblPr>
      <w:tblGrid>
        <w:gridCol w:w="5524"/>
        <w:gridCol w:w="3969"/>
      </w:tblGrid>
      <w:tr w:rsidR="00AD7A8D" w:rsidRPr="00AD7A8D" w:rsidTr="006668A1">
        <w:trPr>
          <w:trHeight w:val="281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Порядковый номер пункта текстового</w:t>
            </w: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раздела схемы</w:t>
            </w:r>
          </w:p>
        </w:tc>
        <w:tc>
          <w:tcPr>
            <w:tcW w:w="396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AD7A8D" w:rsidRPr="00AD7A8D" w:rsidTr="006668A1">
        <w:trPr>
          <w:trHeight w:val="440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Адресные ориентиры размещения нестационарного торгового объекта</w:t>
            </w:r>
          </w:p>
        </w:tc>
        <w:tc>
          <w:tcPr>
            <w:tcW w:w="396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проспект Архитекторов, 10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размещения нестационарного торгового </w:t>
            </w: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объекта (кв. м)</w:t>
            </w:r>
          </w:p>
        </w:tc>
        <w:tc>
          <w:tcPr>
            <w:tcW w:w="396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Площадь земельного участка, земель или части земельного участка, необходимая для размещения нестационарного торгового объекта (кв. м)</w:t>
            </w:r>
          </w:p>
        </w:tc>
        <w:tc>
          <w:tcPr>
            <w:tcW w:w="396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нестационарного торгового объекта</w:t>
            </w:r>
          </w:p>
        </w:tc>
        <w:tc>
          <w:tcPr>
            <w:tcW w:w="396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павильон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Специализация торговли</w:t>
            </w:r>
          </w:p>
        </w:tc>
        <w:tc>
          <w:tcPr>
            <w:tcW w:w="396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</w:rPr>
              <w:t>специализированная (продажа продовольственных товаров и сельскохозяйственной продукции)</w:t>
            </w:r>
          </w:p>
        </w:tc>
      </w:tr>
      <w:tr w:rsidR="00AD7A8D" w:rsidRPr="00AD7A8D" w:rsidTr="006668A1">
        <w:trPr>
          <w:trHeight w:val="1160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396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субъекты малого или среднего предпринимательства</w:t>
            </w:r>
          </w:p>
        </w:tc>
      </w:tr>
    </w:tbl>
    <w:p w:rsidR="00AD7A8D" w:rsidRPr="00AD7A8D" w:rsidRDefault="00AD7A8D" w:rsidP="00AD7A8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»;</w:t>
      </w:r>
    </w:p>
    <w:p w:rsidR="00AD7A8D" w:rsidRPr="00AD7A8D" w:rsidRDefault="00AD7A8D" w:rsidP="00AD7A8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 xml:space="preserve">– в графе 2 строки «Специализация торговли» таблицы порядкового номера пункта 108 текстового раздела схемы слова «специализированная (продажа </w:t>
      </w:r>
      <w:r w:rsidRPr="00AD7A8D">
        <w:rPr>
          <w:rFonts w:ascii="Times New Roman" w:eastAsia="Times New Roman" w:hAnsi="Times New Roman"/>
          <w:sz w:val="28"/>
          <w:szCs w:val="28"/>
          <w:lang w:eastAsia="ru-RU"/>
        </w:rPr>
        <w:t>продовольственных товаров и сельскохозяйственной продукции)</w:t>
      </w:r>
      <w:r w:rsidRPr="00AD7A8D">
        <w:rPr>
          <w:rFonts w:ascii="Times New Roman" w:hAnsi="Times New Roman"/>
          <w:sz w:val="28"/>
          <w:szCs w:val="28"/>
        </w:rPr>
        <w:t>» заменить словами «</w:t>
      </w:r>
      <w:r w:rsidRPr="00AD7A8D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специализированная (продажа печатной продукции)</w:t>
      </w:r>
      <w:r w:rsidRPr="00AD7A8D">
        <w:rPr>
          <w:rFonts w:ascii="Times New Roman" w:hAnsi="Times New Roman"/>
          <w:sz w:val="28"/>
          <w:szCs w:val="28"/>
        </w:rPr>
        <w:t>».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5. В приложении №5 «Схема размещения нестационарных торговых объектов на территории Заводского района Новокузнецкого городского округа»: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1) пункты 125 и 178 признать утратившими силу;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2) в приложении «Ситуационные планы размещения нестационарных торговых объектов на территории Заводского района Новокузнецкого городского округа»: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– таблицы и схемы мест размещения с условными обозначениями порядковых номеров пунктов 125 и 178 текстового раздела схемы признать утратившими силу;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– в графе 2 строки «Специализация торговли» таблицы порядкового номера пункта 187 текстового раздела схемы слова «специализированная, непродовольственная» заменить словом «</w:t>
      </w:r>
      <w:r w:rsidRPr="00AD7A8D">
        <w:rPr>
          <w:rFonts w:ascii="Times New Roman" w:eastAsia="Times New Roman" w:hAnsi="Times New Roman"/>
          <w:sz w:val="28"/>
          <w:szCs w:val="28"/>
          <w:lang w:eastAsia="ru-RU"/>
        </w:rPr>
        <w:t>универсальная».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6. В приложении №6 «Схема размещения нестационарных торговых объектов на территории Орджоникидзевского района Новокузнецкого городского округа»: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1) пункт 72 изложить в следующее редакции:</w:t>
      </w:r>
    </w:p>
    <w:p w:rsidR="00AD7A8D" w:rsidRPr="00AD7A8D" w:rsidRDefault="00AD7A8D" w:rsidP="00AD7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«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2" w:type="dxa"/>
          <w:bottom w:w="62" w:type="dxa"/>
        </w:tblCellMar>
        <w:tblLook w:val="04A0"/>
      </w:tblPr>
      <w:tblGrid>
        <w:gridCol w:w="678"/>
        <w:gridCol w:w="2106"/>
        <w:gridCol w:w="675"/>
        <w:gridCol w:w="602"/>
        <w:gridCol w:w="1339"/>
        <w:gridCol w:w="2627"/>
        <w:gridCol w:w="1753"/>
      </w:tblGrid>
      <w:tr w:rsidR="00AD7A8D" w:rsidRPr="00AD7A8D" w:rsidTr="006668A1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045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проспект Шахтеров, 18</w:t>
            </w:r>
          </w:p>
        </w:tc>
        <w:tc>
          <w:tcPr>
            <w:tcW w:w="656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5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552" w:type="dxa"/>
            <w:shd w:val="clear" w:color="auto" w:fill="auto"/>
          </w:tcPr>
          <w:p w:rsidR="00AD7A8D" w:rsidRPr="00AD7A8D" w:rsidRDefault="00AD7A8D" w:rsidP="006668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специализированная (продажа печатной продукции)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субъекты малого и среднего предпринимательства</w:t>
            </w:r>
          </w:p>
        </w:tc>
      </w:tr>
    </w:tbl>
    <w:p w:rsidR="00AD7A8D" w:rsidRPr="00AD7A8D" w:rsidRDefault="00AD7A8D" w:rsidP="00AD7A8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»;</w:t>
      </w:r>
    </w:p>
    <w:p w:rsidR="00AD7A8D" w:rsidRPr="00AD7A8D" w:rsidRDefault="00AD7A8D" w:rsidP="00AD7A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br w:type="page"/>
      </w:r>
      <w:r w:rsidRPr="00AD7A8D">
        <w:rPr>
          <w:rFonts w:ascii="Times New Roman" w:hAnsi="Times New Roman"/>
          <w:sz w:val="28"/>
          <w:szCs w:val="28"/>
        </w:rPr>
        <w:lastRenderedPageBreak/>
        <w:t>2) дополнить пунктом 153 следующего содержания:</w:t>
      </w:r>
    </w:p>
    <w:p w:rsidR="00AD7A8D" w:rsidRPr="00AD7A8D" w:rsidRDefault="00AD7A8D" w:rsidP="00AD7A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«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2" w:type="dxa"/>
          <w:bottom w:w="62" w:type="dxa"/>
        </w:tblCellMar>
        <w:tblLook w:val="04A0"/>
      </w:tblPr>
      <w:tblGrid>
        <w:gridCol w:w="678"/>
        <w:gridCol w:w="2106"/>
        <w:gridCol w:w="675"/>
        <w:gridCol w:w="602"/>
        <w:gridCol w:w="1339"/>
        <w:gridCol w:w="2627"/>
        <w:gridCol w:w="1753"/>
      </w:tblGrid>
      <w:tr w:rsidR="00AD7A8D" w:rsidRPr="00AD7A8D" w:rsidTr="006668A1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2045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проспект Шахтеров, 12А</w:t>
            </w:r>
          </w:p>
        </w:tc>
        <w:tc>
          <w:tcPr>
            <w:tcW w:w="656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5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552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специализированная (продажа продукции общественного питания)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  <w:lang w:eastAsia="ru-RU"/>
              </w:rPr>
              <w:t>субъекты малого и среднего предпринимательства</w:t>
            </w:r>
          </w:p>
        </w:tc>
      </w:tr>
    </w:tbl>
    <w:p w:rsidR="00AD7A8D" w:rsidRPr="00AD7A8D" w:rsidRDefault="00AD7A8D" w:rsidP="00AD7A8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»;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3) в приложении «Ситуационные планы размещения нестационарных торговых объектов на территории Орджоникидзевского района Новокузнецкого городского округа»: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– таблицу порядкового номера пункта 72 текстового раздела схемы изложить в следующей редакции:</w:t>
      </w:r>
    </w:p>
    <w:p w:rsidR="00AD7A8D" w:rsidRPr="00AD7A8D" w:rsidRDefault="00AD7A8D" w:rsidP="00AD7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«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2" w:type="dxa"/>
          <w:bottom w:w="62" w:type="dxa"/>
        </w:tblCellMar>
        <w:tblLook w:val="04A0"/>
      </w:tblPr>
      <w:tblGrid>
        <w:gridCol w:w="5654"/>
        <w:gridCol w:w="4207"/>
      </w:tblGrid>
      <w:tr w:rsidR="00AD7A8D" w:rsidRPr="00AD7A8D" w:rsidTr="006668A1">
        <w:trPr>
          <w:trHeight w:val="281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Порядковый номер пункта текстового раздела схемы</w:t>
            </w:r>
          </w:p>
        </w:tc>
        <w:tc>
          <w:tcPr>
            <w:tcW w:w="4110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AD7A8D" w:rsidRPr="00AD7A8D" w:rsidTr="006668A1">
        <w:trPr>
          <w:trHeight w:val="573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Адресные ориентиры нестационарного торгового объекта</w:t>
            </w:r>
          </w:p>
        </w:tc>
        <w:tc>
          <w:tcPr>
            <w:tcW w:w="4110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проспект Шахтеров,18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нестационарного торгового объекта</w:t>
            </w: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(кв. м)</w:t>
            </w:r>
          </w:p>
        </w:tc>
        <w:tc>
          <w:tcPr>
            <w:tcW w:w="4110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земельного участка, земель или части земельного участка, необходимая для размещения нестационарного торгового объекта (кв. м)</w:t>
            </w:r>
          </w:p>
        </w:tc>
        <w:tc>
          <w:tcPr>
            <w:tcW w:w="4110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нестационарного торгового объекта</w:t>
            </w:r>
          </w:p>
        </w:tc>
        <w:tc>
          <w:tcPr>
            <w:tcW w:w="4110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Специализация торговли</w:t>
            </w:r>
          </w:p>
        </w:tc>
        <w:tc>
          <w:tcPr>
            <w:tcW w:w="4110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hAnsi="Times New Roman"/>
                <w:sz w:val="24"/>
                <w:szCs w:val="24"/>
              </w:rPr>
              <w:t>специализированная (продажа печатной продукции)</w:t>
            </w:r>
          </w:p>
        </w:tc>
      </w:tr>
      <w:tr w:rsidR="00AD7A8D" w:rsidRPr="00AD7A8D" w:rsidTr="006668A1">
        <w:trPr>
          <w:trHeight w:val="1160"/>
          <w:jc w:val="center"/>
        </w:trPr>
        <w:tc>
          <w:tcPr>
            <w:tcW w:w="5524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4110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субъекты малого или среднего предпринимательства</w:t>
            </w:r>
          </w:p>
        </w:tc>
      </w:tr>
    </w:tbl>
    <w:p w:rsidR="00AD7A8D" w:rsidRPr="00AD7A8D" w:rsidRDefault="00AD7A8D" w:rsidP="00AD7A8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»;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– дополнить таблицей и схемой места размещения с условным обозначением порядкового номера пункта 153 текстового раздела схемы согласно приложению №3 к настоящим изменениям.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7. В приложении №7 «Схема размещения сезонных нестационарных торговых объектов на территории Новокузнецкого городского округа»: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1) пункт 30 раздела «Куйбышевский район» признать утратившим силу;</w:t>
      </w:r>
    </w:p>
    <w:p w:rsidR="00AD7A8D" w:rsidRPr="00AD7A8D" w:rsidRDefault="00AD7A8D" w:rsidP="00AD7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2) таблицу и схему места размещения с условными обозначениями порядкового номера пункта 30 текстового раздела схемы раздела «Куйбышевский район» приложения «Ситуационные планы размещения сезонных нестационарных торговых объектов на территории Новокузнецкого городского округа» признать утратившими силу.</w:t>
      </w:r>
    </w:p>
    <w:p w:rsidR="00AD7A8D" w:rsidRPr="00AD7A8D" w:rsidRDefault="00AD7A8D" w:rsidP="00AD7A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AD7A8D" w:rsidRPr="00AD7A8D" w:rsidTr="006668A1">
        <w:tc>
          <w:tcPr>
            <w:tcW w:w="4926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A8D">
              <w:rPr>
                <w:rFonts w:ascii="Times New Roman" w:hAnsi="Times New Roman"/>
                <w:sz w:val="28"/>
                <w:szCs w:val="28"/>
                <w:lang w:eastAsia="ru-RU"/>
              </w:rPr>
              <w:t>Первый заместитель Главы города</w:t>
            </w:r>
          </w:p>
        </w:tc>
        <w:tc>
          <w:tcPr>
            <w:tcW w:w="4927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A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 w:rsidRPr="00AD7A8D">
              <w:rPr>
                <w:rFonts w:ascii="Times New Roman" w:hAnsi="Times New Roman"/>
                <w:sz w:val="28"/>
                <w:szCs w:val="28"/>
                <w:lang w:eastAsia="ru-RU"/>
              </w:rPr>
              <w:t>Бедарев</w:t>
            </w:r>
            <w:proofErr w:type="spellEnd"/>
          </w:p>
        </w:tc>
      </w:tr>
    </w:tbl>
    <w:p w:rsidR="00AD7A8D" w:rsidRPr="00AD7A8D" w:rsidRDefault="00AD7A8D" w:rsidP="00AD7A8D">
      <w:pPr>
        <w:spacing w:after="160" w:line="259" w:lineRule="auto"/>
        <w:rPr>
          <w:rFonts w:ascii="Times New Roman" w:hAnsi="Times New Roman"/>
          <w:sz w:val="4"/>
          <w:szCs w:val="4"/>
        </w:rPr>
      </w:pPr>
      <w:r w:rsidRPr="00AD7A8D">
        <w:rPr>
          <w:rFonts w:ascii="Times New Roman" w:hAnsi="Times New Roman"/>
          <w:sz w:val="4"/>
          <w:szCs w:val="4"/>
        </w:rPr>
        <w:br w:type="page"/>
      </w: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lastRenderedPageBreak/>
        <w:t>Приложение №1</w:t>
      </w:r>
      <w:r w:rsidRPr="00AD7A8D">
        <w:rPr>
          <w:rFonts w:ascii="Times New Roman" w:hAnsi="Times New Roman"/>
          <w:sz w:val="28"/>
          <w:szCs w:val="28"/>
        </w:rPr>
        <w:br/>
        <w:t>к Изменениям в постановление</w:t>
      </w:r>
      <w:r w:rsidRPr="00AD7A8D">
        <w:rPr>
          <w:rFonts w:ascii="Times New Roman" w:hAnsi="Times New Roman"/>
          <w:sz w:val="28"/>
          <w:szCs w:val="28"/>
        </w:rPr>
        <w:br/>
        <w:t>администрации города Новокузнецка</w:t>
      </w:r>
      <w:r w:rsidRPr="00AD7A8D">
        <w:rPr>
          <w:rFonts w:ascii="Times New Roman" w:hAnsi="Times New Roman"/>
          <w:sz w:val="28"/>
          <w:szCs w:val="28"/>
        </w:rPr>
        <w:br/>
      </w:r>
      <w:r w:rsidRPr="00AD7A8D">
        <w:rPr>
          <w:rFonts w:ascii="Times New Roman" w:hAnsi="Times New Roman"/>
          <w:bCs/>
          <w:sz w:val="28"/>
          <w:szCs w:val="28"/>
        </w:rPr>
        <w:t>от 18.04.2014 №61 «Об утверждении</w:t>
      </w:r>
      <w:r w:rsidRPr="00AD7A8D">
        <w:rPr>
          <w:rFonts w:ascii="Times New Roman" w:hAnsi="Times New Roman"/>
          <w:bCs/>
          <w:sz w:val="28"/>
          <w:szCs w:val="28"/>
        </w:rPr>
        <w:br/>
        <w:t>схем размещения нестационарных</w:t>
      </w:r>
      <w:r w:rsidRPr="00AD7A8D">
        <w:rPr>
          <w:rFonts w:ascii="Times New Roman" w:hAnsi="Times New Roman"/>
          <w:bCs/>
          <w:sz w:val="28"/>
          <w:szCs w:val="28"/>
        </w:rPr>
        <w:br/>
        <w:t>торговых объектов на территории</w:t>
      </w:r>
      <w:r w:rsidRPr="00AD7A8D">
        <w:rPr>
          <w:rFonts w:ascii="Times New Roman" w:hAnsi="Times New Roman"/>
          <w:bCs/>
          <w:sz w:val="28"/>
          <w:szCs w:val="28"/>
        </w:rPr>
        <w:br/>
        <w:t>Новокузнецкого городского округа»</w:t>
      </w: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Приложение №1</w:t>
      </w: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города Новокузнецка</w:t>
      </w: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от 18.04.2014 №61</w:t>
      </w: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Приложение</w:t>
      </w:r>
    </w:p>
    <w:p w:rsidR="00AD7A8D" w:rsidRPr="00AD7A8D" w:rsidRDefault="00AD7A8D" w:rsidP="00AD7A8D">
      <w:pPr>
        <w:spacing w:before="360"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Ситуационные планы</w:t>
      </w:r>
      <w:r w:rsidRPr="00AD7A8D">
        <w:rPr>
          <w:rFonts w:ascii="Times New Roman" w:hAnsi="Times New Roman"/>
          <w:sz w:val="28"/>
          <w:szCs w:val="28"/>
        </w:rPr>
        <w:br/>
        <w:t>размещения нестационарных торговых объектов</w:t>
      </w:r>
      <w:r w:rsidRPr="00AD7A8D">
        <w:rPr>
          <w:rFonts w:ascii="Times New Roman" w:hAnsi="Times New Roman"/>
          <w:sz w:val="28"/>
          <w:szCs w:val="28"/>
        </w:rPr>
        <w:br/>
        <w:t>на территории Центрального района Новокузнецкого городского округа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2" w:type="dxa"/>
          <w:bottom w:w="62" w:type="dxa"/>
        </w:tblCellMar>
        <w:tblLook w:val="04A0"/>
      </w:tblPr>
      <w:tblGrid>
        <w:gridCol w:w="6062"/>
        <w:gridCol w:w="3748"/>
      </w:tblGrid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Порядковый номер пункта текстового раздела схемы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</w:t>
            </w:r>
          </w:p>
        </w:tc>
      </w:tr>
      <w:tr w:rsidR="00AD7A8D" w:rsidRPr="00AD7A8D" w:rsidTr="006668A1">
        <w:trPr>
          <w:trHeight w:val="440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Адресные ориентиры размещения нестационарного торгового объекта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Транспортная</w:t>
            </w: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 здания №131/2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размещения нестационарного торгового объекта (кв. м)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земельного участка, земель или части земельного участка, необходимая для размещения нестационарного торгового объекта (кв. м)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нестационарного торгового объекта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павильон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Специализация торговли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специализированная</w:t>
            </w: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(продажа продукции общественного питания)</w:t>
            </w:r>
          </w:p>
        </w:tc>
      </w:tr>
      <w:tr w:rsidR="00AD7A8D" w:rsidRPr="00AD7A8D" w:rsidTr="006668A1">
        <w:trPr>
          <w:trHeight w:val="1160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субъекты малого или среднего предпринимательства</w:t>
            </w:r>
          </w:p>
        </w:tc>
      </w:tr>
    </w:tbl>
    <w:p w:rsidR="00AD7A8D" w:rsidRPr="00AD7A8D" w:rsidRDefault="00AD7A8D" w:rsidP="00AD7A8D">
      <w:pPr>
        <w:ind w:right="-1"/>
        <w:rPr>
          <w:rFonts w:ascii="Times New Roman" w:hAnsi="Times New Roman"/>
          <w:noProof/>
          <w:lang w:eastAsia="ru-RU"/>
        </w:rPr>
      </w:pPr>
    </w:p>
    <w:p w:rsidR="00AD7A8D" w:rsidRPr="00AD7A8D" w:rsidRDefault="00AD7A8D" w:rsidP="00AD7A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A8D">
        <w:rPr>
          <w:noProof/>
          <w:lang w:eastAsia="ru-RU"/>
        </w:rPr>
        <w:lastRenderedPageBreak/>
        <w:drawing>
          <wp:inline distT="0" distB="0" distL="0" distR="0">
            <wp:extent cx="5848350" cy="2790825"/>
            <wp:effectExtent l="19050" t="19050" r="19050" b="285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381" t="10217" b="6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7908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D7A8D">
        <w:br w:type="textWrapping" w:clear="all"/>
      </w:r>
    </w:p>
    <w:p w:rsidR="00AD7A8D" w:rsidRPr="00AD7A8D" w:rsidRDefault="00AD7A8D" w:rsidP="00AD7A8D">
      <w:pPr>
        <w:spacing w:before="240" w:line="240" w:lineRule="auto"/>
        <w:jc w:val="center"/>
        <w:rPr>
          <w:rFonts w:ascii="Times New Roman" w:hAnsi="Times New Roman"/>
        </w:rPr>
      </w:pPr>
      <w:r w:rsidRPr="00AD7A8D">
        <w:rPr>
          <w:rFonts w:ascii="Times New Roman" w:eastAsia="Times New Roman" w:hAnsi="Times New Roman"/>
          <w:sz w:val="24"/>
          <w:szCs w:val="24"/>
          <w:lang w:eastAsia="ru-RU"/>
        </w:rPr>
        <w:t>Масштаб 1:500</w:t>
      </w:r>
    </w:p>
    <w:tbl>
      <w:tblPr>
        <w:tblW w:w="9497" w:type="dxa"/>
        <w:tblInd w:w="392" w:type="dxa"/>
        <w:tblLook w:val="04A0"/>
      </w:tblPr>
      <w:tblGrid>
        <w:gridCol w:w="3119"/>
        <w:gridCol w:w="6378"/>
      </w:tblGrid>
      <w:tr w:rsidR="00AD7A8D" w:rsidRPr="00AD7A8D" w:rsidTr="006668A1">
        <w:tc>
          <w:tcPr>
            <w:tcW w:w="311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hAnsi="Times New Roman"/>
                <w:sz w:val="24"/>
                <w:szCs w:val="24"/>
              </w:rPr>
              <w:t>Условные обозначения:</w:t>
            </w:r>
          </w:p>
        </w:tc>
        <w:tc>
          <w:tcPr>
            <w:tcW w:w="637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A8D" w:rsidRPr="00AD7A8D" w:rsidTr="006668A1">
        <w:tc>
          <w:tcPr>
            <w:tcW w:w="311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hAnsi="Times New Roman"/>
                <w:noProof/>
                <w:lang w:eastAsia="ru-RU"/>
              </w:rPr>
              <w:pict>
                <v:line id="Прямая соединительная линия 4" o:spid="_x0000_s1026" style="position:absolute;z-index:251660288;visibility:visible;mso-wrap-distance-top:-6e-5mm;mso-wrap-distance-bottom:-6e-5mm;mso-position-horizontal-relative:text;mso-position-vertical-relative:text" from="4.5pt,8pt" to="64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" strokecolor="windowText" strokeweight="1pt">
                  <o:lock v:ext="edit" shapetype="f"/>
                </v:line>
              </w:pict>
            </w:r>
          </w:p>
        </w:tc>
        <w:tc>
          <w:tcPr>
            <w:tcW w:w="637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граница места размещения нестационарного торгового объекта</w:t>
            </w:r>
          </w:p>
        </w:tc>
      </w:tr>
      <w:tr w:rsidR="00AD7A8D" w:rsidRPr="00AD7A8D" w:rsidTr="006668A1">
        <w:tc>
          <w:tcPr>
            <w:tcW w:w="311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hAnsi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7" type="#_x0000_t32" style="position:absolute;margin-left:2pt;margin-top:24.8pt;width:62.6pt;height:0;z-index:251661312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" strokecolor="windowText" strokeweight="2pt">
                  <v:stroke startarrow="open" endarrow="open"/>
                  <o:lock v:ext="edit" shapetype="f"/>
                </v:shape>
              </w:pict>
            </w:r>
          </w:p>
        </w:tc>
        <w:tc>
          <w:tcPr>
            <w:tcW w:w="637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до существующих элементов благоустройства, дорожных знаков, светофоров, объектов капитального строительства</w:t>
            </w:r>
          </w:p>
        </w:tc>
      </w:tr>
    </w:tbl>
    <w:p w:rsidR="00AD7A8D" w:rsidRPr="00AD7A8D" w:rsidRDefault="00AD7A8D" w:rsidP="00AD7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A8D" w:rsidRPr="00AD7A8D" w:rsidRDefault="00AD7A8D" w:rsidP="00AD7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A8D" w:rsidRPr="00AD7A8D" w:rsidRDefault="00AD7A8D" w:rsidP="00AD7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AD7A8D">
        <w:rPr>
          <w:sz w:val="28"/>
          <w:szCs w:val="28"/>
        </w:rPr>
        <w:br w:type="page"/>
      </w:r>
      <w:r w:rsidRPr="00AD7A8D">
        <w:rPr>
          <w:rFonts w:ascii="Times New Roman" w:hAnsi="Times New Roman"/>
          <w:sz w:val="28"/>
          <w:szCs w:val="28"/>
        </w:rPr>
        <w:lastRenderedPageBreak/>
        <w:t>Приложение №2</w:t>
      </w:r>
      <w:r w:rsidRPr="00AD7A8D">
        <w:rPr>
          <w:rFonts w:ascii="Times New Roman" w:hAnsi="Times New Roman"/>
          <w:sz w:val="28"/>
          <w:szCs w:val="28"/>
        </w:rPr>
        <w:br/>
        <w:t>к Изменениям в постановление</w:t>
      </w:r>
      <w:r w:rsidRPr="00AD7A8D">
        <w:rPr>
          <w:rFonts w:ascii="Times New Roman" w:hAnsi="Times New Roman"/>
          <w:sz w:val="28"/>
          <w:szCs w:val="28"/>
        </w:rPr>
        <w:br/>
        <w:t>администрации города Новокузнецка</w:t>
      </w:r>
      <w:r w:rsidRPr="00AD7A8D">
        <w:rPr>
          <w:rFonts w:ascii="Times New Roman" w:hAnsi="Times New Roman"/>
          <w:sz w:val="28"/>
          <w:szCs w:val="28"/>
        </w:rPr>
        <w:br/>
      </w:r>
      <w:r w:rsidRPr="00AD7A8D">
        <w:rPr>
          <w:rFonts w:ascii="Times New Roman" w:hAnsi="Times New Roman"/>
          <w:bCs/>
          <w:sz w:val="28"/>
          <w:szCs w:val="28"/>
        </w:rPr>
        <w:t>от 18.04.2014 №61 «Об утверждении</w:t>
      </w:r>
      <w:r w:rsidRPr="00AD7A8D">
        <w:rPr>
          <w:rFonts w:ascii="Times New Roman" w:hAnsi="Times New Roman"/>
          <w:bCs/>
          <w:sz w:val="28"/>
          <w:szCs w:val="28"/>
        </w:rPr>
        <w:br/>
        <w:t>схем размещения нестационарных</w:t>
      </w:r>
      <w:r w:rsidRPr="00AD7A8D">
        <w:rPr>
          <w:rFonts w:ascii="Times New Roman" w:hAnsi="Times New Roman"/>
          <w:bCs/>
          <w:sz w:val="28"/>
          <w:szCs w:val="28"/>
        </w:rPr>
        <w:br/>
        <w:t>торговых объектов на территории</w:t>
      </w:r>
      <w:r w:rsidRPr="00AD7A8D">
        <w:rPr>
          <w:rFonts w:ascii="Times New Roman" w:hAnsi="Times New Roman"/>
          <w:bCs/>
          <w:sz w:val="28"/>
          <w:szCs w:val="28"/>
        </w:rPr>
        <w:br/>
        <w:t>Новокузнецкого городского округа»</w:t>
      </w: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Приложение №2</w:t>
      </w: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города Новокузнецка</w:t>
      </w: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от 18.04.2014 №61</w:t>
      </w: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Приложение</w:t>
      </w:r>
    </w:p>
    <w:p w:rsidR="00AD7A8D" w:rsidRPr="00AD7A8D" w:rsidRDefault="00AD7A8D" w:rsidP="00AD7A8D">
      <w:pPr>
        <w:spacing w:before="360"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Ситуационные планы</w:t>
      </w:r>
      <w:r w:rsidRPr="00AD7A8D">
        <w:rPr>
          <w:rFonts w:ascii="Times New Roman" w:hAnsi="Times New Roman"/>
          <w:sz w:val="28"/>
          <w:szCs w:val="28"/>
        </w:rPr>
        <w:br/>
        <w:t>размещения нестационарных торговых объектов</w:t>
      </w:r>
      <w:r w:rsidRPr="00AD7A8D">
        <w:rPr>
          <w:rFonts w:ascii="Times New Roman" w:hAnsi="Times New Roman"/>
          <w:sz w:val="28"/>
          <w:szCs w:val="28"/>
        </w:rPr>
        <w:br/>
        <w:t>на территории Куйбышевского района Новокузнецкого городского округа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2" w:type="dxa"/>
          <w:bottom w:w="62" w:type="dxa"/>
        </w:tblCellMar>
        <w:tblLook w:val="04A0"/>
      </w:tblPr>
      <w:tblGrid>
        <w:gridCol w:w="6062"/>
        <w:gridCol w:w="3748"/>
      </w:tblGrid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Порядковый номер пункта текстового раздела схемы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</w:t>
            </w:r>
          </w:p>
        </w:tc>
      </w:tr>
      <w:tr w:rsidR="00AD7A8D" w:rsidRPr="00AD7A8D" w:rsidTr="006668A1">
        <w:trPr>
          <w:trHeight w:val="440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Адресные ориентиры размещения нестационарного торгового объекта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Кубинская, 19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размещения нестационарного торгового объекта (кв. м)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земельного участка, земель или части земельного участка, необходимая для размещения нестационарного торгового объекта (кв. м)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нестационарного торгового объекта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павильон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Специализация торговли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специализированная</w:t>
            </w: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(продажа продовольственных товаров и сельскохозяйственной продукции)</w:t>
            </w:r>
          </w:p>
        </w:tc>
      </w:tr>
      <w:tr w:rsidR="00AD7A8D" w:rsidRPr="00AD7A8D" w:rsidTr="006668A1">
        <w:trPr>
          <w:trHeight w:val="1160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субъекты малого или среднего предпринимательства</w:t>
            </w:r>
          </w:p>
        </w:tc>
      </w:tr>
    </w:tbl>
    <w:p w:rsidR="00AD7A8D" w:rsidRPr="00AD7A8D" w:rsidRDefault="00AD7A8D" w:rsidP="00AD7A8D">
      <w:pPr>
        <w:ind w:right="-1"/>
        <w:rPr>
          <w:noProof/>
          <w:lang w:eastAsia="ru-RU"/>
        </w:rPr>
      </w:pPr>
    </w:p>
    <w:p w:rsidR="00AD7A8D" w:rsidRPr="00AD7A8D" w:rsidRDefault="00AD7A8D" w:rsidP="00AD7A8D">
      <w:pPr>
        <w:ind w:right="-1"/>
        <w:jc w:val="center"/>
      </w:pPr>
      <w:r w:rsidRPr="00AD7A8D">
        <w:rPr>
          <w:noProof/>
          <w:lang w:eastAsia="ru-RU"/>
        </w:rPr>
        <w:lastRenderedPageBreak/>
        <w:drawing>
          <wp:inline distT="0" distB="0" distL="0" distR="0">
            <wp:extent cx="5829300" cy="2838450"/>
            <wp:effectExtent l="19050" t="19050" r="19050" b="1905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99" t="9302" b="5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8384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D7A8D" w:rsidRPr="00AD7A8D" w:rsidRDefault="00AD7A8D" w:rsidP="00AD7A8D">
      <w:pPr>
        <w:jc w:val="center"/>
        <w:rPr>
          <w:rFonts w:ascii="Times New Roman" w:hAnsi="Times New Roman"/>
        </w:rPr>
      </w:pPr>
      <w:r w:rsidRPr="00AD7A8D">
        <w:rPr>
          <w:rFonts w:ascii="Times New Roman" w:eastAsia="Times New Roman" w:hAnsi="Times New Roman"/>
          <w:sz w:val="24"/>
          <w:szCs w:val="24"/>
          <w:lang w:eastAsia="ru-RU"/>
        </w:rPr>
        <w:t>Масштаб 1:500</w:t>
      </w:r>
    </w:p>
    <w:tbl>
      <w:tblPr>
        <w:tblW w:w="9497" w:type="dxa"/>
        <w:tblInd w:w="392" w:type="dxa"/>
        <w:tblLook w:val="04A0"/>
      </w:tblPr>
      <w:tblGrid>
        <w:gridCol w:w="3119"/>
        <w:gridCol w:w="6378"/>
      </w:tblGrid>
      <w:tr w:rsidR="00AD7A8D" w:rsidRPr="00AD7A8D" w:rsidTr="006668A1">
        <w:tc>
          <w:tcPr>
            <w:tcW w:w="311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hAnsi="Times New Roman"/>
                <w:sz w:val="24"/>
                <w:szCs w:val="24"/>
              </w:rPr>
              <w:t>Условные обозначения:</w:t>
            </w:r>
          </w:p>
        </w:tc>
        <w:tc>
          <w:tcPr>
            <w:tcW w:w="637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A8D" w:rsidRPr="00AD7A8D" w:rsidTr="006668A1">
        <w:tc>
          <w:tcPr>
            <w:tcW w:w="311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hAnsi="Times New Roman"/>
                <w:noProof/>
                <w:lang w:eastAsia="ru-RU"/>
              </w:rPr>
              <w:pict>
                <v:line id="Прямая соединительная линия 11" o:spid="_x0000_s1028" style="position:absolute;z-index:251662336;visibility:visible;mso-wrap-distance-top:-6e-5mm;mso-wrap-distance-bottom:-6e-5mm;mso-position-horizontal-relative:text;mso-position-vertical-relative:text" from="4.5pt,8pt" to="64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" strokecolor="windowText" strokeweight="1pt">
                  <o:lock v:ext="edit" shapetype="f"/>
                </v:line>
              </w:pict>
            </w:r>
          </w:p>
        </w:tc>
        <w:tc>
          <w:tcPr>
            <w:tcW w:w="637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граница места размещения нестационарного торгового объекта</w:t>
            </w:r>
          </w:p>
        </w:tc>
      </w:tr>
      <w:tr w:rsidR="00AD7A8D" w:rsidRPr="00AD7A8D" w:rsidTr="006668A1">
        <w:tc>
          <w:tcPr>
            <w:tcW w:w="311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hAnsi="Times New Roman"/>
                <w:noProof/>
                <w:lang w:eastAsia="ru-RU"/>
              </w:rPr>
              <w:pict>
                <v:shape id="Прямая со стрелкой 12" o:spid="_x0000_s1029" type="#_x0000_t32" style="position:absolute;margin-left:2pt;margin-top:24.8pt;width:62.6pt;height:0;z-index:251663360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" strokecolor="windowText" strokeweight="2pt">
                  <v:stroke startarrow="open" endarrow="open"/>
                  <o:lock v:ext="edit" shapetype="f"/>
                </v:shape>
              </w:pict>
            </w:r>
          </w:p>
        </w:tc>
        <w:tc>
          <w:tcPr>
            <w:tcW w:w="637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до существующих элементов благоустройства, дорожных знаков, светофоров, объектов капитального строительства</w:t>
            </w:r>
          </w:p>
        </w:tc>
      </w:tr>
    </w:tbl>
    <w:p w:rsidR="00AD7A8D" w:rsidRPr="00AD7A8D" w:rsidRDefault="00AD7A8D" w:rsidP="00AD7A8D">
      <w:pPr>
        <w:spacing w:after="0" w:line="240" w:lineRule="auto"/>
        <w:jc w:val="both"/>
        <w:rPr>
          <w:sz w:val="28"/>
          <w:szCs w:val="28"/>
        </w:rPr>
      </w:pPr>
    </w:p>
    <w:p w:rsidR="00AD7A8D" w:rsidRPr="00AD7A8D" w:rsidRDefault="00AD7A8D" w:rsidP="00AD7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A8D">
        <w:rPr>
          <w:sz w:val="28"/>
          <w:szCs w:val="28"/>
        </w:rPr>
        <w:br w:type="page"/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2" w:type="dxa"/>
          <w:bottom w:w="62" w:type="dxa"/>
        </w:tblCellMar>
        <w:tblLook w:val="04A0"/>
      </w:tblPr>
      <w:tblGrid>
        <w:gridCol w:w="6062"/>
        <w:gridCol w:w="3748"/>
      </w:tblGrid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Порядковый номер пункта текстового раздела схемы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</w:tr>
      <w:tr w:rsidR="00AD7A8D" w:rsidRPr="00AD7A8D" w:rsidTr="006668A1">
        <w:trPr>
          <w:trHeight w:val="440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Адресные ориентиры размещения нестационарного торгового объекта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Карла Маркса, 10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размещения нестационарного торгового объекта (кв. м)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земельного участка, земель или части земельного участка, необходимая для размещения нестационарного торгового объекта (кв. м)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bookmarkStart w:id="1" w:name="_GoBack"/>
            <w:bookmarkEnd w:id="1"/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нестационарного торгового объекта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павильон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Специализация торговли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специализированная</w:t>
            </w: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(продажа продовольственных товаров и сельскохозяйственной продукции)</w:t>
            </w:r>
          </w:p>
        </w:tc>
      </w:tr>
      <w:tr w:rsidR="00AD7A8D" w:rsidRPr="00AD7A8D" w:rsidTr="006668A1">
        <w:trPr>
          <w:trHeight w:val="1160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374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субъекты малого или среднего предпринимательства</w:t>
            </w:r>
          </w:p>
        </w:tc>
      </w:tr>
    </w:tbl>
    <w:p w:rsidR="00AD7A8D" w:rsidRPr="00AD7A8D" w:rsidRDefault="00AD7A8D" w:rsidP="00AD7A8D">
      <w:pPr>
        <w:ind w:right="-1"/>
        <w:rPr>
          <w:noProof/>
          <w:lang w:eastAsia="ru-RU"/>
        </w:rPr>
      </w:pPr>
    </w:p>
    <w:p w:rsidR="00AD7A8D" w:rsidRPr="00AD7A8D" w:rsidRDefault="00AD7A8D" w:rsidP="00AD7A8D">
      <w:pPr>
        <w:ind w:right="-1"/>
        <w:jc w:val="center"/>
      </w:pPr>
      <w:r w:rsidRPr="00AD7A8D">
        <w:rPr>
          <w:noProof/>
          <w:lang w:eastAsia="ru-RU"/>
        </w:rPr>
        <w:drawing>
          <wp:inline distT="0" distB="0" distL="0" distR="0">
            <wp:extent cx="5848350" cy="2838450"/>
            <wp:effectExtent l="19050" t="19050" r="19050" b="19050"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53" t="9302" b="5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8384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D7A8D" w:rsidRPr="00AD7A8D" w:rsidRDefault="00AD7A8D" w:rsidP="00AD7A8D">
      <w:pPr>
        <w:jc w:val="center"/>
        <w:rPr>
          <w:rFonts w:ascii="Times New Roman" w:hAnsi="Times New Roman"/>
        </w:rPr>
      </w:pPr>
      <w:r w:rsidRPr="00AD7A8D">
        <w:rPr>
          <w:rFonts w:ascii="Times New Roman" w:eastAsia="Times New Roman" w:hAnsi="Times New Roman"/>
          <w:sz w:val="24"/>
          <w:szCs w:val="24"/>
          <w:lang w:eastAsia="ru-RU"/>
        </w:rPr>
        <w:t>Масштаб 1:500</w:t>
      </w:r>
    </w:p>
    <w:tbl>
      <w:tblPr>
        <w:tblW w:w="9497" w:type="dxa"/>
        <w:tblInd w:w="392" w:type="dxa"/>
        <w:tblLook w:val="04A0"/>
      </w:tblPr>
      <w:tblGrid>
        <w:gridCol w:w="3119"/>
        <w:gridCol w:w="6378"/>
      </w:tblGrid>
      <w:tr w:rsidR="00AD7A8D" w:rsidRPr="00AD7A8D" w:rsidTr="006668A1">
        <w:tc>
          <w:tcPr>
            <w:tcW w:w="311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hAnsi="Times New Roman"/>
                <w:sz w:val="24"/>
                <w:szCs w:val="24"/>
              </w:rPr>
              <w:t>Условные обозначения:</w:t>
            </w:r>
          </w:p>
        </w:tc>
        <w:tc>
          <w:tcPr>
            <w:tcW w:w="637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A8D" w:rsidRPr="00AD7A8D" w:rsidTr="006668A1">
        <w:tc>
          <w:tcPr>
            <w:tcW w:w="311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hAnsi="Times New Roman"/>
                <w:noProof/>
                <w:lang w:eastAsia="ru-RU"/>
              </w:rPr>
              <w:pict>
                <v:line id="Прямая соединительная линия 9" o:spid="_x0000_s1030" style="position:absolute;z-index:251664384;visibility:visible;mso-wrap-distance-top:-6e-5mm;mso-wrap-distance-bottom:-6e-5mm;mso-position-horizontal-relative:text;mso-position-vertical-relative:text" from="4.5pt,8pt" to="64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" strokecolor="windowText" strokeweight="1pt">
                  <o:lock v:ext="edit" shapetype="f"/>
                </v:line>
              </w:pict>
            </w:r>
          </w:p>
        </w:tc>
        <w:tc>
          <w:tcPr>
            <w:tcW w:w="637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граница места размещения нестационарного торгового объекта</w:t>
            </w:r>
          </w:p>
        </w:tc>
      </w:tr>
      <w:tr w:rsidR="00AD7A8D" w:rsidRPr="00AD7A8D" w:rsidTr="006668A1">
        <w:tc>
          <w:tcPr>
            <w:tcW w:w="311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hAnsi="Times New Roman"/>
                <w:noProof/>
                <w:lang w:eastAsia="ru-RU"/>
              </w:rPr>
              <w:pict>
                <v:shape id="Прямая со стрелкой 13" o:spid="_x0000_s1031" type="#_x0000_t32" style="position:absolute;margin-left:2pt;margin-top:24.8pt;width:62.6pt;height:0;z-index:251665408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" strokecolor="windowText" strokeweight="2pt">
                  <v:stroke startarrow="open" endarrow="open"/>
                  <o:lock v:ext="edit" shapetype="f"/>
                </v:shape>
              </w:pict>
            </w:r>
          </w:p>
        </w:tc>
        <w:tc>
          <w:tcPr>
            <w:tcW w:w="637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до существующих элементов благоустройства, дорожных знаков, светофоров, объектов капитального строительства</w:t>
            </w:r>
          </w:p>
        </w:tc>
      </w:tr>
    </w:tbl>
    <w:p w:rsidR="00AD7A8D" w:rsidRPr="00AD7A8D" w:rsidRDefault="00AD7A8D" w:rsidP="00AD7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br w:type="page"/>
      </w:r>
      <w:r w:rsidRPr="00AD7A8D">
        <w:rPr>
          <w:rFonts w:ascii="Times New Roman" w:hAnsi="Times New Roman"/>
          <w:sz w:val="28"/>
          <w:szCs w:val="28"/>
        </w:rPr>
        <w:lastRenderedPageBreak/>
        <w:t>Приложение №3</w:t>
      </w:r>
      <w:r w:rsidRPr="00AD7A8D">
        <w:rPr>
          <w:rFonts w:ascii="Times New Roman" w:hAnsi="Times New Roman"/>
          <w:sz w:val="28"/>
          <w:szCs w:val="28"/>
        </w:rPr>
        <w:br/>
        <w:t>к Изменениям в постановление</w:t>
      </w:r>
      <w:r w:rsidRPr="00AD7A8D">
        <w:rPr>
          <w:rFonts w:ascii="Times New Roman" w:hAnsi="Times New Roman"/>
          <w:sz w:val="28"/>
          <w:szCs w:val="28"/>
        </w:rPr>
        <w:br/>
        <w:t>администрации города Новокузнецка</w:t>
      </w:r>
      <w:r w:rsidRPr="00AD7A8D">
        <w:rPr>
          <w:rFonts w:ascii="Times New Roman" w:hAnsi="Times New Roman"/>
          <w:sz w:val="28"/>
          <w:szCs w:val="28"/>
        </w:rPr>
        <w:br/>
      </w:r>
      <w:r w:rsidRPr="00AD7A8D">
        <w:rPr>
          <w:rFonts w:ascii="Times New Roman" w:hAnsi="Times New Roman"/>
          <w:bCs/>
          <w:sz w:val="28"/>
          <w:szCs w:val="28"/>
        </w:rPr>
        <w:t>от 18.04.2014 №61 «Об утверждении</w:t>
      </w:r>
      <w:r w:rsidRPr="00AD7A8D">
        <w:rPr>
          <w:rFonts w:ascii="Times New Roman" w:hAnsi="Times New Roman"/>
          <w:bCs/>
          <w:sz w:val="28"/>
          <w:szCs w:val="28"/>
        </w:rPr>
        <w:br/>
        <w:t>схем размещения нестационарных</w:t>
      </w:r>
      <w:r w:rsidRPr="00AD7A8D">
        <w:rPr>
          <w:rFonts w:ascii="Times New Roman" w:hAnsi="Times New Roman"/>
          <w:bCs/>
          <w:sz w:val="28"/>
          <w:szCs w:val="28"/>
        </w:rPr>
        <w:br/>
        <w:t>торговых объектов на территории</w:t>
      </w:r>
      <w:r w:rsidRPr="00AD7A8D">
        <w:rPr>
          <w:rFonts w:ascii="Times New Roman" w:hAnsi="Times New Roman"/>
          <w:bCs/>
          <w:sz w:val="28"/>
          <w:szCs w:val="28"/>
        </w:rPr>
        <w:br/>
        <w:t>Новокузнецкого городского округа»</w:t>
      </w: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Приложение №6</w:t>
      </w: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города Новокузнецка</w:t>
      </w: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от 18.04.2014 №61</w:t>
      </w: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7A8D" w:rsidRPr="00AD7A8D" w:rsidRDefault="00AD7A8D" w:rsidP="00AD7A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Приложение</w:t>
      </w:r>
    </w:p>
    <w:p w:rsidR="00AD7A8D" w:rsidRPr="00AD7A8D" w:rsidRDefault="00AD7A8D" w:rsidP="00AD7A8D">
      <w:pPr>
        <w:spacing w:before="360"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AD7A8D">
        <w:rPr>
          <w:rFonts w:ascii="Times New Roman" w:hAnsi="Times New Roman"/>
          <w:sz w:val="28"/>
          <w:szCs w:val="28"/>
        </w:rPr>
        <w:t>Ситуационные планы</w:t>
      </w:r>
      <w:r w:rsidRPr="00AD7A8D">
        <w:rPr>
          <w:rFonts w:ascii="Times New Roman" w:hAnsi="Times New Roman"/>
          <w:sz w:val="28"/>
          <w:szCs w:val="28"/>
        </w:rPr>
        <w:br/>
        <w:t>размещения нестационарных торговых объектов</w:t>
      </w:r>
      <w:r w:rsidRPr="00AD7A8D">
        <w:rPr>
          <w:rFonts w:ascii="Times New Roman" w:hAnsi="Times New Roman"/>
          <w:sz w:val="28"/>
          <w:szCs w:val="28"/>
        </w:rPr>
        <w:br/>
        <w:t>на территории Орджоникидзевского района Новокузнецкого городского округа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2" w:type="dxa"/>
          <w:bottom w:w="62" w:type="dxa"/>
        </w:tblCellMar>
        <w:tblLook w:val="04A0"/>
      </w:tblPr>
      <w:tblGrid>
        <w:gridCol w:w="5991"/>
        <w:gridCol w:w="3862"/>
      </w:tblGrid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Порядковый номер пункта текстового раздела схемы</w:t>
            </w:r>
          </w:p>
        </w:tc>
        <w:tc>
          <w:tcPr>
            <w:tcW w:w="3890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</w:t>
            </w:r>
          </w:p>
        </w:tc>
      </w:tr>
      <w:tr w:rsidR="00AD7A8D" w:rsidRPr="00AD7A8D" w:rsidTr="006668A1">
        <w:trPr>
          <w:trHeight w:val="440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Адресные ориентиры размещения нестационарного торгового объекта</w:t>
            </w:r>
          </w:p>
        </w:tc>
        <w:tc>
          <w:tcPr>
            <w:tcW w:w="3890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проспект Шахтеров, 12А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размещения нестационарного торгового объекта (кв. м)</w:t>
            </w:r>
          </w:p>
        </w:tc>
        <w:tc>
          <w:tcPr>
            <w:tcW w:w="3890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земельного участка, земель или части земельного участка, необходимая для размещения нестационарного торгового объекта (кв. м)</w:t>
            </w:r>
          </w:p>
        </w:tc>
        <w:tc>
          <w:tcPr>
            <w:tcW w:w="3890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нестационарного торгового объекта</w:t>
            </w:r>
          </w:p>
        </w:tc>
        <w:tc>
          <w:tcPr>
            <w:tcW w:w="3890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торговый павильон</w:t>
            </w:r>
          </w:p>
        </w:tc>
      </w:tr>
      <w:tr w:rsidR="00AD7A8D" w:rsidRPr="00AD7A8D" w:rsidTr="006668A1">
        <w:trPr>
          <w:trHeight w:val="281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Специализация торговли</w:t>
            </w:r>
          </w:p>
        </w:tc>
        <w:tc>
          <w:tcPr>
            <w:tcW w:w="3890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специализированная</w:t>
            </w: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(продажа продукции общественного питания)</w:t>
            </w:r>
          </w:p>
        </w:tc>
      </w:tr>
      <w:tr w:rsidR="00AD7A8D" w:rsidRPr="00AD7A8D" w:rsidTr="006668A1">
        <w:trPr>
          <w:trHeight w:val="1160"/>
          <w:jc w:val="center"/>
        </w:trPr>
        <w:tc>
          <w:tcPr>
            <w:tcW w:w="6061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3890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субъекты малого или среднего предпринимательства</w:t>
            </w:r>
          </w:p>
        </w:tc>
      </w:tr>
    </w:tbl>
    <w:p w:rsidR="00AD7A8D" w:rsidRPr="00AD7A8D" w:rsidRDefault="00AD7A8D" w:rsidP="00AD7A8D">
      <w:pPr>
        <w:ind w:right="-1"/>
        <w:rPr>
          <w:rFonts w:ascii="Times New Roman" w:hAnsi="Times New Roman"/>
          <w:noProof/>
          <w:lang w:eastAsia="ru-RU"/>
        </w:rPr>
      </w:pPr>
    </w:p>
    <w:p w:rsidR="00AD7A8D" w:rsidRPr="00AD7A8D" w:rsidRDefault="00AD7A8D" w:rsidP="00AD7A8D">
      <w:pPr>
        <w:ind w:right="-1"/>
        <w:jc w:val="center"/>
        <w:rPr>
          <w:rFonts w:ascii="Times New Roman" w:hAnsi="Times New Roman"/>
        </w:rPr>
      </w:pPr>
      <w:r w:rsidRPr="00AD7A8D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5829300" cy="2847975"/>
            <wp:effectExtent l="19050" t="19050" r="19050" b="28575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23" t="9686" b="5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8479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D7A8D" w:rsidRPr="00AD7A8D" w:rsidRDefault="00AD7A8D" w:rsidP="00AD7A8D">
      <w:pPr>
        <w:jc w:val="center"/>
        <w:rPr>
          <w:rFonts w:ascii="Times New Roman" w:hAnsi="Times New Roman"/>
        </w:rPr>
      </w:pPr>
      <w:r w:rsidRPr="00AD7A8D">
        <w:rPr>
          <w:rFonts w:ascii="Times New Roman" w:eastAsia="Times New Roman" w:hAnsi="Times New Roman"/>
          <w:sz w:val="24"/>
          <w:szCs w:val="24"/>
          <w:lang w:eastAsia="ru-RU"/>
        </w:rPr>
        <w:t>Масштаб 1:500</w:t>
      </w:r>
    </w:p>
    <w:tbl>
      <w:tblPr>
        <w:tblW w:w="9497" w:type="dxa"/>
        <w:tblInd w:w="392" w:type="dxa"/>
        <w:tblLook w:val="04A0"/>
      </w:tblPr>
      <w:tblGrid>
        <w:gridCol w:w="3119"/>
        <w:gridCol w:w="6378"/>
      </w:tblGrid>
      <w:tr w:rsidR="00AD7A8D" w:rsidRPr="00AD7A8D" w:rsidTr="006668A1">
        <w:tc>
          <w:tcPr>
            <w:tcW w:w="311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hAnsi="Times New Roman"/>
                <w:sz w:val="24"/>
                <w:szCs w:val="24"/>
              </w:rPr>
              <w:t>Условные обозначения:</w:t>
            </w:r>
          </w:p>
        </w:tc>
        <w:tc>
          <w:tcPr>
            <w:tcW w:w="637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A8D" w:rsidRPr="00AD7A8D" w:rsidTr="006668A1">
        <w:tc>
          <w:tcPr>
            <w:tcW w:w="311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hAnsi="Times New Roman"/>
                <w:noProof/>
                <w:lang w:eastAsia="ru-RU"/>
              </w:rPr>
              <w:pict>
                <v:line id="Прямая соединительная линия 5" o:spid="_x0000_s1032" style="position:absolute;z-index:251666432;visibility:visible;mso-wrap-distance-top:-6e-5mm;mso-wrap-distance-bottom:-6e-5mm;mso-position-horizontal-relative:text;mso-position-vertical-relative:text" from="4.5pt,8pt" to="64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" strokecolor="windowText" strokeweight="1pt">
                  <o:lock v:ext="edit" shapetype="f"/>
                </v:line>
              </w:pict>
            </w:r>
          </w:p>
        </w:tc>
        <w:tc>
          <w:tcPr>
            <w:tcW w:w="637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граница места размещения нестационарного торгового объекта</w:t>
            </w:r>
          </w:p>
        </w:tc>
      </w:tr>
      <w:tr w:rsidR="00AD7A8D" w:rsidRPr="00AD7A8D" w:rsidTr="006668A1">
        <w:tc>
          <w:tcPr>
            <w:tcW w:w="3119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hAnsi="Times New Roman"/>
                <w:noProof/>
                <w:lang w:eastAsia="ru-RU"/>
              </w:rPr>
              <w:pict>
                <v:shape id="Прямая со стрелкой 6" o:spid="_x0000_s1033" type="#_x0000_t32" style="position:absolute;margin-left:2pt;margin-top:24.8pt;width:62.6pt;height:0;z-index:251667456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" strokecolor="windowText" strokeweight="2pt">
                  <v:stroke startarrow="open" endarrow="open"/>
                  <o:lock v:ext="edit" shapetype="f"/>
                </v:shape>
              </w:pict>
            </w:r>
          </w:p>
        </w:tc>
        <w:tc>
          <w:tcPr>
            <w:tcW w:w="6378" w:type="dxa"/>
            <w:shd w:val="clear" w:color="auto" w:fill="auto"/>
          </w:tcPr>
          <w:p w:rsidR="00AD7A8D" w:rsidRPr="00AD7A8D" w:rsidRDefault="00AD7A8D" w:rsidP="0066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до существующих элементов благоустройства, дорожных знаков, светофоров, объектов капитального строительства</w:t>
            </w:r>
          </w:p>
        </w:tc>
      </w:tr>
    </w:tbl>
    <w:p w:rsidR="00AD7A8D" w:rsidRPr="00A53C7F" w:rsidRDefault="00AD7A8D" w:rsidP="00AD7A8D">
      <w:pPr>
        <w:rPr>
          <w:rFonts w:ascii="Times New Roman" w:hAnsi="Times New Roman"/>
          <w:sz w:val="28"/>
          <w:szCs w:val="28"/>
        </w:rPr>
        <w:sectPr w:rsidR="00AD7A8D" w:rsidRPr="00A53C7F" w:rsidSect="00EF7C08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D425D" w:rsidRDefault="003D425D"/>
    <w:sectPr w:rsidR="003D425D" w:rsidSect="003D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4BD" w:rsidRPr="00EF7C08" w:rsidRDefault="00AD7A8D" w:rsidP="00EF7C08">
    <w:pPr>
      <w:pStyle w:val="a3"/>
      <w:jc w:val="center"/>
      <w:rPr>
        <w:rFonts w:ascii="Times New Roman" w:hAnsi="Times New Roman"/>
      </w:rPr>
    </w:pPr>
    <w:r w:rsidRPr="00EF7C08">
      <w:rPr>
        <w:rFonts w:ascii="Times New Roman" w:hAnsi="Times New Roman"/>
      </w:rPr>
      <w:fldChar w:fldCharType="begin"/>
    </w:r>
    <w:r w:rsidRPr="00EF7C08">
      <w:rPr>
        <w:rFonts w:ascii="Times New Roman" w:hAnsi="Times New Roman"/>
      </w:rPr>
      <w:instrText>PAGE   \* MERGEFORMAT</w:instrText>
    </w:r>
    <w:r w:rsidRPr="00EF7C08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14</w:t>
    </w:r>
    <w:r w:rsidRPr="00EF7C08"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A8D"/>
    <w:rsid w:val="00000076"/>
    <w:rsid w:val="000012D8"/>
    <w:rsid w:val="00001A54"/>
    <w:rsid w:val="00003597"/>
    <w:rsid w:val="00003814"/>
    <w:rsid w:val="00003B4C"/>
    <w:rsid w:val="00004824"/>
    <w:rsid w:val="00004B48"/>
    <w:rsid w:val="00004CBD"/>
    <w:rsid w:val="00005CEE"/>
    <w:rsid w:val="00007469"/>
    <w:rsid w:val="0000750B"/>
    <w:rsid w:val="0000779C"/>
    <w:rsid w:val="000077BF"/>
    <w:rsid w:val="000100D0"/>
    <w:rsid w:val="00010C16"/>
    <w:rsid w:val="00010FB9"/>
    <w:rsid w:val="000111D1"/>
    <w:rsid w:val="00011772"/>
    <w:rsid w:val="00011F8B"/>
    <w:rsid w:val="0001218F"/>
    <w:rsid w:val="00013827"/>
    <w:rsid w:val="000138FD"/>
    <w:rsid w:val="00015B12"/>
    <w:rsid w:val="00015EA9"/>
    <w:rsid w:val="0001683C"/>
    <w:rsid w:val="000169D1"/>
    <w:rsid w:val="00016BA5"/>
    <w:rsid w:val="000178E3"/>
    <w:rsid w:val="00017ACA"/>
    <w:rsid w:val="00020F4F"/>
    <w:rsid w:val="00020F84"/>
    <w:rsid w:val="000211C9"/>
    <w:rsid w:val="00021368"/>
    <w:rsid w:val="00021E85"/>
    <w:rsid w:val="000221CE"/>
    <w:rsid w:val="0002309B"/>
    <w:rsid w:val="0002517B"/>
    <w:rsid w:val="0003050D"/>
    <w:rsid w:val="000320E6"/>
    <w:rsid w:val="00032B45"/>
    <w:rsid w:val="00032E18"/>
    <w:rsid w:val="00033123"/>
    <w:rsid w:val="00033F47"/>
    <w:rsid w:val="0003558B"/>
    <w:rsid w:val="00035DBE"/>
    <w:rsid w:val="00036B78"/>
    <w:rsid w:val="0004061A"/>
    <w:rsid w:val="00040AC2"/>
    <w:rsid w:val="00041AC3"/>
    <w:rsid w:val="0004205A"/>
    <w:rsid w:val="00043196"/>
    <w:rsid w:val="00043A92"/>
    <w:rsid w:val="000445C0"/>
    <w:rsid w:val="000448B6"/>
    <w:rsid w:val="00045DBD"/>
    <w:rsid w:val="000461A1"/>
    <w:rsid w:val="00046AD9"/>
    <w:rsid w:val="00047230"/>
    <w:rsid w:val="00047548"/>
    <w:rsid w:val="00047595"/>
    <w:rsid w:val="00047843"/>
    <w:rsid w:val="00047D2E"/>
    <w:rsid w:val="00052FF5"/>
    <w:rsid w:val="0005312F"/>
    <w:rsid w:val="0005328A"/>
    <w:rsid w:val="00053FC5"/>
    <w:rsid w:val="000550EA"/>
    <w:rsid w:val="000559C2"/>
    <w:rsid w:val="00056985"/>
    <w:rsid w:val="000569BC"/>
    <w:rsid w:val="0005773B"/>
    <w:rsid w:val="00057E40"/>
    <w:rsid w:val="000614D4"/>
    <w:rsid w:val="0006173C"/>
    <w:rsid w:val="00061766"/>
    <w:rsid w:val="000624E1"/>
    <w:rsid w:val="00062EE1"/>
    <w:rsid w:val="00064164"/>
    <w:rsid w:val="00065605"/>
    <w:rsid w:val="0006649F"/>
    <w:rsid w:val="00067016"/>
    <w:rsid w:val="0007030F"/>
    <w:rsid w:val="00070EA0"/>
    <w:rsid w:val="000726AE"/>
    <w:rsid w:val="00072C9A"/>
    <w:rsid w:val="00072EDD"/>
    <w:rsid w:val="000733A2"/>
    <w:rsid w:val="00073C97"/>
    <w:rsid w:val="00073F1D"/>
    <w:rsid w:val="000744CE"/>
    <w:rsid w:val="00074960"/>
    <w:rsid w:val="00075E19"/>
    <w:rsid w:val="00075F5B"/>
    <w:rsid w:val="00076C91"/>
    <w:rsid w:val="00077BD1"/>
    <w:rsid w:val="00077BDD"/>
    <w:rsid w:val="00077C85"/>
    <w:rsid w:val="00080FD1"/>
    <w:rsid w:val="00081281"/>
    <w:rsid w:val="000822BE"/>
    <w:rsid w:val="00083117"/>
    <w:rsid w:val="000844B7"/>
    <w:rsid w:val="000862B8"/>
    <w:rsid w:val="0008672D"/>
    <w:rsid w:val="00086AC6"/>
    <w:rsid w:val="000871B3"/>
    <w:rsid w:val="0009133B"/>
    <w:rsid w:val="000913D1"/>
    <w:rsid w:val="000927E1"/>
    <w:rsid w:val="00092976"/>
    <w:rsid w:val="000934C4"/>
    <w:rsid w:val="0009360F"/>
    <w:rsid w:val="00093C31"/>
    <w:rsid w:val="0009540D"/>
    <w:rsid w:val="00095464"/>
    <w:rsid w:val="000959DD"/>
    <w:rsid w:val="00095A61"/>
    <w:rsid w:val="00096C37"/>
    <w:rsid w:val="00096FF6"/>
    <w:rsid w:val="00097BCC"/>
    <w:rsid w:val="000A1B60"/>
    <w:rsid w:val="000A2A78"/>
    <w:rsid w:val="000A3A42"/>
    <w:rsid w:val="000A3B60"/>
    <w:rsid w:val="000A3C2C"/>
    <w:rsid w:val="000A4BF8"/>
    <w:rsid w:val="000A4FE2"/>
    <w:rsid w:val="000A5456"/>
    <w:rsid w:val="000A657F"/>
    <w:rsid w:val="000A6AF6"/>
    <w:rsid w:val="000A75EF"/>
    <w:rsid w:val="000A797A"/>
    <w:rsid w:val="000B00B2"/>
    <w:rsid w:val="000B00EC"/>
    <w:rsid w:val="000B1141"/>
    <w:rsid w:val="000B1CE9"/>
    <w:rsid w:val="000B217A"/>
    <w:rsid w:val="000B399A"/>
    <w:rsid w:val="000B6542"/>
    <w:rsid w:val="000B7C5E"/>
    <w:rsid w:val="000B7F98"/>
    <w:rsid w:val="000C094E"/>
    <w:rsid w:val="000C2089"/>
    <w:rsid w:val="000C229F"/>
    <w:rsid w:val="000C2C60"/>
    <w:rsid w:val="000C31D1"/>
    <w:rsid w:val="000C3548"/>
    <w:rsid w:val="000C3D4D"/>
    <w:rsid w:val="000C3FD7"/>
    <w:rsid w:val="000C4717"/>
    <w:rsid w:val="000C4CA7"/>
    <w:rsid w:val="000C5551"/>
    <w:rsid w:val="000C5C13"/>
    <w:rsid w:val="000C71F9"/>
    <w:rsid w:val="000C7743"/>
    <w:rsid w:val="000C7DCA"/>
    <w:rsid w:val="000C7FB3"/>
    <w:rsid w:val="000C7FE9"/>
    <w:rsid w:val="000D1096"/>
    <w:rsid w:val="000D1480"/>
    <w:rsid w:val="000D17C3"/>
    <w:rsid w:val="000D3CBB"/>
    <w:rsid w:val="000D40D5"/>
    <w:rsid w:val="000D5EC5"/>
    <w:rsid w:val="000D6E18"/>
    <w:rsid w:val="000D7FB6"/>
    <w:rsid w:val="000E0520"/>
    <w:rsid w:val="000E0D57"/>
    <w:rsid w:val="000E1D4F"/>
    <w:rsid w:val="000E2208"/>
    <w:rsid w:val="000E395C"/>
    <w:rsid w:val="000E4B1E"/>
    <w:rsid w:val="000E6D26"/>
    <w:rsid w:val="000E7B2D"/>
    <w:rsid w:val="000F26A9"/>
    <w:rsid w:val="000F4CE0"/>
    <w:rsid w:val="000F5216"/>
    <w:rsid w:val="000F6806"/>
    <w:rsid w:val="000F72C6"/>
    <w:rsid w:val="000F734D"/>
    <w:rsid w:val="000F7536"/>
    <w:rsid w:val="000F7581"/>
    <w:rsid w:val="00100A03"/>
    <w:rsid w:val="00100C6A"/>
    <w:rsid w:val="00101C5F"/>
    <w:rsid w:val="00102312"/>
    <w:rsid w:val="00102CAB"/>
    <w:rsid w:val="00104C7C"/>
    <w:rsid w:val="00105353"/>
    <w:rsid w:val="001059EE"/>
    <w:rsid w:val="00105C2E"/>
    <w:rsid w:val="001060EE"/>
    <w:rsid w:val="00106265"/>
    <w:rsid w:val="001063CA"/>
    <w:rsid w:val="00106E3B"/>
    <w:rsid w:val="001074AE"/>
    <w:rsid w:val="00107978"/>
    <w:rsid w:val="00110983"/>
    <w:rsid w:val="00111FC4"/>
    <w:rsid w:val="0011238A"/>
    <w:rsid w:val="001139EA"/>
    <w:rsid w:val="00114112"/>
    <w:rsid w:val="00116897"/>
    <w:rsid w:val="001169A3"/>
    <w:rsid w:val="00117145"/>
    <w:rsid w:val="00117215"/>
    <w:rsid w:val="001218F3"/>
    <w:rsid w:val="001223AA"/>
    <w:rsid w:val="001250C8"/>
    <w:rsid w:val="00126356"/>
    <w:rsid w:val="00126C4F"/>
    <w:rsid w:val="00127643"/>
    <w:rsid w:val="001279E5"/>
    <w:rsid w:val="00131B0A"/>
    <w:rsid w:val="00131D9E"/>
    <w:rsid w:val="001323BE"/>
    <w:rsid w:val="00132A26"/>
    <w:rsid w:val="00132D08"/>
    <w:rsid w:val="001330CB"/>
    <w:rsid w:val="001331B6"/>
    <w:rsid w:val="00133A04"/>
    <w:rsid w:val="00135242"/>
    <w:rsid w:val="00135D9B"/>
    <w:rsid w:val="00136E34"/>
    <w:rsid w:val="0013701F"/>
    <w:rsid w:val="0013774F"/>
    <w:rsid w:val="00137768"/>
    <w:rsid w:val="00140477"/>
    <w:rsid w:val="0014071A"/>
    <w:rsid w:val="00141192"/>
    <w:rsid w:val="001414CD"/>
    <w:rsid w:val="001435AB"/>
    <w:rsid w:val="00143B39"/>
    <w:rsid w:val="00145EDC"/>
    <w:rsid w:val="00146627"/>
    <w:rsid w:val="00146635"/>
    <w:rsid w:val="0015028B"/>
    <w:rsid w:val="00150CBF"/>
    <w:rsid w:val="001523EC"/>
    <w:rsid w:val="00153889"/>
    <w:rsid w:val="001541C4"/>
    <w:rsid w:val="00154799"/>
    <w:rsid w:val="00155C3C"/>
    <w:rsid w:val="00155CF8"/>
    <w:rsid w:val="0015613C"/>
    <w:rsid w:val="00157382"/>
    <w:rsid w:val="001603B1"/>
    <w:rsid w:val="0016153D"/>
    <w:rsid w:val="00162361"/>
    <w:rsid w:val="00162C31"/>
    <w:rsid w:val="001636C7"/>
    <w:rsid w:val="00163B41"/>
    <w:rsid w:val="00164B69"/>
    <w:rsid w:val="0016546A"/>
    <w:rsid w:val="001659DA"/>
    <w:rsid w:val="001667FA"/>
    <w:rsid w:val="00167D12"/>
    <w:rsid w:val="0017028C"/>
    <w:rsid w:val="001705DE"/>
    <w:rsid w:val="00170A42"/>
    <w:rsid w:val="00171292"/>
    <w:rsid w:val="00173641"/>
    <w:rsid w:val="00173DE4"/>
    <w:rsid w:val="001762AC"/>
    <w:rsid w:val="00176ED2"/>
    <w:rsid w:val="001815FD"/>
    <w:rsid w:val="0018263B"/>
    <w:rsid w:val="00183D6F"/>
    <w:rsid w:val="00183EA5"/>
    <w:rsid w:val="00183F71"/>
    <w:rsid w:val="001841D2"/>
    <w:rsid w:val="00184527"/>
    <w:rsid w:val="001863B2"/>
    <w:rsid w:val="00186EE5"/>
    <w:rsid w:val="00191947"/>
    <w:rsid w:val="00191A0D"/>
    <w:rsid w:val="00191EA3"/>
    <w:rsid w:val="001954E8"/>
    <w:rsid w:val="001957AD"/>
    <w:rsid w:val="00195E7C"/>
    <w:rsid w:val="001960AB"/>
    <w:rsid w:val="001960AD"/>
    <w:rsid w:val="00197287"/>
    <w:rsid w:val="00197D6F"/>
    <w:rsid w:val="00197D7B"/>
    <w:rsid w:val="001A03B7"/>
    <w:rsid w:val="001A0DA6"/>
    <w:rsid w:val="001A265C"/>
    <w:rsid w:val="001A4421"/>
    <w:rsid w:val="001B1003"/>
    <w:rsid w:val="001B14EA"/>
    <w:rsid w:val="001B1D24"/>
    <w:rsid w:val="001B50E8"/>
    <w:rsid w:val="001B57F6"/>
    <w:rsid w:val="001B6882"/>
    <w:rsid w:val="001C1201"/>
    <w:rsid w:val="001C1E19"/>
    <w:rsid w:val="001C218E"/>
    <w:rsid w:val="001C23AC"/>
    <w:rsid w:val="001C360C"/>
    <w:rsid w:val="001C49E1"/>
    <w:rsid w:val="001C528E"/>
    <w:rsid w:val="001C63FC"/>
    <w:rsid w:val="001C79F9"/>
    <w:rsid w:val="001C7D40"/>
    <w:rsid w:val="001C7F2E"/>
    <w:rsid w:val="001D0427"/>
    <w:rsid w:val="001D0452"/>
    <w:rsid w:val="001D21D3"/>
    <w:rsid w:val="001D3306"/>
    <w:rsid w:val="001D4CA6"/>
    <w:rsid w:val="001D4ED0"/>
    <w:rsid w:val="001D51CC"/>
    <w:rsid w:val="001D5AF1"/>
    <w:rsid w:val="001D7204"/>
    <w:rsid w:val="001D7443"/>
    <w:rsid w:val="001E170B"/>
    <w:rsid w:val="001E2057"/>
    <w:rsid w:val="001E2C09"/>
    <w:rsid w:val="001E328E"/>
    <w:rsid w:val="001E4BEF"/>
    <w:rsid w:val="001E4E5D"/>
    <w:rsid w:val="001E57D8"/>
    <w:rsid w:val="001E59B0"/>
    <w:rsid w:val="001E6734"/>
    <w:rsid w:val="001E6752"/>
    <w:rsid w:val="001E73E4"/>
    <w:rsid w:val="001F07C1"/>
    <w:rsid w:val="001F1CBE"/>
    <w:rsid w:val="001F31C2"/>
    <w:rsid w:val="001F3B89"/>
    <w:rsid w:val="001F4A3C"/>
    <w:rsid w:val="001F53BC"/>
    <w:rsid w:val="001F5495"/>
    <w:rsid w:val="001F58B0"/>
    <w:rsid w:val="001F594F"/>
    <w:rsid w:val="001F73E1"/>
    <w:rsid w:val="001F7A88"/>
    <w:rsid w:val="00201E73"/>
    <w:rsid w:val="00201E83"/>
    <w:rsid w:val="00203243"/>
    <w:rsid w:val="00203D5F"/>
    <w:rsid w:val="00204CF6"/>
    <w:rsid w:val="00205326"/>
    <w:rsid w:val="0020670E"/>
    <w:rsid w:val="00206FD3"/>
    <w:rsid w:val="002074D3"/>
    <w:rsid w:val="00210D66"/>
    <w:rsid w:val="00211E6B"/>
    <w:rsid w:val="002125D1"/>
    <w:rsid w:val="002128BF"/>
    <w:rsid w:val="0021402B"/>
    <w:rsid w:val="0021435E"/>
    <w:rsid w:val="002150C9"/>
    <w:rsid w:val="00215684"/>
    <w:rsid w:val="00216A7C"/>
    <w:rsid w:val="00217393"/>
    <w:rsid w:val="0022047B"/>
    <w:rsid w:val="002206E1"/>
    <w:rsid w:val="002220D3"/>
    <w:rsid w:val="00224189"/>
    <w:rsid w:val="00224470"/>
    <w:rsid w:val="00225820"/>
    <w:rsid w:val="00226119"/>
    <w:rsid w:val="002308F8"/>
    <w:rsid w:val="00231094"/>
    <w:rsid w:val="00231532"/>
    <w:rsid w:val="00231E7A"/>
    <w:rsid w:val="002325E3"/>
    <w:rsid w:val="0023309B"/>
    <w:rsid w:val="0023335C"/>
    <w:rsid w:val="00233B15"/>
    <w:rsid w:val="00233D63"/>
    <w:rsid w:val="002352F4"/>
    <w:rsid w:val="002362F4"/>
    <w:rsid w:val="00236394"/>
    <w:rsid w:val="00237601"/>
    <w:rsid w:val="00237F20"/>
    <w:rsid w:val="0024046A"/>
    <w:rsid w:val="00240E41"/>
    <w:rsid w:val="00241A6F"/>
    <w:rsid w:val="0024223F"/>
    <w:rsid w:val="00243B38"/>
    <w:rsid w:val="00244324"/>
    <w:rsid w:val="002443F4"/>
    <w:rsid w:val="002451D0"/>
    <w:rsid w:val="0024554A"/>
    <w:rsid w:val="002459CC"/>
    <w:rsid w:val="00247AF4"/>
    <w:rsid w:val="00247B61"/>
    <w:rsid w:val="00247EA7"/>
    <w:rsid w:val="002506CB"/>
    <w:rsid w:val="0025072A"/>
    <w:rsid w:val="0025149C"/>
    <w:rsid w:val="002518E0"/>
    <w:rsid w:val="00251D70"/>
    <w:rsid w:val="0025241A"/>
    <w:rsid w:val="002525E3"/>
    <w:rsid w:val="00253753"/>
    <w:rsid w:val="00254B9D"/>
    <w:rsid w:val="00255067"/>
    <w:rsid w:val="002561CF"/>
    <w:rsid w:val="00256703"/>
    <w:rsid w:val="00256A9A"/>
    <w:rsid w:val="002600FB"/>
    <w:rsid w:val="0026123E"/>
    <w:rsid w:val="00262CF2"/>
    <w:rsid w:val="0026303B"/>
    <w:rsid w:val="002637FB"/>
    <w:rsid w:val="00263F53"/>
    <w:rsid w:val="00264400"/>
    <w:rsid w:val="00265EDC"/>
    <w:rsid w:val="00266463"/>
    <w:rsid w:val="002738BA"/>
    <w:rsid w:val="00273A95"/>
    <w:rsid w:val="002754BF"/>
    <w:rsid w:val="00275AF3"/>
    <w:rsid w:val="002763B8"/>
    <w:rsid w:val="00276CE6"/>
    <w:rsid w:val="002774FE"/>
    <w:rsid w:val="00280C35"/>
    <w:rsid w:val="002819BC"/>
    <w:rsid w:val="00281B14"/>
    <w:rsid w:val="0028364D"/>
    <w:rsid w:val="00284827"/>
    <w:rsid w:val="002861B7"/>
    <w:rsid w:val="00287999"/>
    <w:rsid w:val="0029010C"/>
    <w:rsid w:val="002913BF"/>
    <w:rsid w:val="00291A11"/>
    <w:rsid w:val="00292CC2"/>
    <w:rsid w:val="00294007"/>
    <w:rsid w:val="00296B67"/>
    <w:rsid w:val="002A0239"/>
    <w:rsid w:val="002A1450"/>
    <w:rsid w:val="002A1731"/>
    <w:rsid w:val="002A27F0"/>
    <w:rsid w:val="002A3898"/>
    <w:rsid w:val="002A42B3"/>
    <w:rsid w:val="002A4BE4"/>
    <w:rsid w:val="002A5BC8"/>
    <w:rsid w:val="002A5D3E"/>
    <w:rsid w:val="002A63DE"/>
    <w:rsid w:val="002A6DD4"/>
    <w:rsid w:val="002A7C34"/>
    <w:rsid w:val="002B0C92"/>
    <w:rsid w:val="002B0E4B"/>
    <w:rsid w:val="002B0F1E"/>
    <w:rsid w:val="002B144C"/>
    <w:rsid w:val="002B1475"/>
    <w:rsid w:val="002B18A8"/>
    <w:rsid w:val="002B20FB"/>
    <w:rsid w:val="002B2798"/>
    <w:rsid w:val="002B2E3B"/>
    <w:rsid w:val="002B5113"/>
    <w:rsid w:val="002B5154"/>
    <w:rsid w:val="002B59D3"/>
    <w:rsid w:val="002B5ABB"/>
    <w:rsid w:val="002B703E"/>
    <w:rsid w:val="002C0945"/>
    <w:rsid w:val="002C1EF6"/>
    <w:rsid w:val="002C252A"/>
    <w:rsid w:val="002C5878"/>
    <w:rsid w:val="002C5BB4"/>
    <w:rsid w:val="002C5BC6"/>
    <w:rsid w:val="002C6249"/>
    <w:rsid w:val="002C6483"/>
    <w:rsid w:val="002C6F7B"/>
    <w:rsid w:val="002C717E"/>
    <w:rsid w:val="002C76E6"/>
    <w:rsid w:val="002D0086"/>
    <w:rsid w:val="002D0FFE"/>
    <w:rsid w:val="002D1794"/>
    <w:rsid w:val="002D2302"/>
    <w:rsid w:val="002D23E5"/>
    <w:rsid w:val="002D2A37"/>
    <w:rsid w:val="002D306F"/>
    <w:rsid w:val="002D3233"/>
    <w:rsid w:val="002D32D9"/>
    <w:rsid w:val="002D3896"/>
    <w:rsid w:val="002D3C7F"/>
    <w:rsid w:val="002D4673"/>
    <w:rsid w:val="002D47B1"/>
    <w:rsid w:val="002D4C8D"/>
    <w:rsid w:val="002D521A"/>
    <w:rsid w:val="002D5773"/>
    <w:rsid w:val="002D7588"/>
    <w:rsid w:val="002D7BE5"/>
    <w:rsid w:val="002E0AFC"/>
    <w:rsid w:val="002E12F1"/>
    <w:rsid w:val="002E1664"/>
    <w:rsid w:val="002E1CCC"/>
    <w:rsid w:val="002E1F22"/>
    <w:rsid w:val="002E202E"/>
    <w:rsid w:val="002E33CD"/>
    <w:rsid w:val="002E33DF"/>
    <w:rsid w:val="002E39FD"/>
    <w:rsid w:val="002E3B4B"/>
    <w:rsid w:val="002E442B"/>
    <w:rsid w:val="002E4456"/>
    <w:rsid w:val="002E4469"/>
    <w:rsid w:val="002E4FA8"/>
    <w:rsid w:val="002E6030"/>
    <w:rsid w:val="002E6644"/>
    <w:rsid w:val="002E711E"/>
    <w:rsid w:val="002E75AE"/>
    <w:rsid w:val="002E7C10"/>
    <w:rsid w:val="002E7EE9"/>
    <w:rsid w:val="002F098D"/>
    <w:rsid w:val="002F234C"/>
    <w:rsid w:val="002F36CF"/>
    <w:rsid w:val="002F3AF1"/>
    <w:rsid w:val="002F4956"/>
    <w:rsid w:val="002F5623"/>
    <w:rsid w:val="002F6239"/>
    <w:rsid w:val="002F6B09"/>
    <w:rsid w:val="002F7C10"/>
    <w:rsid w:val="00300081"/>
    <w:rsid w:val="003018D4"/>
    <w:rsid w:val="00302851"/>
    <w:rsid w:val="003028A9"/>
    <w:rsid w:val="003030F7"/>
    <w:rsid w:val="00303606"/>
    <w:rsid w:val="0030383B"/>
    <w:rsid w:val="0030389F"/>
    <w:rsid w:val="00303944"/>
    <w:rsid w:val="00303AD9"/>
    <w:rsid w:val="0030419D"/>
    <w:rsid w:val="0030489C"/>
    <w:rsid w:val="00307C5F"/>
    <w:rsid w:val="003111B0"/>
    <w:rsid w:val="00311341"/>
    <w:rsid w:val="0031211B"/>
    <w:rsid w:val="00312629"/>
    <w:rsid w:val="003127F2"/>
    <w:rsid w:val="003142D8"/>
    <w:rsid w:val="00315734"/>
    <w:rsid w:val="00315A1C"/>
    <w:rsid w:val="003168CD"/>
    <w:rsid w:val="00317B65"/>
    <w:rsid w:val="00317EBC"/>
    <w:rsid w:val="00320FFB"/>
    <w:rsid w:val="00321454"/>
    <w:rsid w:val="00322450"/>
    <w:rsid w:val="003226DA"/>
    <w:rsid w:val="00323031"/>
    <w:rsid w:val="00324DBD"/>
    <w:rsid w:val="00324FAE"/>
    <w:rsid w:val="003250B6"/>
    <w:rsid w:val="003260AC"/>
    <w:rsid w:val="0032665E"/>
    <w:rsid w:val="003278FE"/>
    <w:rsid w:val="00327A92"/>
    <w:rsid w:val="00330EE5"/>
    <w:rsid w:val="00332A60"/>
    <w:rsid w:val="00334A02"/>
    <w:rsid w:val="00334D77"/>
    <w:rsid w:val="00334F2F"/>
    <w:rsid w:val="0033566C"/>
    <w:rsid w:val="00335D6B"/>
    <w:rsid w:val="00336164"/>
    <w:rsid w:val="003366F9"/>
    <w:rsid w:val="00340AF9"/>
    <w:rsid w:val="003416D0"/>
    <w:rsid w:val="00347FDD"/>
    <w:rsid w:val="00350716"/>
    <w:rsid w:val="00350A4A"/>
    <w:rsid w:val="00350E45"/>
    <w:rsid w:val="0035105A"/>
    <w:rsid w:val="00351EFE"/>
    <w:rsid w:val="0035275B"/>
    <w:rsid w:val="00353796"/>
    <w:rsid w:val="003541AD"/>
    <w:rsid w:val="00354602"/>
    <w:rsid w:val="00354607"/>
    <w:rsid w:val="0035508A"/>
    <w:rsid w:val="00356692"/>
    <w:rsid w:val="00356EBA"/>
    <w:rsid w:val="00360FCF"/>
    <w:rsid w:val="00363AD2"/>
    <w:rsid w:val="00364026"/>
    <w:rsid w:val="003648F1"/>
    <w:rsid w:val="00364BA9"/>
    <w:rsid w:val="00366BC5"/>
    <w:rsid w:val="00371257"/>
    <w:rsid w:val="003728AC"/>
    <w:rsid w:val="00373ABE"/>
    <w:rsid w:val="003742E0"/>
    <w:rsid w:val="003744AE"/>
    <w:rsid w:val="003753D0"/>
    <w:rsid w:val="00375815"/>
    <w:rsid w:val="003765A8"/>
    <w:rsid w:val="00376BB5"/>
    <w:rsid w:val="0038107E"/>
    <w:rsid w:val="00382A34"/>
    <w:rsid w:val="00382C37"/>
    <w:rsid w:val="00383038"/>
    <w:rsid w:val="00386003"/>
    <w:rsid w:val="00386333"/>
    <w:rsid w:val="003869B3"/>
    <w:rsid w:val="0038726D"/>
    <w:rsid w:val="0038734B"/>
    <w:rsid w:val="00387EFC"/>
    <w:rsid w:val="0039105E"/>
    <w:rsid w:val="00391689"/>
    <w:rsid w:val="003920EC"/>
    <w:rsid w:val="0039446D"/>
    <w:rsid w:val="00394829"/>
    <w:rsid w:val="00395E5F"/>
    <w:rsid w:val="00395ED0"/>
    <w:rsid w:val="00396474"/>
    <w:rsid w:val="00396595"/>
    <w:rsid w:val="003979C1"/>
    <w:rsid w:val="00397A90"/>
    <w:rsid w:val="00397F15"/>
    <w:rsid w:val="003A1368"/>
    <w:rsid w:val="003A23F4"/>
    <w:rsid w:val="003A2890"/>
    <w:rsid w:val="003A322D"/>
    <w:rsid w:val="003A45CB"/>
    <w:rsid w:val="003A49EC"/>
    <w:rsid w:val="003A6833"/>
    <w:rsid w:val="003A6A94"/>
    <w:rsid w:val="003A6D5E"/>
    <w:rsid w:val="003A7896"/>
    <w:rsid w:val="003A7CE0"/>
    <w:rsid w:val="003B243D"/>
    <w:rsid w:val="003B27EA"/>
    <w:rsid w:val="003B2AA5"/>
    <w:rsid w:val="003B2AE8"/>
    <w:rsid w:val="003B3747"/>
    <w:rsid w:val="003B6CE3"/>
    <w:rsid w:val="003B6DA1"/>
    <w:rsid w:val="003B7168"/>
    <w:rsid w:val="003B7C01"/>
    <w:rsid w:val="003C00FD"/>
    <w:rsid w:val="003C041D"/>
    <w:rsid w:val="003C0664"/>
    <w:rsid w:val="003C0F9B"/>
    <w:rsid w:val="003C1053"/>
    <w:rsid w:val="003C1B66"/>
    <w:rsid w:val="003C1C79"/>
    <w:rsid w:val="003C277A"/>
    <w:rsid w:val="003C3181"/>
    <w:rsid w:val="003C32C8"/>
    <w:rsid w:val="003C4EEF"/>
    <w:rsid w:val="003C5166"/>
    <w:rsid w:val="003C51D1"/>
    <w:rsid w:val="003C5705"/>
    <w:rsid w:val="003C68EA"/>
    <w:rsid w:val="003C7770"/>
    <w:rsid w:val="003C7978"/>
    <w:rsid w:val="003C7D2B"/>
    <w:rsid w:val="003D0D59"/>
    <w:rsid w:val="003D193E"/>
    <w:rsid w:val="003D2FEB"/>
    <w:rsid w:val="003D3195"/>
    <w:rsid w:val="003D425D"/>
    <w:rsid w:val="003D4632"/>
    <w:rsid w:val="003D4906"/>
    <w:rsid w:val="003D5026"/>
    <w:rsid w:val="003D60A1"/>
    <w:rsid w:val="003D722F"/>
    <w:rsid w:val="003E0DCC"/>
    <w:rsid w:val="003E175B"/>
    <w:rsid w:val="003E33B4"/>
    <w:rsid w:val="003E3749"/>
    <w:rsid w:val="003E48E4"/>
    <w:rsid w:val="003E5127"/>
    <w:rsid w:val="003E6366"/>
    <w:rsid w:val="003E7B4D"/>
    <w:rsid w:val="003E7ED9"/>
    <w:rsid w:val="003F004D"/>
    <w:rsid w:val="003F0515"/>
    <w:rsid w:val="003F06DE"/>
    <w:rsid w:val="003F07F5"/>
    <w:rsid w:val="003F16E4"/>
    <w:rsid w:val="003F1799"/>
    <w:rsid w:val="003F2723"/>
    <w:rsid w:val="003F318B"/>
    <w:rsid w:val="003F3403"/>
    <w:rsid w:val="003F3C6D"/>
    <w:rsid w:val="003F48A2"/>
    <w:rsid w:val="003F5440"/>
    <w:rsid w:val="003F5DAC"/>
    <w:rsid w:val="003F61DA"/>
    <w:rsid w:val="003F6337"/>
    <w:rsid w:val="003F72A6"/>
    <w:rsid w:val="003F7AE1"/>
    <w:rsid w:val="004005EC"/>
    <w:rsid w:val="00400E07"/>
    <w:rsid w:val="00401298"/>
    <w:rsid w:val="004014DE"/>
    <w:rsid w:val="00402107"/>
    <w:rsid w:val="00403E8F"/>
    <w:rsid w:val="0040414E"/>
    <w:rsid w:val="004046E6"/>
    <w:rsid w:val="0040529B"/>
    <w:rsid w:val="00405E04"/>
    <w:rsid w:val="00407076"/>
    <w:rsid w:val="004075A2"/>
    <w:rsid w:val="00407627"/>
    <w:rsid w:val="00407F4B"/>
    <w:rsid w:val="00410FFB"/>
    <w:rsid w:val="00411B7E"/>
    <w:rsid w:val="00411EF2"/>
    <w:rsid w:val="00412446"/>
    <w:rsid w:val="00412FB8"/>
    <w:rsid w:val="004133A2"/>
    <w:rsid w:val="00413C6F"/>
    <w:rsid w:val="00413CD4"/>
    <w:rsid w:val="00414D9F"/>
    <w:rsid w:val="004150E1"/>
    <w:rsid w:val="00416D70"/>
    <w:rsid w:val="004170DA"/>
    <w:rsid w:val="004172AC"/>
    <w:rsid w:val="004200EF"/>
    <w:rsid w:val="004204A8"/>
    <w:rsid w:val="00420742"/>
    <w:rsid w:val="0042148A"/>
    <w:rsid w:val="00422526"/>
    <w:rsid w:val="00423AFA"/>
    <w:rsid w:val="00423C8C"/>
    <w:rsid w:val="00424ADF"/>
    <w:rsid w:val="00424F7E"/>
    <w:rsid w:val="004254D2"/>
    <w:rsid w:val="00425CD8"/>
    <w:rsid w:val="0042766C"/>
    <w:rsid w:val="00427D15"/>
    <w:rsid w:val="00430111"/>
    <w:rsid w:val="004311F1"/>
    <w:rsid w:val="004315E3"/>
    <w:rsid w:val="004326C5"/>
    <w:rsid w:val="004333EE"/>
    <w:rsid w:val="00433413"/>
    <w:rsid w:val="004343A3"/>
    <w:rsid w:val="00434EF8"/>
    <w:rsid w:val="004351C0"/>
    <w:rsid w:val="00436D4F"/>
    <w:rsid w:val="004370DA"/>
    <w:rsid w:val="00442FE2"/>
    <w:rsid w:val="00443F8D"/>
    <w:rsid w:val="00444366"/>
    <w:rsid w:val="0044461A"/>
    <w:rsid w:val="00444663"/>
    <w:rsid w:val="00445C24"/>
    <w:rsid w:val="004461A2"/>
    <w:rsid w:val="00446B3A"/>
    <w:rsid w:val="00450653"/>
    <w:rsid w:val="00452671"/>
    <w:rsid w:val="00453817"/>
    <w:rsid w:val="00453903"/>
    <w:rsid w:val="00453E3B"/>
    <w:rsid w:val="004551B3"/>
    <w:rsid w:val="00455ACA"/>
    <w:rsid w:val="00456025"/>
    <w:rsid w:val="0045614C"/>
    <w:rsid w:val="0045665F"/>
    <w:rsid w:val="0045680E"/>
    <w:rsid w:val="00456B71"/>
    <w:rsid w:val="0045722E"/>
    <w:rsid w:val="00462EF9"/>
    <w:rsid w:val="0046539E"/>
    <w:rsid w:val="00466AE9"/>
    <w:rsid w:val="00466FAA"/>
    <w:rsid w:val="00467F1D"/>
    <w:rsid w:val="004718A8"/>
    <w:rsid w:val="00471A0E"/>
    <w:rsid w:val="00471DFA"/>
    <w:rsid w:val="004728EC"/>
    <w:rsid w:val="004738F5"/>
    <w:rsid w:val="00473D23"/>
    <w:rsid w:val="004744B2"/>
    <w:rsid w:val="004748E6"/>
    <w:rsid w:val="00474CE9"/>
    <w:rsid w:val="00474F9B"/>
    <w:rsid w:val="00475106"/>
    <w:rsid w:val="00475248"/>
    <w:rsid w:val="00475D56"/>
    <w:rsid w:val="00476AA6"/>
    <w:rsid w:val="0047725C"/>
    <w:rsid w:val="00480028"/>
    <w:rsid w:val="00481324"/>
    <w:rsid w:val="004814C8"/>
    <w:rsid w:val="0048154D"/>
    <w:rsid w:val="004826C2"/>
    <w:rsid w:val="00482A71"/>
    <w:rsid w:val="00482C30"/>
    <w:rsid w:val="0048351F"/>
    <w:rsid w:val="00484C2D"/>
    <w:rsid w:val="00485FA2"/>
    <w:rsid w:val="00485FF9"/>
    <w:rsid w:val="00486621"/>
    <w:rsid w:val="004867AC"/>
    <w:rsid w:val="00487B02"/>
    <w:rsid w:val="00487D31"/>
    <w:rsid w:val="00487EAC"/>
    <w:rsid w:val="00490C85"/>
    <w:rsid w:val="00492BC3"/>
    <w:rsid w:val="0049579F"/>
    <w:rsid w:val="00496062"/>
    <w:rsid w:val="0049650B"/>
    <w:rsid w:val="00496794"/>
    <w:rsid w:val="004968AD"/>
    <w:rsid w:val="00496B77"/>
    <w:rsid w:val="00497333"/>
    <w:rsid w:val="004A21B6"/>
    <w:rsid w:val="004A2E4D"/>
    <w:rsid w:val="004A3EFE"/>
    <w:rsid w:val="004A43E1"/>
    <w:rsid w:val="004A50F1"/>
    <w:rsid w:val="004A5D37"/>
    <w:rsid w:val="004B04B0"/>
    <w:rsid w:val="004B2A68"/>
    <w:rsid w:val="004B4F86"/>
    <w:rsid w:val="004B6432"/>
    <w:rsid w:val="004B6D67"/>
    <w:rsid w:val="004B718E"/>
    <w:rsid w:val="004C0089"/>
    <w:rsid w:val="004C1CD0"/>
    <w:rsid w:val="004C3013"/>
    <w:rsid w:val="004C5075"/>
    <w:rsid w:val="004C61D7"/>
    <w:rsid w:val="004C7429"/>
    <w:rsid w:val="004D1EDE"/>
    <w:rsid w:val="004D23C5"/>
    <w:rsid w:val="004D29B8"/>
    <w:rsid w:val="004D329D"/>
    <w:rsid w:val="004D42EB"/>
    <w:rsid w:val="004D4CC8"/>
    <w:rsid w:val="004D573E"/>
    <w:rsid w:val="004D6EA3"/>
    <w:rsid w:val="004D7075"/>
    <w:rsid w:val="004D7FA3"/>
    <w:rsid w:val="004E0EE6"/>
    <w:rsid w:val="004E1291"/>
    <w:rsid w:val="004E223A"/>
    <w:rsid w:val="004E2539"/>
    <w:rsid w:val="004E30AA"/>
    <w:rsid w:val="004E406A"/>
    <w:rsid w:val="004E51F1"/>
    <w:rsid w:val="004E573F"/>
    <w:rsid w:val="004E602C"/>
    <w:rsid w:val="004E60A5"/>
    <w:rsid w:val="004E70B6"/>
    <w:rsid w:val="004E7326"/>
    <w:rsid w:val="004E7B84"/>
    <w:rsid w:val="004E7F95"/>
    <w:rsid w:val="004F09F7"/>
    <w:rsid w:val="004F0DAD"/>
    <w:rsid w:val="004F18EC"/>
    <w:rsid w:val="004F2304"/>
    <w:rsid w:val="004F3CA4"/>
    <w:rsid w:val="004F4D40"/>
    <w:rsid w:val="004F507F"/>
    <w:rsid w:val="004F5AD9"/>
    <w:rsid w:val="004F62E3"/>
    <w:rsid w:val="004F7AA5"/>
    <w:rsid w:val="00500095"/>
    <w:rsid w:val="0050062F"/>
    <w:rsid w:val="00500871"/>
    <w:rsid w:val="005008EE"/>
    <w:rsid w:val="00501737"/>
    <w:rsid w:val="0050277F"/>
    <w:rsid w:val="00503C1A"/>
    <w:rsid w:val="00504B9A"/>
    <w:rsid w:val="00504C82"/>
    <w:rsid w:val="00504D5A"/>
    <w:rsid w:val="00505987"/>
    <w:rsid w:val="00506652"/>
    <w:rsid w:val="005066E4"/>
    <w:rsid w:val="00510282"/>
    <w:rsid w:val="00511186"/>
    <w:rsid w:val="00511491"/>
    <w:rsid w:val="005126F7"/>
    <w:rsid w:val="00512A2D"/>
    <w:rsid w:val="00513AD4"/>
    <w:rsid w:val="00513B9E"/>
    <w:rsid w:val="00514920"/>
    <w:rsid w:val="00514D49"/>
    <w:rsid w:val="005150A0"/>
    <w:rsid w:val="00516E52"/>
    <w:rsid w:val="00517276"/>
    <w:rsid w:val="00522DBB"/>
    <w:rsid w:val="00522F6D"/>
    <w:rsid w:val="00524FB6"/>
    <w:rsid w:val="00525675"/>
    <w:rsid w:val="00526B12"/>
    <w:rsid w:val="00526CE6"/>
    <w:rsid w:val="0052700D"/>
    <w:rsid w:val="00527AC5"/>
    <w:rsid w:val="00531C8A"/>
    <w:rsid w:val="00532C1C"/>
    <w:rsid w:val="00534597"/>
    <w:rsid w:val="00535957"/>
    <w:rsid w:val="00536008"/>
    <w:rsid w:val="005364F4"/>
    <w:rsid w:val="0053725D"/>
    <w:rsid w:val="00537D10"/>
    <w:rsid w:val="00540B52"/>
    <w:rsid w:val="00541932"/>
    <w:rsid w:val="0054215D"/>
    <w:rsid w:val="00542B96"/>
    <w:rsid w:val="00543123"/>
    <w:rsid w:val="00543709"/>
    <w:rsid w:val="00544CCD"/>
    <w:rsid w:val="00545519"/>
    <w:rsid w:val="005463E1"/>
    <w:rsid w:val="0054772C"/>
    <w:rsid w:val="00547940"/>
    <w:rsid w:val="005502F0"/>
    <w:rsid w:val="00550524"/>
    <w:rsid w:val="0055187A"/>
    <w:rsid w:val="00551FD4"/>
    <w:rsid w:val="0055265B"/>
    <w:rsid w:val="0055382A"/>
    <w:rsid w:val="00553BEA"/>
    <w:rsid w:val="0055453C"/>
    <w:rsid w:val="00561806"/>
    <w:rsid w:val="00561BB8"/>
    <w:rsid w:val="00565063"/>
    <w:rsid w:val="00566024"/>
    <w:rsid w:val="005661B0"/>
    <w:rsid w:val="00566B5D"/>
    <w:rsid w:val="0056752B"/>
    <w:rsid w:val="00570AAE"/>
    <w:rsid w:val="00571D5C"/>
    <w:rsid w:val="00571EE9"/>
    <w:rsid w:val="00573685"/>
    <w:rsid w:val="00574137"/>
    <w:rsid w:val="00574842"/>
    <w:rsid w:val="00574EC1"/>
    <w:rsid w:val="00576BFD"/>
    <w:rsid w:val="00580A46"/>
    <w:rsid w:val="00580DBE"/>
    <w:rsid w:val="00581633"/>
    <w:rsid w:val="005829D8"/>
    <w:rsid w:val="005841AB"/>
    <w:rsid w:val="005841EA"/>
    <w:rsid w:val="0058495C"/>
    <w:rsid w:val="0058496A"/>
    <w:rsid w:val="00585503"/>
    <w:rsid w:val="0058588E"/>
    <w:rsid w:val="00585A77"/>
    <w:rsid w:val="00586A92"/>
    <w:rsid w:val="00587643"/>
    <w:rsid w:val="00587A54"/>
    <w:rsid w:val="00587EC6"/>
    <w:rsid w:val="005908DE"/>
    <w:rsid w:val="005927F0"/>
    <w:rsid w:val="005932E6"/>
    <w:rsid w:val="005951BE"/>
    <w:rsid w:val="005A0729"/>
    <w:rsid w:val="005A0D63"/>
    <w:rsid w:val="005A2113"/>
    <w:rsid w:val="005A29A4"/>
    <w:rsid w:val="005A379C"/>
    <w:rsid w:val="005A3B55"/>
    <w:rsid w:val="005A4337"/>
    <w:rsid w:val="005A48B6"/>
    <w:rsid w:val="005A5F28"/>
    <w:rsid w:val="005A78E2"/>
    <w:rsid w:val="005B0469"/>
    <w:rsid w:val="005B1120"/>
    <w:rsid w:val="005B120E"/>
    <w:rsid w:val="005B1272"/>
    <w:rsid w:val="005B12F4"/>
    <w:rsid w:val="005B22A6"/>
    <w:rsid w:val="005B2F95"/>
    <w:rsid w:val="005B315F"/>
    <w:rsid w:val="005B4901"/>
    <w:rsid w:val="005B4D73"/>
    <w:rsid w:val="005B51DF"/>
    <w:rsid w:val="005B651E"/>
    <w:rsid w:val="005B6CE8"/>
    <w:rsid w:val="005C0EB4"/>
    <w:rsid w:val="005C2966"/>
    <w:rsid w:val="005C3B5F"/>
    <w:rsid w:val="005C4D68"/>
    <w:rsid w:val="005C5F99"/>
    <w:rsid w:val="005C637E"/>
    <w:rsid w:val="005C6FBD"/>
    <w:rsid w:val="005D230A"/>
    <w:rsid w:val="005D2373"/>
    <w:rsid w:val="005D475D"/>
    <w:rsid w:val="005D6203"/>
    <w:rsid w:val="005D64D5"/>
    <w:rsid w:val="005D7C26"/>
    <w:rsid w:val="005E25CC"/>
    <w:rsid w:val="005E27F1"/>
    <w:rsid w:val="005E3498"/>
    <w:rsid w:val="005E5022"/>
    <w:rsid w:val="005E5442"/>
    <w:rsid w:val="005E56E4"/>
    <w:rsid w:val="005E5716"/>
    <w:rsid w:val="005E6615"/>
    <w:rsid w:val="005E6655"/>
    <w:rsid w:val="005E667D"/>
    <w:rsid w:val="005E7103"/>
    <w:rsid w:val="005E7ACE"/>
    <w:rsid w:val="005E7DA9"/>
    <w:rsid w:val="005F0807"/>
    <w:rsid w:val="005F0B78"/>
    <w:rsid w:val="005F0E90"/>
    <w:rsid w:val="005F0F76"/>
    <w:rsid w:val="005F1A7E"/>
    <w:rsid w:val="005F4960"/>
    <w:rsid w:val="005F4E51"/>
    <w:rsid w:val="005F4F2B"/>
    <w:rsid w:val="005F56D1"/>
    <w:rsid w:val="005F642C"/>
    <w:rsid w:val="00601037"/>
    <w:rsid w:val="00601431"/>
    <w:rsid w:val="00603447"/>
    <w:rsid w:val="00603CD5"/>
    <w:rsid w:val="00604D1B"/>
    <w:rsid w:val="00605D02"/>
    <w:rsid w:val="006075A5"/>
    <w:rsid w:val="00611527"/>
    <w:rsid w:val="006122AA"/>
    <w:rsid w:val="00612BA9"/>
    <w:rsid w:val="00612E64"/>
    <w:rsid w:val="006131B8"/>
    <w:rsid w:val="006134A4"/>
    <w:rsid w:val="00614979"/>
    <w:rsid w:val="0061510E"/>
    <w:rsid w:val="0061519A"/>
    <w:rsid w:val="00616589"/>
    <w:rsid w:val="00616BEA"/>
    <w:rsid w:val="00617A52"/>
    <w:rsid w:val="00620DE9"/>
    <w:rsid w:val="0062108F"/>
    <w:rsid w:val="00621446"/>
    <w:rsid w:val="00621AFD"/>
    <w:rsid w:val="006237E5"/>
    <w:rsid w:val="00623CAB"/>
    <w:rsid w:val="00623EB6"/>
    <w:rsid w:val="00625F36"/>
    <w:rsid w:val="006268F0"/>
    <w:rsid w:val="006270F8"/>
    <w:rsid w:val="00627F28"/>
    <w:rsid w:val="00630C36"/>
    <w:rsid w:val="00631A04"/>
    <w:rsid w:val="00631A7C"/>
    <w:rsid w:val="00632461"/>
    <w:rsid w:val="006329D9"/>
    <w:rsid w:val="00633177"/>
    <w:rsid w:val="0063430B"/>
    <w:rsid w:val="00634A58"/>
    <w:rsid w:val="0063507C"/>
    <w:rsid w:val="006352B2"/>
    <w:rsid w:val="006354BA"/>
    <w:rsid w:val="00635936"/>
    <w:rsid w:val="006365A3"/>
    <w:rsid w:val="00637028"/>
    <w:rsid w:val="00637D01"/>
    <w:rsid w:val="00640493"/>
    <w:rsid w:val="00641248"/>
    <w:rsid w:val="006412AF"/>
    <w:rsid w:val="006419C1"/>
    <w:rsid w:val="00642CD2"/>
    <w:rsid w:val="006455E5"/>
    <w:rsid w:val="00647149"/>
    <w:rsid w:val="00650AEA"/>
    <w:rsid w:val="00650D30"/>
    <w:rsid w:val="00651DCB"/>
    <w:rsid w:val="0065225F"/>
    <w:rsid w:val="00652F63"/>
    <w:rsid w:val="00652F8D"/>
    <w:rsid w:val="00653EA9"/>
    <w:rsid w:val="006632FA"/>
    <w:rsid w:val="0066383B"/>
    <w:rsid w:val="006639C0"/>
    <w:rsid w:val="00664C2B"/>
    <w:rsid w:val="006650B8"/>
    <w:rsid w:val="006651BA"/>
    <w:rsid w:val="00665338"/>
    <w:rsid w:val="00666594"/>
    <w:rsid w:val="00666E2D"/>
    <w:rsid w:val="006678D1"/>
    <w:rsid w:val="00667F16"/>
    <w:rsid w:val="006701B8"/>
    <w:rsid w:val="00671097"/>
    <w:rsid w:val="00671671"/>
    <w:rsid w:val="00671B42"/>
    <w:rsid w:val="0067207C"/>
    <w:rsid w:val="00673F54"/>
    <w:rsid w:val="006746EC"/>
    <w:rsid w:val="006749F1"/>
    <w:rsid w:val="00675E8C"/>
    <w:rsid w:val="006819A5"/>
    <w:rsid w:val="00681ED5"/>
    <w:rsid w:val="00682252"/>
    <w:rsid w:val="006822EA"/>
    <w:rsid w:val="006824AC"/>
    <w:rsid w:val="00684AEE"/>
    <w:rsid w:val="00684EED"/>
    <w:rsid w:val="0068632A"/>
    <w:rsid w:val="00690A1F"/>
    <w:rsid w:val="00690D32"/>
    <w:rsid w:val="00692016"/>
    <w:rsid w:val="00695246"/>
    <w:rsid w:val="00695621"/>
    <w:rsid w:val="00695B6F"/>
    <w:rsid w:val="00696306"/>
    <w:rsid w:val="00696B0B"/>
    <w:rsid w:val="006A1915"/>
    <w:rsid w:val="006A1BE5"/>
    <w:rsid w:val="006A1C11"/>
    <w:rsid w:val="006A63B0"/>
    <w:rsid w:val="006A7050"/>
    <w:rsid w:val="006B10B8"/>
    <w:rsid w:val="006B1A5A"/>
    <w:rsid w:val="006B287C"/>
    <w:rsid w:val="006B2B20"/>
    <w:rsid w:val="006B379C"/>
    <w:rsid w:val="006B3AE9"/>
    <w:rsid w:val="006B3FB2"/>
    <w:rsid w:val="006B59A9"/>
    <w:rsid w:val="006B5AFF"/>
    <w:rsid w:val="006B5C32"/>
    <w:rsid w:val="006B62A3"/>
    <w:rsid w:val="006B713E"/>
    <w:rsid w:val="006B7D2E"/>
    <w:rsid w:val="006C0557"/>
    <w:rsid w:val="006C0FF6"/>
    <w:rsid w:val="006C2C2F"/>
    <w:rsid w:val="006C3B43"/>
    <w:rsid w:val="006C4012"/>
    <w:rsid w:val="006C5036"/>
    <w:rsid w:val="006C595D"/>
    <w:rsid w:val="006C750A"/>
    <w:rsid w:val="006D0A50"/>
    <w:rsid w:val="006D1179"/>
    <w:rsid w:val="006D2F37"/>
    <w:rsid w:val="006D2FC8"/>
    <w:rsid w:val="006D3512"/>
    <w:rsid w:val="006D3E9B"/>
    <w:rsid w:val="006D457A"/>
    <w:rsid w:val="006D49B2"/>
    <w:rsid w:val="006D4A3D"/>
    <w:rsid w:val="006D4F73"/>
    <w:rsid w:val="006D5403"/>
    <w:rsid w:val="006D54DD"/>
    <w:rsid w:val="006D5A6B"/>
    <w:rsid w:val="006D5C7B"/>
    <w:rsid w:val="006D6266"/>
    <w:rsid w:val="006D6FAE"/>
    <w:rsid w:val="006D7C3E"/>
    <w:rsid w:val="006E153C"/>
    <w:rsid w:val="006E1B1D"/>
    <w:rsid w:val="006E1BF5"/>
    <w:rsid w:val="006E2BAE"/>
    <w:rsid w:val="006E3FA1"/>
    <w:rsid w:val="006E518F"/>
    <w:rsid w:val="006E56E1"/>
    <w:rsid w:val="006E6481"/>
    <w:rsid w:val="006E6A75"/>
    <w:rsid w:val="006E7810"/>
    <w:rsid w:val="006F08E3"/>
    <w:rsid w:val="006F0BE4"/>
    <w:rsid w:val="006F188B"/>
    <w:rsid w:val="006F268A"/>
    <w:rsid w:val="006F437B"/>
    <w:rsid w:val="006F51F3"/>
    <w:rsid w:val="006F6EAE"/>
    <w:rsid w:val="006F7027"/>
    <w:rsid w:val="006F70EC"/>
    <w:rsid w:val="006F7809"/>
    <w:rsid w:val="007008E4"/>
    <w:rsid w:val="00700BAB"/>
    <w:rsid w:val="007021F4"/>
    <w:rsid w:val="0070285B"/>
    <w:rsid w:val="00702A73"/>
    <w:rsid w:val="00703550"/>
    <w:rsid w:val="00703A16"/>
    <w:rsid w:val="00704A94"/>
    <w:rsid w:val="0071035F"/>
    <w:rsid w:val="00711011"/>
    <w:rsid w:val="00711C39"/>
    <w:rsid w:val="00713960"/>
    <w:rsid w:val="00713E24"/>
    <w:rsid w:val="007149D8"/>
    <w:rsid w:val="007155BE"/>
    <w:rsid w:val="00716232"/>
    <w:rsid w:val="0071742D"/>
    <w:rsid w:val="00717595"/>
    <w:rsid w:val="00717FB3"/>
    <w:rsid w:val="00721155"/>
    <w:rsid w:val="00722E10"/>
    <w:rsid w:val="0072384A"/>
    <w:rsid w:val="007244EE"/>
    <w:rsid w:val="007247F2"/>
    <w:rsid w:val="00724826"/>
    <w:rsid w:val="0072575E"/>
    <w:rsid w:val="00725A1E"/>
    <w:rsid w:val="00725DDC"/>
    <w:rsid w:val="00725E0E"/>
    <w:rsid w:val="00726584"/>
    <w:rsid w:val="0072702A"/>
    <w:rsid w:val="00727CF3"/>
    <w:rsid w:val="0073000C"/>
    <w:rsid w:val="00730B3C"/>
    <w:rsid w:val="007315EE"/>
    <w:rsid w:val="00731FF1"/>
    <w:rsid w:val="007324C2"/>
    <w:rsid w:val="00733437"/>
    <w:rsid w:val="00734481"/>
    <w:rsid w:val="00734BA7"/>
    <w:rsid w:val="00735392"/>
    <w:rsid w:val="00736241"/>
    <w:rsid w:val="0073625A"/>
    <w:rsid w:val="00736757"/>
    <w:rsid w:val="00740413"/>
    <w:rsid w:val="0074248C"/>
    <w:rsid w:val="007432FA"/>
    <w:rsid w:val="00743BBD"/>
    <w:rsid w:val="007444EB"/>
    <w:rsid w:val="00745799"/>
    <w:rsid w:val="00745B28"/>
    <w:rsid w:val="00746157"/>
    <w:rsid w:val="00746277"/>
    <w:rsid w:val="007473AF"/>
    <w:rsid w:val="00747BA5"/>
    <w:rsid w:val="00747CE2"/>
    <w:rsid w:val="00750CDA"/>
    <w:rsid w:val="00753C74"/>
    <w:rsid w:val="00754E97"/>
    <w:rsid w:val="00755B5C"/>
    <w:rsid w:val="00756698"/>
    <w:rsid w:val="00756B44"/>
    <w:rsid w:val="00756F9E"/>
    <w:rsid w:val="0075777D"/>
    <w:rsid w:val="00757D04"/>
    <w:rsid w:val="00760DCA"/>
    <w:rsid w:val="007621D4"/>
    <w:rsid w:val="00762AF0"/>
    <w:rsid w:val="0076490A"/>
    <w:rsid w:val="0076540D"/>
    <w:rsid w:val="007662F5"/>
    <w:rsid w:val="00766B1F"/>
    <w:rsid w:val="00767705"/>
    <w:rsid w:val="00767BBB"/>
    <w:rsid w:val="00772600"/>
    <w:rsid w:val="007728AA"/>
    <w:rsid w:val="00773C86"/>
    <w:rsid w:val="00774A0B"/>
    <w:rsid w:val="00774A73"/>
    <w:rsid w:val="00774C52"/>
    <w:rsid w:val="0077559A"/>
    <w:rsid w:val="00775B1C"/>
    <w:rsid w:val="00775B2B"/>
    <w:rsid w:val="00775E07"/>
    <w:rsid w:val="00776177"/>
    <w:rsid w:val="0077654D"/>
    <w:rsid w:val="00776A81"/>
    <w:rsid w:val="00776C01"/>
    <w:rsid w:val="00777999"/>
    <w:rsid w:val="0078009D"/>
    <w:rsid w:val="00781173"/>
    <w:rsid w:val="00783677"/>
    <w:rsid w:val="00783865"/>
    <w:rsid w:val="007846FC"/>
    <w:rsid w:val="00784BA5"/>
    <w:rsid w:val="00785051"/>
    <w:rsid w:val="007856D2"/>
    <w:rsid w:val="007867CD"/>
    <w:rsid w:val="00786A1A"/>
    <w:rsid w:val="00786A56"/>
    <w:rsid w:val="007871DD"/>
    <w:rsid w:val="00787ADC"/>
    <w:rsid w:val="00790888"/>
    <w:rsid w:val="00791076"/>
    <w:rsid w:val="00791936"/>
    <w:rsid w:val="00793091"/>
    <w:rsid w:val="00794EB4"/>
    <w:rsid w:val="00795A21"/>
    <w:rsid w:val="007961A1"/>
    <w:rsid w:val="007973B5"/>
    <w:rsid w:val="0079764D"/>
    <w:rsid w:val="007A137F"/>
    <w:rsid w:val="007A1986"/>
    <w:rsid w:val="007A1FA3"/>
    <w:rsid w:val="007A2CF7"/>
    <w:rsid w:val="007A4A95"/>
    <w:rsid w:val="007A4C15"/>
    <w:rsid w:val="007A6FD4"/>
    <w:rsid w:val="007A76A7"/>
    <w:rsid w:val="007A7F66"/>
    <w:rsid w:val="007B0990"/>
    <w:rsid w:val="007B10DA"/>
    <w:rsid w:val="007B1453"/>
    <w:rsid w:val="007B16F5"/>
    <w:rsid w:val="007B2C8D"/>
    <w:rsid w:val="007B2D37"/>
    <w:rsid w:val="007B2E16"/>
    <w:rsid w:val="007B3088"/>
    <w:rsid w:val="007B3296"/>
    <w:rsid w:val="007B56D8"/>
    <w:rsid w:val="007B7996"/>
    <w:rsid w:val="007B7F2F"/>
    <w:rsid w:val="007C0163"/>
    <w:rsid w:val="007C02BA"/>
    <w:rsid w:val="007C0B4F"/>
    <w:rsid w:val="007C11C3"/>
    <w:rsid w:val="007C1356"/>
    <w:rsid w:val="007C1567"/>
    <w:rsid w:val="007C15E7"/>
    <w:rsid w:val="007C24E9"/>
    <w:rsid w:val="007C35EE"/>
    <w:rsid w:val="007C3632"/>
    <w:rsid w:val="007C41B8"/>
    <w:rsid w:val="007C53C6"/>
    <w:rsid w:val="007C569C"/>
    <w:rsid w:val="007C59D9"/>
    <w:rsid w:val="007C5D49"/>
    <w:rsid w:val="007C68D6"/>
    <w:rsid w:val="007D01CC"/>
    <w:rsid w:val="007D0D04"/>
    <w:rsid w:val="007D1A43"/>
    <w:rsid w:val="007D208C"/>
    <w:rsid w:val="007D3275"/>
    <w:rsid w:val="007D364C"/>
    <w:rsid w:val="007D399F"/>
    <w:rsid w:val="007D488D"/>
    <w:rsid w:val="007D562C"/>
    <w:rsid w:val="007D5F78"/>
    <w:rsid w:val="007D611D"/>
    <w:rsid w:val="007D6713"/>
    <w:rsid w:val="007D7037"/>
    <w:rsid w:val="007D76D3"/>
    <w:rsid w:val="007D7E2C"/>
    <w:rsid w:val="007D7F68"/>
    <w:rsid w:val="007E0AA8"/>
    <w:rsid w:val="007E1AF6"/>
    <w:rsid w:val="007E1DC7"/>
    <w:rsid w:val="007E2346"/>
    <w:rsid w:val="007E245B"/>
    <w:rsid w:val="007E2B19"/>
    <w:rsid w:val="007E473D"/>
    <w:rsid w:val="007E6711"/>
    <w:rsid w:val="007F1533"/>
    <w:rsid w:val="007F2432"/>
    <w:rsid w:val="007F2684"/>
    <w:rsid w:val="007F29DA"/>
    <w:rsid w:val="007F2F0F"/>
    <w:rsid w:val="007F4AC0"/>
    <w:rsid w:val="007F4CA6"/>
    <w:rsid w:val="007F5C2F"/>
    <w:rsid w:val="007F5F6A"/>
    <w:rsid w:val="007F5F92"/>
    <w:rsid w:val="007F5FEF"/>
    <w:rsid w:val="007F66BB"/>
    <w:rsid w:val="007F7AA1"/>
    <w:rsid w:val="00800758"/>
    <w:rsid w:val="008022C4"/>
    <w:rsid w:val="00803048"/>
    <w:rsid w:val="00803181"/>
    <w:rsid w:val="0080377F"/>
    <w:rsid w:val="00803B4E"/>
    <w:rsid w:val="00803C24"/>
    <w:rsid w:val="00803E4F"/>
    <w:rsid w:val="00803F63"/>
    <w:rsid w:val="00804D9B"/>
    <w:rsid w:val="00805AB9"/>
    <w:rsid w:val="00805E56"/>
    <w:rsid w:val="00805EA1"/>
    <w:rsid w:val="00806432"/>
    <w:rsid w:val="0080663D"/>
    <w:rsid w:val="00807471"/>
    <w:rsid w:val="008075E0"/>
    <w:rsid w:val="0080766A"/>
    <w:rsid w:val="008106CA"/>
    <w:rsid w:val="008106FF"/>
    <w:rsid w:val="00810703"/>
    <w:rsid w:val="00810A48"/>
    <w:rsid w:val="008113D6"/>
    <w:rsid w:val="008114F5"/>
    <w:rsid w:val="008126BF"/>
    <w:rsid w:val="00812867"/>
    <w:rsid w:val="00812AFD"/>
    <w:rsid w:val="0081306D"/>
    <w:rsid w:val="008133BC"/>
    <w:rsid w:val="00813C55"/>
    <w:rsid w:val="00814829"/>
    <w:rsid w:val="00815843"/>
    <w:rsid w:val="0082054E"/>
    <w:rsid w:val="00820CC6"/>
    <w:rsid w:val="00821D6C"/>
    <w:rsid w:val="00822891"/>
    <w:rsid w:val="00822BF0"/>
    <w:rsid w:val="008242C3"/>
    <w:rsid w:val="00824698"/>
    <w:rsid w:val="00824D42"/>
    <w:rsid w:val="008251BE"/>
    <w:rsid w:val="00827123"/>
    <w:rsid w:val="00830F1A"/>
    <w:rsid w:val="008317F1"/>
    <w:rsid w:val="00831804"/>
    <w:rsid w:val="00835791"/>
    <w:rsid w:val="008358B1"/>
    <w:rsid w:val="00836242"/>
    <w:rsid w:val="0083686C"/>
    <w:rsid w:val="00836F92"/>
    <w:rsid w:val="00836FE5"/>
    <w:rsid w:val="0083701C"/>
    <w:rsid w:val="008376CC"/>
    <w:rsid w:val="00840354"/>
    <w:rsid w:val="00840E9F"/>
    <w:rsid w:val="00841DAC"/>
    <w:rsid w:val="00842F92"/>
    <w:rsid w:val="00843694"/>
    <w:rsid w:val="00843CE0"/>
    <w:rsid w:val="00844842"/>
    <w:rsid w:val="00845AB0"/>
    <w:rsid w:val="00846B22"/>
    <w:rsid w:val="00847E40"/>
    <w:rsid w:val="00850002"/>
    <w:rsid w:val="008506AA"/>
    <w:rsid w:val="008506DD"/>
    <w:rsid w:val="00850785"/>
    <w:rsid w:val="00850C98"/>
    <w:rsid w:val="008513D9"/>
    <w:rsid w:val="00851BF1"/>
    <w:rsid w:val="00852DDB"/>
    <w:rsid w:val="00853816"/>
    <w:rsid w:val="00853821"/>
    <w:rsid w:val="00853E69"/>
    <w:rsid w:val="00853E8D"/>
    <w:rsid w:val="00854427"/>
    <w:rsid w:val="00860EAD"/>
    <w:rsid w:val="00861C2D"/>
    <w:rsid w:val="008627AE"/>
    <w:rsid w:val="00863FC1"/>
    <w:rsid w:val="008642AD"/>
    <w:rsid w:val="008657A5"/>
    <w:rsid w:val="008671B8"/>
    <w:rsid w:val="00870B08"/>
    <w:rsid w:val="0087199C"/>
    <w:rsid w:val="00872CF9"/>
    <w:rsid w:val="0087387C"/>
    <w:rsid w:val="00874330"/>
    <w:rsid w:val="00875056"/>
    <w:rsid w:val="0087649B"/>
    <w:rsid w:val="00876923"/>
    <w:rsid w:val="008814EE"/>
    <w:rsid w:val="00881570"/>
    <w:rsid w:val="00883320"/>
    <w:rsid w:val="00883D98"/>
    <w:rsid w:val="00883F2C"/>
    <w:rsid w:val="0088548F"/>
    <w:rsid w:val="008857F5"/>
    <w:rsid w:val="00887141"/>
    <w:rsid w:val="008878BB"/>
    <w:rsid w:val="0089022E"/>
    <w:rsid w:val="00890EDB"/>
    <w:rsid w:val="00891ACF"/>
    <w:rsid w:val="00891B3F"/>
    <w:rsid w:val="00891B86"/>
    <w:rsid w:val="00891EBB"/>
    <w:rsid w:val="008928D3"/>
    <w:rsid w:val="00892FBA"/>
    <w:rsid w:val="00893783"/>
    <w:rsid w:val="00893B2A"/>
    <w:rsid w:val="00896071"/>
    <w:rsid w:val="00896B94"/>
    <w:rsid w:val="00896D81"/>
    <w:rsid w:val="008971FB"/>
    <w:rsid w:val="008A0103"/>
    <w:rsid w:val="008A04F3"/>
    <w:rsid w:val="008A11FF"/>
    <w:rsid w:val="008A2344"/>
    <w:rsid w:val="008A294B"/>
    <w:rsid w:val="008A2FFB"/>
    <w:rsid w:val="008A31DE"/>
    <w:rsid w:val="008A4A13"/>
    <w:rsid w:val="008A4ABA"/>
    <w:rsid w:val="008A50A4"/>
    <w:rsid w:val="008A5FF5"/>
    <w:rsid w:val="008A6958"/>
    <w:rsid w:val="008B0502"/>
    <w:rsid w:val="008B0F6F"/>
    <w:rsid w:val="008B2A43"/>
    <w:rsid w:val="008B30CA"/>
    <w:rsid w:val="008B399C"/>
    <w:rsid w:val="008B5283"/>
    <w:rsid w:val="008B5458"/>
    <w:rsid w:val="008B62CF"/>
    <w:rsid w:val="008C01A6"/>
    <w:rsid w:val="008C02B1"/>
    <w:rsid w:val="008C0477"/>
    <w:rsid w:val="008C0FF6"/>
    <w:rsid w:val="008C130B"/>
    <w:rsid w:val="008C1755"/>
    <w:rsid w:val="008C2C44"/>
    <w:rsid w:val="008C2D4A"/>
    <w:rsid w:val="008C38E4"/>
    <w:rsid w:val="008C3BF5"/>
    <w:rsid w:val="008C477B"/>
    <w:rsid w:val="008C52C8"/>
    <w:rsid w:val="008C5440"/>
    <w:rsid w:val="008C5C73"/>
    <w:rsid w:val="008C6333"/>
    <w:rsid w:val="008C6CCA"/>
    <w:rsid w:val="008C7409"/>
    <w:rsid w:val="008D0B97"/>
    <w:rsid w:val="008D10D6"/>
    <w:rsid w:val="008D1A0F"/>
    <w:rsid w:val="008D1E22"/>
    <w:rsid w:val="008D23C4"/>
    <w:rsid w:val="008D2CC8"/>
    <w:rsid w:val="008D2F37"/>
    <w:rsid w:val="008D3039"/>
    <w:rsid w:val="008D4399"/>
    <w:rsid w:val="008D4752"/>
    <w:rsid w:val="008D4DDA"/>
    <w:rsid w:val="008D6481"/>
    <w:rsid w:val="008D728E"/>
    <w:rsid w:val="008D7B92"/>
    <w:rsid w:val="008E0538"/>
    <w:rsid w:val="008E0CF1"/>
    <w:rsid w:val="008E0F14"/>
    <w:rsid w:val="008E122B"/>
    <w:rsid w:val="008E18AD"/>
    <w:rsid w:val="008E3471"/>
    <w:rsid w:val="008E3824"/>
    <w:rsid w:val="008E473C"/>
    <w:rsid w:val="008E4F5E"/>
    <w:rsid w:val="008E5853"/>
    <w:rsid w:val="008E688B"/>
    <w:rsid w:val="008E6A93"/>
    <w:rsid w:val="008F014B"/>
    <w:rsid w:val="008F061E"/>
    <w:rsid w:val="008F06F7"/>
    <w:rsid w:val="008F0F02"/>
    <w:rsid w:val="008F1C31"/>
    <w:rsid w:val="008F2A47"/>
    <w:rsid w:val="008F2BD6"/>
    <w:rsid w:val="008F39CB"/>
    <w:rsid w:val="008F5A33"/>
    <w:rsid w:val="008F6B32"/>
    <w:rsid w:val="00900218"/>
    <w:rsid w:val="009015FC"/>
    <w:rsid w:val="00901C85"/>
    <w:rsid w:val="00901DA1"/>
    <w:rsid w:val="00901DC3"/>
    <w:rsid w:val="009020FC"/>
    <w:rsid w:val="00903E39"/>
    <w:rsid w:val="00904A08"/>
    <w:rsid w:val="00904BCA"/>
    <w:rsid w:val="00905543"/>
    <w:rsid w:val="00905A57"/>
    <w:rsid w:val="00910A1A"/>
    <w:rsid w:val="009112FB"/>
    <w:rsid w:val="009114D4"/>
    <w:rsid w:val="00912626"/>
    <w:rsid w:val="00912E61"/>
    <w:rsid w:val="00915C41"/>
    <w:rsid w:val="0091668E"/>
    <w:rsid w:val="0091705E"/>
    <w:rsid w:val="00920379"/>
    <w:rsid w:val="00920A6C"/>
    <w:rsid w:val="00923B8F"/>
    <w:rsid w:val="00923CBD"/>
    <w:rsid w:val="00923E2B"/>
    <w:rsid w:val="009244E3"/>
    <w:rsid w:val="009263D2"/>
    <w:rsid w:val="0092664C"/>
    <w:rsid w:val="00926AA1"/>
    <w:rsid w:val="0092733B"/>
    <w:rsid w:val="0093018F"/>
    <w:rsid w:val="00930854"/>
    <w:rsid w:val="00930B73"/>
    <w:rsid w:val="00931794"/>
    <w:rsid w:val="00933EEC"/>
    <w:rsid w:val="00934468"/>
    <w:rsid w:val="00934AF3"/>
    <w:rsid w:val="00934C55"/>
    <w:rsid w:val="00934CDC"/>
    <w:rsid w:val="00935EDE"/>
    <w:rsid w:val="00936250"/>
    <w:rsid w:val="009363E3"/>
    <w:rsid w:val="00937305"/>
    <w:rsid w:val="009400F8"/>
    <w:rsid w:val="0094052E"/>
    <w:rsid w:val="00941735"/>
    <w:rsid w:val="009443F2"/>
    <w:rsid w:val="00944467"/>
    <w:rsid w:val="009473D9"/>
    <w:rsid w:val="00947D9E"/>
    <w:rsid w:val="009502DE"/>
    <w:rsid w:val="00950456"/>
    <w:rsid w:val="0095114D"/>
    <w:rsid w:val="00951D42"/>
    <w:rsid w:val="00951E98"/>
    <w:rsid w:val="009532EA"/>
    <w:rsid w:val="00953648"/>
    <w:rsid w:val="009540B7"/>
    <w:rsid w:val="00954A0F"/>
    <w:rsid w:val="00954FCF"/>
    <w:rsid w:val="00955449"/>
    <w:rsid w:val="00955D54"/>
    <w:rsid w:val="009560DF"/>
    <w:rsid w:val="00956904"/>
    <w:rsid w:val="00957076"/>
    <w:rsid w:val="009608E9"/>
    <w:rsid w:val="009609AD"/>
    <w:rsid w:val="00961F74"/>
    <w:rsid w:val="0096370D"/>
    <w:rsid w:val="00963A82"/>
    <w:rsid w:val="00965E85"/>
    <w:rsid w:val="0096718A"/>
    <w:rsid w:val="009706A2"/>
    <w:rsid w:val="009707DC"/>
    <w:rsid w:val="00970D69"/>
    <w:rsid w:val="009733CF"/>
    <w:rsid w:val="00973DF5"/>
    <w:rsid w:val="00973E28"/>
    <w:rsid w:val="009745A2"/>
    <w:rsid w:val="00975553"/>
    <w:rsid w:val="00976909"/>
    <w:rsid w:val="0097692D"/>
    <w:rsid w:val="009772CF"/>
    <w:rsid w:val="00977F4C"/>
    <w:rsid w:val="00980390"/>
    <w:rsid w:val="009803A6"/>
    <w:rsid w:val="00980EBA"/>
    <w:rsid w:val="00981626"/>
    <w:rsid w:val="00981A0E"/>
    <w:rsid w:val="009828BA"/>
    <w:rsid w:val="009847B0"/>
    <w:rsid w:val="00987C2D"/>
    <w:rsid w:val="0099014A"/>
    <w:rsid w:val="00990304"/>
    <w:rsid w:val="00991304"/>
    <w:rsid w:val="0099189F"/>
    <w:rsid w:val="00992BE6"/>
    <w:rsid w:val="0099386F"/>
    <w:rsid w:val="00993D2F"/>
    <w:rsid w:val="0099743C"/>
    <w:rsid w:val="009A00B9"/>
    <w:rsid w:val="009A0467"/>
    <w:rsid w:val="009A18B8"/>
    <w:rsid w:val="009A1DAC"/>
    <w:rsid w:val="009A2307"/>
    <w:rsid w:val="009A33E6"/>
    <w:rsid w:val="009A377E"/>
    <w:rsid w:val="009A4C01"/>
    <w:rsid w:val="009A5423"/>
    <w:rsid w:val="009A6197"/>
    <w:rsid w:val="009A6A1A"/>
    <w:rsid w:val="009A7C7C"/>
    <w:rsid w:val="009B024B"/>
    <w:rsid w:val="009B1876"/>
    <w:rsid w:val="009B1A47"/>
    <w:rsid w:val="009B2F53"/>
    <w:rsid w:val="009B5CEB"/>
    <w:rsid w:val="009B6785"/>
    <w:rsid w:val="009B68C6"/>
    <w:rsid w:val="009B68E3"/>
    <w:rsid w:val="009B6F33"/>
    <w:rsid w:val="009B6F89"/>
    <w:rsid w:val="009B7D15"/>
    <w:rsid w:val="009C02E7"/>
    <w:rsid w:val="009C0444"/>
    <w:rsid w:val="009C075D"/>
    <w:rsid w:val="009C0F28"/>
    <w:rsid w:val="009C37D9"/>
    <w:rsid w:val="009C450B"/>
    <w:rsid w:val="009C5613"/>
    <w:rsid w:val="009C62EB"/>
    <w:rsid w:val="009C6B63"/>
    <w:rsid w:val="009C6F02"/>
    <w:rsid w:val="009D0619"/>
    <w:rsid w:val="009D0989"/>
    <w:rsid w:val="009D14F4"/>
    <w:rsid w:val="009D5E3E"/>
    <w:rsid w:val="009D6429"/>
    <w:rsid w:val="009D6930"/>
    <w:rsid w:val="009D6A65"/>
    <w:rsid w:val="009D7DC3"/>
    <w:rsid w:val="009E0617"/>
    <w:rsid w:val="009E16A1"/>
    <w:rsid w:val="009E1920"/>
    <w:rsid w:val="009E21F7"/>
    <w:rsid w:val="009E4949"/>
    <w:rsid w:val="009E4BAC"/>
    <w:rsid w:val="009E56A2"/>
    <w:rsid w:val="009E5B0C"/>
    <w:rsid w:val="009E62B5"/>
    <w:rsid w:val="009E6DEF"/>
    <w:rsid w:val="009E6FA1"/>
    <w:rsid w:val="009F103A"/>
    <w:rsid w:val="009F41E8"/>
    <w:rsid w:val="009F5136"/>
    <w:rsid w:val="009F6372"/>
    <w:rsid w:val="009F6BDC"/>
    <w:rsid w:val="009F77D7"/>
    <w:rsid w:val="009F792A"/>
    <w:rsid w:val="00A01863"/>
    <w:rsid w:val="00A01C26"/>
    <w:rsid w:val="00A03ECD"/>
    <w:rsid w:val="00A046C7"/>
    <w:rsid w:val="00A0500C"/>
    <w:rsid w:val="00A05CDC"/>
    <w:rsid w:val="00A0687C"/>
    <w:rsid w:val="00A06949"/>
    <w:rsid w:val="00A06D7D"/>
    <w:rsid w:val="00A07193"/>
    <w:rsid w:val="00A076F1"/>
    <w:rsid w:val="00A07A77"/>
    <w:rsid w:val="00A07FEA"/>
    <w:rsid w:val="00A10094"/>
    <w:rsid w:val="00A10397"/>
    <w:rsid w:val="00A1063C"/>
    <w:rsid w:val="00A10C2C"/>
    <w:rsid w:val="00A1182A"/>
    <w:rsid w:val="00A119E8"/>
    <w:rsid w:val="00A11B29"/>
    <w:rsid w:val="00A12798"/>
    <w:rsid w:val="00A12929"/>
    <w:rsid w:val="00A12B1D"/>
    <w:rsid w:val="00A1349E"/>
    <w:rsid w:val="00A13C77"/>
    <w:rsid w:val="00A1541B"/>
    <w:rsid w:val="00A158FE"/>
    <w:rsid w:val="00A16BBA"/>
    <w:rsid w:val="00A16BE0"/>
    <w:rsid w:val="00A16EB5"/>
    <w:rsid w:val="00A176DB"/>
    <w:rsid w:val="00A17B3C"/>
    <w:rsid w:val="00A17E33"/>
    <w:rsid w:val="00A17E7E"/>
    <w:rsid w:val="00A216D1"/>
    <w:rsid w:val="00A222BB"/>
    <w:rsid w:val="00A23C99"/>
    <w:rsid w:val="00A23CBC"/>
    <w:rsid w:val="00A249A2"/>
    <w:rsid w:val="00A26C62"/>
    <w:rsid w:val="00A272C7"/>
    <w:rsid w:val="00A27984"/>
    <w:rsid w:val="00A32209"/>
    <w:rsid w:val="00A32C7C"/>
    <w:rsid w:val="00A32DF3"/>
    <w:rsid w:val="00A33B2F"/>
    <w:rsid w:val="00A34267"/>
    <w:rsid w:val="00A3443A"/>
    <w:rsid w:val="00A3483C"/>
    <w:rsid w:val="00A34ECC"/>
    <w:rsid w:val="00A363E8"/>
    <w:rsid w:val="00A36B68"/>
    <w:rsid w:val="00A37386"/>
    <w:rsid w:val="00A42BD4"/>
    <w:rsid w:val="00A42EBE"/>
    <w:rsid w:val="00A46277"/>
    <w:rsid w:val="00A46805"/>
    <w:rsid w:val="00A470A7"/>
    <w:rsid w:val="00A47966"/>
    <w:rsid w:val="00A47DCB"/>
    <w:rsid w:val="00A47EE9"/>
    <w:rsid w:val="00A50548"/>
    <w:rsid w:val="00A50D0C"/>
    <w:rsid w:val="00A511A3"/>
    <w:rsid w:val="00A52583"/>
    <w:rsid w:val="00A532AB"/>
    <w:rsid w:val="00A54A83"/>
    <w:rsid w:val="00A559D0"/>
    <w:rsid w:val="00A5654D"/>
    <w:rsid w:val="00A5777E"/>
    <w:rsid w:val="00A57D58"/>
    <w:rsid w:val="00A60A6B"/>
    <w:rsid w:val="00A62B92"/>
    <w:rsid w:val="00A63134"/>
    <w:rsid w:val="00A64FD1"/>
    <w:rsid w:val="00A65253"/>
    <w:rsid w:val="00A65546"/>
    <w:rsid w:val="00A66C08"/>
    <w:rsid w:val="00A67D94"/>
    <w:rsid w:val="00A67F98"/>
    <w:rsid w:val="00A71D1A"/>
    <w:rsid w:val="00A72775"/>
    <w:rsid w:val="00A74204"/>
    <w:rsid w:val="00A74451"/>
    <w:rsid w:val="00A7486C"/>
    <w:rsid w:val="00A75871"/>
    <w:rsid w:val="00A775FE"/>
    <w:rsid w:val="00A8203F"/>
    <w:rsid w:val="00A831CC"/>
    <w:rsid w:val="00A85F7D"/>
    <w:rsid w:val="00A86340"/>
    <w:rsid w:val="00A866CF"/>
    <w:rsid w:val="00A86E4C"/>
    <w:rsid w:val="00A87AE3"/>
    <w:rsid w:val="00A87D0D"/>
    <w:rsid w:val="00A90337"/>
    <w:rsid w:val="00A93C31"/>
    <w:rsid w:val="00A93E73"/>
    <w:rsid w:val="00A951CB"/>
    <w:rsid w:val="00A97145"/>
    <w:rsid w:val="00AA0975"/>
    <w:rsid w:val="00AA1449"/>
    <w:rsid w:val="00AA1902"/>
    <w:rsid w:val="00AA2152"/>
    <w:rsid w:val="00AA39B1"/>
    <w:rsid w:val="00AA3D3A"/>
    <w:rsid w:val="00AA6CAF"/>
    <w:rsid w:val="00AB21CC"/>
    <w:rsid w:val="00AB24AF"/>
    <w:rsid w:val="00AB2D3F"/>
    <w:rsid w:val="00AB4B9F"/>
    <w:rsid w:val="00AB4EEE"/>
    <w:rsid w:val="00AB601E"/>
    <w:rsid w:val="00AB6C6D"/>
    <w:rsid w:val="00AB70D7"/>
    <w:rsid w:val="00AB744E"/>
    <w:rsid w:val="00AC0D76"/>
    <w:rsid w:val="00AC1CC4"/>
    <w:rsid w:val="00AC2325"/>
    <w:rsid w:val="00AC26BE"/>
    <w:rsid w:val="00AC4134"/>
    <w:rsid w:val="00AC59CF"/>
    <w:rsid w:val="00AC5B49"/>
    <w:rsid w:val="00AC5F4E"/>
    <w:rsid w:val="00AC6747"/>
    <w:rsid w:val="00AC6C38"/>
    <w:rsid w:val="00AD07CE"/>
    <w:rsid w:val="00AD1F4F"/>
    <w:rsid w:val="00AD2807"/>
    <w:rsid w:val="00AD28C7"/>
    <w:rsid w:val="00AD2F05"/>
    <w:rsid w:val="00AD3BF1"/>
    <w:rsid w:val="00AD7035"/>
    <w:rsid w:val="00AD7A8D"/>
    <w:rsid w:val="00AE0007"/>
    <w:rsid w:val="00AE0AF9"/>
    <w:rsid w:val="00AE0DED"/>
    <w:rsid w:val="00AE24C7"/>
    <w:rsid w:val="00AE28ED"/>
    <w:rsid w:val="00AE2BF8"/>
    <w:rsid w:val="00AE43C5"/>
    <w:rsid w:val="00AE6020"/>
    <w:rsid w:val="00AE6329"/>
    <w:rsid w:val="00AF0A39"/>
    <w:rsid w:val="00AF172A"/>
    <w:rsid w:val="00AF19B9"/>
    <w:rsid w:val="00AF2F6D"/>
    <w:rsid w:val="00AF3B61"/>
    <w:rsid w:val="00AF4575"/>
    <w:rsid w:val="00AF5F34"/>
    <w:rsid w:val="00AF6066"/>
    <w:rsid w:val="00AF6413"/>
    <w:rsid w:val="00AF798A"/>
    <w:rsid w:val="00B00038"/>
    <w:rsid w:val="00B00EE6"/>
    <w:rsid w:val="00B025D8"/>
    <w:rsid w:val="00B029DC"/>
    <w:rsid w:val="00B03065"/>
    <w:rsid w:val="00B0321C"/>
    <w:rsid w:val="00B033AB"/>
    <w:rsid w:val="00B035C8"/>
    <w:rsid w:val="00B0392F"/>
    <w:rsid w:val="00B042B9"/>
    <w:rsid w:val="00B05B46"/>
    <w:rsid w:val="00B069B4"/>
    <w:rsid w:val="00B06FD4"/>
    <w:rsid w:val="00B076AE"/>
    <w:rsid w:val="00B102D6"/>
    <w:rsid w:val="00B107C4"/>
    <w:rsid w:val="00B10B71"/>
    <w:rsid w:val="00B12217"/>
    <w:rsid w:val="00B13C09"/>
    <w:rsid w:val="00B13D2F"/>
    <w:rsid w:val="00B146BB"/>
    <w:rsid w:val="00B15F54"/>
    <w:rsid w:val="00B16C2C"/>
    <w:rsid w:val="00B17015"/>
    <w:rsid w:val="00B21A08"/>
    <w:rsid w:val="00B23929"/>
    <w:rsid w:val="00B23F6E"/>
    <w:rsid w:val="00B240F7"/>
    <w:rsid w:val="00B2414C"/>
    <w:rsid w:val="00B261D2"/>
    <w:rsid w:val="00B261EE"/>
    <w:rsid w:val="00B269EE"/>
    <w:rsid w:val="00B26D6A"/>
    <w:rsid w:val="00B27114"/>
    <w:rsid w:val="00B31F93"/>
    <w:rsid w:val="00B32221"/>
    <w:rsid w:val="00B34113"/>
    <w:rsid w:val="00B34ABB"/>
    <w:rsid w:val="00B373AC"/>
    <w:rsid w:val="00B37B9C"/>
    <w:rsid w:val="00B408CC"/>
    <w:rsid w:val="00B4105A"/>
    <w:rsid w:val="00B41889"/>
    <w:rsid w:val="00B4277A"/>
    <w:rsid w:val="00B429C6"/>
    <w:rsid w:val="00B4359F"/>
    <w:rsid w:val="00B43CFB"/>
    <w:rsid w:val="00B44EDC"/>
    <w:rsid w:val="00B4732E"/>
    <w:rsid w:val="00B47E04"/>
    <w:rsid w:val="00B5009C"/>
    <w:rsid w:val="00B500B3"/>
    <w:rsid w:val="00B51258"/>
    <w:rsid w:val="00B516AA"/>
    <w:rsid w:val="00B51858"/>
    <w:rsid w:val="00B51C4F"/>
    <w:rsid w:val="00B52FEF"/>
    <w:rsid w:val="00B5330D"/>
    <w:rsid w:val="00B53D13"/>
    <w:rsid w:val="00B53DA0"/>
    <w:rsid w:val="00B540B9"/>
    <w:rsid w:val="00B54616"/>
    <w:rsid w:val="00B568F5"/>
    <w:rsid w:val="00B56D4B"/>
    <w:rsid w:val="00B5704B"/>
    <w:rsid w:val="00B575CE"/>
    <w:rsid w:val="00B60C40"/>
    <w:rsid w:val="00B6110C"/>
    <w:rsid w:val="00B61814"/>
    <w:rsid w:val="00B633D8"/>
    <w:rsid w:val="00B63868"/>
    <w:rsid w:val="00B65EEE"/>
    <w:rsid w:val="00B67E05"/>
    <w:rsid w:val="00B7146B"/>
    <w:rsid w:val="00B72860"/>
    <w:rsid w:val="00B72ADC"/>
    <w:rsid w:val="00B768AA"/>
    <w:rsid w:val="00B77052"/>
    <w:rsid w:val="00B77155"/>
    <w:rsid w:val="00B77970"/>
    <w:rsid w:val="00B77A53"/>
    <w:rsid w:val="00B81343"/>
    <w:rsid w:val="00B817AB"/>
    <w:rsid w:val="00B81A92"/>
    <w:rsid w:val="00B8285A"/>
    <w:rsid w:val="00B836A5"/>
    <w:rsid w:val="00B83E83"/>
    <w:rsid w:val="00B84076"/>
    <w:rsid w:val="00B85477"/>
    <w:rsid w:val="00B862C3"/>
    <w:rsid w:val="00B8661C"/>
    <w:rsid w:val="00B871EE"/>
    <w:rsid w:val="00B90F9B"/>
    <w:rsid w:val="00B91F34"/>
    <w:rsid w:val="00B9253E"/>
    <w:rsid w:val="00B92BC3"/>
    <w:rsid w:val="00B92E77"/>
    <w:rsid w:val="00B93EA4"/>
    <w:rsid w:val="00B9682D"/>
    <w:rsid w:val="00B97423"/>
    <w:rsid w:val="00B97C73"/>
    <w:rsid w:val="00BA13F9"/>
    <w:rsid w:val="00BA1972"/>
    <w:rsid w:val="00BA1EB3"/>
    <w:rsid w:val="00BA25CE"/>
    <w:rsid w:val="00BA2F3A"/>
    <w:rsid w:val="00BA3736"/>
    <w:rsid w:val="00BA3E31"/>
    <w:rsid w:val="00BA40EA"/>
    <w:rsid w:val="00BA419A"/>
    <w:rsid w:val="00BA4FFF"/>
    <w:rsid w:val="00BA5D91"/>
    <w:rsid w:val="00BA5EAA"/>
    <w:rsid w:val="00BB0F23"/>
    <w:rsid w:val="00BB123E"/>
    <w:rsid w:val="00BB13DF"/>
    <w:rsid w:val="00BB19B9"/>
    <w:rsid w:val="00BB3AA7"/>
    <w:rsid w:val="00BB3EAE"/>
    <w:rsid w:val="00BB4F04"/>
    <w:rsid w:val="00BB5524"/>
    <w:rsid w:val="00BB6250"/>
    <w:rsid w:val="00BC02A8"/>
    <w:rsid w:val="00BC086B"/>
    <w:rsid w:val="00BC323D"/>
    <w:rsid w:val="00BC32FE"/>
    <w:rsid w:val="00BC34C8"/>
    <w:rsid w:val="00BC49BB"/>
    <w:rsid w:val="00BC547E"/>
    <w:rsid w:val="00BC5B10"/>
    <w:rsid w:val="00BC5E5C"/>
    <w:rsid w:val="00BC6198"/>
    <w:rsid w:val="00BC619D"/>
    <w:rsid w:val="00BC6C6F"/>
    <w:rsid w:val="00BC7856"/>
    <w:rsid w:val="00BD156B"/>
    <w:rsid w:val="00BD1847"/>
    <w:rsid w:val="00BD19AE"/>
    <w:rsid w:val="00BD1F04"/>
    <w:rsid w:val="00BD347F"/>
    <w:rsid w:val="00BD35CB"/>
    <w:rsid w:val="00BD3907"/>
    <w:rsid w:val="00BD3909"/>
    <w:rsid w:val="00BD5DAB"/>
    <w:rsid w:val="00BD5F4E"/>
    <w:rsid w:val="00BD70C0"/>
    <w:rsid w:val="00BE2035"/>
    <w:rsid w:val="00BE22FE"/>
    <w:rsid w:val="00BE39D4"/>
    <w:rsid w:val="00BE416C"/>
    <w:rsid w:val="00BE53FE"/>
    <w:rsid w:val="00BE56D3"/>
    <w:rsid w:val="00BE5F45"/>
    <w:rsid w:val="00BE6FD3"/>
    <w:rsid w:val="00BE7AE9"/>
    <w:rsid w:val="00BE7CEB"/>
    <w:rsid w:val="00BF00E0"/>
    <w:rsid w:val="00BF12B5"/>
    <w:rsid w:val="00BF1FEB"/>
    <w:rsid w:val="00BF2AC9"/>
    <w:rsid w:val="00BF3930"/>
    <w:rsid w:val="00BF3D7C"/>
    <w:rsid w:val="00BF4F88"/>
    <w:rsid w:val="00BF5417"/>
    <w:rsid w:val="00BF61C1"/>
    <w:rsid w:val="00BF7537"/>
    <w:rsid w:val="00BF763A"/>
    <w:rsid w:val="00BF7A75"/>
    <w:rsid w:val="00BF7E3B"/>
    <w:rsid w:val="00C00DD6"/>
    <w:rsid w:val="00C01984"/>
    <w:rsid w:val="00C02B8A"/>
    <w:rsid w:val="00C0337F"/>
    <w:rsid w:val="00C034DF"/>
    <w:rsid w:val="00C047C9"/>
    <w:rsid w:val="00C057FC"/>
    <w:rsid w:val="00C060CD"/>
    <w:rsid w:val="00C06247"/>
    <w:rsid w:val="00C062FD"/>
    <w:rsid w:val="00C065CE"/>
    <w:rsid w:val="00C06B22"/>
    <w:rsid w:val="00C06D11"/>
    <w:rsid w:val="00C0794F"/>
    <w:rsid w:val="00C11337"/>
    <w:rsid w:val="00C1256E"/>
    <w:rsid w:val="00C12E19"/>
    <w:rsid w:val="00C13C77"/>
    <w:rsid w:val="00C1408D"/>
    <w:rsid w:val="00C140C2"/>
    <w:rsid w:val="00C145ED"/>
    <w:rsid w:val="00C16CF4"/>
    <w:rsid w:val="00C17080"/>
    <w:rsid w:val="00C17A2F"/>
    <w:rsid w:val="00C20AEE"/>
    <w:rsid w:val="00C20B8E"/>
    <w:rsid w:val="00C22AC2"/>
    <w:rsid w:val="00C22DA4"/>
    <w:rsid w:val="00C22E1C"/>
    <w:rsid w:val="00C24463"/>
    <w:rsid w:val="00C252AD"/>
    <w:rsid w:val="00C26F5D"/>
    <w:rsid w:val="00C27FF5"/>
    <w:rsid w:val="00C30400"/>
    <w:rsid w:val="00C30419"/>
    <w:rsid w:val="00C30850"/>
    <w:rsid w:val="00C31E59"/>
    <w:rsid w:val="00C32B70"/>
    <w:rsid w:val="00C32D43"/>
    <w:rsid w:val="00C33686"/>
    <w:rsid w:val="00C33E94"/>
    <w:rsid w:val="00C33FB8"/>
    <w:rsid w:val="00C343FD"/>
    <w:rsid w:val="00C34920"/>
    <w:rsid w:val="00C34A24"/>
    <w:rsid w:val="00C35188"/>
    <w:rsid w:val="00C37B20"/>
    <w:rsid w:val="00C4073A"/>
    <w:rsid w:val="00C41AC6"/>
    <w:rsid w:val="00C42327"/>
    <w:rsid w:val="00C45264"/>
    <w:rsid w:val="00C45948"/>
    <w:rsid w:val="00C50C01"/>
    <w:rsid w:val="00C523A0"/>
    <w:rsid w:val="00C528EF"/>
    <w:rsid w:val="00C535D0"/>
    <w:rsid w:val="00C53EF2"/>
    <w:rsid w:val="00C54DA8"/>
    <w:rsid w:val="00C55122"/>
    <w:rsid w:val="00C5580E"/>
    <w:rsid w:val="00C56053"/>
    <w:rsid w:val="00C56D8C"/>
    <w:rsid w:val="00C61771"/>
    <w:rsid w:val="00C61B9C"/>
    <w:rsid w:val="00C62044"/>
    <w:rsid w:val="00C624B7"/>
    <w:rsid w:val="00C636AC"/>
    <w:rsid w:val="00C6724A"/>
    <w:rsid w:val="00C678DC"/>
    <w:rsid w:val="00C6794A"/>
    <w:rsid w:val="00C679C3"/>
    <w:rsid w:val="00C67BA3"/>
    <w:rsid w:val="00C70161"/>
    <w:rsid w:val="00C71DDC"/>
    <w:rsid w:val="00C72E81"/>
    <w:rsid w:val="00C73A55"/>
    <w:rsid w:val="00C73DF2"/>
    <w:rsid w:val="00C74857"/>
    <w:rsid w:val="00C753F1"/>
    <w:rsid w:val="00C75FFF"/>
    <w:rsid w:val="00C76182"/>
    <w:rsid w:val="00C76D76"/>
    <w:rsid w:val="00C77E0E"/>
    <w:rsid w:val="00C77EC9"/>
    <w:rsid w:val="00C847AD"/>
    <w:rsid w:val="00C85267"/>
    <w:rsid w:val="00C85275"/>
    <w:rsid w:val="00C86F06"/>
    <w:rsid w:val="00C87C07"/>
    <w:rsid w:val="00C90B48"/>
    <w:rsid w:val="00C90B7E"/>
    <w:rsid w:val="00C90F14"/>
    <w:rsid w:val="00C91499"/>
    <w:rsid w:val="00C91F75"/>
    <w:rsid w:val="00C9211F"/>
    <w:rsid w:val="00C92415"/>
    <w:rsid w:val="00C92782"/>
    <w:rsid w:val="00C93249"/>
    <w:rsid w:val="00C94337"/>
    <w:rsid w:val="00C94BFE"/>
    <w:rsid w:val="00C96067"/>
    <w:rsid w:val="00C966E9"/>
    <w:rsid w:val="00CA003B"/>
    <w:rsid w:val="00CA037F"/>
    <w:rsid w:val="00CA0D7B"/>
    <w:rsid w:val="00CA131B"/>
    <w:rsid w:val="00CA3415"/>
    <w:rsid w:val="00CA417E"/>
    <w:rsid w:val="00CA44DF"/>
    <w:rsid w:val="00CA475C"/>
    <w:rsid w:val="00CA5565"/>
    <w:rsid w:val="00CA5D85"/>
    <w:rsid w:val="00CA64E9"/>
    <w:rsid w:val="00CB08D1"/>
    <w:rsid w:val="00CB312E"/>
    <w:rsid w:val="00CB3320"/>
    <w:rsid w:val="00CB48A1"/>
    <w:rsid w:val="00CB5001"/>
    <w:rsid w:val="00CB5086"/>
    <w:rsid w:val="00CB56AF"/>
    <w:rsid w:val="00CB5D58"/>
    <w:rsid w:val="00CB77F7"/>
    <w:rsid w:val="00CB7F66"/>
    <w:rsid w:val="00CC0137"/>
    <w:rsid w:val="00CC0CFC"/>
    <w:rsid w:val="00CC1446"/>
    <w:rsid w:val="00CC325F"/>
    <w:rsid w:val="00CC364E"/>
    <w:rsid w:val="00CC3923"/>
    <w:rsid w:val="00CC3CDC"/>
    <w:rsid w:val="00CC3E71"/>
    <w:rsid w:val="00CC4C70"/>
    <w:rsid w:val="00CC525B"/>
    <w:rsid w:val="00CC5D17"/>
    <w:rsid w:val="00CC5E3B"/>
    <w:rsid w:val="00CC6254"/>
    <w:rsid w:val="00CC74FD"/>
    <w:rsid w:val="00CC7946"/>
    <w:rsid w:val="00CC7FFC"/>
    <w:rsid w:val="00CD0A0A"/>
    <w:rsid w:val="00CD0D26"/>
    <w:rsid w:val="00CD161F"/>
    <w:rsid w:val="00CD20E2"/>
    <w:rsid w:val="00CD4098"/>
    <w:rsid w:val="00CD4BCE"/>
    <w:rsid w:val="00CD56A2"/>
    <w:rsid w:val="00CD7801"/>
    <w:rsid w:val="00CD7BEC"/>
    <w:rsid w:val="00CD7CC9"/>
    <w:rsid w:val="00CE327C"/>
    <w:rsid w:val="00CE4AE0"/>
    <w:rsid w:val="00CE5232"/>
    <w:rsid w:val="00CE5B26"/>
    <w:rsid w:val="00CE61B7"/>
    <w:rsid w:val="00CE6206"/>
    <w:rsid w:val="00CE750B"/>
    <w:rsid w:val="00CE7E62"/>
    <w:rsid w:val="00CF1596"/>
    <w:rsid w:val="00CF1EE6"/>
    <w:rsid w:val="00CF34AD"/>
    <w:rsid w:val="00CF35DC"/>
    <w:rsid w:val="00CF3C34"/>
    <w:rsid w:val="00CF4E3A"/>
    <w:rsid w:val="00CF5765"/>
    <w:rsid w:val="00CF57B0"/>
    <w:rsid w:val="00CF5D73"/>
    <w:rsid w:val="00CF76D1"/>
    <w:rsid w:val="00CF7815"/>
    <w:rsid w:val="00CF7BC3"/>
    <w:rsid w:val="00CF7DFD"/>
    <w:rsid w:val="00D00A28"/>
    <w:rsid w:val="00D00C5E"/>
    <w:rsid w:val="00D01922"/>
    <w:rsid w:val="00D01F1E"/>
    <w:rsid w:val="00D02A15"/>
    <w:rsid w:val="00D0332E"/>
    <w:rsid w:val="00D03B4F"/>
    <w:rsid w:val="00D03D13"/>
    <w:rsid w:val="00D04A8D"/>
    <w:rsid w:val="00D04D85"/>
    <w:rsid w:val="00D055CD"/>
    <w:rsid w:val="00D071C0"/>
    <w:rsid w:val="00D073C4"/>
    <w:rsid w:val="00D07593"/>
    <w:rsid w:val="00D07867"/>
    <w:rsid w:val="00D078CB"/>
    <w:rsid w:val="00D07D13"/>
    <w:rsid w:val="00D10062"/>
    <w:rsid w:val="00D10185"/>
    <w:rsid w:val="00D104D5"/>
    <w:rsid w:val="00D11A61"/>
    <w:rsid w:val="00D11A68"/>
    <w:rsid w:val="00D127C0"/>
    <w:rsid w:val="00D131F9"/>
    <w:rsid w:val="00D145AC"/>
    <w:rsid w:val="00D14F8F"/>
    <w:rsid w:val="00D15109"/>
    <w:rsid w:val="00D15986"/>
    <w:rsid w:val="00D15EE1"/>
    <w:rsid w:val="00D16603"/>
    <w:rsid w:val="00D2007D"/>
    <w:rsid w:val="00D21A04"/>
    <w:rsid w:val="00D2263F"/>
    <w:rsid w:val="00D23054"/>
    <w:rsid w:val="00D24C23"/>
    <w:rsid w:val="00D24C7D"/>
    <w:rsid w:val="00D25D94"/>
    <w:rsid w:val="00D25E61"/>
    <w:rsid w:val="00D277B6"/>
    <w:rsid w:val="00D300C1"/>
    <w:rsid w:val="00D30802"/>
    <w:rsid w:val="00D30A14"/>
    <w:rsid w:val="00D30C32"/>
    <w:rsid w:val="00D31762"/>
    <w:rsid w:val="00D31903"/>
    <w:rsid w:val="00D33187"/>
    <w:rsid w:val="00D33369"/>
    <w:rsid w:val="00D33941"/>
    <w:rsid w:val="00D3449F"/>
    <w:rsid w:val="00D35F2A"/>
    <w:rsid w:val="00D36E3E"/>
    <w:rsid w:val="00D37E1E"/>
    <w:rsid w:val="00D40BD3"/>
    <w:rsid w:val="00D41009"/>
    <w:rsid w:val="00D41B0C"/>
    <w:rsid w:val="00D42622"/>
    <w:rsid w:val="00D43980"/>
    <w:rsid w:val="00D43B98"/>
    <w:rsid w:val="00D44F64"/>
    <w:rsid w:val="00D45B97"/>
    <w:rsid w:val="00D46034"/>
    <w:rsid w:val="00D4685C"/>
    <w:rsid w:val="00D47A44"/>
    <w:rsid w:val="00D50F6E"/>
    <w:rsid w:val="00D52748"/>
    <w:rsid w:val="00D52F12"/>
    <w:rsid w:val="00D53174"/>
    <w:rsid w:val="00D5429B"/>
    <w:rsid w:val="00D54EAD"/>
    <w:rsid w:val="00D5558E"/>
    <w:rsid w:val="00D569FB"/>
    <w:rsid w:val="00D56CFE"/>
    <w:rsid w:val="00D56D83"/>
    <w:rsid w:val="00D60517"/>
    <w:rsid w:val="00D60D55"/>
    <w:rsid w:val="00D6110A"/>
    <w:rsid w:val="00D61B26"/>
    <w:rsid w:val="00D6386C"/>
    <w:rsid w:val="00D65F74"/>
    <w:rsid w:val="00D6775B"/>
    <w:rsid w:val="00D71FE3"/>
    <w:rsid w:val="00D73E37"/>
    <w:rsid w:val="00D7511E"/>
    <w:rsid w:val="00D75413"/>
    <w:rsid w:val="00D75623"/>
    <w:rsid w:val="00D75EEC"/>
    <w:rsid w:val="00D762FE"/>
    <w:rsid w:val="00D766F1"/>
    <w:rsid w:val="00D7799A"/>
    <w:rsid w:val="00D80402"/>
    <w:rsid w:val="00D81866"/>
    <w:rsid w:val="00D82B7A"/>
    <w:rsid w:val="00D841A5"/>
    <w:rsid w:val="00D8548F"/>
    <w:rsid w:val="00D86497"/>
    <w:rsid w:val="00D87562"/>
    <w:rsid w:val="00D87D9F"/>
    <w:rsid w:val="00D909C4"/>
    <w:rsid w:val="00D90D5E"/>
    <w:rsid w:val="00D942E6"/>
    <w:rsid w:val="00D94899"/>
    <w:rsid w:val="00D95839"/>
    <w:rsid w:val="00D969E4"/>
    <w:rsid w:val="00D970B2"/>
    <w:rsid w:val="00D97A85"/>
    <w:rsid w:val="00DA00D4"/>
    <w:rsid w:val="00DA04C8"/>
    <w:rsid w:val="00DA0B5C"/>
    <w:rsid w:val="00DA2513"/>
    <w:rsid w:val="00DA339A"/>
    <w:rsid w:val="00DA4201"/>
    <w:rsid w:val="00DA4912"/>
    <w:rsid w:val="00DA4F5F"/>
    <w:rsid w:val="00DA5371"/>
    <w:rsid w:val="00DA543A"/>
    <w:rsid w:val="00DA56AA"/>
    <w:rsid w:val="00DA5761"/>
    <w:rsid w:val="00DA5925"/>
    <w:rsid w:val="00DA7039"/>
    <w:rsid w:val="00DB028B"/>
    <w:rsid w:val="00DB0547"/>
    <w:rsid w:val="00DB0FE6"/>
    <w:rsid w:val="00DB1610"/>
    <w:rsid w:val="00DB19CC"/>
    <w:rsid w:val="00DB1F52"/>
    <w:rsid w:val="00DB26C7"/>
    <w:rsid w:val="00DB2BB2"/>
    <w:rsid w:val="00DB3733"/>
    <w:rsid w:val="00DB5516"/>
    <w:rsid w:val="00DB6038"/>
    <w:rsid w:val="00DB67CD"/>
    <w:rsid w:val="00DC2735"/>
    <w:rsid w:val="00DC3AE6"/>
    <w:rsid w:val="00DC4096"/>
    <w:rsid w:val="00DC4F78"/>
    <w:rsid w:val="00DC69D8"/>
    <w:rsid w:val="00DD006A"/>
    <w:rsid w:val="00DD1628"/>
    <w:rsid w:val="00DD3D66"/>
    <w:rsid w:val="00DD5910"/>
    <w:rsid w:val="00DD5FAD"/>
    <w:rsid w:val="00DD72EB"/>
    <w:rsid w:val="00DE1650"/>
    <w:rsid w:val="00DE5313"/>
    <w:rsid w:val="00DE6FFD"/>
    <w:rsid w:val="00DE7565"/>
    <w:rsid w:val="00DE7B06"/>
    <w:rsid w:val="00DF01A1"/>
    <w:rsid w:val="00DF02CA"/>
    <w:rsid w:val="00DF03D1"/>
    <w:rsid w:val="00DF069D"/>
    <w:rsid w:val="00DF0B07"/>
    <w:rsid w:val="00DF14D6"/>
    <w:rsid w:val="00DF24D6"/>
    <w:rsid w:val="00DF3332"/>
    <w:rsid w:val="00DF464C"/>
    <w:rsid w:val="00DF57D3"/>
    <w:rsid w:val="00DF5A0F"/>
    <w:rsid w:val="00DF6CEB"/>
    <w:rsid w:val="00DF7980"/>
    <w:rsid w:val="00DF7D02"/>
    <w:rsid w:val="00E0012C"/>
    <w:rsid w:val="00E00168"/>
    <w:rsid w:val="00E025C7"/>
    <w:rsid w:val="00E0330B"/>
    <w:rsid w:val="00E045DD"/>
    <w:rsid w:val="00E05B05"/>
    <w:rsid w:val="00E0720D"/>
    <w:rsid w:val="00E07348"/>
    <w:rsid w:val="00E0760D"/>
    <w:rsid w:val="00E105E0"/>
    <w:rsid w:val="00E10C06"/>
    <w:rsid w:val="00E118D0"/>
    <w:rsid w:val="00E11973"/>
    <w:rsid w:val="00E11E0A"/>
    <w:rsid w:val="00E1261E"/>
    <w:rsid w:val="00E12B0C"/>
    <w:rsid w:val="00E13DE0"/>
    <w:rsid w:val="00E149CC"/>
    <w:rsid w:val="00E14DF0"/>
    <w:rsid w:val="00E15332"/>
    <w:rsid w:val="00E17C6A"/>
    <w:rsid w:val="00E22F8B"/>
    <w:rsid w:val="00E245DD"/>
    <w:rsid w:val="00E24955"/>
    <w:rsid w:val="00E26861"/>
    <w:rsid w:val="00E3084C"/>
    <w:rsid w:val="00E30B55"/>
    <w:rsid w:val="00E30BCF"/>
    <w:rsid w:val="00E310D5"/>
    <w:rsid w:val="00E31AEC"/>
    <w:rsid w:val="00E31BEC"/>
    <w:rsid w:val="00E32B20"/>
    <w:rsid w:val="00E32B39"/>
    <w:rsid w:val="00E32B54"/>
    <w:rsid w:val="00E334D6"/>
    <w:rsid w:val="00E34872"/>
    <w:rsid w:val="00E34944"/>
    <w:rsid w:val="00E34BD9"/>
    <w:rsid w:val="00E34C79"/>
    <w:rsid w:val="00E35005"/>
    <w:rsid w:val="00E369D3"/>
    <w:rsid w:val="00E36D9D"/>
    <w:rsid w:val="00E36F43"/>
    <w:rsid w:val="00E37034"/>
    <w:rsid w:val="00E4233F"/>
    <w:rsid w:val="00E423DA"/>
    <w:rsid w:val="00E4457E"/>
    <w:rsid w:val="00E452D2"/>
    <w:rsid w:val="00E46178"/>
    <w:rsid w:val="00E46388"/>
    <w:rsid w:val="00E502A9"/>
    <w:rsid w:val="00E502DC"/>
    <w:rsid w:val="00E50C76"/>
    <w:rsid w:val="00E51BFC"/>
    <w:rsid w:val="00E52BAE"/>
    <w:rsid w:val="00E540B2"/>
    <w:rsid w:val="00E54E03"/>
    <w:rsid w:val="00E561EC"/>
    <w:rsid w:val="00E5628A"/>
    <w:rsid w:val="00E56611"/>
    <w:rsid w:val="00E61163"/>
    <w:rsid w:val="00E6356F"/>
    <w:rsid w:val="00E63F8A"/>
    <w:rsid w:val="00E65505"/>
    <w:rsid w:val="00E6561E"/>
    <w:rsid w:val="00E66A54"/>
    <w:rsid w:val="00E709D0"/>
    <w:rsid w:val="00E70D2D"/>
    <w:rsid w:val="00E71AF7"/>
    <w:rsid w:val="00E727AA"/>
    <w:rsid w:val="00E728F4"/>
    <w:rsid w:val="00E73010"/>
    <w:rsid w:val="00E7304F"/>
    <w:rsid w:val="00E73114"/>
    <w:rsid w:val="00E74035"/>
    <w:rsid w:val="00E754BD"/>
    <w:rsid w:val="00E766A1"/>
    <w:rsid w:val="00E77E26"/>
    <w:rsid w:val="00E80015"/>
    <w:rsid w:val="00E80610"/>
    <w:rsid w:val="00E80761"/>
    <w:rsid w:val="00E80AF4"/>
    <w:rsid w:val="00E80CE8"/>
    <w:rsid w:val="00E81BA2"/>
    <w:rsid w:val="00E83A57"/>
    <w:rsid w:val="00E84E5E"/>
    <w:rsid w:val="00E87104"/>
    <w:rsid w:val="00E871EF"/>
    <w:rsid w:val="00E877DE"/>
    <w:rsid w:val="00E87E74"/>
    <w:rsid w:val="00E90258"/>
    <w:rsid w:val="00E91B82"/>
    <w:rsid w:val="00E93591"/>
    <w:rsid w:val="00E93AF6"/>
    <w:rsid w:val="00E93CBC"/>
    <w:rsid w:val="00E94211"/>
    <w:rsid w:val="00E94B10"/>
    <w:rsid w:val="00E94DC7"/>
    <w:rsid w:val="00E95497"/>
    <w:rsid w:val="00E957DF"/>
    <w:rsid w:val="00E95BFE"/>
    <w:rsid w:val="00EA01F7"/>
    <w:rsid w:val="00EA02E1"/>
    <w:rsid w:val="00EA1197"/>
    <w:rsid w:val="00EA168A"/>
    <w:rsid w:val="00EA1DAB"/>
    <w:rsid w:val="00EA2325"/>
    <w:rsid w:val="00EA239B"/>
    <w:rsid w:val="00EA3544"/>
    <w:rsid w:val="00EA3BD4"/>
    <w:rsid w:val="00EA53D3"/>
    <w:rsid w:val="00EA6DF5"/>
    <w:rsid w:val="00EB04EA"/>
    <w:rsid w:val="00EB10FC"/>
    <w:rsid w:val="00EB14B9"/>
    <w:rsid w:val="00EB2C17"/>
    <w:rsid w:val="00EB3480"/>
    <w:rsid w:val="00EB4BF1"/>
    <w:rsid w:val="00EB681B"/>
    <w:rsid w:val="00EB6E8E"/>
    <w:rsid w:val="00EC066C"/>
    <w:rsid w:val="00EC0B55"/>
    <w:rsid w:val="00EC0B58"/>
    <w:rsid w:val="00EC0D97"/>
    <w:rsid w:val="00EC114D"/>
    <w:rsid w:val="00EC184B"/>
    <w:rsid w:val="00EC28B5"/>
    <w:rsid w:val="00EC3109"/>
    <w:rsid w:val="00EC3430"/>
    <w:rsid w:val="00EC3508"/>
    <w:rsid w:val="00EC6192"/>
    <w:rsid w:val="00EC6555"/>
    <w:rsid w:val="00EC6857"/>
    <w:rsid w:val="00EC7D74"/>
    <w:rsid w:val="00ED092B"/>
    <w:rsid w:val="00ED0BD0"/>
    <w:rsid w:val="00ED10E6"/>
    <w:rsid w:val="00ED1FEC"/>
    <w:rsid w:val="00ED2240"/>
    <w:rsid w:val="00ED3CFF"/>
    <w:rsid w:val="00ED68D7"/>
    <w:rsid w:val="00ED68EB"/>
    <w:rsid w:val="00ED6F59"/>
    <w:rsid w:val="00ED74B3"/>
    <w:rsid w:val="00ED7953"/>
    <w:rsid w:val="00ED7B1A"/>
    <w:rsid w:val="00ED7C14"/>
    <w:rsid w:val="00EE07AA"/>
    <w:rsid w:val="00EE1EEC"/>
    <w:rsid w:val="00EE1F11"/>
    <w:rsid w:val="00EE228A"/>
    <w:rsid w:val="00EE26D0"/>
    <w:rsid w:val="00EE2F17"/>
    <w:rsid w:val="00EE47F2"/>
    <w:rsid w:val="00EE6243"/>
    <w:rsid w:val="00EE742F"/>
    <w:rsid w:val="00EE7B30"/>
    <w:rsid w:val="00EE7F8B"/>
    <w:rsid w:val="00EF0BF2"/>
    <w:rsid w:val="00EF1235"/>
    <w:rsid w:val="00EF164B"/>
    <w:rsid w:val="00EF17DA"/>
    <w:rsid w:val="00EF1DC2"/>
    <w:rsid w:val="00EF33E5"/>
    <w:rsid w:val="00EF3A27"/>
    <w:rsid w:val="00EF4104"/>
    <w:rsid w:val="00EF5209"/>
    <w:rsid w:val="00EF5573"/>
    <w:rsid w:val="00EF5B34"/>
    <w:rsid w:val="00EF7772"/>
    <w:rsid w:val="00F0103C"/>
    <w:rsid w:val="00F010B6"/>
    <w:rsid w:val="00F016D6"/>
    <w:rsid w:val="00F02914"/>
    <w:rsid w:val="00F035B9"/>
    <w:rsid w:val="00F05CA1"/>
    <w:rsid w:val="00F060EE"/>
    <w:rsid w:val="00F076A2"/>
    <w:rsid w:val="00F07AFE"/>
    <w:rsid w:val="00F07B86"/>
    <w:rsid w:val="00F07C39"/>
    <w:rsid w:val="00F10E9F"/>
    <w:rsid w:val="00F10FB0"/>
    <w:rsid w:val="00F12054"/>
    <w:rsid w:val="00F12BBE"/>
    <w:rsid w:val="00F12C81"/>
    <w:rsid w:val="00F1306F"/>
    <w:rsid w:val="00F13110"/>
    <w:rsid w:val="00F14A2E"/>
    <w:rsid w:val="00F16226"/>
    <w:rsid w:val="00F17EE0"/>
    <w:rsid w:val="00F20319"/>
    <w:rsid w:val="00F2069E"/>
    <w:rsid w:val="00F20E53"/>
    <w:rsid w:val="00F20F03"/>
    <w:rsid w:val="00F219AD"/>
    <w:rsid w:val="00F225BB"/>
    <w:rsid w:val="00F2268C"/>
    <w:rsid w:val="00F22A63"/>
    <w:rsid w:val="00F2380C"/>
    <w:rsid w:val="00F23A26"/>
    <w:rsid w:val="00F23D4B"/>
    <w:rsid w:val="00F240EF"/>
    <w:rsid w:val="00F24D1A"/>
    <w:rsid w:val="00F27718"/>
    <w:rsid w:val="00F318BF"/>
    <w:rsid w:val="00F31CCC"/>
    <w:rsid w:val="00F32A27"/>
    <w:rsid w:val="00F32CDF"/>
    <w:rsid w:val="00F32ECA"/>
    <w:rsid w:val="00F33205"/>
    <w:rsid w:val="00F33782"/>
    <w:rsid w:val="00F3397C"/>
    <w:rsid w:val="00F343CC"/>
    <w:rsid w:val="00F34A3B"/>
    <w:rsid w:val="00F35A4A"/>
    <w:rsid w:val="00F36C40"/>
    <w:rsid w:val="00F36D17"/>
    <w:rsid w:val="00F36F17"/>
    <w:rsid w:val="00F376BC"/>
    <w:rsid w:val="00F37BE0"/>
    <w:rsid w:val="00F40D09"/>
    <w:rsid w:val="00F41D68"/>
    <w:rsid w:val="00F42650"/>
    <w:rsid w:val="00F42D19"/>
    <w:rsid w:val="00F45137"/>
    <w:rsid w:val="00F452DA"/>
    <w:rsid w:val="00F50901"/>
    <w:rsid w:val="00F51A0F"/>
    <w:rsid w:val="00F523AE"/>
    <w:rsid w:val="00F52AB5"/>
    <w:rsid w:val="00F535B6"/>
    <w:rsid w:val="00F541F7"/>
    <w:rsid w:val="00F55AC1"/>
    <w:rsid w:val="00F55CAD"/>
    <w:rsid w:val="00F56D45"/>
    <w:rsid w:val="00F60B58"/>
    <w:rsid w:val="00F61638"/>
    <w:rsid w:val="00F620FA"/>
    <w:rsid w:val="00F62448"/>
    <w:rsid w:val="00F6250B"/>
    <w:rsid w:val="00F62756"/>
    <w:rsid w:val="00F63707"/>
    <w:rsid w:val="00F63C9C"/>
    <w:rsid w:val="00F643A7"/>
    <w:rsid w:val="00F64A78"/>
    <w:rsid w:val="00F64FCD"/>
    <w:rsid w:val="00F6526E"/>
    <w:rsid w:val="00F65880"/>
    <w:rsid w:val="00F65AAC"/>
    <w:rsid w:val="00F6609C"/>
    <w:rsid w:val="00F662F8"/>
    <w:rsid w:val="00F66E5D"/>
    <w:rsid w:val="00F6781A"/>
    <w:rsid w:val="00F7047A"/>
    <w:rsid w:val="00F7139D"/>
    <w:rsid w:val="00F71DA9"/>
    <w:rsid w:val="00F72749"/>
    <w:rsid w:val="00F75372"/>
    <w:rsid w:val="00F75985"/>
    <w:rsid w:val="00F76F5B"/>
    <w:rsid w:val="00F7796C"/>
    <w:rsid w:val="00F77B00"/>
    <w:rsid w:val="00F803FB"/>
    <w:rsid w:val="00F8059D"/>
    <w:rsid w:val="00F8249D"/>
    <w:rsid w:val="00F83114"/>
    <w:rsid w:val="00F85228"/>
    <w:rsid w:val="00F85FFD"/>
    <w:rsid w:val="00F866BC"/>
    <w:rsid w:val="00F871FF"/>
    <w:rsid w:val="00F873EF"/>
    <w:rsid w:val="00F87942"/>
    <w:rsid w:val="00F90999"/>
    <w:rsid w:val="00F92047"/>
    <w:rsid w:val="00F93163"/>
    <w:rsid w:val="00F960ED"/>
    <w:rsid w:val="00F96F47"/>
    <w:rsid w:val="00FA009C"/>
    <w:rsid w:val="00FA021F"/>
    <w:rsid w:val="00FA1118"/>
    <w:rsid w:val="00FA134E"/>
    <w:rsid w:val="00FA1E91"/>
    <w:rsid w:val="00FA2C2A"/>
    <w:rsid w:val="00FA3FAE"/>
    <w:rsid w:val="00FA4DFE"/>
    <w:rsid w:val="00FA6AA5"/>
    <w:rsid w:val="00FB0CA7"/>
    <w:rsid w:val="00FB1689"/>
    <w:rsid w:val="00FB1ADC"/>
    <w:rsid w:val="00FB5763"/>
    <w:rsid w:val="00FC02E2"/>
    <w:rsid w:val="00FC1E43"/>
    <w:rsid w:val="00FC2355"/>
    <w:rsid w:val="00FC3D23"/>
    <w:rsid w:val="00FC4DB8"/>
    <w:rsid w:val="00FC4ED5"/>
    <w:rsid w:val="00FC5D6E"/>
    <w:rsid w:val="00FC6A25"/>
    <w:rsid w:val="00FC7925"/>
    <w:rsid w:val="00FD09AE"/>
    <w:rsid w:val="00FD1374"/>
    <w:rsid w:val="00FD1CF9"/>
    <w:rsid w:val="00FD2CA4"/>
    <w:rsid w:val="00FD3160"/>
    <w:rsid w:val="00FD35F1"/>
    <w:rsid w:val="00FD5655"/>
    <w:rsid w:val="00FD5841"/>
    <w:rsid w:val="00FD5E6D"/>
    <w:rsid w:val="00FD5EAB"/>
    <w:rsid w:val="00FD6659"/>
    <w:rsid w:val="00FD6DA4"/>
    <w:rsid w:val="00FE11AF"/>
    <w:rsid w:val="00FE11C5"/>
    <w:rsid w:val="00FE3017"/>
    <w:rsid w:val="00FE4150"/>
    <w:rsid w:val="00FE58BD"/>
    <w:rsid w:val="00FE6141"/>
    <w:rsid w:val="00FE61A8"/>
    <w:rsid w:val="00FE7607"/>
    <w:rsid w:val="00FE76CF"/>
    <w:rsid w:val="00FE77FA"/>
    <w:rsid w:val="00FF0658"/>
    <w:rsid w:val="00FF1AB1"/>
    <w:rsid w:val="00FF2103"/>
    <w:rsid w:val="00FF24C9"/>
    <w:rsid w:val="00FF256A"/>
    <w:rsid w:val="00FF366E"/>
    <w:rsid w:val="00FF3EE6"/>
    <w:rsid w:val="00FF4341"/>
    <w:rsid w:val="00FF45BA"/>
    <w:rsid w:val="00FF45C2"/>
    <w:rsid w:val="00FF4F65"/>
    <w:rsid w:val="00FF5447"/>
    <w:rsid w:val="00FF59F4"/>
    <w:rsid w:val="00FF601E"/>
    <w:rsid w:val="00FF7057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2"/>
        <o:r id="V:Rule3" type="connector" idref="#Прямая со стрелкой 13"/>
        <o:r id="V:Rule4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A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7A8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AD7A8D"/>
    <w:rPr>
      <w:rFonts w:ascii="Calibri" w:eastAsia="Calibri" w:hAnsi="Calibri" w:cs="Times New Roman"/>
      <w:sz w:val="20"/>
      <w:szCs w:val="20"/>
      <w:lang/>
    </w:rPr>
  </w:style>
  <w:style w:type="paragraph" w:styleId="a5">
    <w:name w:val="Balloon Text"/>
    <w:basedOn w:val="a"/>
    <w:link w:val="a6"/>
    <w:uiPriority w:val="99"/>
    <w:semiHidden/>
    <w:unhideWhenUsed/>
    <w:rsid w:val="00AD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7A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2407</Words>
  <Characters>13722</Characters>
  <Application>Microsoft Office Word</Application>
  <DocSecurity>0</DocSecurity>
  <Lines>114</Lines>
  <Paragraphs>32</Paragraphs>
  <ScaleCrop>false</ScaleCrop>
  <Company/>
  <LinksUpToDate>false</LinksUpToDate>
  <CharactersWithSpaces>16097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2024-02-14T10:10:00Z</dcterms:created>
  <dcterms:modified xsi:type="dcterms:W3CDTF">2024-02-14T10:11:00Z</dcterms:modified>
</cp:coreProperties>
</file>