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bookmarkStart w:id="0" w:name="_GoBack"/>
      <w:bookmarkEnd w:id="0"/>
      <w:r w:rsidRPr="00376D23">
        <w:rPr>
          <w:highlight w:val="cyan"/>
        </w:rPr>
        <w:t xml:space="preserve"> </w:t>
      </w:r>
    </w:p>
    <w:p w:rsidR="00CF57E1" w:rsidRPr="00C428AB" w:rsidRDefault="00024B0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8A5981">
        <w:rPr>
          <w:lang w:val="ru-RU"/>
        </w:rPr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U154139-2</w:t>
      </w:r>
    </w:p>
    <w:p w:rsidR="008A5981" w:rsidRPr="00A16550" w:rsidRDefault="008A5981" w:rsidP="008A5981">
      <w:pPr>
        <w:pStyle w:val="1"/>
        <w:spacing w:before="120" w:line="240" w:lineRule="auto"/>
        <w:ind w:left="0"/>
        <w:jc w:val="center"/>
        <w:rPr>
          <w:rFonts w:ascii="Times New Roman" w:hAnsi="Times New Roman"/>
          <w:u w:val="single"/>
        </w:rPr>
      </w:pPr>
      <w:r w:rsidRPr="00A16550">
        <w:rPr>
          <w:rFonts w:ascii="Times New Roman" w:hAnsi="Times New Roman"/>
          <w:u w:val="single"/>
        </w:rPr>
        <w:t>(ИТОГОВЫЙ ПРОТОКОЛ)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8A5981">
        <w:t>18.04.2024 07:13:42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413A6C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</w:p>
    <w:p w:rsidR="0078503B" w:rsidRDefault="0078503B" w:rsidP="0078503B">
      <w:pPr>
        <w:jc w:val="both"/>
      </w:pPr>
    </w:p>
    <w:p w:rsidR="0078503B" w:rsidRPr="008A5981" w:rsidRDefault="001C00E7" w:rsidP="0078503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ГРАДОСТРОИТЕЛЬСТВА И ЗЕМЕЛЬНЫХ РЕСУРСОВ АДМИНИСТРАЦИИ ГОРОДА НОВОКУЗНЕЦКА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413A6C" w:rsidRDefault="0078503B" w:rsidP="0078503B">
      <w:pPr>
        <w:jc w:val="both"/>
        <w:rPr>
          <w:lang w:val="en-US"/>
        </w:rPr>
      </w:pPr>
      <w:r w:rsidRPr="00594CE8">
        <w:rPr>
          <w:b/>
          <w:spacing w:val="-2"/>
        </w:rPr>
        <w:t>3.  Организатор:</w:t>
      </w:r>
      <w:r w:rsidRPr="007F10E7">
        <w:t xml:space="preserve"> КОМИТЕТ ПО УПРАВЛЕНИЮ МУНИЦИПАЛЬНЫМ ИМУЩЕСТВОМ ГОРОДА НОВОКУЗНЕЦКА</w:t>
      </w:r>
      <w:r w:rsidRPr="007F10E7">
        <w:rPr>
          <w:i/>
        </w:rPr>
        <w:t xml:space="preserve">, </w:t>
      </w:r>
      <w:r w:rsidRPr="007F10E7">
        <w:t>Юридический адрес: 654080, Россия, Кемеровская область - Кузбасс, Новокузнецк, Кирова, 71</w:t>
      </w:r>
      <w:r w:rsidRPr="007F10E7">
        <w:rPr>
          <w:i/>
        </w:rPr>
        <w:t xml:space="preserve">, </w:t>
      </w:r>
      <w:r w:rsidRPr="007F10E7">
        <w:t>Почтовый адрес: 654080, Российская Федерация, Кемеровская обл., г. Новокузнецк, ул. Кирова, 71, 318</w:t>
      </w:r>
    </w:p>
    <w:p w:rsidR="0078503B" w:rsidRDefault="0078503B" w:rsidP="00CF57E1">
      <w:pPr>
        <w:jc w:val="both"/>
        <w:rPr>
          <w:b/>
        </w:rPr>
      </w:pPr>
    </w:p>
    <w:p w:rsidR="00CF57E1" w:rsidRPr="000D3FF4" w:rsidRDefault="00CF57E1" w:rsidP="00CF57E1">
      <w:pPr>
        <w:jc w:val="both"/>
        <w:rPr>
          <w:b/>
        </w:rPr>
      </w:pPr>
      <w:r>
        <w:rPr>
          <w:b/>
        </w:rPr>
        <w:t>4.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>
        <w:rPr>
          <w:b/>
        </w:rPr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1417"/>
        <w:gridCol w:w="1668"/>
      </w:tblGrid>
      <w:tr w:rsidR="00F510B5" w:rsidRPr="00C344E3" w:rsidTr="008A5981">
        <w:trPr>
          <w:trHeight w:val="20"/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353504">
            <w:pPr>
              <w:jc w:val="center"/>
            </w:pPr>
            <w:r w:rsidRPr="00C344E3">
              <w:rPr>
                <w:spacing w:val="-2"/>
              </w:rPr>
              <w:t xml:space="preserve">Номер лота </w:t>
            </w:r>
            <w:r w:rsidRPr="00C344E3">
              <w:rPr>
                <w:spacing w:val="-2"/>
                <w:lang w:val="en-US"/>
              </w:rPr>
              <w:t>/</w:t>
            </w:r>
            <w:r w:rsidRPr="00C344E3">
              <w:rPr>
                <w:spacing w:val="-2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Наименование</w:t>
            </w:r>
            <w:proofErr w:type="spellEnd"/>
            <w:r w:rsidRPr="00C344E3">
              <w:rPr>
                <w:spacing w:val="-2"/>
                <w:lang w:val="en-US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19" w:type="pct"/>
            <w:vAlign w:val="center"/>
          </w:tcPr>
          <w:p w:rsidR="00F510B5" w:rsidRPr="00C344E3" w:rsidRDefault="00F510B5" w:rsidP="00353504">
            <w:pPr>
              <w:jc w:val="center"/>
              <w:rPr>
                <w:lang w:val="en-US"/>
              </w:rPr>
            </w:pPr>
            <w:r w:rsidRPr="00C344E3">
              <w:rPr>
                <w:spacing w:val="-2"/>
              </w:rPr>
              <w:t>Начальная цена за лот</w:t>
            </w:r>
          </w:p>
        </w:tc>
        <w:tc>
          <w:tcPr>
            <w:tcW w:w="846" w:type="pct"/>
            <w:vAlign w:val="center"/>
          </w:tcPr>
          <w:p w:rsidR="00F510B5" w:rsidRPr="00C344E3" w:rsidRDefault="001C7BB1" w:rsidP="00353504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Статус лота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1 -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Парк им. Ю. Гагарина (№ 5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октябрь.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6 600,00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- 1 заявка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2 -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Вокзальная, 6 (№ 1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5 500,00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3 -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Вокзальная, 10А (№ 2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5 500,00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4 -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Карла Маркса, 1 (№ 3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5 500,00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5 -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Транспортная, 49Г (№ 6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5 500,00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6 -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проспект Дружбы, 3 (№ 8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5 500,00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7 -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Пролетарская, 148 (№ 9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5 500,00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8 -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Веры Соломиной, 5 (№ 10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5 500,00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9 -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Мичурина, 5 (№ 12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</w:t>
            </w:r>
            <w:r w:rsidRPr="00C344E3">
              <w:lastRenderedPageBreak/>
              <w:t xml:space="preserve">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lastRenderedPageBreak/>
              <w:t>5 500,00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lastRenderedPageBreak/>
              <w:t xml:space="preserve">№ </w:t>
            </w:r>
            <w:r w:rsidRPr="00C344E3">
              <w:t xml:space="preserve">10 -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улицы Веры Соломиной, 5 (№ 31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5 500,00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11 -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>. Новокузнецк, Кузнецкий район, зона отдыха «</w:t>
            </w:r>
            <w:proofErr w:type="spellStart"/>
            <w:r w:rsidRPr="00C344E3">
              <w:t>Топольники</w:t>
            </w:r>
            <w:proofErr w:type="spellEnd"/>
            <w:r w:rsidRPr="00C344E3">
              <w:t xml:space="preserve">» левая сторона (№ 1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55 000,00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12 -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>. Новокузнецк, Кузнецкий район, зона отдыха «</w:t>
            </w:r>
            <w:proofErr w:type="spellStart"/>
            <w:r w:rsidRPr="00C344E3">
              <w:t>Топольники</w:t>
            </w:r>
            <w:proofErr w:type="spellEnd"/>
            <w:r w:rsidRPr="00C344E3">
              <w:t xml:space="preserve">» правая сторона (№ 2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55 000,00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13 -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Кузнецкий район, улица Ленина, 72 (№ 4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2 750,00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14 -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Заводской район, улица Тореза, 61А (№ 1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8 250,00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15 -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Заводской район, проспект Советской Армии, 33 (№ 20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октябрь.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9 900,00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8A5981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8A5981">
              <w:t xml:space="preserve">№ </w:t>
            </w:r>
            <w:r w:rsidRPr="00C344E3">
              <w:t xml:space="preserve">16 -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Заводской район, проспект Советской Армии, 29 (№ 22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объекта:май</w:t>
            </w:r>
            <w:proofErr w:type="spellEnd"/>
            <w:r w:rsidRPr="00C344E3">
              <w:t xml:space="preserve"> - октябрь.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9 900,00 руб.</w:t>
            </w:r>
          </w:p>
        </w:tc>
        <w:tc>
          <w:tcPr>
            <w:tcW w:w="846" w:type="pct"/>
          </w:tcPr>
          <w:p w:rsidR="00F510B5" w:rsidRPr="00C344E3" w:rsidRDefault="00F510B5" w:rsidP="000E2D7B">
            <w:pPr>
              <w:jc w:val="center"/>
            </w:pPr>
            <w:bookmarkStart w:id="1" w:name="OLE_LINK5"/>
            <w:bookmarkStart w:id="2" w:name="OLE_LINK6"/>
            <w:bookmarkEnd w:id="1"/>
            <w:bookmarkEnd w:id="2"/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</w:tbl>
    <w:p w:rsidR="00D54F8B" w:rsidRDefault="00D54F8B" w:rsidP="00CF57E1">
      <w:pPr>
        <w:jc w:val="both"/>
      </w:pPr>
    </w:p>
    <w:p w:rsidR="00CF57E1" w:rsidRPr="00C344E3" w:rsidRDefault="00125DE7" w:rsidP="00CF57E1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proofErr w:type="spellStart"/>
      <w:r w:rsidR="008A5981" w:rsidRPr="00C94EA4">
        <w:t>www.admnkz.info</w:t>
      </w:r>
      <w:proofErr w:type="spellEnd"/>
      <w:r w:rsidR="00617B81" w:rsidRPr="00C344E3">
        <w:t xml:space="preserve">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154139.</w:t>
      </w:r>
      <w:proofErr w:type="gramEnd"/>
    </w:p>
    <w:p w:rsidR="000447A5" w:rsidRDefault="000447A5" w:rsidP="000447A5">
      <w:pPr>
        <w:jc w:val="both"/>
      </w:pPr>
    </w:p>
    <w:p w:rsidR="000447A5" w:rsidRDefault="008A5981" w:rsidP="000447A5">
      <w:pPr>
        <w:jc w:val="both"/>
        <w:rPr>
          <w:bCs/>
        </w:rPr>
      </w:pPr>
      <w:r>
        <w:t>6</w:t>
      </w:r>
      <w:r w:rsidR="000447A5">
        <w:t xml:space="preserve">. </w:t>
      </w:r>
      <w:r w:rsidR="000447A5" w:rsidRPr="00E075EE">
        <w:t>На заседании комиссии присутствуют</w:t>
      </w:r>
      <w:r w:rsidR="000447A5">
        <w:rPr>
          <w:bCs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2315"/>
        <w:gridCol w:w="3827"/>
      </w:tblGrid>
      <w:tr w:rsidR="000447A5" w:rsidRPr="00C9038C" w:rsidTr="008A5981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Коробов Олег Викторович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0447A5" w:rsidRPr="00C9038C" w:rsidTr="008A5981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0447A5" w:rsidRPr="00C9038C" w:rsidTr="008A5981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CF57E1" w:rsidRPr="00C344E3" w:rsidRDefault="00CF57E1" w:rsidP="00CF57E1">
      <w:pPr>
        <w:jc w:val="both"/>
        <w:rPr>
          <w:bCs/>
        </w:rPr>
      </w:pPr>
    </w:p>
    <w:p w:rsidR="00E95887" w:rsidRPr="00C344E3" w:rsidRDefault="000447A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 w:rsidRPr="00C344E3">
        <w:rPr>
          <w:color w:val="000000"/>
        </w:rPr>
        <w:t xml:space="preserve">. Согласно протоколу </w:t>
      </w:r>
      <w:r w:rsidR="00E95887" w:rsidRPr="00C344E3">
        <w:rPr>
          <w:bCs/>
        </w:rPr>
        <w:t>открыти</w:t>
      </w:r>
      <w:r w:rsidR="00AE45EC" w:rsidRPr="00C344E3">
        <w:rPr>
          <w:bCs/>
        </w:rPr>
        <w:t>я</w:t>
      </w:r>
      <w:r w:rsidR="00E95887" w:rsidRPr="00C344E3">
        <w:rPr>
          <w:bCs/>
        </w:rPr>
        <w:t xml:space="preserve"> доступа к заявкам на участие в аукционе в электронной форме </w:t>
      </w:r>
      <w:r w:rsidR="00E95887" w:rsidRPr="00C344E3">
        <w:rPr>
          <w:color w:val="000000"/>
        </w:rPr>
        <w:t>поданы заявки от:</w:t>
      </w:r>
    </w:p>
    <w:p w:rsidR="00E95887" w:rsidRPr="00C344E3" w:rsidRDefault="00E95887" w:rsidP="00E95887">
      <w:pPr>
        <w:jc w:val="both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6"/>
        <w:gridCol w:w="1757"/>
        <w:gridCol w:w="1472"/>
        <w:gridCol w:w="1035"/>
        <w:gridCol w:w="1465"/>
        <w:gridCol w:w="1472"/>
        <w:gridCol w:w="1580"/>
      </w:tblGrid>
      <w:tr w:rsidR="00A93DB8" w:rsidRPr="00C344E3" w:rsidTr="00A93DB8">
        <w:trPr>
          <w:trHeight w:val="57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Default="00A93DB8" w:rsidP="00A93DB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A93DB8" w:rsidRPr="00C344E3" w:rsidRDefault="00A93DB8" w:rsidP="00A93DB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C344E3" w:rsidRDefault="00A93DB8" w:rsidP="00A93DB8">
            <w:pPr>
              <w:jc w:val="center"/>
            </w:pPr>
            <w:r>
              <w:t>Участник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t>Наименование участника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t>ИНН/КПП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t>Почтовый адрес</w:t>
            </w:r>
          </w:p>
        </w:tc>
      </w:tr>
      <w:tr w:rsidR="00A93DB8" w:rsidRPr="00C344E3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bookmarkStart w:id="3" w:name="OLE_LINK17"/>
            <w:bookmarkStart w:id="4" w:name="OLE_LINK18"/>
            <w:bookmarkStart w:id="5" w:name="OLE_LINK19"/>
            <w:r w:rsidRPr="008A5981">
              <w:t xml:space="preserve">№ </w:t>
            </w:r>
            <w:bookmarkEnd w:id="3"/>
            <w:bookmarkEnd w:id="4"/>
            <w:bookmarkEnd w:id="5"/>
            <w:r w:rsidRPr="008A5981">
              <w:t xml:space="preserve">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Центральный район, Парк им. Ю. Гагарина (№ 5 в схеме размещения нестационарных </w:t>
            </w:r>
            <w:r w:rsidRPr="003C661B">
              <w:lastRenderedPageBreak/>
              <w:t xml:space="preserve">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объекта:май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  <w:rPr>
                <w:lang w:val="en-US"/>
              </w:rPr>
            </w:pPr>
            <w:r w:rsidRPr="008A5981">
              <w:lastRenderedPageBreak/>
              <w:t xml:space="preserve">г. Новокузнецк, Центральный район, Парк им. </w:t>
            </w:r>
            <w:r>
              <w:rPr>
                <w:lang w:val="en-US"/>
              </w:rPr>
              <w:t xml:space="preserve">Ю. </w:t>
            </w:r>
            <w:proofErr w:type="spellStart"/>
            <w:r>
              <w:rPr>
                <w:lang w:val="en-US"/>
              </w:rPr>
              <w:t>Гагарина</w:t>
            </w:r>
            <w:proofErr w:type="spellEnd"/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center"/>
            </w:pPr>
            <w:r w:rsidRPr="00C344E3">
              <w:rPr>
                <w:lang w:val="en-US"/>
              </w:rPr>
              <w:t>330662/445349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C344E3" w:rsidRDefault="00A93DB8" w:rsidP="00A93DB8">
            <w:pPr>
              <w:jc w:val="center"/>
            </w:pPr>
            <w:bookmarkStart w:id="6" w:name="OLE_LINK3"/>
            <w:bookmarkStart w:id="7" w:name="OLE_LINK4"/>
            <w:bookmarkEnd w:id="6"/>
            <w:bookmarkEnd w:id="7"/>
            <w:r w:rsidRPr="00C344E3">
              <w:t>Участник № 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8A5981" w:rsidP="00A93DB8">
            <w:pPr>
              <w:jc w:val="center"/>
            </w:pPr>
            <w:r>
              <w:t xml:space="preserve">ИП </w:t>
            </w:r>
            <w:r w:rsidR="00A93DB8" w:rsidRPr="00C344E3">
              <w:t>Быков Никита Витальевич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C344E3" w:rsidRDefault="00A93DB8" w:rsidP="00A93DB8">
            <w:pPr>
              <w:jc w:val="center"/>
              <w:rPr>
                <w:lang w:val="en-US"/>
              </w:rPr>
            </w:pPr>
            <w:r w:rsidRPr="00C344E3">
              <w:t>425302121371</w:t>
            </w:r>
            <w:r w:rsidRPr="00C344E3">
              <w:rPr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C344E3" w:rsidRDefault="00A93DB8" w:rsidP="00A93DB8">
            <w:pPr>
              <w:jc w:val="both"/>
              <w:rPr>
                <w:highlight w:val="cyan"/>
              </w:rPr>
            </w:pPr>
            <w:r w:rsidRPr="00C344E3">
              <w:t xml:space="preserve">654063, Россия, Кемеровская область - Кузбасс, г Новокузнецк, р-н Куйбышевский, </w:t>
            </w:r>
            <w:proofErr w:type="spellStart"/>
            <w:r w:rsidRPr="00C344E3">
              <w:t>ул</w:t>
            </w:r>
            <w:proofErr w:type="spellEnd"/>
            <w:r w:rsidRPr="00C344E3">
              <w:t xml:space="preserve"> Челюскина, </w:t>
            </w:r>
            <w:r w:rsidRPr="00C344E3">
              <w:lastRenderedPageBreak/>
              <w:t>д. 46, 52</w:t>
            </w:r>
          </w:p>
        </w:tc>
      </w:tr>
    </w:tbl>
    <w:p w:rsidR="00E95887" w:rsidRPr="00C344E3" w:rsidRDefault="00E95887" w:rsidP="00E95887">
      <w:pPr>
        <w:jc w:val="both"/>
        <w:rPr>
          <w:color w:val="000000"/>
        </w:rPr>
      </w:pPr>
    </w:p>
    <w:p w:rsidR="00E95887" w:rsidRPr="00C344E3" w:rsidRDefault="000447A5" w:rsidP="00B05563">
      <w:pPr>
        <w:shd w:val="clear" w:color="auto" w:fill="FFFFFF"/>
        <w:jc w:val="both"/>
      </w:pPr>
      <w:r>
        <w:t>8</w:t>
      </w:r>
      <w:r w:rsidR="00E95887" w:rsidRPr="00C344E3">
        <w:t xml:space="preserve">. По результатам </w:t>
      </w:r>
      <w:r w:rsidR="00E95887" w:rsidRPr="008A5981">
        <w:rPr>
          <w:b/>
        </w:rPr>
        <w:t>рассмотрения</w:t>
      </w:r>
      <w:r w:rsidR="00066D12" w:rsidRPr="008A5981">
        <w:rPr>
          <w:b/>
        </w:rPr>
        <w:t xml:space="preserve"> 1-ых частей</w:t>
      </w:r>
      <w:r w:rsidR="00E95887" w:rsidRPr="00C344E3">
        <w:t xml:space="preserve"> заявок на участие в аукционе в электронной форме приняты следующие решения:</w:t>
      </w:r>
    </w:p>
    <w:p w:rsidR="00E95887" w:rsidRPr="00C344E3" w:rsidRDefault="00E95887" w:rsidP="00B05563">
      <w:pPr>
        <w:shd w:val="clear" w:color="auto" w:fill="FFFFFF"/>
        <w:jc w:val="both"/>
      </w:pPr>
    </w:p>
    <w:p w:rsidR="00E95887" w:rsidRPr="008A5981" w:rsidRDefault="000447A5" w:rsidP="00E95887">
      <w:pPr>
        <w:jc w:val="both"/>
      </w:pPr>
      <w:r>
        <w:rPr>
          <w:color w:val="000000"/>
        </w:rPr>
        <w:t>8</w:t>
      </w:r>
      <w:r w:rsidR="00E95887" w:rsidRPr="00C344E3">
        <w:rPr>
          <w:color w:val="000000"/>
        </w:rPr>
        <w:t>.1. Допустить</w:t>
      </w:r>
      <w:r w:rsidR="00E95887" w:rsidRPr="00C344E3">
        <w:t xml:space="preserve"> к дальнейшему участию в процедуре следующих участников: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2"/>
        <w:gridCol w:w="1472"/>
        <w:gridCol w:w="1843"/>
        <w:gridCol w:w="1985"/>
        <w:gridCol w:w="1384"/>
      </w:tblGrid>
      <w:tr w:rsidR="00953E77" w:rsidRPr="00C344E3" w:rsidTr="008A5981">
        <w:trPr>
          <w:trHeight w:val="170"/>
          <w:jc w:val="center"/>
        </w:trPr>
        <w:tc>
          <w:tcPr>
            <w:tcW w:w="1609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1007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8A5981">
        <w:trPr>
          <w:trHeight w:val="565"/>
          <w:jc w:val="center"/>
        </w:trPr>
        <w:tc>
          <w:tcPr>
            <w:tcW w:w="1609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8A5981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Центральный район, Парк им. Ю. Гагарина (№ 5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объекта:май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330662/445349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1007" w:type="pct"/>
            <w:vAlign w:val="center"/>
          </w:tcPr>
          <w:p w:rsidR="00953E77" w:rsidRPr="00C344E3" w:rsidRDefault="008A5981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r w:rsidR="00953E77" w:rsidRPr="00C344E3">
              <w:t>Быков Никита Витальевич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04.04.2024 13:21:56</w:t>
            </w:r>
          </w:p>
        </w:tc>
      </w:tr>
    </w:tbl>
    <w:p w:rsidR="004D4732" w:rsidRDefault="004D4732" w:rsidP="004D4732">
      <w:pPr>
        <w:shd w:val="clear" w:color="auto" w:fill="FFFFFF"/>
        <w:jc w:val="both"/>
      </w:pPr>
    </w:p>
    <w:p w:rsidR="00D02978" w:rsidRPr="00C344E3" w:rsidRDefault="008A5981" w:rsidP="004D4732">
      <w:pPr>
        <w:shd w:val="clear" w:color="auto" w:fill="FFFFFF"/>
        <w:jc w:val="both"/>
      </w:pPr>
      <w:r>
        <w:t>9</w:t>
      </w:r>
      <w:r w:rsidR="00D02978" w:rsidRPr="00C344E3">
        <w:t xml:space="preserve">. По результатам </w:t>
      </w:r>
      <w:r w:rsidR="00D02978" w:rsidRPr="008A5981">
        <w:rPr>
          <w:b/>
        </w:rPr>
        <w:t>рассмотрения 2-ых частей</w:t>
      </w:r>
      <w:r w:rsidR="00D02978" w:rsidRPr="00C344E3">
        <w:t xml:space="preserve"> заявок на участие в аукционе в электронной форме приняты следующие решения:</w:t>
      </w:r>
    </w:p>
    <w:p w:rsidR="00D02978" w:rsidRPr="00C344E3" w:rsidRDefault="00D02978" w:rsidP="004D4732">
      <w:pPr>
        <w:shd w:val="clear" w:color="auto" w:fill="FFFFFF"/>
        <w:jc w:val="both"/>
      </w:pPr>
    </w:p>
    <w:p w:rsidR="00D02978" w:rsidRPr="00C344E3" w:rsidRDefault="008A5981" w:rsidP="00D02978">
      <w:pPr>
        <w:jc w:val="both"/>
      </w:pPr>
      <w:r>
        <w:rPr>
          <w:color w:val="000000"/>
        </w:rPr>
        <w:t>9</w:t>
      </w:r>
      <w:r w:rsidR="00D02978" w:rsidRPr="00C344E3">
        <w:rPr>
          <w:color w:val="000000"/>
        </w:rPr>
        <w:t>.1. Допустить</w:t>
      </w:r>
      <w:r w:rsidR="00D02978" w:rsidRPr="00C344E3">
        <w:t xml:space="preserve"> к дальнейшему участию в процедуре следующих участников на основании того, что состав документов претендентов соответствует требованиям документации:</w:t>
      </w:r>
    </w:p>
    <w:p w:rsidR="00D02978" w:rsidRPr="00C344E3" w:rsidRDefault="00D02978" w:rsidP="00D02978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5"/>
        <w:gridCol w:w="1472"/>
        <w:gridCol w:w="1173"/>
        <w:gridCol w:w="1879"/>
        <w:gridCol w:w="1877"/>
      </w:tblGrid>
      <w:tr w:rsidR="00953E77" w:rsidRPr="00C344E3" w:rsidTr="008A5981">
        <w:trPr>
          <w:trHeight w:val="283"/>
          <w:jc w:val="center"/>
        </w:trPr>
        <w:tc>
          <w:tcPr>
            <w:tcW w:w="1753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953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952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8A5981">
        <w:trPr>
          <w:trHeight w:val="565"/>
          <w:jc w:val="center"/>
        </w:trPr>
        <w:tc>
          <w:tcPr>
            <w:tcW w:w="17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8A5981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Центральный район, Парк им. Ю. Гагарина (№ 5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объекта:май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330662/445349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953" w:type="pct"/>
            <w:vAlign w:val="center"/>
          </w:tcPr>
          <w:p w:rsidR="00953E77" w:rsidRPr="00C344E3" w:rsidRDefault="008A5981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r w:rsidR="00953E77" w:rsidRPr="00C344E3">
              <w:t>Быков Никита Витальевич</w:t>
            </w:r>
          </w:p>
        </w:tc>
        <w:tc>
          <w:tcPr>
            <w:tcW w:w="95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04.04.2024 13:21:56</w:t>
            </w:r>
          </w:p>
        </w:tc>
      </w:tr>
    </w:tbl>
    <w:p w:rsidR="00D02978" w:rsidRPr="00C344E3" w:rsidRDefault="00D02978" w:rsidP="0029013A">
      <w:pPr>
        <w:shd w:val="clear" w:color="auto" w:fill="FFFFFF"/>
        <w:jc w:val="both"/>
        <w:rPr>
          <w:i/>
        </w:rPr>
      </w:pPr>
    </w:p>
    <w:p w:rsidR="000E0BB1" w:rsidRDefault="008A5981" w:rsidP="00125DE7">
      <w:pPr>
        <w:shd w:val="clear" w:color="auto" w:fill="FFFFFF"/>
        <w:spacing w:before="120"/>
        <w:jc w:val="both"/>
      </w:pPr>
      <w:r>
        <w:t>10</w:t>
      </w:r>
      <w:r w:rsidR="00BF2FFA" w:rsidRPr="008A5981">
        <w:t xml:space="preserve">. </w:t>
      </w:r>
      <w:r w:rsidRPr="00B902B7">
        <w:t>А</w:t>
      </w:r>
      <w:r w:rsidRPr="00B902B7">
        <w:rPr>
          <w:iCs/>
        </w:rPr>
        <w:t>укцион</w:t>
      </w:r>
      <w:r w:rsidRPr="00B902B7">
        <w:t xml:space="preserve"> в электронной форме по лоту № </w:t>
      </w:r>
      <w:r>
        <w:t>1</w:t>
      </w:r>
      <w:r w:rsidRPr="00B902B7">
        <w:t xml:space="preserve"> признается несостоявшимся, так как по окончании срока подачи заявок подана лишь одна заявка. </w:t>
      </w:r>
      <w:r w:rsidRPr="0019185C">
        <w:t xml:space="preserve">Предложить единственному участнику аукциона </w:t>
      </w:r>
      <w:r>
        <w:t xml:space="preserve">обе части </w:t>
      </w:r>
      <w:proofErr w:type="gramStart"/>
      <w:r>
        <w:t>заявок</w:t>
      </w:r>
      <w:proofErr w:type="gramEnd"/>
      <w:r>
        <w:t xml:space="preserve"> которого соответствуют документации о проведении аукциона </w:t>
      </w:r>
      <w:r w:rsidRPr="0019185C">
        <w:t xml:space="preserve">по </w:t>
      </w:r>
      <w:r>
        <w:t>л</w:t>
      </w:r>
      <w:r w:rsidRPr="0019185C">
        <w:t xml:space="preserve">оту </w:t>
      </w:r>
      <w:r w:rsidR="00BF2FFA" w:rsidRPr="008A5981">
        <w:t xml:space="preserve">№ 1 </w:t>
      </w:r>
      <w:r>
        <w:t xml:space="preserve">- ИП </w:t>
      </w:r>
      <w:r w:rsidR="00BF2FFA" w:rsidRPr="008A5981">
        <w:t>Быков Никита Витальевич заключить договор по начальной (минимальной) цене договора (цене лота) в размере: 6 600,00 руб. (Шесть тысяч шестьсот рублей 00 копеек).</w:t>
      </w:r>
    </w:p>
    <w:p w:rsidR="008A5981" w:rsidRPr="008A5981" w:rsidRDefault="008A5981" w:rsidP="00125DE7">
      <w:pPr>
        <w:shd w:val="clear" w:color="auto" w:fill="FFFFFF"/>
        <w:spacing w:before="120"/>
        <w:jc w:val="both"/>
      </w:pPr>
      <w:r w:rsidRPr="003828F3">
        <w:t>На лоты № 2, № 3, № 4, № 5, № 6, № 7, № 8, № 9, № 10, № 11, № 12, № 13, № 14, № 15, № 16 на участие в аукционе в электронной форме не было подано ни одной заявки. Аукцион по данным лотам в электронной форме признается несостоявшимся.</w:t>
      </w:r>
    </w:p>
    <w:p w:rsidR="008A5981" w:rsidRDefault="008A5981" w:rsidP="008A5981">
      <w:pPr>
        <w:jc w:val="both"/>
      </w:pPr>
    </w:p>
    <w:p w:rsidR="008A5981" w:rsidRDefault="008A5981" w:rsidP="008A5981">
      <w:pPr>
        <w:jc w:val="both"/>
      </w:pPr>
      <w:r>
        <w:t xml:space="preserve">11. </w:t>
      </w:r>
      <w:r w:rsidRPr="006178B2">
        <w:t>Настоящий протокол подлежит размещению на сайте</w:t>
      </w:r>
      <w:r w:rsidRPr="009A5962">
        <w:t xml:space="preserve"> </w:t>
      </w:r>
      <w:proofErr w:type="spellStart"/>
      <w:r w:rsidRPr="00C94EA4">
        <w:t>www.admnkz.info</w:t>
      </w:r>
      <w:proofErr w:type="spellEnd"/>
      <w:r w:rsidRPr="003C661B">
        <w:t xml:space="preserve"> и на электронной площадке </w:t>
      </w:r>
      <w:proofErr w:type="spellStart"/>
      <w:r>
        <w:t>i.rts-tender.ru</w:t>
      </w:r>
      <w:proofErr w:type="spellEnd"/>
      <w:r>
        <w:t>.</w:t>
      </w:r>
    </w:p>
    <w:p w:rsidR="000447A5" w:rsidRDefault="000447A5" w:rsidP="000447A5">
      <w:pPr>
        <w:jc w:val="both"/>
        <w:rPr>
          <w:color w:val="000000"/>
        </w:rPr>
      </w:pPr>
    </w:p>
    <w:p w:rsidR="000447A5" w:rsidRPr="005538E6" w:rsidRDefault="000447A5" w:rsidP="000447A5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0447A5" w:rsidRPr="005538E6" w:rsidRDefault="000447A5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Коробов О.В.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Федосеева К.А.</w:t>
            </w:r>
          </w:p>
        </w:tc>
      </w:tr>
    </w:tbl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sectPr w:rsidR="00125DE7" w:rsidSect="00485F65"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C88" w:rsidRDefault="00AB6C88">
      <w:r>
        <w:separator/>
      </w:r>
    </w:p>
  </w:endnote>
  <w:endnote w:type="continuationSeparator" w:id="0">
    <w:p w:rsidR="00AB6C88" w:rsidRDefault="00AB6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C88" w:rsidRDefault="00AB6C88">
      <w:r>
        <w:separator/>
      </w:r>
    </w:p>
  </w:footnote>
  <w:footnote w:type="continuationSeparator" w:id="0">
    <w:p w:rsidR="00AB6C88" w:rsidRDefault="00AB6C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4B06"/>
    <w:rsid w:val="00026C1C"/>
    <w:rsid w:val="000271BE"/>
    <w:rsid w:val="00036859"/>
    <w:rsid w:val="000374F5"/>
    <w:rsid w:val="000447A5"/>
    <w:rsid w:val="00050265"/>
    <w:rsid w:val="000509C3"/>
    <w:rsid w:val="0005239C"/>
    <w:rsid w:val="0005395A"/>
    <w:rsid w:val="00056978"/>
    <w:rsid w:val="000578F0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655A"/>
    <w:rsid w:val="00184042"/>
    <w:rsid w:val="001848C2"/>
    <w:rsid w:val="00184BD2"/>
    <w:rsid w:val="0019167E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1162"/>
    <w:rsid w:val="002E3FE6"/>
    <w:rsid w:val="002E45A5"/>
    <w:rsid w:val="002E553D"/>
    <w:rsid w:val="002E5F38"/>
    <w:rsid w:val="002E6F78"/>
    <w:rsid w:val="002F6B55"/>
    <w:rsid w:val="0030286F"/>
    <w:rsid w:val="003063CA"/>
    <w:rsid w:val="003135DD"/>
    <w:rsid w:val="00316B08"/>
    <w:rsid w:val="00323C57"/>
    <w:rsid w:val="0032529F"/>
    <w:rsid w:val="00327686"/>
    <w:rsid w:val="0033275E"/>
    <w:rsid w:val="00333133"/>
    <w:rsid w:val="003334BC"/>
    <w:rsid w:val="00334643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7EAD"/>
    <w:rsid w:val="003A2E18"/>
    <w:rsid w:val="003A347F"/>
    <w:rsid w:val="003A4FCF"/>
    <w:rsid w:val="003B0204"/>
    <w:rsid w:val="003B1049"/>
    <w:rsid w:val="003B338D"/>
    <w:rsid w:val="003B404D"/>
    <w:rsid w:val="003B6107"/>
    <w:rsid w:val="003C07E4"/>
    <w:rsid w:val="003C0C1E"/>
    <w:rsid w:val="003C2088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C0031"/>
    <w:rsid w:val="004C264E"/>
    <w:rsid w:val="004C3C4B"/>
    <w:rsid w:val="004D252B"/>
    <w:rsid w:val="004D4732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6005CA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D7755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4F7E"/>
    <w:rsid w:val="00747A20"/>
    <w:rsid w:val="0075096E"/>
    <w:rsid w:val="00757266"/>
    <w:rsid w:val="007606F3"/>
    <w:rsid w:val="00760F08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A0CBE"/>
    <w:rsid w:val="007A102A"/>
    <w:rsid w:val="007A66DB"/>
    <w:rsid w:val="007A6E22"/>
    <w:rsid w:val="007A7960"/>
    <w:rsid w:val="007B0AB9"/>
    <w:rsid w:val="007B3F15"/>
    <w:rsid w:val="007B65DA"/>
    <w:rsid w:val="007C0FE2"/>
    <w:rsid w:val="007C26CC"/>
    <w:rsid w:val="007C4D2C"/>
    <w:rsid w:val="007D31D0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66925"/>
    <w:rsid w:val="00872FCF"/>
    <w:rsid w:val="008771FE"/>
    <w:rsid w:val="008800C5"/>
    <w:rsid w:val="00880604"/>
    <w:rsid w:val="00885351"/>
    <w:rsid w:val="008873BC"/>
    <w:rsid w:val="00887750"/>
    <w:rsid w:val="0089312D"/>
    <w:rsid w:val="00893638"/>
    <w:rsid w:val="00895D2C"/>
    <w:rsid w:val="00895F9A"/>
    <w:rsid w:val="008A0430"/>
    <w:rsid w:val="008A1051"/>
    <w:rsid w:val="008A213F"/>
    <w:rsid w:val="008A5981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5BE2"/>
    <w:rsid w:val="008C6065"/>
    <w:rsid w:val="008C6A96"/>
    <w:rsid w:val="008C77A1"/>
    <w:rsid w:val="008D1932"/>
    <w:rsid w:val="008D1D06"/>
    <w:rsid w:val="008D738D"/>
    <w:rsid w:val="008E0BF9"/>
    <w:rsid w:val="008E465C"/>
    <w:rsid w:val="008E50E4"/>
    <w:rsid w:val="008F0790"/>
    <w:rsid w:val="008F2AFE"/>
    <w:rsid w:val="008F7EE6"/>
    <w:rsid w:val="0090093D"/>
    <w:rsid w:val="0090253F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3E77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5709"/>
    <w:rsid w:val="009A6D88"/>
    <w:rsid w:val="009B0EAE"/>
    <w:rsid w:val="009B53C2"/>
    <w:rsid w:val="009B56C6"/>
    <w:rsid w:val="009C0C4E"/>
    <w:rsid w:val="009C0F67"/>
    <w:rsid w:val="009C1FF6"/>
    <w:rsid w:val="009C2CF5"/>
    <w:rsid w:val="009C7867"/>
    <w:rsid w:val="009C78EC"/>
    <w:rsid w:val="009D3983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3DB8"/>
    <w:rsid w:val="00A95D09"/>
    <w:rsid w:val="00A97A24"/>
    <w:rsid w:val="00AA48DD"/>
    <w:rsid w:val="00AA4FE2"/>
    <w:rsid w:val="00AA6D1E"/>
    <w:rsid w:val="00AB4F79"/>
    <w:rsid w:val="00AB6C88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2B3D"/>
    <w:rsid w:val="00B444F7"/>
    <w:rsid w:val="00B51B0F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D0E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06BC"/>
    <w:rsid w:val="00C910C9"/>
    <w:rsid w:val="00C94E61"/>
    <w:rsid w:val="00C95C3D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C5041"/>
    <w:rsid w:val="00DD366E"/>
    <w:rsid w:val="00DE0E4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37D8"/>
    <w:rsid w:val="00E465E5"/>
    <w:rsid w:val="00E5486F"/>
    <w:rsid w:val="00E56F3D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839"/>
    <w:rsid w:val="00EA46EF"/>
    <w:rsid w:val="00EB041D"/>
    <w:rsid w:val="00EB1113"/>
    <w:rsid w:val="00EB1AD2"/>
    <w:rsid w:val="00EB261C"/>
    <w:rsid w:val="00EB2DAD"/>
    <w:rsid w:val="00EB3FFA"/>
    <w:rsid w:val="00EB7CCF"/>
    <w:rsid w:val="00EC0056"/>
    <w:rsid w:val="00EC71C8"/>
    <w:rsid w:val="00EC7C1F"/>
    <w:rsid w:val="00ED04EB"/>
    <w:rsid w:val="00ED4F34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1266</Words>
  <Characters>8965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2023-03-07T07:08:00Z</dcterms:created>
  <dcterms:modified xsi:type="dcterms:W3CDTF">2024-04-18T04:22:00Z</dcterms:modified>
</cp:coreProperties>
</file>