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30" w:rsidRDefault="00050830">
      <w:pPr>
        <w:pStyle w:val="ConsPlusTitlePage"/>
      </w:pPr>
      <w:r>
        <w:t xml:space="preserve">Документ предоставлен </w:t>
      </w:r>
      <w:hyperlink r:id="rId4">
        <w:r>
          <w:rPr>
            <w:color w:val="0000FF"/>
          </w:rPr>
          <w:t>КонсультантПлюс</w:t>
        </w:r>
      </w:hyperlink>
      <w:r>
        <w:br/>
      </w:r>
    </w:p>
    <w:p w:rsidR="00050830" w:rsidRDefault="00050830">
      <w:pPr>
        <w:pStyle w:val="ConsPlusNormal"/>
        <w:jc w:val="both"/>
        <w:outlineLvl w:val="0"/>
      </w:pPr>
    </w:p>
    <w:p w:rsidR="00050830" w:rsidRDefault="00050830">
      <w:pPr>
        <w:pStyle w:val="ConsPlusTitle"/>
        <w:jc w:val="center"/>
        <w:outlineLvl w:val="0"/>
      </w:pPr>
      <w:r>
        <w:t>ПРАВИТЕЛЬСТВО РОССИЙСКОЙ ФЕДЕРАЦИИ</w:t>
      </w:r>
    </w:p>
    <w:p w:rsidR="00050830" w:rsidRDefault="00050830">
      <w:pPr>
        <w:pStyle w:val="ConsPlusTitle"/>
        <w:jc w:val="center"/>
      </w:pPr>
    </w:p>
    <w:p w:rsidR="00050830" w:rsidRDefault="00050830">
      <w:pPr>
        <w:pStyle w:val="ConsPlusTitle"/>
        <w:jc w:val="center"/>
      </w:pPr>
      <w:r>
        <w:t>ПОСТАНОВЛЕНИЕ</w:t>
      </w:r>
    </w:p>
    <w:p w:rsidR="00050830" w:rsidRDefault="00050830">
      <w:pPr>
        <w:pStyle w:val="ConsPlusTitle"/>
        <w:jc w:val="center"/>
      </w:pPr>
      <w:r>
        <w:t>от 6 марта 2021 г. N 338</w:t>
      </w:r>
    </w:p>
    <w:p w:rsidR="00050830" w:rsidRDefault="00050830">
      <w:pPr>
        <w:pStyle w:val="ConsPlusTitle"/>
        <w:jc w:val="center"/>
      </w:pPr>
    </w:p>
    <w:p w:rsidR="00050830" w:rsidRDefault="00050830">
      <w:pPr>
        <w:pStyle w:val="ConsPlusTitle"/>
        <w:jc w:val="center"/>
      </w:pPr>
      <w:r>
        <w:t>О МЕЖВЕДОМСТВЕННОМ ИНФОРМАЦИОННОМ ВЗАИМОДЕЙСТВИИ</w:t>
      </w:r>
    </w:p>
    <w:p w:rsidR="00050830" w:rsidRDefault="00050830">
      <w:pPr>
        <w:pStyle w:val="ConsPlusTitle"/>
        <w:jc w:val="center"/>
      </w:pPr>
      <w:r>
        <w:t>В РАМКАХ ОСУЩЕСТВЛЕНИЯ ГОСУДАРСТВЕННОГО КОНТРОЛЯ (НАДЗОРА),</w:t>
      </w:r>
    </w:p>
    <w:p w:rsidR="00050830" w:rsidRDefault="00050830">
      <w:pPr>
        <w:pStyle w:val="ConsPlusTitle"/>
        <w:jc w:val="center"/>
      </w:pPr>
      <w:r>
        <w:t>МУНИЦИПАЛЬНОГО КОНТРОЛЯ</w:t>
      </w:r>
    </w:p>
    <w:p w:rsidR="00050830" w:rsidRDefault="00050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0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830" w:rsidRDefault="00050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830" w:rsidRDefault="00050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830" w:rsidRDefault="00050830">
            <w:pPr>
              <w:pStyle w:val="ConsPlusNormal"/>
              <w:jc w:val="center"/>
            </w:pPr>
            <w:r>
              <w:rPr>
                <w:color w:val="392C69"/>
              </w:rPr>
              <w:t>Список изменяющих документов</w:t>
            </w:r>
          </w:p>
          <w:p w:rsidR="00050830" w:rsidRDefault="00050830">
            <w:pPr>
              <w:pStyle w:val="ConsPlusNormal"/>
              <w:jc w:val="center"/>
            </w:pPr>
            <w:r>
              <w:rPr>
                <w:color w:val="392C69"/>
              </w:rPr>
              <w:t xml:space="preserve">(в ред. Постановлений Правительства РФ от 06.03.2021 </w:t>
            </w:r>
            <w:hyperlink w:anchor="P19">
              <w:r>
                <w:rPr>
                  <w:color w:val="0000FF"/>
                </w:rPr>
                <w:t>N 338</w:t>
              </w:r>
            </w:hyperlink>
            <w:r>
              <w:rPr>
                <w:color w:val="392C69"/>
              </w:rPr>
              <w:t>,</w:t>
            </w:r>
          </w:p>
          <w:p w:rsidR="00050830" w:rsidRDefault="00050830">
            <w:pPr>
              <w:pStyle w:val="ConsPlusNormal"/>
              <w:jc w:val="center"/>
            </w:pPr>
            <w:r>
              <w:rPr>
                <w:color w:val="392C69"/>
              </w:rPr>
              <w:t xml:space="preserve">от 15.07.2021 </w:t>
            </w:r>
            <w:hyperlink r:id="rId5">
              <w:r>
                <w:rPr>
                  <w:color w:val="0000FF"/>
                </w:rPr>
                <w:t>N 1203</w:t>
              </w:r>
            </w:hyperlink>
            <w:r>
              <w:rPr>
                <w:color w:val="392C69"/>
              </w:rPr>
              <w:t xml:space="preserve">, от 30.04.2022 </w:t>
            </w:r>
            <w:hyperlink r:id="rId6">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830" w:rsidRDefault="00050830">
            <w:pPr>
              <w:pStyle w:val="ConsPlusNormal"/>
            </w:pPr>
          </w:p>
        </w:tc>
      </w:tr>
    </w:tbl>
    <w:p w:rsidR="00050830" w:rsidRDefault="00050830">
      <w:pPr>
        <w:pStyle w:val="ConsPlusNormal"/>
        <w:ind w:firstLine="540"/>
        <w:jc w:val="both"/>
      </w:pPr>
    </w:p>
    <w:p w:rsidR="00050830" w:rsidRDefault="00050830">
      <w:pPr>
        <w:pStyle w:val="ConsPlusNormal"/>
        <w:ind w:firstLine="540"/>
        <w:jc w:val="both"/>
      </w:pPr>
      <w:r>
        <w:t xml:space="preserve">В соответствии с </w:t>
      </w:r>
      <w:hyperlink r:id="rId7">
        <w:r>
          <w:rPr>
            <w:color w:val="0000FF"/>
          </w:rPr>
          <w:t>частью 4 статьи 17</w:t>
        </w:r>
      </w:hyperlink>
      <w:r>
        <w:t xml:space="preserve"> и </w:t>
      </w:r>
      <w:hyperlink r:id="rId8">
        <w:r>
          <w:rPr>
            <w:color w:val="0000FF"/>
          </w:rPr>
          <w:t>частью 2 статьи 20</w:t>
        </w:r>
      </w:hyperlink>
      <w:r>
        <w:t xml:space="preserve"> Федерального закона "О государственном контроле (надзоре) и муниципальном контроле в Российской Федерации", </w:t>
      </w:r>
      <w:hyperlink r:id="rId9">
        <w:r>
          <w:rPr>
            <w:color w:val="0000FF"/>
          </w:rPr>
          <w:t>частью 8 статьи 7</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050830" w:rsidRDefault="00050830">
      <w:pPr>
        <w:pStyle w:val="ConsPlusNormal"/>
        <w:spacing w:before="220"/>
        <w:ind w:firstLine="540"/>
        <w:jc w:val="both"/>
      </w:pPr>
      <w:r>
        <w:t>1. Утвердить прилагаемые:</w:t>
      </w:r>
    </w:p>
    <w:p w:rsidR="00050830" w:rsidRDefault="00050830">
      <w:pPr>
        <w:pStyle w:val="ConsPlusNormal"/>
        <w:spacing w:before="220"/>
        <w:ind w:firstLine="540"/>
        <w:jc w:val="both"/>
      </w:pPr>
      <w:hyperlink w:anchor="P35">
        <w:r>
          <w:rPr>
            <w:color w:val="0000FF"/>
          </w:rPr>
          <w:t>Правила</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050830" w:rsidRDefault="00050830">
      <w:pPr>
        <w:pStyle w:val="ConsPlusNormal"/>
        <w:spacing w:before="220"/>
        <w:ind w:firstLine="540"/>
        <w:jc w:val="both"/>
      </w:pPr>
      <w:hyperlink w:anchor="P79">
        <w:r>
          <w:rPr>
            <w:color w:val="0000FF"/>
          </w:rPr>
          <w:t>требования</w:t>
        </w:r>
      </w:hyperlink>
      <w:r>
        <w:t xml:space="preserve">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050830" w:rsidRDefault="00050830">
      <w:pPr>
        <w:pStyle w:val="ConsPlusNormal"/>
        <w:spacing w:before="220"/>
        <w:ind w:firstLine="540"/>
        <w:jc w:val="both"/>
      </w:pPr>
      <w:r>
        <w:t>2. 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050830" w:rsidRDefault="00050830">
      <w:pPr>
        <w:pStyle w:val="ConsPlusNormal"/>
        <w:spacing w:before="220"/>
        <w:ind w:firstLine="540"/>
        <w:jc w:val="both"/>
      </w:pPr>
      <w:r>
        <w:t xml:space="preserve">3. Признать утратившим силу </w:t>
      </w:r>
      <w:hyperlink r:id="rId10">
        <w:r>
          <w:rPr>
            <w:color w:val="0000FF"/>
          </w:rPr>
          <w:t>постановление</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050830" w:rsidRDefault="00050830">
      <w:pPr>
        <w:pStyle w:val="ConsPlusNormal"/>
        <w:spacing w:before="220"/>
        <w:ind w:firstLine="540"/>
        <w:jc w:val="both"/>
      </w:pPr>
      <w:bookmarkStart w:id="0" w:name="P19"/>
      <w:bookmarkEnd w:id="0"/>
      <w:r>
        <w:t xml:space="preserve">4. </w:t>
      </w:r>
      <w:hyperlink w:anchor="P51">
        <w:r>
          <w:rPr>
            <w:color w:val="0000FF"/>
          </w:rPr>
          <w:t>Абзац третий пункта 3</w:t>
        </w:r>
      </w:hyperlink>
      <w:r>
        <w:t xml:space="preserve"> Правил, утвержденных настоящим постановлением, действует до 1 июля 2023 г.</w:t>
      </w:r>
    </w:p>
    <w:p w:rsidR="00050830" w:rsidRDefault="00050830">
      <w:pPr>
        <w:pStyle w:val="ConsPlusNormal"/>
        <w:spacing w:before="220"/>
        <w:ind w:firstLine="540"/>
        <w:jc w:val="both"/>
      </w:pPr>
      <w:r>
        <w:t>5. Настоящее постановление вступает в силу с 1 июля 2021 г.</w:t>
      </w:r>
    </w:p>
    <w:p w:rsidR="00050830" w:rsidRDefault="00050830">
      <w:pPr>
        <w:pStyle w:val="ConsPlusNormal"/>
        <w:ind w:firstLine="540"/>
        <w:jc w:val="both"/>
      </w:pPr>
    </w:p>
    <w:p w:rsidR="00050830" w:rsidRDefault="00050830">
      <w:pPr>
        <w:pStyle w:val="ConsPlusNormal"/>
        <w:jc w:val="right"/>
      </w:pPr>
      <w:r>
        <w:t>Председатель Правительства</w:t>
      </w:r>
    </w:p>
    <w:p w:rsidR="00050830" w:rsidRDefault="00050830">
      <w:pPr>
        <w:pStyle w:val="ConsPlusNormal"/>
        <w:jc w:val="right"/>
      </w:pPr>
      <w:r>
        <w:t>Российской Федерации</w:t>
      </w:r>
    </w:p>
    <w:p w:rsidR="00050830" w:rsidRDefault="00050830">
      <w:pPr>
        <w:pStyle w:val="ConsPlusNormal"/>
        <w:jc w:val="right"/>
      </w:pPr>
      <w:r>
        <w:t>М.МИШУСТИН</w:t>
      </w: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jc w:val="right"/>
        <w:outlineLvl w:val="0"/>
      </w:pPr>
      <w:r>
        <w:t>Утверждены</w:t>
      </w:r>
    </w:p>
    <w:p w:rsidR="00050830" w:rsidRDefault="00050830">
      <w:pPr>
        <w:pStyle w:val="ConsPlusNormal"/>
        <w:jc w:val="right"/>
      </w:pPr>
      <w:r>
        <w:t>постановлением Правительства</w:t>
      </w:r>
    </w:p>
    <w:p w:rsidR="00050830" w:rsidRDefault="00050830">
      <w:pPr>
        <w:pStyle w:val="ConsPlusNormal"/>
        <w:jc w:val="right"/>
      </w:pPr>
      <w:r>
        <w:t>Российской Федерации</w:t>
      </w:r>
    </w:p>
    <w:p w:rsidR="00050830" w:rsidRDefault="00050830">
      <w:pPr>
        <w:pStyle w:val="ConsPlusNormal"/>
        <w:jc w:val="right"/>
      </w:pPr>
      <w:r>
        <w:t>от 6 марта 2021 г. N 338</w:t>
      </w:r>
    </w:p>
    <w:p w:rsidR="00050830" w:rsidRDefault="00050830">
      <w:pPr>
        <w:pStyle w:val="ConsPlusNormal"/>
        <w:ind w:firstLine="540"/>
        <w:jc w:val="both"/>
      </w:pPr>
    </w:p>
    <w:p w:rsidR="00050830" w:rsidRDefault="00050830">
      <w:pPr>
        <w:pStyle w:val="ConsPlusTitle"/>
        <w:jc w:val="center"/>
      </w:pPr>
      <w:bookmarkStart w:id="1" w:name="P35"/>
      <w:bookmarkEnd w:id="1"/>
      <w:r>
        <w:t>ПРАВИЛА</w:t>
      </w:r>
    </w:p>
    <w:p w:rsidR="00050830" w:rsidRDefault="00050830">
      <w:pPr>
        <w:pStyle w:val="ConsPlusTitle"/>
        <w:jc w:val="center"/>
      </w:pPr>
      <w:r>
        <w:t>ПРЕДОСТАВЛЕНИЯ В РАМКАХ МЕЖВЕДОМСТВЕННОГО ИНФОРМАЦИОННОГО</w:t>
      </w:r>
    </w:p>
    <w:p w:rsidR="00050830" w:rsidRDefault="00050830">
      <w:pPr>
        <w:pStyle w:val="ConsPlusTitle"/>
        <w:jc w:val="center"/>
      </w:pPr>
      <w:r>
        <w:t>ВЗАИМОДЕЙСТВИЯ ДОКУМЕНТОВ И (ИЛИ) СВЕДЕНИЙ, ПОЛУЧАЕМЫХ</w:t>
      </w:r>
    </w:p>
    <w:p w:rsidR="00050830" w:rsidRDefault="00050830">
      <w:pPr>
        <w:pStyle w:val="ConsPlusTitle"/>
        <w:jc w:val="center"/>
      </w:pPr>
      <w:r>
        <w:t>КОНТРОЛЬНЫМИ (НАДЗОРНЫМИ) ОРГАНАМИ ОТ ИНЫХ ОРГАНОВ</w:t>
      </w:r>
    </w:p>
    <w:p w:rsidR="00050830" w:rsidRDefault="00050830">
      <w:pPr>
        <w:pStyle w:val="ConsPlusTitle"/>
        <w:jc w:val="center"/>
      </w:pPr>
      <w:r>
        <w:t>ЛИБО ПОДВЕДОМСТВЕННЫХ УКАЗАННЫМ ОРГАНАМ ОРГАНИЗАЦИЙ,</w:t>
      </w:r>
    </w:p>
    <w:p w:rsidR="00050830" w:rsidRDefault="00050830">
      <w:pPr>
        <w:pStyle w:val="ConsPlusTitle"/>
        <w:jc w:val="center"/>
      </w:pPr>
      <w:r>
        <w:t>В РАСПОРЯЖЕНИИ КОТОРЫХ НАХОДЯТСЯ ЭТИ ДОКУМЕНТЫ</w:t>
      </w:r>
    </w:p>
    <w:p w:rsidR="00050830" w:rsidRDefault="00050830">
      <w:pPr>
        <w:pStyle w:val="ConsPlusTitle"/>
        <w:jc w:val="center"/>
      </w:pPr>
      <w:r>
        <w:t>И (ИЛИ) СВЕДЕНИЯ, ПРИ ОРГАНИЗАЦИИ И ОСУЩЕСТВЛЕНИИ</w:t>
      </w:r>
    </w:p>
    <w:p w:rsidR="00050830" w:rsidRDefault="00050830">
      <w:pPr>
        <w:pStyle w:val="ConsPlusTitle"/>
        <w:jc w:val="center"/>
      </w:pPr>
      <w:r>
        <w:t>ВИДОВ ГОСУДАРСТВЕННОГО КОНТРОЛЯ (НАДЗОРА),</w:t>
      </w:r>
    </w:p>
    <w:p w:rsidR="00050830" w:rsidRDefault="00050830">
      <w:pPr>
        <w:pStyle w:val="ConsPlusTitle"/>
        <w:jc w:val="center"/>
      </w:pPr>
      <w:r>
        <w:t>ВИДОВ МУНИЦИПАЛЬНОГО КОНТРОЛЯ</w:t>
      </w:r>
    </w:p>
    <w:p w:rsidR="00050830" w:rsidRDefault="00050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0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830" w:rsidRDefault="00050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830" w:rsidRDefault="00050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830" w:rsidRDefault="00050830">
            <w:pPr>
              <w:pStyle w:val="ConsPlusNormal"/>
              <w:jc w:val="center"/>
            </w:pPr>
            <w:r>
              <w:rPr>
                <w:color w:val="392C69"/>
              </w:rPr>
              <w:t>Список изменяющих документов</w:t>
            </w:r>
          </w:p>
          <w:p w:rsidR="00050830" w:rsidRDefault="00050830">
            <w:pPr>
              <w:pStyle w:val="ConsPlusNormal"/>
              <w:jc w:val="center"/>
            </w:pPr>
            <w:r>
              <w:rPr>
                <w:color w:val="392C69"/>
              </w:rPr>
              <w:t xml:space="preserve">(в ред. </w:t>
            </w:r>
            <w:hyperlink w:anchor="P19">
              <w:r>
                <w:rPr>
                  <w:color w:val="0000FF"/>
                </w:rPr>
                <w:t>Постановления</w:t>
              </w:r>
            </w:hyperlink>
            <w:r>
              <w:rPr>
                <w:color w:val="392C69"/>
              </w:rPr>
              <w:t xml:space="preserve"> Правительства РФ от 06.03.2021 N 338)</w:t>
            </w:r>
          </w:p>
        </w:tc>
        <w:tc>
          <w:tcPr>
            <w:tcW w:w="113" w:type="dxa"/>
            <w:tcBorders>
              <w:top w:val="nil"/>
              <w:left w:val="nil"/>
              <w:bottom w:val="nil"/>
              <w:right w:val="nil"/>
            </w:tcBorders>
            <w:shd w:val="clear" w:color="auto" w:fill="F4F3F8"/>
            <w:tcMar>
              <w:top w:w="0" w:type="dxa"/>
              <w:left w:w="0" w:type="dxa"/>
              <w:bottom w:w="0" w:type="dxa"/>
              <w:right w:w="0" w:type="dxa"/>
            </w:tcMar>
          </w:tcPr>
          <w:p w:rsidR="00050830" w:rsidRDefault="00050830">
            <w:pPr>
              <w:pStyle w:val="ConsPlusNormal"/>
            </w:pPr>
          </w:p>
        </w:tc>
      </w:tr>
    </w:tbl>
    <w:p w:rsidR="00050830" w:rsidRDefault="00050830">
      <w:pPr>
        <w:pStyle w:val="ConsPlusNormal"/>
        <w:ind w:firstLine="540"/>
        <w:jc w:val="both"/>
      </w:pPr>
    </w:p>
    <w:p w:rsidR="00050830" w:rsidRDefault="00050830">
      <w:pPr>
        <w:pStyle w:val="ConsPlusNormal"/>
        <w:ind w:firstLine="540"/>
        <w:jc w:val="both"/>
      </w:pPr>
      <w:r>
        <w:t>1. 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
    <w:p w:rsidR="00050830" w:rsidRDefault="00050830">
      <w:pPr>
        <w:pStyle w:val="ConsPlusNormal"/>
        <w:spacing w:before="220"/>
        <w:ind w:firstLine="540"/>
        <w:jc w:val="both"/>
      </w:pPr>
      <w:r>
        <w:t xml:space="preserve">2. Документы и (или) сведения предоставляются в соответствии с настоящими Правилами согласно </w:t>
      </w:r>
      <w:hyperlink r:id="rId11">
        <w:r>
          <w:rPr>
            <w:color w:val="0000FF"/>
          </w:rPr>
          <w:t>перечню</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утвержденному распоряжением Правительства Российской Федерации от 19 апреля 2016 г. N 724-р.</w:t>
      </w:r>
    </w:p>
    <w:p w:rsidR="00050830" w:rsidRDefault="00050830">
      <w:pPr>
        <w:pStyle w:val="ConsPlusNormal"/>
        <w:spacing w:before="220"/>
        <w:ind w:firstLine="540"/>
        <w:jc w:val="both"/>
      </w:pPr>
      <w: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rsidR="00050830" w:rsidRDefault="00050830">
      <w:pPr>
        <w:pStyle w:val="ConsPlusNormal"/>
        <w:spacing w:before="220"/>
        <w:ind w:firstLine="540"/>
        <w:jc w:val="both"/>
      </w:pPr>
      <w:r>
        <w:t>Межведомственное информационное взаимодействие осуществляется на бумажном носителе:</w:t>
      </w:r>
    </w:p>
    <w:p w:rsidR="00050830" w:rsidRDefault="00050830">
      <w:pPr>
        <w:pStyle w:val="ConsPlusNormal"/>
        <w:spacing w:before="220"/>
        <w:ind w:firstLine="540"/>
        <w:jc w:val="both"/>
      </w:pPr>
      <w:bookmarkStart w:id="2" w:name="P51"/>
      <w:bookmarkEnd w:id="2"/>
      <w:r>
        <w:t xml:space="preserve">абзац утратил силу с 1 июля 2023 года. - </w:t>
      </w:r>
      <w:hyperlink w:anchor="P19">
        <w:r>
          <w:rPr>
            <w:color w:val="0000FF"/>
          </w:rPr>
          <w:t>Пункт 4</w:t>
        </w:r>
      </w:hyperlink>
      <w:r>
        <w:t xml:space="preserve"> данного Постановления;</w:t>
      </w:r>
    </w:p>
    <w:p w:rsidR="00050830" w:rsidRDefault="00050830">
      <w:pPr>
        <w:pStyle w:val="ConsPlusNormal"/>
        <w:spacing w:before="220"/>
        <w:ind w:firstLine="540"/>
        <w:jc w:val="both"/>
      </w:pPr>
      <w:r>
        <w:lastRenderedPageBreak/>
        <w:t>при необходимости представления оригиналов документов на бумажном носителе.</w:t>
      </w:r>
    </w:p>
    <w:p w:rsidR="00050830" w:rsidRDefault="00050830">
      <w:pPr>
        <w:pStyle w:val="ConsPlusNormal"/>
        <w:spacing w:before="220"/>
        <w:ind w:firstLine="540"/>
        <w:jc w:val="both"/>
      </w:pPr>
      <w:r>
        <w:t>4. Получение документов и (или) сведений, необходимых для осуществления государственного контроля (надзора), муниципального контроля, производится:</w:t>
      </w:r>
    </w:p>
    <w:p w:rsidR="00050830" w:rsidRDefault="00050830">
      <w:pPr>
        <w:pStyle w:val="ConsPlusNormal"/>
        <w:spacing w:before="220"/>
        <w:ind w:firstLine="540"/>
        <w:jc w:val="both"/>
      </w:pPr>
      <w:r>
        <w:t xml:space="preserve">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 это предусмотрено соглашениями, заключенными в соответствии с </w:t>
      </w:r>
      <w:hyperlink r:id="rId12">
        <w:r>
          <w:rPr>
            <w:color w:val="0000FF"/>
          </w:rPr>
          <w:t>частью 5 статьи 20</w:t>
        </w:r>
      </w:hyperlink>
      <w:r>
        <w:t xml:space="preserve"> Федерального закона "О государственном контроле (надзоре) и муниципальном контроле в Российской Федерации";</w:t>
      </w:r>
    </w:p>
    <w:p w:rsidR="00050830" w:rsidRDefault="00050830">
      <w:pPr>
        <w:pStyle w:val="ConsPlusNormal"/>
        <w:spacing w:before="220"/>
        <w:ind w:firstLine="540"/>
        <w:jc w:val="both"/>
      </w:pPr>
      <w:r>
        <w:t>б) посредством направления контрольным (надзорным) органом в органы и организации запросов на получение документов и (или) сведений (далее - запрос).</w:t>
      </w:r>
    </w:p>
    <w:p w:rsidR="00050830" w:rsidRDefault="00050830">
      <w:pPr>
        <w:pStyle w:val="ConsPlusNormal"/>
        <w:spacing w:before="220"/>
        <w:ind w:firstLine="540"/>
        <w:jc w:val="both"/>
      </w:pPr>
      <w:r>
        <w:t>5. Запрос должен содержать следующие сведения:</w:t>
      </w:r>
    </w:p>
    <w:p w:rsidR="00050830" w:rsidRDefault="00050830">
      <w:pPr>
        <w:pStyle w:val="ConsPlusNormal"/>
        <w:spacing w:before="220"/>
        <w:ind w:firstLine="540"/>
        <w:jc w:val="both"/>
      </w:pPr>
      <w:bookmarkStart w:id="3" w:name="P57"/>
      <w:bookmarkEnd w:id="3"/>
      <w:r>
        <w:t>а) наименование контрольного (надзорного) органа, направляющего запрос;</w:t>
      </w:r>
    </w:p>
    <w:p w:rsidR="00050830" w:rsidRDefault="00050830">
      <w:pPr>
        <w:pStyle w:val="ConsPlusNormal"/>
        <w:spacing w:before="220"/>
        <w:ind w:firstLine="540"/>
        <w:jc w:val="both"/>
      </w:pPr>
      <w:bookmarkStart w:id="4" w:name="P58"/>
      <w:bookmarkEnd w:id="4"/>
      <w:r>
        <w:t>б) наименование органа или организации, в адрес которых направляется запрос;</w:t>
      </w:r>
    </w:p>
    <w:p w:rsidR="00050830" w:rsidRDefault="00050830">
      <w:pPr>
        <w:pStyle w:val="ConsPlusNormal"/>
        <w:spacing w:before="220"/>
        <w:ind w:firstLine="540"/>
        <w:jc w:val="both"/>
      </w:pPr>
      <w: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rsidR="00050830" w:rsidRDefault="00050830">
      <w:pPr>
        <w:pStyle w:val="ConsPlusNormal"/>
        <w:spacing w:before="220"/>
        <w:ind w:firstLine="540"/>
        <w:jc w:val="both"/>
      </w:pPr>
      <w: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rsidR="00050830" w:rsidRDefault="00050830">
      <w:pPr>
        <w:pStyle w:val="ConsPlusNormal"/>
        <w:spacing w:before="220"/>
        <w:ind w:firstLine="540"/>
        <w:jc w:val="both"/>
      </w:pPr>
      <w:r>
        <w:t>д) сведения, позволяющие идентифицировать контролируемое лицо и (или) объект контроля;</w:t>
      </w:r>
    </w:p>
    <w:p w:rsidR="00050830" w:rsidRDefault="00050830">
      <w:pPr>
        <w:pStyle w:val="ConsPlusNormal"/>
        <w:spacing w:before="220"/>
        <w:ind w:firstLine="540"/>
        <w:jc w:val="both"/>
      </w:pPr>
      <w:bookmarkStart w:id="5" w:name="P62"/>
      <w:bookmarkEnd w:id="5"/>
      <w:r>
        <w:t>е) наименование запрашиваемых документов и (или) сведений;</w:t>
      </w:r>
    </w:p>
    <w:p w:rsidR="00050830" w:rsidRDefault="00050830">
      <w:pPr>
        <w:pStyle w:val="ConsPlusNormal"/>
        <w:spacing w:before="220"/>
        <w:ind w:firstLine="540"/>
        <w:jc w:val="both"/>
      </w:pPr>
      <w:r>
        <w:t>ж) дата направления запроса;</w:t>
      </w:r>
    </w:p>
    <w:p w:rsidR="00050830" w:rsidRDefault="00050830">
      <w:pPr>
        <w:pStyle w:val="ConsPlusNormal"/>
        <w:spacing w:before="220"/>
        <w:ind w:firstLine="540"/>
        <w:jc w:val="both"/>
      </w:pPr>
      <w:bookmarkStart w:id="6" w:name="P64"/>
      <w:bookmarkEnd w:id="6"/>
      <w:r>
        <w:t>з)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rsidR="00050830" w:rsidRDefault="00050830">
      <w:pPr>
        <w:pStyle w:val="ConsPlusNormal"/>
        <w:spacing w:before="220"/>
        <w:ind w:firstLine="540"/>
        <w:jc w:val="both"/>
      </w:pPr>
      <w: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rsidR="00050830" w:rsidRDefault="00050830">
      <w:pPr>
        <w:pStyle w:val="ConsPlusNormal"/>
        <w:spacing w:before="220"/>
        <w:ind w:firstLine="540"/>
        <w:jc w:val="both"/>
      </w:pPr>
      <w:r>
        <w:t xml:space="preserve">7. Требования </w:t>
      </w:r>
      <w:hyperlink w:anchor="P57">
        <w:r>
          <w:rPr>
            <w:color w:val="0000FF"/>
          </w:rPr>
          <w:t>подпунктов "а"</w:t>
        </w:r>
      </w:hyperlink>
      <w:r>
        <w:t xml:space="preserve">, </w:t>
      </w:r>
      <w:hyperlink w:anchor="P58">
        <w:r>
          <w:rPr>
            <w:color w:val="0000FF"/>
          </w:rPr>
          <w:t>"б"</w:t>
        </w:r>
      </w:hyperlink>
      <w:r>
        <w:t xml:space="preserve">, </w:t>
      </w:r>
      <w:hyperlink w:anchor="P62">
        <w:r>
          <w:rPr>
            <w:color w:val="0000FF"/>
          </w:rPr>
          <w:t>"е"</w:t>
        </w:r>
      </w:hyperlink>
      <w:r>
        <w:t xml:space="preserve"> - </w:t>
      </w:r>
      <w:hyperlink w:anchor="P64">
        <w:r>
          <w:rPr>
            <w:color w:val="0000FF"/>
          </w:rPr>
          <w:t>"з" пункта 5</w:t>
        </w:r>
      </w:hyperlink>
      <w:r>
        <w:t xml:space="preserve">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rsidR="00050830" w:rsidRDefault="00050830">
      <w:pPr>
        <w:pStyle w:val="ConsPlusNormal"/>
        <w:spacing w:before="220"/>
        <w:ind w:firstLine="540"/>
        <w:jc w:val="both"/>
      </w:pPr>
      <w:r>
        <w:t xml:space="preserve">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w:t>
      </w:r>
      <w:r>
        <w:lastRenderedPageBreak/>
        <w:t>запроса. Указанный срок может быть продлен в случае отсутствия работоспособности единой системы, зафиксированном оператором единой системы, но не более чем на 3 рабочих дня.</w:t>
      </w:r>
    </w:p>
    <w:p w:rsidR="00050830" w:rsidRDefault="00050830">
      <w:pPr>
        <w:pStyle w:val="ConsPlusNormal"/>
        <w:spacing w:before="220"/>
        <w:ind w:firstLine="540"/>
        <w:jc w:val="both"/>
      </w:pPr>
      <w:bookmarkStart w:id="7" w:name="P68"/>
      <w:bookmarkEnd w:id="7"/>
      <w:r>
        <w:t>9. Документы и (или) сведения, направляемые в электронной форме, подписываются усиленной квалифицированной электронной подписью. 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ind w:firstLine="540"/>
        <w:jc w:val="both"/>
      </w:pPr>
    </w:p>
    <w:p w:rsidR="00050830" w:rsidRDefault="00050830">
      <w:pPr>
        <w:pStyle w:val="ConsPlusNormal"/>
        <w:jc w:val="right"/>
        <w:outlineLvl w:val="0"/>
      </w:pPr>
      <w:r>
        <w:t>Утверждены</w:t>
      </w:r>
    </w:p>
    <w:p w:rsidR="00050830" w:rsidRDefault="00050830">
      <w:pPr>
        <w:pStyle w:val="ConsPlusNormal"/>
        <w:jc w:val="right"/>
      </w:pPr>
      <w:r>
        <w:t>постановлением Правительства</w:t>
      </w:r>
    </w:p>
    <w:p w:rsidR="00050830" w:rsidRDefault="00050830">
      <w:pPr>
        <w:pStyle w:val="ConsPlusNormal"/>
        <w:jc w:val="right"/>
      </w:pPr>
      <w:r>
        <w:t>Российской Федерации</w:t>
      </w:r>
    </w:p>
    <w:p w:rsidR="00050830" w:rsidRDefault="00050830">
      <w:pPr>
        <w:pStyle w:val="ConsPlusNormal"/>
        <w:jc w:val="right"/>
      </w:pPr>
      <w:r>
        <w:t>от 6 марта 2021 г. N 338</w:t>
      </w:r>
    </w:p>
    <w:p w:rsidR="00050830" w:rsidRDefault="00050830">
      <w:pPr>
        <w:pStyle w:val="ConsPlusNormal"/>
        <w:ind w:firstLine="540"/>
        <w:jc w:val="both"/>
      </w:pPr>
    </w:p>
    <w:p w:rsidR="00050830" w:rsidRDefault="00050830">
      <w:pPr>
        <w:pStyle w:val="ConsPlusTitle"/>
        <w:jc w:val="center"/>
      </w:pPr>
      <w:bookmarkStart w:id="8" w:name="P79"/>
      <w:bookmarkEnd w:id="8"/>
      <w:r>
        <w:t>ТРЕБОВАНИЯ</w:t>
      </w:r>
    </w:p>
    <w:p w:rsidR="00050830" w:rsidRDefault="00050830">
      <w:pPr>
        <w:pStyle w:val="ConsPlusTitle"/>
        <w:jc w:val="center"/>
      </w:pPr>
      <w:r>
        <w:t>К ИНФОРМАЦИОННОМУ ВЗАИМОДЕЙСТВИЮ ИНФОРМАЦИОННЫХ СИСТЕМ,</w:t>
      </w:r>
    </w:p>
    <w:p w:rsidR="00050830" w:rsidRDefault="00050830">
      <w:pPr>
        <w:pStyle w:val="ConsPlusTitle"/>
        <w:jc w:val="center"/>
      </w:pPr>
      <w:r>
        <w:t>УКАЗАННЫХ В ЧАСТЯХ 1 И 2 СТАТЬИ 17 ФЕДЕРАЛЬНОГО ЗАКОНА</w:t>
      </w:r>
    </w:p>
    <w:p w:rsidR="00050830" w:rsidRDefault="00050830">
      <w:pPr>
        <w:pStyle w:val="ConsPlusTitle"/>
        <w:jc w:val="center"/>
      </w:pPr>
      <w:r>
        <w:t>"О ГОСУДАРСТВЕННОМ КОНТРОЛЕ (НАДЗОРЕ) И МУНИЦИПАЛЬНОМ</w:t>
      </w:r>
    </w:p>
    <w:p w:rsidR="00050830" w:rsidRDefault="00050830">
      <w:pPr>
        <w:pStyle w:val="ConsPlusTitle"/>
        <w:jc w:val="center"/>
      </w:pPr>
      <w:r>
        <w:t>КОНТРОЛЕ В РОССИЙСКОЙ ФЕДЕРАЦИИ"</w:t>
      </w:r>
    </w:p>
    <w:p w:rsidR="00050830" w:rsidRDefault="000508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08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830" w:rsidRDefault="000508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0830" w:rsidRDefault="000508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0830" w:rsidRDefault="00050830">
            <w:pPr>
              <w:pStyle w:val="ConsPlusNormal"/>
              <w:jc w:val="center"/>
            </w:pPr>
            <w:r>
              <w:rPr>
                <w:color w:val="392C69"/>
              </w:rPr>
              <w:t>Список изменяющих документов</w:t>
            </w:r>
          </w:p>
          <w:p w:rsidR="00050830" w:rsidRDefault="00050830">
            <w:pPr>
              <w:pStyle w:val="ConsPlusNormal"/>
              <w:jc w:val="center"/>
            </w:pPr>
            <w:r>
              <w:rPr>
                <w:color w:val="392C69"/>
              </w:rPr>
              <w:t xml:space="preserve">(в ред. Постановлений Правительства РФ от 15.07.2021 </w:t>
            </w:r>
            <w:hyperlink r:id="rId13">
              <w:r>
                <w:rPr>
                  <w:color w:val="0000FF"/>
                </w:rPr>
                <w:t>N 1203</w:t>
              </w:r>
            </w:hyperlink>
            <w:r>
              <w:rPr>
                <w:color w:val="392C69"/>
              </w:rPr>
              <w:t>,</w:t>
            </w:r>
          </w:p>
          <w:p w:rsidR="00050830" w:rsidRDefault="00050830">
            <w:pPr>
              <w:pStyle w:val="ConsPlusNormal"/>
              <w:jc w:val="center"/>
            </w:pPr>
            <w:r>
              <w:rPr>
                <w:color w:val="392C69"/>
              </w:rPr>
              <w:t xml:space="preserve">от 30.04.2022 </w:t>
            </w:r>
            <w:hyperlink r:id="rId14">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830" w:rsidRDefault="00050830">
            <w:pPr>
              <w:pStyle w:val="ConsPlusNormal"/>
            </w:pPr>
          </w:p>
        </w:tc>
      </w:tr>
    </w:tbl>
    <w:p w:rsidR="00050830" w:rsidRDefault="00050830">
      <w:pPr>
        <w:pStyle w:val="ConsPlusNormal"/>
        <w:ind w:firstLine="540"/>
        <w:jc w:val="both"/>
      </w:pPr>
    </w:p>
    <w:p w:rsidR="00050830" w:rsidRDefault="00050830">
      <w:pPr>
        <w:pStyle w:val="ConsPlusNormal"/>
        <w:ind w:firstLine="540"/>
        <w:jc w:val="both"/>
      </w:pPr>
      <w:r>
        <w:t xml:space="preserve">1. Настоящий документ определяет требования к информационному взаимодействию информационных систем, указанных в </w:t>
      </w:r>
      <w:hyperlink r:id="rId15">
        <w:r>
          <w:rPr>
            <w:color w:val="0000FF"/>
          </w:rPr>
          <w:t>частях 1</w:t>
        </w:r>
      </w:hyperlink>
      <w:r>
        <w:t xml:space="preserve"> и </w:t>
      </w:r>
      <w:hyperlink r:id="rId16">
        <w:r>
          <w:rPr>
            <w:color w:val="0000FF"/>
          </w:rPr>
          <w:t>2 статьи 17</w:t>
        </w:r>
      </w:hyperlink>
      <w:r>
        <w:t xml:space="preserve">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
    <w:p w:rsidR="00050830" w:rsidRDefault="00050830">
      <w:pPr>
        <w:pStyle w:val="ConsPlusNormal"/>
        <w:spacing w:before="220"/>
        <w:ind w:firstLine="540"/>
        <w:jc w:val="both"/>
      </w:pPr>
      <w: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rsidR="00050830" w:rsidRDefault="00050830">
      <w:pPr>
        <w:pStyle w:val="ConsPlusNormal"/>
        <w:spacing w:before="220"/>
        <w:ind w:firstLine="540"/>
        <w:jc w:val="both"/>
      </w:pPr>
      <w: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rsidR="00050830" w:rsidRDefault="00050830">
      <w:pPr>
        <w:pStyle w:val="ConsPlusNormal"/>
        <w:spacing w:before="220"/>
        <w:ind w:firstLine="540"/>
        <w:jc w:val="both"/>
      </w:pPr>
      <w:bookmarkStart w:id="9" w:name="P91"/>
      <w:bookmarkEnd w:id="9"/>
      <w:r>
        <w:t>4. Информационное взаимодействие информационных систем контроля (надзора) осуществляется одним из следующих способов:</w:t>
      </w:r>
    </w:p>
    <w:p w:rsidR="00050830" w:rsidRDefault="00050830">
      <w:pPr>
        <w:pStyle w:val="ConsPlusNormal"/>
        <w:spacing w:before="220"/>
        <w:ind w:firstLine="540"/>
        <w:jc w:val="both"/>
      </w:pPr>
      <w:r>
        <w:t xml:space="preserve">а) посредством направления запросов о предоставлении информации и предоставления </w:t>
      </w:r>
      <w:r>
        <w:lastRenderedPageBreak/>
        <w:t xml:space="preserve">ответов на указанные запросы в форме электронных документов, подписанных в порядке, установленном </w:t>
      </w:r>
      <w:hyperlink w:anchor="P68">
        <w:r>
          <w:rPr>
            <w:color w:val="0000FF"/>
          </w:rPr>
          <w:t>пунктом 9</w:t>
        </w:r>
      </w:hyperlink>
      <w:r>
        <w:t xml:space="preserve">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утвержденных постановлением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050830" w:rsidRDefault="00050830">
      <w:pPr>
        <w:pStyle w:val="ConsPlusNormal"/>
        <w:spacing w:before="220"/>
        <w:ind w:firstLine="540"/>
        <w:jc w:val="both"/>
      </w:pPr>
      <w:r>
        <w:t>б) в автоматическом или автоматизированном режимах без направления запросов о предоставлении информации.</w:t>
      </w:r>
    </w:p>
    <w:p w:rsidR="00050830" w:rsidRDefault="00050830">
      <w:pPr>
        <w:pStyle w:val="ConsPlusNormal"/>
        <w:spacing w:before="220"/>
        <w:ind w:firstLine="540"/>
        <w:jc w:val="both"/>
      </w:pPr>
      <w: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rsidR="00050830" w:rsidRDefault="00050830">
      <w:pPr>
        <w:pStyle w:val="ConsPlusNormal"/>
        <w:spacing w:before="220"/>
        <w:ind w:firstLine="540"/>
        <w:jc w:val="both"/>
      </w:pPr>
      <w:r>
        <w:t xml:space="preserve">а) способ информационного взаимодействия в соответствии с </w:t>
      </w:r>
      <w:hyperlink w:anchor="P91">
        <w:r>
          <w:rPr>
            <w:color w:val="0000FF"/>
          </w:rPr>
          <w:t>пунктом 4</w:t>
        </w:r>
      </w:hyperlink>
      <w:r>
        <w:t xml:space="preserve"> настоящего документа;</w:t>
      </w:r>
    </w:p>
    <w:p w:rsidR="00050830" w:rsidRDefault="00050830">
      <w:pPr>
        <w:pStyle w:val="ConsPlusNormal"/>
        <w:spacing w:before="220"/>
        <w:ind w:firstLine="540"/>
        <w:jc w:val="both"/>
      </w:pPr>
      <w:r>
        <w:t>б) особенности организации и технические условия информационного взаимодействия;</w:t>
      </w:r>
    </w:p>
    <w:p w:rsidR="00050830" w:rsidRDefault="00050830">
      <w:pPr>
        <w:pStyle w:val="ConsPlusNormal"/>
        <w:spacing w:before="220"/>
        <w:ind w:firstLine="540"/>
        <w:jc w:val="both"/>
      </w:pPr>
      <w:r>
        <w:t>в) состав сведений, обмен которыми предлагается осуществлять при информационном взаимодействии.</w:t>
      </w:r>
    </w:p>
    <w:p w:rsidR="00050830" w:rsidRDefault="00050830">
      <w:pPr>
        <w:pStyle w:val="ConsPlusNormal"/>
        <w:spacing w:before="220"/>
        <w:ind w:firstLine="540"/>
        <w:jc w:val="both"/>
      </w:pPr>
      <w:r>
        <w:t>6. Информационные системы контроля (надзора) должны обеспечивать:</w:t>
      </w:r>
    </w:p>
    <w:p w:rsidR="00050830" w:rsidRDefault="00050830">
      <w:pPr>
        <w:pStyle w:val="ConsPlusNormal"/>
        <w:spacing w:before="220"/>
        <w:ind w:firstLine="540"/>
        <w:jc w:val="both"/>
      </w:pPr>
      <w:r>
        <w:t>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информационной системы;</w:t>
      </w:r>
    </w:p>
    <w:p w:rsidR="00050830" w:rsidRDefault="00050830">
      <w:pPr>
        <w:pStyle w:val="ConsPlusNormal"/>
        <w:spacing w:before="220"/>
        <w:ind w:firstLine="540"/>
        <w:jc w:val="both"/>
      </w:pPr>
      <w: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rsidR="00050830" w:rsidRDefault="00050830">
      <w:pPr>
        <w:pStyle w:val="ConsPlusNormal"/>
        <w:spacing w:before="220"/>
        <w:ind w:firstLine="540"/>
        <w:jc w:val="both"/>
      </w:pPr>
      <w: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rsidR="00050830" w:rsidRDefault="00050830">
      <w:pPr>
        <w:pStyle w:val="ConsPlusNormal"/>
        <w:spacing w:before="220"/>
        <w:ind w:firstLine="540"/>
        <w:jc w:val="both"/>
      </w:pPr>
      <w:r>
        <w:t>7. Операторы информационных систем контроля (надзора) обязаны обеспечивать:</w:t>
      </w:r>
    </w:p>
    <w:p w:rsidR="00050830" w:rsidRDefault="00050830">
      <w:pPr>
        <w:pStyle w:val="ConsPlusNormal"/>
        <w:spacing w:before="220"/>
        <w:ind w:firstLine="540"/>
        <w:jc w:val="both"/>
      </w:pPr>
      <w:r>
        <w:t>а) предотвращение несанкционированного доступа к информации и (или) передачу ее лицам, не имеющим права на доступ к ней;</w:t>
      </w:r>
    </w:p>
    <w:p w:rsidR="00050830" w:rsidRDefault="00050830">
      <w:pPr>
        <w:pStyle w:val="ConsPlusNormal"/>
        <w:spacing w:before="220"/>
        <w:ind w:firstLine="540"/>
        <w:jc w:val="both"/>
      </w:pPr>
      <w:r>
        <w:t>б) недопущение воздействия на технические и программные средства обработки информации в информационных системах, в результате которого нарушается их функционирование;</w:t>
      </w:r>
    </w:p>
    <w:p w:rsidR="00050830" w:rsidRDefault="00050830">
      <w:pPr>
        <w:pStyle w:val="ConsPlusNormal"/>
        <w:spacing w:before="220"/>
        <w:ind w:firstLine="540"/>
        <w:jc w:val="both"/>
      </w:pPr>
      <w:r>
        <w:t>в) незамедлительное восстановление информации, модифицированной или уничтоженной вследствие несанкционированного доступа к ней;</w:t>
      </w:r>
    </w:p>
    <w:p w:rsidR="00050830" w:rsidRDefault="00050830">
      <w:pPr>
        <w:pStyle w:val="ConsPlusNormal"/>
        <w:spacing w:before="220"/>
        <w:ind w:firstLine="540"/>
        <w:jc w:val="both"/>
      </w:pPr>
      <w:r>
        <w:t>г) применение сертифицированных по требованиям безопасности информации средств защиты информации;</w:t>
      </w:r>
    </w:p>
    <w:p w:rsidR="00050830" w:rsidRDefault="00050830">
      <w:pPr>
        <w:pStyle w:val="ConsPlusNormal"/>
        <w:spacing w:before="220"/>
        <w:ind w:firstLine="540"/>
        <w:jc w:val="both"/>
      </w:pPr>
      <w:r>
        <w:lastRenderedPageBreak/>
        <w:t>д) обязательность учета и регистрации действий и идентификации пользователей информационной системы.</w:t>
      </w:r>
    </w:p>
    <w:p w:rsidR="00050830" w:rsidRDefault="00050830">
      <w:pPr>
        <w:pStyle w:val="ConsPlusNormal"/>
        <w:spacing w:before="220"/>
        <w:ind w:firstLine="540"/>
        <w:jc w:val="both"/>
      </w:pPr>
      <w:r>
        <w:t>8. При информационном взаимодействии информационных систем контроля (надзора) документы и (или) сведения предоставляются в виде электронных документов, подписанных усиленной квалифицированной электронной подписью оператора информационной системы контроля (надзора), в формате XML или PDF, а также в иных машиночитаемых форматах.</w:t>
      </w:r>
    </w:p>
    <w:p w:rsidR="00050830" w:rsidRDefault="00050830">
      <w:pPr>
        <w:pStyle w:val="ConsPlusNormal"/>
        <w:spacing w:before="220"/>
        <w:ind w:firstLine="540"/>
        <w:jc w:val="both"/>
      </w:pPr>
      <w:r>
        <w:t>9. Федеральная государственная информационная система "Единый портал государственных и муниципальных услуг (функций)" (далее - Единый портал) осуществляет функцию взаимодействия 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rsidR="00050830" w:rsidRDefault="00050830">
      <w:pPr>
        <w:pStyle w:val="ConsPlusNormal"/>
        <w:spacing w:before="220"/>
        <w:ind w:firstLine="540"/>
        <w:jc w:val="both"/>
      </w:pPr>
      <w:r>
        <w:t>10. 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подсистемы досудебного обжалования государственной информационной системы (далее - подсистема досудебного обжалования).</w:t>
      </w:r>
    </w:p>
    <w:p w:rsidR="00050830" w:rsidRDefault="00050830">
      <w:pPr>
        <w:pStyle w:val="ConsPlusNormal"/>
        <w:jc w:val="both"/>
      </w:pPr>
      <w:r>
        <w:t xml:space="preserve">(в ред. </w:t>
      </w:r>
      <w:hyperlink r:id="rId17">
        <w:r>
          <w:rPr>
            <w:color w:val="0000FF"/>
          </w:rPr>
          <w:t>Постановления</w:t>
        </w:r>
      </w:hyperlink>
      <w:r>
        <w:t xml:space="preserve"> Правительства РФ от 15.07.2021 N 1203)</w:t>
      </w:r>
    </w:p>
    <w:p w:rsidR="00050830" w:rsidRDefault="00050830">
      <w:pPr>
        <w:pStyle w:val="ConsPlusNormal"/>
        <w:spacing w:before="220"/>
        <w:ind w:firstLine="540"/>
        <w:jc w:val="both"/>
      </w:pPr>
      <w: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подсистему досудебного обжалования, государственную информационную систему, Единый портал, региональные порталы государственных и муниципальных услуг, ведомственные информационные системы контрольных (надзорных) органов.</w:t>
      </w:r>
    </w:p>
    <w:p w:rsidR="00050830" w:rsidRDefault="00050830">
      <w:pPr>
        <w:pStyle w:val="ConsPlusNormal"/>
        <w:jc w:val="both"/>
      </w:pPr>
      <w:r>
        <w:t xml:space="preserve">(в ред. </w:t>
      </w:r>
      <w:hyperlink r:id="rId18">
        <w:r>
          <w:rPr>
            <w:color w:val="0000FF"/>
          </w:rPr>
          <w:t>Постановления</w:t>
        </w:r>
      </w:hyperlink>
      <w:r>
        <w:t xml:space="preserve"> Правительства РФ от 15.07.2021 N 1203)</w:t>
      </w:r>
    </w:p>
    <w:p w:rsidR="00050830" w:rsidRDefault="00050830">
      <w:pPr>
        <w:pStyle w:val="ConsPlusNormal"/>
        <w:spacing w:before="220"/>
        <w:ind w:firstLine="540"/>
        <w:jc w:val="both"/>
      </w:pPr>
      <w:r>
        <w:t>12. 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
    <w:p w:rsidR="00050830" w:rsidRDefault="00050830">
      <w:pPr>
        <w:pStyle w:val="ConsPlusNormal"/>
        <w:spacing w:before="220"/>
        <w:ind w:firstLine="540"/>
        <w:jc w:val="both"/>
      </w:pPr>
      <w:r>
        <w:t>13. В рамках информационного взаимодействия с информационными системами контроля (надзора) обеспечивается реализация основных функций следующих информационных систем:</w:t>
      </w:r>
    </w:p>
    <w:p w:rsidR="00050830" w:rsidRDefault="00050830">
      <w:pPr>
        <w:pStyle w:val="ConsPlusNormal"/>
        <w:spacing w:before="220"/>
        <w:ind w:firstLine="540"/>
        <w:jc w:val="both"/>
      </w:pPr>
      <w:r>
        <w:t>а) единый реестр видов контроля:</w:t>
      </w:r>
    </w:p>
    <w:p w:rsidR="00050830" w:rsidRDefault="00050830">
      <w:pPr>
        <w:pStyle w:val="ConsPlusNormal"/>
        <w:spacing w:before="220"/>
        <w:ind w:firstLine="540"/>
        <w:jc w:val="both"/>
      </w:pPr>
      <w: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rsidR="00050830" w:rsidRDefault="00050830">
      <w:pPr>
        <w:pStyle w:val="ConsPlusNormal"/>
        <w:spacing w:before="220"/>
        <w:ind w:firstLine="540"/>
        <w:jc w:val="both"/>
      </w:pPr>
      <w:r>
        <w:t>ведение аналитической информации по видам контроля;</w:t>
      </w:r>
    </w:p>
    <w:p w:rsidR="00050830" w:rsidRDefault="00050830">
      <w:pPr>
        <w:pStyle w:val="ConsPlusNormal"/>
        <w:spacing w:before="220"/>
        <w:ind w:firstLine="540"/>
        <w:jc w:val="both"/>
      </w:pPr>
      <w:r>
        <w:t>получение аналитических данных из системы "Управление", иных информационных систем контроля (надзора);</w:t>
      </w:r>
    </w:p>
    <w:p w:rsidR="00050830" w:rsidRDefault="00050830">
      <w:pPr>
        <w:pStyle w:val="ConsPlusNormal"/>
        <w:jc w:val="both"/>
      </w:pPr>
      <w:r>
        <w:t xml:space="preserve">(в ред. </w:t>
      </w:r>
      <w:hyperlink r:id="rId19">
        <w:r>
          <w:rPr>
            <w:color w:val="0000FF"/>
          </w:rPr>
          <w:t>Постановления</w:t>
        </w:r>
      </w:hyperlink>
      <w:r>
        <w:t xml:space="preserve"> Правительства РФ от 15.07.2021 N 1203)</w:t>
      </w:r>
    </w:p>
    <w:p w:rsidR="00050830" w:rsidRDefault="00050830">
      <w:pPr>
        <w:pStyle w:val="ConsPlusNormal"/>
        <w:spacing w:before="220"/>
        <w:ind w:firstLine="540"/>
        <w:jc w:val="both"/>
      </w:pPr>
      <w:r>
        <w:lastRenderedPageBreak/>
        <w:t>получение информации из ведомственных информационных систем контрольных (надзорных) органов, государственной информационной системы;</w:t>
      </w:r>
    </w:p>
    <w:p w:rsidR="00050830" w:rsidRDefault="00050830">
      <w:pPr>
        <w:pStyle w:val="ConsPlusNormal"/>
        <w:spacing w:before="220"/>
        <w:ind w:firstLine="540"/>
        <w:jc w:val="both"/>
      </w:pPr>
      <w:r>
        <w:t>получение аналитических сведений об осуществлении видов контроля из единого реестра контрольных (надзорных) мероприятий;</w:t>
      </w:r>
    </w:p>
    <w:p w:rsidR="00050830" w:rsidRDefault="00050830">
      <w:pPr>
        <w:pStyle w:val="ConsPlusNormal"/>
        <w:spacing w:before="220"/>
        <w:ind w:firstLine="540"/>
        <w:jc w:val="both"/>
      </w:pPr>
      <w:r>
        <w:t>передача в систему "Управление" статистических и аналитических данных;</w:t>
      </w:r>
    </w:p>
    <w:p w:rsidR="00050830" w:rsidRDefault="00050830">
      <w:pPr>
        <w:pStyle w:val="ConsPlusNormal"/>
        <w:spacing w:before="220"/>
        <w:ind w:firstLine="540"/>
        <w:jc w:val="both"/>
      </w:pPr>
      <w:r>
        <w:t>б) единый реестр проверок, единый реестр контрольных (надзорных) мероприятий:</w:t>
      </w:r>
    </w:p>
    <w:p w:rsidR="00050830" w:rsidRDefault="00050830">
      <w:pPr>
        <w:pStyle w:val="ConsPlusNormal"/>
        <w:spacing w:before="220"/>
        <w:ind w:firstLine="540"/>
        <w:jc w:val="both"/>
      </w:pPr>
      <w:r>
        <w:t>использование справочников из единого реестра видов контроля;</w:t>
      </w:r>
    </w:p>
    <w:p w:rsidR="00050830" w:rsidRDefault="00050830">
      <w:pPr>
        <w:pStyle w:val="ConsPlusNormal"/>
        <w:spacing w:before="220"/>
        <w:ind w:firstLine="540"/>
        <w:jc w:val="both"/>
      </w:pPr>
      <w:r>
        <w:t>получение из ведомственных информационных систем контрольных (надзорных) органов, 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rsidR="00050830" w:rsidRDefault="00050830">
      <w:pPr>
        <w:pStyle w:val="ConsPlusNormal"/>
        <w:spacing w:before="220"/>
        <w:ind w:firstLine="540"/>
        <w:jc w:val="both"/>
      </w:pPr>
      <w:r>
        <w:t>получение из подсистемы досудебного обжалования информации о жалобах контролируемых лиц и результатах их рассмотрения;</w:t>
      </w:r>
    </w:p>
    <w:p w:rsidR="00050830" w:rsidRDefault="00050830">
      <w:pPr>
        <w:pStyle w:val="ConsPlusNormal"/>
        <w:jc w:val="both"/>
      </w:pPr>
      <w:r>
        <w:t xml:space="preserve">(в ред. </w:t>
      </w:r>
      <w:hyperlink r:id="rId20">
        <w:r>
          <w:rPr>
            <w:color w:val="0000FF"/>
          </w:rPr>
          <w:t>Постановления</w:t>
        </w:r>
      </w:hyperlink>
      <w:r>
        <w:t xml:space="preserve"> Правительства РФ от 15.07.2021 N 1203)</w:t>
      </w:r>
    </w:p>
    <w:p w:rsidR="00050830" w:rsidRDefault="00050830">
      <w:pPr>
        <w:pStyle w:val="ConsPlusNormal"/>
        <w:spacing w:before="220"/>
        <w:ind w:firstLine="540"/>
        <w:jc w:val="both"/>
      </w:pPr>
      <w:r>
        <w:t>предоставление информации о контрольных (надзорных) мероприятиях в единую систему идентификации и аутентификации и систему "Управление";</w:t>
      </w:r>
    </w:p>
    <w:p w:rsidR="00050830" w:rsidRDefault="00050830">
      <w:pPr>
        <w:pStyle w:val="ConsPlusNormal"/>
        <w:spacing w:before="220"/>
        <w:ind w:firstLine="540"/>
        <w:jc w:val="both"/>
      </w:pPr>
      <w: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rsidR="00050830" w:rsidRDefault="00050830">
      <w:pPr>
        <w:pStyle w:val="ConsPlusNormal"/>
        <w:spacing w:before="220"/>
        <w:ind w:firstLine="540"/>
        <w:jc w:val="both"/>
      </w:pPr>
      <w:r>
        <w:t>передача информации в ведомственные информационные системы контрольных (надзорных) органов, государственную информационную систему;</w:t>
      </w:r>
    </w:p>
    <w:p w:rsidR="00050830" w:rsidRDefault="00050830">
      <w:pPr>
        <w:pStyle w:val="ConsPlusNormal"/>
        <w:spacing w:before="220"/>
        <w:ind w:firstLine="540"/>
        <w:jc w:val="both"/>
      </w:pPr>
      <w:r>
        <w:t>передача в реестр обязательных требований информации о применении обязательных требований;</w:t>
      </w:r>
    </w:p>
    <w:p w:rsidR="00050830" w:rsidRDefault="00050830">
      <w:pPr>
        <w:pStyle w:val="ConsPlusNormal"/>
        <w:spacing w:before="220"/>
        <w:ind w:firstLine="540"/>
        <w:jc w:val="both"/>
      </w:pPr>
      <w:r>
        <w:t>в) ведомственные информационные системы контрольных (надзорных) органов, государственная информационная система:</w:t>
      </w:r>
    </w:p>
    <w:p w:rsidR="00050830" w:rsidRDefault="00050830">
      <w:pPr>
        <w:pStyle w:val="ConsPlusNormal"/>
        <w:spacing w:before="220"/>
        <w:ind w:firstLine="540"/>
        <w:jc w:val="both"/>
      </w:pPr>
      <w:r>
        <w:t>получение информации из единого реестра контрольных (надзорных) мероприятий, единого реестра проверок;</w:t>
      </w:r>
    </w:p>
    <w:p w:rsidR="00050830" w:rsidRDefault="00050830">
      <w:pPr>
        <w:pStyle w:val="ConsPlusNormal"/>
        <w:spacing w:before="220"/>
        <w:ind w:firstLine="540"/>
        <w:jc w:val="both"/>
      </w:pPr>
      <w: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rsidR="00050830" w:rsidRDefault="00050830">
      <w:pPr>
        <w:pStyle w:val="ConsPlusNormal"/>
        <w:spacing w:before="220"/>
        <w:ind w:firstLine="540"/>
        <w:jc w:val="both"/>
      </w:pPr>
      <w:r>
        <w:t>передача информации в систему "Управление";</w:t>
      </w:r>
    </w:p>
    <w:p w:rsidR="00050830" w:rsidRDefault="00050830">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части заявлений и жалоб контролируемых лиц;</w:t>
      </w:r>
    </w:p>
    <w:p w:rsidR="00050830" w:rsidRDefault="00050830">
      <w:pPr>
        <w:pStyle w:val="ConsPlusNormal"/>
        <w:spacing w:before="220"/>
        <w:ind w:firstLine="540"/>
        <w:jc w:val="both"/>
      </w:pPr>
      <w: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rsidR="00050830" w:rsidRDefault="00050830">
      <w:pPr>
        <w:pStyle w:val="ConsPlusNormal"/>
        <w:spacing w:before="220"/>
        <w:ind w:firstLine="540"/>
        <w:jc w:val="both"/>
      </w:pPr>
      <w:r>
        <w:t>получение информации из реестров лицензий (при необходимости);</w:t>
      </w:r>
    </w:p>
    <w:p w:rsidR="00050830" w:rsidRDefault="00050830">
      <w:pPr>
        <w:pStyle w:val="ConsPlusNormal"/>
        <w:spacing w:before="220"/>
        <w:ind w:firstLine="540"/>
        <w:jc w:val="both"/>
      </w:pPr>
      <w:r>
        <w:t>получение информации из информационных систем, в которых осуществляется учет информации о контролируемых лицах, в случае, если это предусмотрено федеральным законом или положением о виде контроля;</w:t>
      </w:r>
    </w:p>
    <w:p w:rsidR="00050830" w:rsidRDefault="00050830">
      <w:pPr>
        <w:pStyle w:val="ConsPlusNormal"/>
        <w:spacing w:before="220"/>
        <w:ind w:firstLine="540"/>
        <w:jc w:val="both"/>
      </w:pPr>
      <w:r>
        <w:lastRenderedPageBreak/>
        <w:t>передача информации в единый реестр проверок, единый реестр контрольных (надзорных) мероприятий;</w:t>
      </w:r>
    </w:p>
    <w:p w:rsidR="00050830" w:rsidRDefault="00050830">
      <w:pPr>
        <w:pStyle w:val="ConsPlusNormal"/>
        <w:spacing w:before="220"/>
        <w:ind w:firstLine="540"/>
        <w:jc w:val="both"/>
      </w:pPr>
      <w:r>
        <w:t>передача перечня объектов государственного контроля (надзора), муниципального контроля, отнесенных к категориям риска причинения вреда (ущерба), в единый реестр видов контроля;</w:t>
      </w:r>
    </w:p>
    <w:p w:rsidR="00050830" w:rsidRDefault="00050830">
      <w:pPr>
        <w:pStyle w:val="ConsPlusNormal"/>
        <w:jc w:val="both"/>
      </w:pPr>
      <w:r>
        <w:t xml:space="preserve">(абзац введен </w:t>
      </w:r>
      <w:hyperlink r:id="rId21">
        <w:r>
          <w:rPr>
            <w:color w:val="0000FF"/>
          </w:rPr>
          <w:t>Постановлением</w:t>
        </w:r>
      </w:hyperlink>
      <w:r>
        <w:t xml:space="preserve"> Правительства РФ от 30.04.2022 N 786)</w:t>
      </w:r>
    </w:p>
    <w:p w:rsidR="00050830" w:rsidRDefault="00050830">
      <w:pPr>
        <w:pStyle w:val="ConsPlusNormal"/>
        <w:spacing w:before="220"/>
        <w:ind w:firstLine="540"/>
        <w:jc w:val="both"/>
      </w:pPr>
      <w:r>
        <w:t>г) подсистема досудебного обжалования:</w:t>
      </w:r>
    </w:p>
    <w:p w:rsidR="00050830" w:rsidRDefault="00050830">
      <w:pPr>
        <w:pStyle w:val="ConsPlusNormal"/>
        <w:jc w:val="both"/>
      </w:pPr>
      <w:r>
        <w:t xml:space="preserve">(в ред. </w:t>
      </w:r>
      <w:hyperlink r:id="rId22">
        <w:r>
          <w:rPr>
            <w:color w:val="0000FF"/>
          </w:rPr>
          <w:t>Постановления</w:t>
        </w:r>
      </w:hyperlink>
      <w:r>
        <w:t xml:space="preserve"> Правительства РФ от 15.07.2021 N 1203)</w:t>
      </w:r>
    </w:p>
    <w:p w:rsidR="00050830" w:rsidRDefault="00050830">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рамках рассмотрения жалоб контролируемых лиц;</w:t>
      </w:r>
    </w:p>
    <w:p w:rsidR="00050830" w:rsidRDefault="00050830">
      <w:pPr>
        <w:pStyle w:val="ConsPlusNormal"/>
        <w:spacing w:before="220"/>
        <w:ind w:firstLine="540"/>
        <w:jc w:val="both"/>
      </w:pPr>
      <w:r>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rsidR="00050830" w:rsidRDefault="00050830">
      <w:pPr>
        <w:pStyle w:val="ConsPlusNormal"/>
        <w:spacing w:before="220"/>
        <w:ind w:firstLine="540"/>
        <w:jc w:val="both"/>
      </w:pPr>
      <w:r>
        <w:t>предоставление информации о ходе и результатах рассмотрения жалоб в единый реестр контрольных (надзорных) мероприятий;</w:t>
      </w:r>
    </w:p>
    <w:p w:rsidR="00050830" w:rsidRDefault="00050830">
      <w:pPr>
        <w:pStyle w:val="ConsPlusNormal"/>
        <w:spacing w:before="220"/>
        <w:ind w:firstLine="540"/>
        <w:jc w:val="both"/>
      </w:pPr>
      <w:r>
        <w:t>предоставление статистических и аналитических данных в систему "Управление";</w:t>
      </w:r>
    </w:p>
    <w:p w:rsidR="00050830" w:rsidRDefault="00050830">
      <w:pPr>
        <w:pStyle w:val="ConsPlusNormal"/>
        <w:spacing w:before="220"/>
        <w:ind w:firstLine="540"/>
        <w:jc w:val="both"/>
      </w:pPr>
      <w:r>
        <w:t>д) система "Управление":</w:t>
      </w:r>
    </w:p>
    <w:p w:rsidR="00050830" w:rsidRDefault="00050830">
      <w:pPr>
        <w:pStyle w:val="ConsPlusNormal"/>
        <w:spacing w:before="220"/>
        <w:ind w:firstLine="540"/>
        <w:jc w:val="both"/>
      </w:pPr>
      <w: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rsidR="00050830" w:rsidRDefault="00050830">
      <w:pPr>
        <w:pStyle w:val="ConsPlusNormal"/>
        <w:spacing w:before="220"/>
        <w:ind w:firstLine="540"/>
        <w:jc w:val="both"/>
      </w:pPr>
      <w: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rsidR="00050830" w:rsidRDefault="00050830">
      <w:pPr>
        <w:pStyle w:val="ConsPlusNormal"/>
        <w:spacing w:before="220"/>
        <w:ind w:firstLine="540"/>
        <w:jc w:val="both"/>
      </w:pPr>
      <w:r>
        <w:t>е) реестр обязательных требований:</w:t>
      </w:r>
    </w:p>
    <w:p w:rsidR="00050830" w:rsidRDefault="00050830">
      <w:pPr>
        <w:pStyle w:val="ConsPlusNormal"/>
        <w:spacing w:before="220"/>
        <w:ind w:firstLine="540"/>
        <w:jc w:val="both"/>
      </w:pPr>
      <w:r>
        <w:t xml:space="preserve">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23">
        <w:r>
          <w:rPr>
            <w:color w:val="0000FF"/>
          </w:rPr>
          <w:t>Правилами</w:t>
        </w:r>
      </w:hyperlink>
      <w:r>
        <w:t xml:space="preserve"> 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
    <w:p w:rsidR="00050830" w:rsidRDefault="00050830">
      <w:pPr>
        <w:pStyle w:val="ConsPlusNormal"/>
        <w:spacing w:before="220"/>
        <w:ind w:firstLine="540"/>
        <w:jc w:val="both"/>
      </w:pPr>
      <w:r>
        <w:t>получение информации о применении обязательных требований из единого реестра контрольных (надзорных) мероприятий, единого реестра проверок.</w:t>
      </w:r>
    </w:p>
    <w:p w:rsidR="00050830" w:rsidRDefault="00050830">
      <w:pPr>
        <w:pStyle w:val="ConsPlusNormal"/>
        <w:spacing w:before="220"/>
        <w:ind w:firstLine="540"/>
        <w:jc w:val="both"/>
      </w:pPr>
      <w: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50830" w:rsidRDefault="00050830">
      <w:pPr>
        <w:pStyle w:val="ConsPlusNormal"/>
        <w:spacing w:before="220"/>
        <w:ind w:firstLine="540"/>
        <w:jc w:val="both"/>
      </w:pPr>
      <w:r>
        <w:t xml:space="preserve">15. Информационные системы контроля (надзора) получают информацию 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w:t>
      </w:r>
      <w:r>
        <w:lastRenderedPageBreak/>
        <w:t>идентификации, и мониторинга движения лекарственных препаратов для медицинского применения.</w:t>
      </w:r>
    </w:p>
    <w:p w:rsidR="00050830" w:rsidRDefault="00050830">
      <w:pPr>
        <w:pStyle w:val="ConsPlusNormal"/>
        <w:spacing w:before="220"/>
        <w:ind w:firstLine="540"/>
        <w:jc w:val="both"/>
      </w:pPr>
      <w:r>
        <w:t>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требований законодательства Российской Федерации о государственной и иной охраняемой законом тайне.</w:t>
      </w:r>
    </w:p>
    <w:p w:rsidR="00050830" w:rsidRDefault="00050830">
      <w:pPr>
        <w:pStyle w:val="ConsPlusNormal"/>
        <w:jc w:val="both"/>
      </w:pPr>
    </w:p>
    <w:p w:rsidR="00050830" w:rsidRDefault="00050830">
      <w:pPr>
        <w:pStyle w:val="ConsPlusNormal"/>
        <w:jc w:val="both"/>
      </w:pPr>
    </w:p>
    <w:p w:rsidR="00050830" w:rsidRDefault="00050830">
      <w:pPr>
        <w:pStyle w:val="ConsPlusNormal"/>
        <w:pBdr>
          <w:bottom w:val="single" w:sz="6" w:space="0" w:color="auto"/>
        </w:pBdr>
        <w:spacing w:before="100" w:after="100"/>
        <w:jc w:val="both"/>
        <w:rPr>
          <w:sz w:val="2"/>
          <w:szCs w:val="2"/>
        </w:rPr>
      </w:pPr>
    </w:p>
    <w:p w:rsidR="00720525" w:rsidRDefault="00050830"/>
    <w:sectPr w:rsidR="00720525" w:rsidSect="00E46A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50830"/>
    <w:rsid w:val="00050830"/>
    <w:rsid w:val="00095F61"/>
    <w:rsid w:val="001863FC"/>
    <w:rsid w:val="00273138"/>
    <w:rsid w:val="004E2701"/>
    <w:rsid w:val="00714122"/>
    <w:rsid w:val="00A73D5C"/>
    <w:rsid w:val="00DC7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8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5083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5083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DFBB07CBBC97B48C44747D2E0830EC53F8B181A247F2574043C3D2643CDA915D5FD5D5A749BA23C6575626CC0746AFF2A5AD8786522D93UCB5K" TargetMode="External"/><Relationship Id="rId13" Type="http://schemas.openxmlformats.org/officeDocument/2006/relationships/hyperlink" Target="consultantplus://offline/ref=3CDFBB07CBBC97B48C44747D2E0830EC54F4B381A043F2574043C3D2643CDA915D5FD5D5A749B920CE575626CC0746AFF2A5AD8786522D93UCB5K" TargetMode="External"/><Relationship Id="rId18" Type="http://schemas.openxmlformats.org/officeDocument/2006/relationships/hyperlink" Target="consultantplus://offline/ref=3CDFBB07CBBC97B48C44747D2E0830EC54F4B381A043F2574043C3D2643CDA915D5FD5D5A749B923C6575626CC0746AFF2A5AD8786522D93UCB5K" TargetMode="External"/><Relationship Id="rId3" Type="http://schemas.openxmlformats.org/officeDocument/2006/relationships/webSettings" Target="webSettings.xml"/><Relationship Id="rId21" Type="http://schemas.openxmlformats.org/officeDocument/2006/relationships/hyperlink" Target="consultantplus://offline/ref=3CDFBB07CBBC97B48C44747D2E0830EC53FCB58DA241F2574043C3D2643CDA915D5FD5D5A749B829C7575626CC0746AFF2A5AD8786522D93UCB5K" TargetMode="External"/><Relationship Id="rId7" Type="http://schemas.openxmlformats.org/officeDocument/2006/relationships/hyperlink" Target="consultantplus://offline/ref=3CDFBB07CBBC97B48C44747D2E0830EC53F8B181A247F2574043C3D2643CDA915D5FD5D5A749B929C0575626CC0746AFF2A5AD8786522D93UCB5K" TargetMode="External"/><Relationship Id="rId12" Type="http://schemas.openxmlformats.org/officeDocument/2006/relationships/hyperlink" Target="consultantplus://offline/ref=3CDFBB07CBBC97B48C44747D2E0830EC53F8B181A247F2574043C3D2643CDA915D5FD5D5A749BA23C3575626CC0746AFF2A5AD8786522D93UCB5K" TargetMode="External"/><Relationship Id="rId17" Type="http://schemas.openxmlformats.org/officeDocument/2006/relationships/hyperlink" Target="consultantplus://offline/ref=3CDFBB07CBBC97B48C44747D2E0830EC54F4B381A043F2574043C3D2643CDA915D5FD5D5A749B923C7575626CC0746AFF2A5AD8786522D93UCB5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CDFBB07CBBC97B48C44747D2E0830EC53F8B181A247F2574043C3D2643CDA915D5FD5D5A749B929C2575626CC0746AFF2A5AD8786522D93UCB5K" TargetMode="External"/><Relationship Id="rId20" Type="http://schemas.openxmlformats.org/officeDocument/2006/relationships/hyperlink" Target="consultantplus://offline/ref=3CDFBB07CBBC97B48C44747D2E0830EC54F4B381A043F2574043C3D2643CDA915D5FD5D5A749B923C3575626CC0746AFF2A5AD8786522D93UCB5K" TargetMode="External"/><Relationship Id="rId1" Type="http://schemas.openxmlformats.org/officeDocument/2006/relationships/styles" Target="styles.xml"/><Relationship Id="rId6" Type="http://schemas.openxmlformats.org/officeDocument/2006/relationships/hyperlink" Target="consultantplus://offline/ref=3CDFBB07CBBC97B48C44747D2E0830EC53FCB58DA241F2574043C3D2643CDA915D5FD5D5A749B829C7575626CC0746AFF2A5AD8786522D93UCB5K" TargetMode="External"/><Relationship Id="rId11" Type="http://schemas.openxmlformats.org/officeDocument/2006/relationships/hyperlink" Target="consultantplus://offline/ref=3CDFBB07CBBC97B48C44747D2E0830EC53FCB68EA444F2574043C3D2643CDA915D5FD5D5A749B821C0575626CC0746AFF2A5AD8786522D93UCB5K" TargetMode="External"/><Relationship Id="rId24" Type="http://schemas.openxmlformats.org/officeDocument/2006/relationships/fontTable" Target="fontTable.xml"/><Relationship Id="rId5" Type="http://schemas.openxmlformats.org/officeDocument/2006/relationships/hyperlink" Target="consultantplus://offline/ref=3CDFBB07CBBC97B48C44747D2E0830EC54F4B381A043F2574043C3D2643CDA915D5FD5D5A749B920CE575626CC0746AFF2A5AD8786522D93UCB5K" TargetMode="External"/><Relationship Id="rId15" Type="http://schemas.openxmlformats.org/officeDocument/2006/relationships/hyperlink" Target="consultantplus://offline/ref=3CDFBB07CBBC97B48C44747D2E0830EC53F8B181A247F2574043C3D2643CDA915D5FD5D5A749B926CE575626CC0746AFF2A5AD8786522D93UCB5K" TargetMode="External"/><Relationship Id="rId23" Type="http://schemas.openxmlformats.org/officeDocument/2006/relationships/hyperlink" Target="consultantplus://offline/ref=3CDFBB07CBBC97B48C44747D2E0830EC53F8B58CA644F2574043C3D2643CDA915D5FD5D5A749B823C5575626CC0746AFF2A5AD8786522D93UCB5K" TargetMode="External"/><Relationship Id="rId10" Type="http://schemas.openxmlformats.org/officeDocument/2006/relationships/hyperlink" Target="consultantplus://offline/ref=3CDFBB07CBBC97B48C44747D2E0830EC56F4B581A44EF2574043C3D2643CDA914F5F8DD9A641A621CE4200778AU5B1K" TargetMode="External"/><Relationship Id="rId19" Type="http://schemas.openxmlformats.org/officeDocument/2006/relationships/hyperlink" Target="consultantplus://offline/ref=3CDFBB07CBBC97B48C44747D2E0830EC54F4B381A043F2574043C3D2643CDA915D5FD5D5A749B923C4575626CC0746AFF2A5AD8786522D93UCB5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CDFBB07CBBC97B48C44747D2E0830EC53F8B181A143F2574043C3D2643CDA915D5FD5D6A34AB3759618577A895A55AEF3A5AF8E9AU5B3K" TargetMode="External"/><Relationship Id="rId14" Type="http://schemas.openxmlformats.org/officeDocument/2006/relationships/hyperlink" Target="consultantplus://offline/ref=3CDFBB07CBBC97B48C44747D2E0830EC53FCB58DA241F2574043C3D2643CDA915D5FD5D5A749B829C7575626CC0746AFF2A5AD8786522D93UCB5K" TargetMode="External"/><Relationship Id="rId22" Type="http://schemas.openxmlformats.org/officeDocument/2006/relationships/hyperlink" Target="consultantplus://offline/ref=3CDFBB07CBBC97B48C44747D2E0830EC54F4B381A043F2574043C3D2643CDA915D5FD5D5A749B923C2575626CC0746AFF2A5AD8786522D93UCB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23030</Characters>
  <Application>Microsoft Office Word</Application>
  <DocSecurity>0</DocSecurity>
  <Lines>411</Lines>
  <Paragraphs>149</Paragraphs>
  <ScaleCrop>false</ScaleCrop>
  <Company>Microsoft</Company>
  <LinksUpToDate>false</LinksUpToDate>
  <CharactersWithSpaces>25706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LawyerUTIS</dc:creator>
  <cp:lastModifiedBy>LawyerUTIS</cp:lastModifiedBy>
  <cp:revision>1</cp:revision>
  <dcterms:created xsi:type="dcterms:W3CDTF">2023-09-18T10:01:00Z</dcterms:created>
  <dcterms:modified xsi:type="dcterms:W3CDTF">2023-09-18T10:01:00Z</dcterms:modified>
</cp:coreProperties>
</file>