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2D" w:rsidRDefault="0085470A" w:rsidP="00562729">
      <w:pPr>
        <w:spacing w:line="360" w:lineRule="auto"/>
        <w:jc w:val="center"/>
      </w:pPr>
      <w:r>
        <w:rPr>
          <w:noProof/>
          <w:sz w:val="20"/>
        </w:rPr>
        <w:drawing>
          <wp:inline distT="0" distB="0" distL="0" distR="0">
            <wp:extent cx="613410" cy="6134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82D" w:rsidRPr="00562729" w:rsidRDefault="004A582D" w:rsidP="004A582D">
      <w:pPr>
        <w:spacing w:line="360" w:lineRule="auto"/>
        <w:jc w:val="center"/>
        <w:rPr>
          <w:sz w:val="32"/>
          <w:szCs w:val="32"/>
        </w:rPr>
      </w:pPr>
      <w:r w:rsidRPr="00562729">
        <w:rPr>
          <w:sz w:val="32"/>
          <w:szCs w:val="32"/>
        </w:rPr>
        <w:t>КЕМЕРОВСКАЯ ОБЛАСТЬ</w:t>
      </w:r>
    </w:p>
    <w:p w:rsidR="004A582D" w:rsidRPr="00562729" w:rsidRDefault="004A582D" w:rsidP="004A582D">
      <w:pPr>
        <w:spacing w:line="360" w:lineRule="auto"/>
        <w:jc w:val="center"/>
        <w:rPr>
          <w:sz w:val="32"/>
          <w:szCs w:val="32"/>
        </w:rPr>
      </w:pPr>
      <w:r w:rsidRPr="00562729">
        <w:rPr>
          <w:sz w:val="32"/>
          <w:szCs w:val="32"/>
        </w:rPr>
        <w:t>НОВОКУЗНЕЦКИЙ ГОРОДСКОЙ ОКРУГ</w:t>
      </w:r>
    </w:p>
    <w:p w:rsidR="004A582D" w:rsidRPr="00562729" w:rsidRDefault="004A582D" w:rsidP="004A582D">
      <w:pPr>
        <w:spacing w:line="360" w:lineRule="auto"/>
        <w:jc w:val="center"/>
        <w:rPr>
          <w:sz w:val="32"/>
          <w:szCs w:val="32"/>
        </w:rPr>
      </w:pPr>
      <w:r w:rsidRPr="00562729">
        <w:rPr>
          <w:sz w:val="32"/>
          <w:szCs w:val="32"/>
        </w:rPr>
        <w:t>АДМИНИСТРАЦИЯ ГОРОДА НОВОКУЗНЕЦКА</w:t>
      </w:r>
    </w:p>
    <w:p w:rsidR="004A582D" w:rsidRPr="00F106E5" w:rsidRDefault="004A582D" w:rsidP="004A582D">
      <w:pPr>
        <w:pStyle w:val="1"/>
        <w:spacing w:line="360" w:lineRule="auto"/>
        <w:jc w:val="center"/>
        <w:rPr>
          <w:b w:val="0"/>
          <w:sz w:val="32"/>
          <w:szCs w:val="32"/>
        </w:rPr>
      </w:pPr>
      <w:r w:rsidRPr="00562729">
        <w:rPr>
          <w:b w:val="0"/>
          <w:sz w:val="32"/>
          <w:szCs w:val="32"/>
        </w:rPr>
        <w:t>ПОСТАНОВЛЕНИЕ</w:t>
      </w:r>
    </w:p>
    <w:p w:rsidR="004A582D" w:rsidRPr="00F106E5" w:rsidRDefault="004A582D" w:rsidP="004A582D">
      <w:pPr>
        <w:pBdr>
          <w:top w:val="double" w:sz="6" w:space="1" w:color="auto"/>
        </w:pBdr>
        <w:spacing w:line="240" w:lineRule="exact"/>
        <w:rPr>
          <w:sz w:val="28"/>
          <w:szCs w:val="28"/>
        </w:rPr>
      </w:pPr>
    </w:p>
    <w:p w:rsidR="004A582D" w:rsidRPr="00F106E5" w:rsidRDefault="004A582D" w:rsidP="004A582D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Pr="0016486E">
        <w:rPr>
          <w:sz w:val="28"/>
          <w:szCs w:val="28"/>
        </w:rPr>
        <w:t>___________  №   _____</w:t>
      </w:r>
      <w:r w:rsidRPr="00F41126">
        <w:rPr>
          <w:sz w:val="28"/>
          <w:szCs w:val="28"/>
          <w:u w:val="single"/>
        </w:rPr>
        <w:t xml:space="preserve"> </w:t>
      </w:r>
      <w:r w:rsidRPr="00F106E5">
        <w:rPr>
          <w:sz w:val="28"/>
          <w:szCs w:val="28"/>
        </w:rPr>
        <w:t xml:space="preserve">    </w:t>
      </w:r>
    </w:p>
    <w:p w:rsidR="004A582D" w:rsidRPr="00F106E5" w:rsidRDefault="004A582D" w:rsidP="004A582D">
      <w:pPr>
        <w:rPr>
          <w:sz w:val="28"/>
          <w:szCs w:val="28"/>
        </w:rPr>
      </w:pPr>
      <w:r w:rsidRPr="00F106E5">
        <w:rPr>
          <w:sz w:val="28"/>
          <w:szCs w:val="28"/>
        </w:rPr>
        <w:t>О внесении изменения</w:t>
      </w:r>
      <w:r>
        <w:rPr>
          <w:sz w:val="28"/>
          <w:szCs w:val="28"/>
        </w:rPr>
        <w:t xml:space="preserve"> в постановление</w:t>
      </w:r>
    </w:p>
    <w:p w:rsidR="004A582D" w:rsidRPr="00F106E5" w:rsidRDefault="004A582D" w:rsidP="004A582D">
      <w:pPr>
        <w:rPr>
          <w:sz w:val="28"/>
          <w:szCs w:val="28"/>
        </w:rPr>
      </w:pPr>
      <w:r w:rsidRPr="00F106E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F106E5">
        <w:rPr>
          <w:sz w:val="28"/>
          <w:szCs w:val="28"/>
        </w:rPr>
        <w:t>города Новокузнецка</w:t>
      </w:r>
    </w:p>
    <w:p w:rsidR="004A582D" w:rsidRDefault="004A582D" w:rsidP="004A582D">
      <w:pPr>
        <w:rPr>
          <w:sz w:val="28"/>
          <w:szCs w:val="28"/>
        </w:rPr>
      </w:pPr>
      <w:r w:rsidRPr="00F106E5">
        <w:rPr>
          <w:sz w:val="28"/>
          <w:szCs w:val="28"/>
        </w:rPr>
        <w:t>от 06.11.2014 №162</w:t>
      </w:r>
      <w:r>
        <w:rPr>
          <w:sz w:val="28"/>
          <w:szCs w:val="28"/>
        </w:rPr>
        <w:t xml:space="preserve"> «Об утверждении</w:t>
      </w:r>
    </w:p>
    <w:p w:rsidR="004A582D" w:rsidRDefault="004A582D" w:rsidP="004A582D">
      <w:pPr>
        <w:rPr>
          <w:sz w:val="28"/>
          <w:szCs w:val="28"/>
        </w:rPr>
      </w:pPr>
      <w:r>
        <w:rPr>
          <w:sz w:val="28"/>
          <w:szCs w:val="28"/>
        </w:rPr>
        <w:t>муниципальной программы «Управление</w:t>
      </w:r>
    </w:p>
    <w:p w:rsidR="004A582D" w:rsidRDefault="004A582D" w:rsidP="004A582D">
      <w:pPr>
        <w:rPr>
          <w:sz w:val="28"/>
          <w:szCs w:val="28"/>
        </w:rPr>
      </w:pPr>
      <w:r>
        <w:rPr>
          <w:sz w:val="28"/>
          <w:szCs w:val="28"/>
        </w:rPr>
        <w:t>капиталовложениями Новокузнецкого</w:t>
      </w:r>
    </w:p>
    <w:p w:rsidR="004A582D" w:rsidRDefault="004A582D" w:rsidP="004A582D">
      <w:pPr>
        <w:rPr>
          <w:sz w:val="28"/>
          <w:szCs w:val="28"/>
        </w:rPr>
      </w:pPr>
      <w:r>
        <w:rPr>
          <w:sz w:val="28"/>
          <w:szCs w:val="28"/>
        </w:rPr>
        <w:t>городского округа»</w:t>
      </w:r>
    </w:p>
    <w:p w:rsidR="004A582D" w:rsidRPr="00F106E5" w:rsidRDefault="004A582D" w:rsidP="004A582D">
      <w:pPr>
        <w:rPr>
          <w:sz w:val="28"/>
          <w:szCs w:val="28"/>
        </w:rPr>
      </w:pPr>
    </w:p>
    <w:p w:rsidR="004A582D" w:rsidRPr="00F106E5" w:rsidRDefault="004A582D" w:rsidP="004A5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 статье</w:t>
      </w:r>
      <w:r w:rsidRPr="00F106E5">
        <w:rPr>
          <w:sz w:val="28"/>
          <w:szCs w:val="28"/>
        </w:rPr>
        <w:t>й  179   Бюджетного  кодекса    Российской Федерации,</w:t>
      </w:r>
      <w:r>
        <w:rPr>
          <w:sz w:val="28"/>
          <w:szCs w:val="28"/>
        </w:rPr>
        <w:t xml:space="preserve"> </w:t>
      </w:r>
      <w:r w:rsidRPr="00F106E5">
        <w:rPr>
          <w:sz w:val="28"/>
          <w:szCs w:val="28"/>
        </w:rPr>
        <w:t>решением Новокузнецкого городского</w:t>
      </w:r>
      <w:r>
        <w:rPr>
          <w:sz w:val="28"/>
          <w:szCs w:val="28"/>
        </w:rPr>
        <w:t xml:space="preserve"> Совета народных депутатов </w:t>
      </w:r>
      <w:r w:rsidRPr="008E6D6A">
        <w:rPr>
          <w:sz w:val="28"/>
          <w:szCs w:val="28"/>
        </w:rPr>
        <w:t xml:space="preserve">от </w:t>
      </w:r>
      <w:r w:rsidR="00DF5AF9">
        <w:rPr>
          <w:sz w:val="28"/>
          <w:szCs w:val="26"/>
        </w:rPr>
        <w:t>от 26.12.2017 №12/114</w:t>
      </w:r>
      <w:r>
        <w:rPr>
          <w:sz w:val="28"/>
          <w:szCs w:val="26"/>
        </w:rPr>
        <w:t xml:space="preserve"> «</w:t>
      </w:r>
      <w:r w:rsidRPr="00F106E5">
        <w:rPr>
          <w:sz w:val="28"/>
          <w:szCs w:val="28"/>
        </w:rPr>
        <w:t>О бюджете Новокузн</w:t>
      </w:r>
      <w:r w:rsidR="00DF5AF9">
        <w:rPr>
          <w:sz w:val="28"/>
          <w:szCs w:val="28"/>
        </w:rPr>
        <w:t>ецкого городского округа на 2018</w:t>
      </w:r>
      <w:r>
        <w:rPr>
          <w:sz w:val="28"/>
          <w:szCs w:val="28"/>
        </w:rPr>
        <w:t xml:space="preserve"> год и на плановый период 201</w:t>
      </w:r>
      <w:r w:rsidR="00DF5AF9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DF5AF9">
        <w:rPr>
          <w:sz w:val="28"/>
          <w:szCs w:val="28"/>
        </w:rPr>
        <w:t>20</w:t>
      </w:r>
      <w:r w:rsidRPr="00F106E5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,</w:t>
      </w:r>
      <w:r w:rsidRPr="00F106E5">
        <w:rPr>
          <w:sz w:val="28"/>
          <w:szCs w:val="28"/>
        </w:rPr>
        <w:t xml:space="preserve"> постановлением администрации города Новокузнецка  от 28.08.2013 №133 «Об утверждении Порядка принятия решений о разработке, формирования, реализации и оценки эффективно</w:t>
      </w:r>
      <w:r>
        <w:rPr>
          <w:sz w:val="28"/>
          <w:szCs w:val="28"/>
        </w:rPr>
        <w:t>сти муниципальных программ»</w:t>
      </w:r>
      <w:r w:rsidRPr="00F106E5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статьей</w:t>
      </w:r>
      <w:r w:rsidRPr="00F106E5">
        <w:rPr>
          <w:sz w:val="28"/>
          <w:szCs w:val="28"/>
        </w:rPr>
        <w:t xml:space="preserve"> 40 Устава Новокузнецкого городского округа:</w:t>
      </w:r>
    </w:p>
    <w:p w:rsidR="004A582D" w:rsidRDefault="004A582D" w:rsidP="004A582D">
      <w:pPr>
        <w:ind w:firstLine="567"/>
        <w:jc w:val="both"/>
        <w:rPr>
          <w:sz w:val="28"/>
          <w:szCs w:val="28"/>
        </w:rPr>
      </w:pPr>
      <w:r w:rsidRPr="00F106E5">
        <w:rPr>
          <w:sz w:val="28"/>
          <w:szCs w:val="28"/>
        </w:rPr>
        <w:t>1. Внести изменение в постановление администрации города Новокузнецка от 06.11.2014 №162 «Об утверждении  муниципальной программы «Управление капиталовложениями Новокузнецкого городско</w:t>
      </w:r>
      <w:r>
        <w:rPr>
          <w:sz w:val="28"/>
          <w:szCs w:val="28"/>
        </w:rPr>
        <w:t xml:space="preserve">го округа», изложив приложение </w:t>
      </w:r>
      <w:r w:rsidRPr="00F106E5">
        <w:rPr>
          <w:sz w:val="28"/>
          <w:szCs w:val="28"/>
        </w:rPr>
        <w:t>«Муниципальная программа «Управление капиталовложениями Новокузнецкого городского округа» в новой редакции согласно приложению к настоящему постановлению.</w:t>
      </w:r>
    </w:p>
    <w:p w:rsidR="004A582D" w:rsidRDefault="004A582D" w:rsidP="004A582D">
      <w:pPr>
        <w:ind w:firstLine="567"/>
        <w:jc w:val="both"/>
        <w:rPr>
          <w:sz w:val="28"/>
          <w:szCs w:val="28"/>
        </w:rPr>
      </w:pPr>
      <w:r w:rsidRPr="00F106E5">
        <w:rPr>
          <w:sz w:val="28"/>
          <w:szCs w:val="28"/>
        </w:rPr>
        <w:t>2. Признать утратившим силу постановление администрации города Новокузнецка</w:t>
      </w:r>
      <w:r>
        <w:rPr>
          <w:sz w:val="28"/>
          <w:szCs w:val="28"/>
        </w:rPr>
        <w:t xml:space="preserve"> от 29.12.2017</w:t>
      </w:r>
      <w:r w:rsidRPr="00F106E5">
        <w:rPr>
          <w:sz w:val="28"/>
          <w:szCs w:val="28"/>
        </w:rPr>
        <w:t xml:space="preserve"> №</w:t>
      </w:r>
      <w:r>
        <w:rPr>
          <w:sz w:val="28"/>
          <w:szCs w:val="28"/>
        </w:rPr>
        <w:t>210 «О внесении изменения</w:t>
      </w:r>
      <w:r w:rsidRPr="00F106E5">
        <w:rPr>
          <w:sz w:val="28"/>
          <w:szCs w:val="28"/>
        </w:rPr>
        <w:t xml:space="preserve"> в постановление администрации города Новокузнецка от 06.11.2014 №162</w:t>
      </w:r>
      <w:r w:rsidR="004B7932" w:rsidRPr="004B7932">
        <w:rPr>
          <w:sz w:val="28"/>
          <w:szCs w:val="28"/>
        </w:rPr>
        <w:t xml:space="preserve"> </w:t>
      </w:r>
      <w:r w:rsidR="004B7932">
        <w:rPr>
          <w:sz w:val="28"/>
          <w:szCs w:val="28"/>
        </w:rPr>
        <w:t>«</w:t>
      </w:r>
      <w:r w:rsidR="004B7932" w:rsidRPr="00F106E5">
        <w:rPr>
          <w:sz w:val="28"/>
          <w:szCs w:val="28"/>
        </w:rPr>
        <w:t>Об утверждении  муниципальной программы «Управление капиталовложениями Новокузнецкого городско</w:t>
      </w:r>
      <w:r w:rsidR="004B7932">
        <w:rPr>
          <w:sz w:val="28"/>
          <w:szCs w:val="28"/>
        </w:rPr>
        <w:t>го округа</w:t>
      </w:r>
      <w:r w:rsidRPr="00F106E5">
        <w:rPr>
          <w:sz w:val="28"/>
          <w:szCs w:val="28"/>
        </w:rPr>
        <w:t>».</w:t>
      </w:r>
    </w:p>
    <w:p w:rsidR="004A582D" w:rsidRDefault="004A582D" w:rsidP="004A582D">
      <w:pPr>
        <w:ind w:firstLine="567"/>
        <w:jc w:val="both"/>
        <w:rPr>
          <w:sz w:val="28"/>
          <w:szCs w:val="28"/>
        </w:rPr>
      </w:pPr>
      <w:r w:rsidRPr="00F106E5">
        <w:rPr>
          <w:sz w:val="28"/>
          <w:szCs w:val="28"/>
        </w:rPr>
        <w:t xml:space="preserve">3.  </w:t>
      </w:r>
      <w:r>
        <w:rPr>
          <w:sz w:val="28"/>
          <w:szCs w:val="28"/>
        </w:rPr>
        <w:t xml:space="preserve">Управлению информационной политики администрации   города </w:t>
      </w:r>
      <w:r w:rsidRPr="00F106E5">
        <w:rPr>
          <w:sz w:val="28"/>
          <w:szCs w:val="28"/>
        </w:rPr>
        <w:t>Новокузнецка опубликовать настоящее постановление в городской газете «Новокузнецк».</w:t>
      </w:r>
    </w:p>
    <w:p w:rsidR="004A582D" w:rsidRDefault="004A582D" w:rsidP="004A582D">
      <w:pPr>
        <w:ind w:firstLine="567"/>
        <w:jc w:val="both"/>
        <w:rPr>
          <w:sz w:val="28"/>
          <w:szCs w:val="28"/>
        </w:rPr>
      </w:pPr>
      <w:r w:rsidRPr="00F106E5">
        <w:rPr>
          <w:sz w:val="28"/>
          <w:szCs w:val="28"/>
        </w:rPr>
        <w:t xml:space="preserve">4.   Настоящее постановление вступает в силу после его официального опубликования и распространяет своё действие на правоотношения, возникшие    с </w:t>
      </w:r>
      <w:r>
        <w:rPr>
          <w:sz w:val="28"/>
          <w:szCs w:val="28"/>
        </w:rPr>
        <w:t>1 января</w:t>
      </w:r>
      <w:r w:rsidR="008320FF">
        <w:rPr>
          <w:sz w:val="28"/>
          <w:szCs w:val="28"/>
        </w:rPr>
        <w:t xml:space="preserve"> 2018</w:t>
      </w:r>
      <w:r w:rsidRPr="00F106E5">
        <w:rPr>
          <w:sz w:val="28"/>
          <w:szCs w:val="28"/>
        </w:rPr>
        <w:t xml:space="preserve"> года.</w:t>
      </w:r>
    </w:p>
    <w:p w:rsidR="004A582D" w:rsidRDefault="004A582D" w:rsidP="004A582D">
      <w:pPr>
        <w:ind w:firstLine="567"/>
        <w:jc w:val="both"/>
        <w:rPr>
          <w:sz w:val="28"/>
          <w:szCs w:val="28"/>
        </w:rPr>
      </w:pPr>
      <w:r w:rsidRPr="00F106E5">
        <w:rPr>
          <w:sz w:val="28"/>
          <w:szCs w:val="28"/>
        </w:rPr>
        <w:t>5.  Контроль за исполнением  настоящего постановления  возложить на   заместителя Гла</w:t>
      </w:r>
      <w:r>
        <w:rPr>
          <w:sz w:val="28"/>
          <w:szCs w:val="28"/>
        </w:rPr>
        <w:t>вы города  по строительству.</w:t>
      </w:r>
    </w:p>
    <w:p w:rsidR="00DF5AF9" w:rsidRDefault="00DF5AF9" w:rsidP="004B7932">
      <w:pPr>
        <w:jc w:val="both"/>
        <w:rPr>
          <w:sz w:val="28"/>
          <w:szCs w:val="28"/>
        </w:rPr>
      </w:pPr>
    </w:p>
    <w:p w:rsidR="0002201D" w:rsidRDefault="00562729">
      <w:pPr>
        <w:rPr>
          <w:sz w:val="28"/>
          <w:szCs w:val="28"/>
        </w:rPr>
        <w:sectPr w:rsidR="0002201D" w:rsidSect="0002201D">
          <w:headerReference w:type="default" r:id="rId9"/>
          <w:pgSz w:w="11906" w:h="16838" w:code="9"/>
          <w:pgMar w:top="530" w:right="624" w:bottom="851" w:left="1134" w:header="113" w:footer="397" w:gutter="0"/>
          <w:pgNumType w:start="1"/>
          <w:cols w:space="708"/>
          <w:docGrid w:linePitch="360"/>
        </w:sectPr>
      </w:pPr>
      <w:r>
        <w:rPr>
          <w:sz w:val="28"/>
          <w:szCs w:val="28"/>
        </w:rPr>
        <w:t xml:space="preserve">                      </w:t>
      </w:r>
      <w:r w:rsidR="004A582D" w:rsidRPr="0069324F">
        <w:rPr>
          <w:sz w:val="28"/>
          <w:szCs w:val="28"/>
        </w:rPr>
        <w:t xml:space="preserve">Глава города     </w:t>
      </w:r>
      <w:r w:rsidR="004A582D">
        <w:rPr>
          <w:sz w:val="28"/>
          <w:szCs w:val="28"/>
        </w:rPr>
        <w:t xml:space="preserve">                              </w:t>
      </w:r>
      <w:r w:rsidR="004A582D" w:rsidRPr="0069324F">
        <w:rPr>
          <w:sz w:val="28"/>
          <w:szCs w:val="28"/>
        </w:rPr>
        <w:t xml:space="preserve">                                 С.Н</w:t>
      </w:r>
      <w:r w:rsidR="004E71A3">
        <w:rPr>
          <w:sz w:val="28"/>
          <w:szCs w:val="28"/>
        </w:rPr>
        <w:t>. Кузнецов</w:t>
      </w:r>
    </w:p>
    <w:p w:rsidR="00B96D67" w:rsidRPr="00B96D67" w:rsidRDefault="00B96D67" w:rsidP="0021279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43"/>
        <w:tblW w:w="0" w:type="auto"/>
        <w:tblLook w:val="01E0"/>
      </w:tblPr>
      <w:tblGrid>
        <w:gridCol w:w="4075"/>
      </w:tblGrid>
      <w:tr w:rsidR="00E1199D" w:rsidTr="00E1199D">
        <w:tc>
          <w:tcPr>
            <w:tcW w:w="4075" w:type="dxa"/>
          </w:tcPr>
          <w:p w:rsidR="00E1199D" w:rsidRPr="00F106E5" w:rsidRDefault="00E1199D" w:rsidP="00E1199D">
            <w:pPr>
              <w:rPr>
                <w:sz w:val="28"/>
                <w:szCs w:val="28"/>
              </w:rPr>
            </w:pPr>
            <w:r w:rsidRPr="00F106E5">
              <w:rPr>
                <w:sz w:val="28"/>
                <w:szCs w:val="28"/>
              </w:rPr>
              <w:t>Приложение  к постановлению администрации города Новокузнецка</w:t>
            </w:r>
          </w:p>
          <w:p w:rsidR="00E1199D" w:rsidRPr="00F106E5" w:rsidRDefault="00E1199D" w:rsidP="00E1199D">
            <w:pPr>
              <w:rPr>
                <w:sz w:val="28"/>
                <w:szCs w:val="28"/>
              </w:rPr>
            </w:pPr>
            <w:r w:rsidRPr="00F106E5">
              <w:rPr>
                <w:sz w:val="28"/>
                <w:szCs w:val="28"/>
              </w:rPr>
              <w:t xml:space="preserve">от ___________ №  </w:t>
            </w:r>
            <w:r>
              <w:rPr>
                <w:sz w:val="28"/>
                <w:szCs w:val="28"/>
              </w:rPr>
              <w:t>_________</w:t>
            </w:r>
            <w:r w:rsidRPr="00F106E5">
              <w:rPr>
                <w:sz w:val="28"/>
                <w:szCs w:val="28"/>
              </w:rPr>
              <w:t xml:space="preserve">  </w:t>
            </w:r>
          </w:p>
          <w:p w:rsidR="00E1199D" w:rsidRPr="001D4B85" w:rsidRDefault="00E1199D" w:rsidP="00E1199D">
            <w:pPr>
              <w:rPr>
                <w:sz w:val="28"/>
                <w:szCs w:val="28"/>
              </w:rPr>
            </w:pPr>
            <w:r w:rsidRPr="001D4B85">
              <w:rPr>
                <w:sz w:val="28"/>
                <w:szCs w:val="28"/>
              </w:rPr>
              <w:t>Приложение к постановлению</w:t>
            </w:r>
          </w:p>
          <w:p w:rsidR="00E1199D" w:rsidRPr="001D4B85" w:rsidRDefault="00E1199D" w:rsidP="00E1199D">
            <w:pPr>
              <w:rPr>
                <w:sz w:val="28"/>
                <w:szCs w:val="28"/>
              </w:rPr>
            </w:pPr>
            <w:r w:rsidRPr="001D4B85">
              <w:rPr>
                <w:sz w:val="28"/>
                <w:szCs w:val="28"/>
              </w:rPr>
              <w:t>администрации города Новокузнецка</w:t>
            </w:r>
          </w:p>
          <w:p w:rsidR="00E1199D" w:rsidRPr="002F60AE" w:rsidRDefault="00E1199D" w:rsidP="00E1199D">
            <w:r w:rsidRPr="001D4B85">
              <w:rPr>
                <w:sz w:val="28"/>
                <w:szCs w:val="28"/>
              </w:rPr>
              <w:t>от  06.11.2014  № 162</w:t>
            </w:r>
          </w:p>
          <w:p w:rsidR="00E1199D" w:rsidRPr="004950DD" w:rsidRDefault="00E1199D" w:rsidP="00E1199D"/>
        </w:tc>
      </w:tr>
    </w:tbl>
    <w:p w:rsidR="00221301" w:rsidRDefault="00221301">
      <w:r>
        <w:t xml:space="preserve">               </w:t>
      </w:r>
    </w:p>
    <w:p w:rsidR="0021279A" w:rsidRDefault="0021279A"/>
    <w:p w:rsidR="00D76B34" w:rsidRDefault="00D76B34" w:rsidP="0031644A"/>
    <w:p w:rsidR="00E1199D" w:rsidRDefault="00E1199D" w:rsidP="00BB40E2">
      <w:pPr>
        <w:jc w:val="center"/>
        <w:rPr>
          <w:b/>
          <w:sz w:val="28"/>
          <w:szCs w:val="28"/>
        </w:rPr>
      </w:pPr>
    </w:p>
    <w:p w:rsidR="00E1199D" w:rsidRDefault="00E1199D" w:rsidP="00BB40E2">
      <w:pPr>
        <w:jc w:val="center"/>
        <w:rPr>
          <w:b/>
          <w:sz w:val="28"/>
          <w:szCs w:val="28"/>
        </w:rPr>
      </w:pPr>
    </w:p>
    <w:p w:rsidR="00E1199D" w:rsidRDefault="00E1199D" w:rsidP="00BB40E2">
      <w:pPr>
        <w:jc w:val="center"/>
        <w:rPr>
          <w:b/>
          <w:sz w:val="28"/>
          <w:szCs w:val="28"/>
        </w:rPr>
      </w:pPr>
    </w:p>
    <w:p w:rsidR="00E1199D" w:rsidRDefault="00E1199D" w:rsidP="00BB40E2">
      <w:pPr>
        <w:jc w:val="center"/>
        <w:rPr>
          <w:b/>
          <w:sz w:val="28"/>
          <w:szCs w:val="28"/>
        </w:rPr>
      </w:pPr>
    </w:p>
    <w:p w:rsidR="00E1199D" w:rsidRDefault="00E1199D" w:rsidP="00BB40E2">
      <w:pPr>
        <w:jc w:val="center"/>
        <w:rPr>
          <w:b/>
          <w:sz w:val="28"/>
          <w:szCs w:val="28"/>
        </w:rPr>
      </w:pPr>
    </w:p>
    <w:p w:rsidR="00E1199D" w:rsidRDefault="00E1199D" w:rsidP="00BB40E2">
      <w:pPr>
        <w:jc w:val="center"/>
        <w:rPr>
          <w:b/>
          <w:sz w:val="28"/>
          <w:szCs w:val="28"/>
        </w:rPr>
      </w:pPr>
    </w:p>
    <w:p w:rsidR="00E1199D" w:rsidRDefault="00E1199D" w:rsidP="00E1199D">
      <w:pPr>
        <w:jc w:val="center"/>
        <w:rPr>
          <w:sz w:val="28"/>
          <w:szCs w:val="28"/>
        </w:rPr>
      </w:pPr>
    </w:p>
    <w:p w:rsidR="00E1199D" w:rsidRDefault="00E1199D" w:rsidP="00E1199D">
      <w:pPr>
        <w:jc w:val="center"/>
        <w:rPr>
          <w:sz w:val="28"/>
          <w:szCs w:val="28"/>
        </w:rPr>
      </w:pPr>
    </w:p>
    <w:p w:rsidR="00E1199D" w:rsidRPr="007E3840" w:rsidRDefault="00E1199D" w:rsidP="00E1199D">
      <w:pPr>
        <w:jc w:val="center"/>
        <w:rPr>
          <w:sz w:val="28"/>
          <w:szCs w:val="28"/>
        </w:rPr>
      </w:pPr>
      <w:r w:rsidRPr="007E3840">
        <w:rPr>
          <w:sz w:val="28"/>
          <w:szCs w:val="28"/>
        </w:rPr>
        <w:t>Муниципальная программа</w:t>
      </w:r>
    </w:p>
    <w:p w:rsidR="00E1199D" w:rsidRPr="007E3840" w:rsidRDefault="00E1199D" w:rsidP="00E1199D">
      <w:pPr>
        <w:jc w:val="center"/>
        <w:rPr>
          <w:sz w:val="28"/>
          <w:szCs w:val="28"/>
        </w:rPr>
      </w:pPr>
      <w:r w:rsidRPr="007E3840">
        <w:rPr>
          <w:sz w:val="28"/>
          <w:szCs w:val="28"/>
        </w:rPr>
        <w:t>«Управление капиталовложениями  Новокузнецкого городского округа»</w:t>
      </w:r>
    </w:p>
    <w:p w:rsidR="00E1199D" w:rsidRPr="007E3840" w:rsidRDefault="00E1199D" w:rsidP="00E1199D">
      <w:pPr>
        <w:tabs>
          <w:tab w:val="left" w:pos="2550"/>
        </w:tabs>
        <w:spacing w:before="240"/>
        <w:jc w:val="center"/>
        <w:rPr>
          <w:sz w:val="28"/>
          <w:szCs w:val="28"/>
        </w:rPr>
      </w:pPr>
      <w:r w:rsidRPr="007E3840">
        <w:rPr>
          <w:sz w:val="28"/>
          <w:szCs w:val="28"/>
        </w:rPr>
        <w:t>Паспорт</w:t>
      </w:r>
    </w:p>
    <w:p w:rsidR="00E1199D" w:rsidRPr="007E3840" w:rsidRDefault="00E1199D" w:rsidP="00E1199D">
      <w:pPr>
        <w:jc w:val="center"/>
        <w:rPr>
          <w:sz w:val="28"/>
          <w:szCs w:val="28"/>
        </w:rPr>
      </w:pPr>
      <w:r w:rsidRPr="007E3840">
        <w:rPr>
          <w:sz w:val="28"/>
          <w:szCs w:val="28"/>
        </w:rPr>
        <w:t>муниципальной программы</w:t>
      </w:r>
    </w:p>
    <w:p w:rsidR="00E1199D" w:rsidRPr="00783B1C" w:rsidRDefault="00E1199D" w:rsidP="00783B1C">
      <w:pPr>
        <w:spacing w:after="360"/>
        <w:jc w:val="center"/>
        <w:rPr>
          <w:sz w:val="28"/>
          <w:szCs w:val="28"/>
        </w:rPr>
      </w:pPr>
      <w:r w:rsidRPr="007E3840">
        <w:rPr>
          <w:sz w:val="28"/>
          <w:szCs w:val="28"/>
        </w:rPr>
        <w:t>«Управление капиталовложениями Новокузнецкого городского округа»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3406"/>
        <w:gridCol w:w="2817"/>
        <w:gridCol w:w="2817"/>
      </w:tblGrid>
      <w:tr w:rsidR="007A2E93" w:rsidRPr="0030297F" w:rsidTr="007C1EF1">
        <w:tc>
          <w:tcPr>
            <w:tcW w:w="706" w:type="dxa"/>
            <w:vAlign w:val="center"/>
          </w:tcPr>
          <w:p w:rsidR="007A2E93" w:rsidRPr="000A0FB3" w:rsidRDefault="007A2E93" w:rsidP="007A2E93">
            <w:pPr>
              <w:tabs>
                <w:tab w:val="left" w:pos="2550"/>
              </w:tabs>
              <w:spacing w:before="40" w:after="40"/>
              <w:jc w:val="center"/>
            </w:pPr>
            <w:r w:rsidRPr="000A0FB3">
              <w:t>1</w:t>
            </w:r>
          </w:p>
        </w:tc>
        <w:tc>
          <w:tcPr>
            <w:tcW w:w="3406" w:type="dxa"/>
          </w:tcPr>
          <w:p w:rsidR="007A2E93" w:rsidRPr="000A0FB3" w:rsidRDefault="007A2E93" w:rsidP="00692ACE">
            <w:pPr>
              <w:tabs>
                <w:tab w:val="left" w:pos="2550"/>
              </w:tabs>
              <w:spacing w:before="40" w:after="40"/>
            </w:pPr>
            <w:r w:rsidRPr="000A0FB3">
              <w:t>Наименование программы</w:t>
            </w:r>
          </w:p>
        </w:tc>
        <w:tc>
          <w:tcPr>
            <w:tcW w:w="5634" w:type="dxa"/>
            <w:gridSpan w:val="2"/>
          </w:tcPr>
          <w:p w:rsidR="007A2E93" w:rsidRPr="000A0FB3" w:rsidRDefault="007A2E93" w:rsidP="00692ACE">
            <w:pPr>
              <w:spacing w:before="40" w:after="40"/>
            </w:pPr>
            <w:r w:rsidRPr="000A0FB3">
              <w:t xml:space="preserve"> Управление капиталовложениями Новокузнецкого городского округа </w:t>
            </w:r>
          </w:p>
          <w:p w:rsidR="007A2E93" w:rsidRPr="000A0FB3" w:rsidRDefault="007A2E93" w:rsidP="00692ACE">
            <w:pPr>
              <w:tabs>
                <w:tab w:val="left" w:pos="2550"/>
              </w:tabs>
              <w:spacing w:before="40" w:after="40"/>
            </w:pPr>
            <w:r w:rsidRPr="000A0FB3">
              <w:t>(далее – программа)</w:t>
            </w:r>
          </w:p>
        </w:tc>
      </w:tr>
      <w:tr w:rsidR="007A2E93" w:rsidRPr="0030297F" w:rsidTr="007C1EF1">
        <w:trPr>
          <w:trHeight w:val="1701"/>
        </w:trPr>
        <w:tc>
          <w:tcPr>
            <w:tcW w:w="706" w:type="dxa"/>
            <w:vAlign w:val="center"/>
          </w:tcPr>
          <w:p w:rsidR="007A2E93" w:rsidRPr="000A0FB3" w:rsidRDefault="007A2E93" w:rsidP="007A2E93">
            <w:pPr>
              <w:tabs>
                <w:tab w:val="left" w:pos="2550"/>
              </w:tabs>
              <w:spacing w:before="40" w:after="40"/>
              <w:jc w:val="center"/>
            </w:pPr>
            <w:r w:rsidRPr="000A0FB3">
              <w:t>2</w:t>
            </w:r>
          </w:p>
        </w:tc>
        <w:tc>
          <w:tcPr>
            <w:tcW w:w="3406" w:type="dxa"/>
          </w:tcPr>
          <w:p w:rsidR="007A2E93" w:rsidRPr="000A0FB3" w:rsidRDefault="007A2E93" w:rsidP="007924BC">
            <w:pPr>
              <w:tabs>
                <w:tab w:val="left" w:pos="2550"/>
              </w:tabs>
              <w:spacing w:before="40" w:after="40"/>
            </w:pPr>
            <w:r w:rsidRPr="000A0FB3">
              <w:t>Дата принятия и наименование решения о разработке программы</w:t>
            </w:r>
          </w:p>
        </w:tc>
        <w:tc>
          <w:tcPr>
            <w:tcW w:w="5634" w:type="dxa"/>
            <w:gridSpan w:val="2"/>
          </w:tcPr>
          <w:p w:rsidR="007A2E93" w:rsidRPr="000A0FB3" w:rsidRDefault="007A2E93" w:rsidP="00783B1C">
            <w:pPr>
              <w:spacing w:before="40" w:after="40"/>
            </w:pPr>
            <w:r w:rsidRPr="000A0FB3">
              <w:t>Распоряжение администрации города Ново</w:t>
            </w:r>
            <w:r w:rsidR="00116534" w:rsidRPr="000A0FB3">
              <w:t xml:space="preserve">кузнецка от 19.09.2014  № 2206 </w:t>
            </w:r>
            <w:r w:rsidRPr="000A0FB3">
              <w:t>«Об утверждении примерного перечня планируемых к разработке муниципальных программ Новокузнецкого городского окр</w:t>
            </w:r>
            <w:r w:rsidR="00116534" w:rsidRPr="000A0FB3">
              <w:t>уга на 2015 год и на период 2016</w:t>
            </w:r>
            <w:r w:rsidR="00BB741A" w:rsidRPr="000A0FB3">
              <w:t>-20</w:t>
            </w:r>
            <w:r w:rsidR="00783B1C" w:rsidRPr="000A0FB3">
              <w:t>18</w:t>
            </w:r>
            <w:r w:rsidRPr="000A0FB3">
              <w:t xml:space="preserve"> годов»</w:t>
            </w:r>
          </w:p>
        </w:tc>
      </w:tr>
      <w:tr w:rsidR="007A2E93" w:rsidRPr="0030297F" w:rsidTr="000A0FB3">
        <w:trPr>
          <w:trHeight w:val="433"/>
        </w:trPr>
        <w:tc>
          <w:tcPr>
            <w:tcW w:w="706" w:type="dxa"/>
            <w:vAlign w:val="center"/>
          </w:tcPr>
          <w:p w:rsidR="007A2E93" w:rsidRPr="000A0FB3" w:rsidRDefault="007A2E93" w:rsidP="007A2E93">
            <w:pPr>
              <w:tabs>
                <w:tab w:val="left" w:pos="2550"/>
              </w:tabs>
              <w:spacing w:before="40" w:after="40"/>
              <w:jc w:val="center"/>
            </w:pPr>
            <w:r w:rsidRPr="000A0FB3">
              <w:t>3</w:t>
            </w:r>
          </w:p>
        </w:tc>
        <w:tc>
          <w:tcPr>
            <w:tcW w:w="3406" w:type="dxa"/>
          </w:tcPr>
          <w:p w:rsidR="007A2E93" w:rsidRPr="000A0FB3" w:rsidRDefault="007A2E93" w:rsidP="00692ACE">
            <w:pPr>
              <w:tabs>
                <w:tab w:val="left" w:pos="2550"/>
              </w:tabs>
              <w:spacing w:before="40" w:after="40"/>
              <w:jc w:val="both"/>
            </w:pPr>
            <w:r w:rsidRPr="000A0FB3">
              <w:t>Директор программы</w:t>
            </w:r>
          </w:p>
        </w:tc>
        <w:tc>
          <w:tcPr>
            <w:tcW w:w="5634" w:type="dxa"/>
            <w:gridSpan w:val="2"/>
          </w:tcPr>
          <w:p w:rsidR="007A2E93" w:rsidRPr="000A0FB3" w:rsidRDefault="007A2E93" w:rsidP="00692ACE">
            <w:pPr>
              <w:tabs>
                <w:tab w:val="left" w:pos="2550"/>
              </w:tabs>
              <w:spacing w:before="40" w:after="40"/>
            </w:pPr>
            <w:r w:rsidRPr="000A0FB3">
              <w:t xml:space="preserve">Заместитель Главы города по строительству </w:t>
            </w:r>
          </w:p>
        </w:tc>
      </w:tr>
      <w:tr w:rsidR="007A2E93" w:rsidRPr="0030297F" w:rsidTr="007C1EF1">
        <w:trPr>
          <w:trHeight w:val="497"/>
        </w:trPr>
        <w:tc>
          <w:tcPr>
            <w:tcW w:w="706" w:type="dxa"/>
            <w:vAlign w:val="center"/>
          </w:tcPr>
          <w:p w:rsidR="007A2E93" w:rsidRPr="000A0FB3" w:rsidRDefault="007A2E93" w:rsidP="007A2E93">
            <w:pPr>
              <w:tabs>
                <w:tab w:val="left" w:pos="2550"/>
              </w:tabs>
              <w:spacing w:before="40" w:after="40"/>
              <w:jc w:val="center"/>
            </w:pPr>
            <w:r w:rsidRPr="000A0FB3">
              <w:t>4</w:t>
            </w:r>
          </w:p>
        </w:tc>
        <w:tc>
          <w:tcPr>
            <w:tcW w:w="3406" w:type="dxa"/>
          </w:tcPr>
          <w:p w:rsidR="007A2E93" w:rsidRPr="000A0FB3" w:rsidRDefault="007A2E93" w:rsidP="00692ACE">
            <w:pPr>
              <w:tabs>
                <w:tab w:val="left" w:pos="2550"/>
              </w:tabs>
              <w:spacing w:before="40" w:after="40"/>
              <w:jc w:val="both"/>
            </w:pPr>
            <w:r w:rsidRPr="000A0FB3">
              <w:t>Разработчик программы</w:t>
            </w:r>
          </w:p>
        </w:tc>
        <w:tc>
          <w:tcPr>
            <w:tcW w:w="5634" w:type="dxa"/>
            <w:gridSpan w:val="2"/>
          </w:tcPr>
          <w:p w:rsidR="007A2E93" w:rsidRPr="000A0FB3" w:rsidRDefault="007A2E93" w:rsidP="00692ACE">
            <w:pPr>
              <w:tabs>
                <w:tab w:val="left" w:pos="2550"/>
              </w:tabs>
              <w:spacing w:before="40" w:after="40"/>
            </w:pPr>
            <w:r w:rsidRPr="000A0FB3">
              <w:t>Управление капитального строительства администрации города Новокузнецка (далее – УКС)</w:t>
            </w:r>
          </w:p>
        </w:tc>
      </w:tr>
      <w:tr w:rsidR="007A2E93" w:rsidRPr="0030297F" w:rsidTr="007C1EF1">
        <w:trPr>
          <w:trHeight w:val="1820"/>
        </w:trPr>
        <w:tc>
          <w:tcPr>
            <w:tcW w:w="706" w:type="dxa"/>
            <w:vAlign w:val="center"/>
          </w:tcPr>
          <w:p w:rsidR="007A2E93" w:rsidRPr="000A0FB3" w:rsidRDefault="007A2E93" w:rsidP="007A2E93">
            <w:pPr>
              <w:tabs>
                <w:tab w:val="left" w:pos="2550"/>
              </w:tabs>
              <w:spacing w:before="40" w:after="40"/>
              <w:jc w:val="center"/>
            </w:pPr>
            <w:r w:rsidRPr="000A0FB3">
              <w:t>5</w:t>
            </w:r>
          </w:p>
        </w:tc>
        <w:tc>
          <w:tcPr>
            <w:tcW w:w="3406" w:type="dxa"/>
          </w:tcPr>
          <w:p w:rsidR="007A2E93" w:rsidRPr="000A0FB3" w:rsidRDefault="007A2E93" w:rsidP="00692ACE">
            <w:pPr>
              <w:tabs>
                <w:tab w:val="left" w:pos="2550"/>
              </w:tabs>
              <w:spacing w:before="40" w:after="40"/>
            </w:pPr>
            <w:r w:rsidRPr="000A0FB3">
              <w:t>Цель и задачи программы</w:t>
            </w:r>
          </w:p>
        </w:tc>
        <w:tc>
          <w:tcPr>
            <w:tcW w:w="5634" w:type="dxa"/>
            <w:gridSpan w:val="2"/>
          </w:tcPr>
          <w:p w:rsidR="007A2E93" w:rsidRPr="000A0FB3" w:rsidRDefault="007A2E93" w:rsidP="00692ACE">
            <w:pPr>
              <w:tabs>
                <w:tab w:val="left" w:pos="2550"/>
              </w:tabs>
              <w:spacing w:before="40" w:after="40"/>
            </w:pPr>
            <w:r w:rsidRPr="000A0FB3">
              <w:t>Цель  - повышение эффективности капитальных вложений.</w:t>
            </w:r>
          </w:p>
          <w:p w:rsidR="007A2E93" w:rsidRPr="000A0FB3" w:rsidRDefault="007A2E93" w:rsidP="00692ACE">
            <w:pPr>
              <w:tabs>
                <w:tab w:val="left" w:pos="2550"/>
              </w:tabs>
              <w:spacing w:before="40" w:after="40"/>
            </w:pPr>
            <w:r w:rsidRPr="000A0FB3">
              <w:t>Задачи:</w:t>
            </w:r>
          </w:p>
          <w:p w:rsidR="00176A62" w:rsidRPr="000A0FB3" w:rsidRDefault="00176A62" w:rsidP="00455A00">
            <w:pPr>
              <w:tabs>
                <w:tab w:val="left" w:pos="2550"/>
              </w:tabs>
              <w:spacing w:before="40" w:after="40"/>
            </w:pPr>
            <w:r w:rsidRPr="000A0FB3">
              <w:t xml:space="preserve">- </w:t>
            </w:r>
            <w:r w:rsidR="00BE4E6A">
              <w:t xml:space="preserve">соблюдение требований нормативных </w:t>
            </w:r>
            <w:r w:rsidRPr="000A0FB3">
              <w:t xml:space="preserve"> правовых актов в сфере капитального строительства;</w:t>
            </w:r>
          </w:p>
          <w:p w:rsidR="007A2E93" w:rsidRPr="000A0FB3" w:rsidRDefault="007A2E93" w:rsidP="00455A00">
            <w:pPr>
              <w:tabs>
                <w:tab w:val="left" w:pos="2550"/>
              </w:tabs>
              <w:spacing w:before="40" w:after="40"/>
            </w:pPr>
            <w:r w:rsidRPr="000A0FB3">
              <w:t>- повышение эффективности расходования бюджетных средств.</w:t>
            </w:r>
          </w:p>
        </w:tc>
      </w:tr>
      <w:tr w:rsidR="007A2E93" w:rsidRPr="0030297F" w:rsidTr="007C1EF1">
        <w:tc>
          <w:tcPr>
            <w:tcW w:w="706" w:type="dxa"/>
            <w:vAlign w:val="center"/>
          </w:tcPr>
          <w:p w:rsidR="007A2E93" w:rsidRPr="000A0FB3" w:rsidRDefault="007A2E93" w:rsidP="007A2E93">
            <w:pPr>
              <w:tabs>
                <w:tab w:val="left" w:pos="2550"/>
              </w:tabs>
              <w:spacing w:before="40" w:after="40"/>
              <w:jc w:val="center"/>
            </w:pPr>
            <w:r w:rsidRPr="000A0FB3">
              <w:t>6</w:t>
            </w:r>
          </w:p>
        </w:tc>
        <w:tc>
          <w:tcPr>
            <w:tcW w:w="3406" w:type="dxa"/>
          </w:tcPr>
          <w:p w:rsidR="007A2E93" w:rsidRPr="000A0FB3" w:rsidRDefault="007A2E93" w:rsidP="00692ACE">
            <w:pPr>
              <w:tabs>
                <w:tab w:val="left" w:pos="2550"/>
              </w:tabs>
              <w:spacing w:before="40" w:after="40"/>
            </w:pPr>
            <w:r w:rsidRPr="000A0FB3">
              <w:t>Целевые индикаторы</w:t>
            </w:r>
            <w:r w:rsidR="003D60FD" w:rsidRPr="000A0FB3">
              <w:t xml:space="preserve"> </w:t>
            </w:r>
            <w:r w:rsidR="00D5500A" w:rsidRPr="000A0FB3">
              <w:t xml:space="preserve"> </w:t>
            </w:r>
            <w:r w:rsidRPr="000A0FB3">
              <w:t xml:space="preserve"> программы</w:t>
            </w:r>
          </w:p>
        </w:tc>
        <w:tc>
          <w:tcPr>
            <w:tcW w:w="5634" w:type="dxa"/>
            <w:gridSpan w:val="2"/>
          </w:tcPr>
          <w:p w:rsidR="007A2E93" w:rsidRPr="000A0FB3" w:rsidRDefault="007A2E93" w:rsidP="00692ACE">
            <w:pPr>
              <w:tabs>
                <w:tab w:val="left" w:pos="2550"/>
              </w:tabs>
              <w:spacing w:before="40" w:after="40"/>
            </w:pPr>
            <w:r w:rsidRPr="000A0FB3">
              <w:t>- коэффициент эффекти</w:t>
            </w:r>
            <w:r w:rsidR="00442441" w:rsidRPr="000A0FB3">
              <w:t>вности расходов на содержание  т</w:t>
            </w:r>
            <w:r w:rsidRPr="000A0FB3">
              <w:t>ехнического заказчика на проведение строительного контроля  в общем объёме средств, предусмотренных на капитальное строительство;</w:t>
            </w:r>
          </w:p>
          <w:p w:rsidR="007A2E93" w:rsidRPr="000A0FB3" w:rsidRDefault="007A2E93" w:rsidP="00692ACE">
            <w:pPr>
              <w:tabs>
                <w:tab w:val="left" w:pos="2550"/>
              </w:tabs>
              <w:spacing w:before="40" w:after="40"/>
            </w:pPr>
            <w:r w:rsidRPr="000A0FB3">
              <w:t>- объём незавершённого в установленные сроки строительства, осуществляемого за счёт средств бюджета Новокузнецкого городского округа</w:t>
            </w:r>
            <w:r w:rsidR="00D3491D" w:rsidRPr="000A0FB3">
              <w:t xml:space="preserve"> (далее - местный бюджет)</w:t>
            </w:r>
            <w:r w:rsidRPr="000A0FB3">
              <w:t>;</w:t>
            </w:r>
          </w:p>
          <w:p w:rsidR="007A2E93" w:rsidRPr="000A0FB3" w:rsidRDefault="007A2E93" w:rsidP="00692ACE">
            <w:pPr>
              <w:tabs>
                <w:tab w:val="left" w:pos="2550"/>
              </w:tabs>
              <w:spacing w:before="40" w:after="40"/>
            </w:pPr>
            <w:r w:rsidRPr="000A0FB3">
              <w:t>- процент сокращения кредиторской задолженности по бюджетным обязательствам прошлых отчётных периодов.</w:t>
            </w:r>
          </w:p>
        </w:tc>
      </w:tr>
      <w:tr w:rsidR="007A2E93" w:rsidRPr="0030297F" w:rsidTr="007C1EF1">
        <w:tc>
          <w:tcPr>
            <w:tcW w:w="706" w:type="dxa"/>
            <w:vAlign w:val="center"/>
          </w:tcPr>
          <w:p w:rsidR="007A2E93" w:rsidRPr="000A0FB3" w:rsidRDefault="00DD1FA7" w:rsidP="00DD1FA7">
            <w:pPr>
              <w:tabs>
                <w:tab w:val="left" w:pos="2550"/>
              </w:tabs>
              <w:spacing w:before="40" w:after="40"/>
              <w:jc w:val="center"/>
            </w:pPr>
            <w:r w:rsidRPr="000A0FB3">
              <w:lastRenderedPageBreak/>
              <w:t>7</w:t>
            </w:r>
          </w:p>
        </w:tc>
        <w:tc>
          <w:tcPr>
            <w:tcW w:w="3406" w:type="dxa"/>
          </w:tcPr>
          <w:p w:rsidR="007A2E93" w:rsidRPr="000A0FB3" w:rsidRDefault="007A2E93" w:rsidP="00692ACE">
            <w:pPr>
              <w:tabs>
                <w:tab w:val="left" w:pos="2550"/>
              </w:tabs>
              <w:spacing w:before="40" w:after="40"/>
            </w:pPr>
            <w:r w:rsidRPr="000A0FB3">
              <w:t>Срок  реализации программы</w:t>
            </w:r>
          </w:p>
        </w:tc>
        <w:tc>
          <w:tcPr>
            <w:tcW w:w="5634" w:type="dxa"/>
            <w:gridSpan w:val="2"/>
          </w:tcPr>
          <w:p w:rsidR="007A2E93" w:rsidRPr="000A0FB3" w:rsidRDefault="007A2E93" w:rsidP="00692ACE">
            <w:pPr>
              <w:tabs>
                <w:tab w:val="left" w:pos="2550"/>
              </w:tabs>
              <w:spacing w:before="40" w:after="40"/>
            </w:pPr>
            <w:r w:rsidRPr="000A0FB3">
              <w:t>201</w:t>
            </w:r>
            <w:r w:rsidR="003C0109" w:rsidRPr="000A0FB3">
              <w:t>5</w:t>
            </w:r>
            <w:r w:rsidR="00316615" w:rsidRPr="000A0FB3">
              <w:t xml:space="preserve"> – 2020</w:t>
            </w:r>
            <w:r w:rsidRPr="000A0FB3">
              <w:t xml:space="preserve"> годы</w:t>
            </w:r>
          </w:p>
        </w:tc>
      </w:tr>
      <w:tr w:rsidR="007A2E93" w:rsidRPr="0030297F" w:rsidTr="000A0FB3">
        <w:trPr>
          <w:trHeight w:val="1860"/>
        </w:trPr>
        <w:tc>
          <w:tcPr>
            <w:tcW w:w="706" w:type="dxa"/>
            <w:vAlign w:val="center"/>
          </w:tcPr>
          <w:p w:rsidR="007A2E93" w:rsidRPr="000A0FB3" w:rsidRDefault="00DD1FA7" w:rsidP="006D1FA6">
            <w:pPr>
              <w:tabs>
                <w:tab w:val="left" w:pos="2550"/>
              </w:tabs>
              <w:spacing w:before="40" w:after="40"/>
              <w:jc w:val="center"/>
            </w:pPr>
            <w:r w:rsidRPr="000A0FB3">
              <w:t>8</w:t>
            </w:r>
          </w:p>
        </w:tc>
        <w:tc>
          <w:tcPr>
            <w:tcW w:w="3406" w:type="dxa"/>
          </w:tcPr>
          <w:p w:rsidR="007A2E93" w:rsidRPr="000A0FB3" w:rsidRDefault="003D3B95" w:rsidP="00692ACE">
            <w:pPr>
              <w:tabs>
                <w:tab w:val="left" w:pos="2550"/>
              </w:tabs>
              <w:spacing w:before="40" w:after="40"/>
            </w:pPr>
            <w:r w:rsidRPr="000A0FB3">
              <w:t>Перечень основных</w:t>
            </w:r>
            <w:r w:rsidR="007A2E93" w:rsidRPr="000A0FB3">
              <w:t xml:space="preserve"> мероприятий программы</w:t>
            </w:r>
          </w:p>
        </w:tc>
        <w:tc>
          <w:tcPr>
            <w:tcW w:w="5634" w:type="dxa"/>
            <w:gridSpan w:val="2"/>
          </w:tcPr>
          <w:p w:rsidR="00D44359" w:rsidRPr="000A0FB3" w:rsidRDefault="00D44359" w:rsidP="00692ACE">
            <w:pPr>
              <w:spacing w:before="40" w:after="40"/>
            </w:pPr>
            <w:r w:rsidRPr="000A0FB3">
              <w:t>Основные мероприятия:</w:t>
            </w:r>
          </w:p>
          <w:p w:rsidR="007A2E93" w:rsidRPr="000A0FB3" w:rsidRDefault="007A2E93" w:rsidP="00692ACE">
            <w:pPr>
              <w:spacing w:before="40" w:after="40"/>
            </w:pPr>
            <w:r w:rsidRPr="000A0FB3">
              <w:t>1. Обеспечен</w:t>
            </w:r>
            <w:r w:rsidR="00597E77" w:rsidRPr="000A0FB3">
              <w:t xml:space="preserve">ие функционирования </w:t>
            </w:r>
            <w:r w:rsidRPr="000A0FB3">
              <w:t xml:space="preserve"> УКСа по реализации</w:t>
            </w:r>
            <w:r w:rsidR="00765D20" w:rsidRPr="000A0FB3">
              <w:t xml:space="preserve"> установленных полномочий</w:t>
            </w:r>
            <w:r w:rsidRPr="000A0FB3">
              <w:t>;</w:t>
            </w:r>
          </w:p>
          <w:p w:rsidR="007A2E93" w:rsidRPr="000A0FB3" w:rsidRDefault="00F836EF" w:rsidP="00692ACE">
            <w:pPr>
              <w:spacing w:before="40" w:after="40"/>
            </w:pPr>
            <w:r w:rsidRPr="000A0FB3">
              <w:t>2</w:t>
            </w:r>
            <w:r w:rsidR="007A2E93" w:rsidRPr="000A0FB3">
              <w:t>. Финансовое оздоровление в сфере капитального строительства Новокузнецкого городского округа.</w:t>
            </w:r>
          </w:p>
        </w:tc>
      </w:tr>
      <w:tr w:rsidR="007A2E93" w:rsidRPr="0030297F" w:rsidTr="007C1EF1">
        <w:tc>
          <w:tcPr>
            <w:tcW w:w="706" w:type="dxa"/>
            <w:vAlign w:val="center"/>
          </w:tcPr>
          <w:p w:rsidR="007A2E93" w:rsidRPr="000A0FB3" w:rsidRDefault="00DD1FA7" w:rsidP="006D1FA6">
            <w:pPr>
              <w:tabs>
                <w:tab w:val="left" w:pos="2550"/>
              </w:tabs>
              <w:spacing w:before="40" w:after="40"/>
              <w:jc w:val="center"/>
            </w:pPr>
            <w:r w:rsidRPr="000A0FB3">
              <w:t>9</w:t>
            </w:r>
          </w:p>
        </w:tc>
        <w:tc>
          <w:tcPr>
            <w:tcW w:w="3406" w:type="dxa"/>
          </w:tcPr>
          <w:p w:rsidR="007A2E93" w:rsidRPr="000A0FB3" w:rsidRDefault="007A2E93" w:rsidP="00692ACE">
            <w:pPr>
              <w:tabs>
                <w:tab w:val="left" w:pos="2550"/>
              </w:tabs>
              <w:spacing w:before="40" w:after="40"/>
            </w:pPr>
            <w:r w:rsidRPr="000A0FB3">
              <w:t>Исполнитель программы, (ответственный исполнитель (координа</w:t>
            </w:r>
            <w:r w:rsidR="000733CF" w:rsidRPr="000A0FB3">
              <w:t>тор)</w:t>
            </w:r>
            <w:r w:rsidRPr="000A0FB3">
              <w:t>, соисполнители</w:t>
            </w:r>
            <w:r w:rsidR="000733CF" w:rsidRPr="000A0FB3">
              <w:t>)</w:t>
            </w:r>
          </w:p>
        </w:tc>
        <w:tc>
          <w:tcPr>
            <w:tcW w:w="5634" w:type="dxa"/>
            <w:gridSpan w:val="2"/>
          </w:tcPr>
          <w:p w:rsidR="007A2E93" w:rsidRPr="000A0FB3" w:rsidRDefault="007A2E93" w:rsidP="00692ACE">
            <w:pPr>
              <w:spacing w:before="40" w:after="40"/>
            </w:pPr>
            <w:r w:rsidRPr="000A0FB3">
              <w:t>УКС</w:t>
            </w:r>
          </w:p>
        </w:tc>
      </w:tr>
      <w:tr w:rsidR="000733CF" w:rsidRPr="0030297F" w:rsidTr="00DC6DE9">
        <w:trPr>
          <w:trHeight w:val="1218"/>
        </w:trPr>
        <w:tc>
          <w:tcPr>
            <w:tcW w:w="706" w:type="dxa"/>
            <w:vMerge w:val="restart"/>
            <w:vAlign w:val="center"/>
          </w:tcPr>
          <w:p w:rsidR="000733CF" w:rsidRPr="000A0FB3" w:rsidRDefault="000733CF" w:rsidP="006D1FA6">
            <w:pPr>
              <w:tabs>
                <w:tab w:val="left" w:pos="2550"/>
              </w:tabs>
              <w:spacing w:before="40" w:after="40"/>
              <w:jc w:val="center"/>
            </w:pPr>
            <w:r w:rsidRPr="000A0FB3">
              <w:t>10</w:t>
            </w:r>
          </w:p>
        </w:tc>
        <w:tc>
          <w:tcPr>
            <w:tcW w:w="3406" w:type="dxa"/>
            <w:vMerge w:val="restart"/>
          </w:tcPr>
          <w:p w:rsidR="000733CF" w:rsidRPr="000A0FB3" w:rsidRDefault="000733CF" w:rsidP="00692ACE">
            <w:pPr>
              <w:tabs>
                <w:tab w:val="left" w:pos="2550"/>
              </w:tabs>
              <w:spacing w:before="40" w:after="40"/>
            </w:pPr>
            <w:r w:rsidRPr="000A0FB3">
              <w:t>Объемы и источники финансирования программы, тыс. рублей</w:t>
            </w:r>
          </w:p>
        </w:tc>
        <w:tc>
          <w:tcPr>
            <w:tcW w:w="2817" w:type="dxa"/>
          </w:tcPr>
          <w:p w:rsidR="000733CF" w:rsidRPr="000A0FB3" w:rsidRDefault="000733CF" w:rsidP="00692ACE">
            <w:pPr>
              <w:tabs>
                <w:tab w:val="left" w:pos="2550"/>
              </w:tabs>
              <w:spacing w:before="40" w:after="40"/>
            </w:pPr>
            <w:r w:rsidRPr="000A0FB3">
              <w:t>План</w:t>
            </w:r>
          </w:p>
        </w:tc>
        <w:tc>
          <w:tcPr>
            <w:tcW w:w="2817" w:type="dxa"/>
          </w:tcPr>
          <w:p w:rsidR="000733CF" w:rsidRPr="000A0FB3" w:rsidRDefault="000733CF" w:rsidP="00692ACE">
            <w:pPr>
              <w:tabs>
                <w:tab w:val="left" w:pos="2550"/>
              </w:tabs>
              <w:spacing w:before="40" w:after="40"/>
            </w:pPr>
            <w:r w:rsidRPr="000A0FB3">
              <w:t xml:space="preserve">Утверждено в решении о бюджете </w:t>
            </w:r>
          </w:p>
        </w:tc>
      </w:tr>
      <w:tr w:rsidR="000733CF" w:rsidRPr="0030297F" w:rsidTr="000A0FB3">
        <w:trPr>
          <w:trHeight w:val="532"/>
        </w:trPr>
        <w:tc>
          <w:tcPr>
            <w:tcW w:w="706" w:type="dxa"/>
            <w:vMerge/>
            <w:vAlign w:val="center"/>
          </w:tcPr>
          <w:p w:rsidR="000733CF" w:rsidRPr="000A0FB3" w:rsidRDefault="000733CF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  <w:vMerge/>
          </w:tcPr>
          <w:p w:rsidR="000733CF" w:rsidRPr="000A0FB3" w:rsidRDefault="000733CF" w:rsidP="00692ACE">
            <w:pPr>
              <w:tabs>
                <w:tab w:val="left" w:pos="2550"/>
              </w:tabs>
              <w:spacing w:before="40" w:after="40"/>
            </w:pPr>
          </w:p>
        </w:tc>
        <w:tc>
          <w:tcPr>
            <w:tcW w:w="2817" w:type="dxa"/>
          </w:tcPr>
          <w:p w:rsidR="000733CF" w:rsidRPr="000A0FB3" w:rsidRDefault="005850A6" w:rsidP="005C275B">
            <w:pPr>
              <w:tabs>
                <w:tab w:val="left" w:pos="2550"/>
              </w:tabs>
              <w:spacing w:before="40" w:after="40"/>
              <w:jc w:val="center"/>
            </w:pPr>
            <w:r w:rsidRPr="000A0FB3">
              <w:t>387</w:t>
            </w:r>
            <w:r w:rsidR="005C275B" w:rsidRPr="000A0FB3">
              <w:t> 950,6</w:t>
            </w:r>
          </w:p>
        </w:tc>
        <w:tc>
          <w:tcPr>
            <w:tcW w:w="2817" w:type="dxa"/>
          </w:tcPr>
          <w:p w:rsidR="004D04DF" w:rsidRPr="000A0FB3" w:rsidRDefault="005850A6" w:rsidP="00C522F7">
            <w:pPr>
              <w:tabs>
                <w:tab w:val="left" w:pos="2550"/>
              </w:tabs>
              <w:spacing w:before="40" w:after="40"/>
              <w:jc w:val="center"/>
            </w:pPr>
            <w:r w:rsidRPr="000A0FB3">
              <w:t>430</w:t>
            </w:r>
            <w:r w:rsidR="00293375">
              <w:t> 918,</w:t>
            </w:r>
            <w:r w:rsidR="00C522F7">
              <w:t>6</w:t>
            </w:r>
          </w:p>
        </w:tc>
      </w:tr>
      <w:tr w:rsidR="000733CF" w:rsidRPr="0030297F" w:rsidTr="00DC6DE9">
        <w:tc>
          <w:tcPr>
            <w:tcW w:w="706" w:type="dxa"/>
            <w:vAlign w:val="center"/>
          </w:tcPr>
          <w:p w:rsidR="000733CF" w:rsidRPr="000A0FB3" w:rsidRDefault="000733CF" w:rsidP="006D1FA6">
            <w:pPr>
              <w:tabs>
                <w:tab w:val="left" w:pos="2550"/>
              </w:tabs>
              <w:spacing w:before="40" w:after="40"/>
              <w:jc w:val="center"/>
            </w:pPr>
            <w:r w:rsidRPr="000A0FB3">
              <w:t>10.1</w:t>
            </w:r>
          </w:p>
        </w:tc>
        <w:tc>
          <w:tcPr>
            <w:tcW w:w="3406" w:type="dxa"/>
          </w:tcPr>
          <w:p w:rsidR="000733CF" w:rsidRPr="000A0FB3" w:rsidRDefault="000733CF" w:rsidP="00692ACE">
            <w:pPr>
              <w:tabs>
                <w:tab w:val="left" w:pos="2550"/>
              </w:tabs>
              <w:spacing w:before="40" w:after="40"/>
            </w:pPr>
            <w:r w:rsidRPr="000A0FB3">
              <w:t>Всего по источникам</w:t>
            </w:r>
          </w:p>
        </w:tc>
        <w:tc>
          <w:tcPr>
            <w:tcW w:w="2817" w:type="dxa"/>
          </w:tcPr>
          <w:p w:rsidR="000733CF" w:rsidRPr="000A0FB3" w:rsidRDefault="000733CF" w:rsidP="00DC6DE9">
            <w:pPr>
              <w:tabs>
                <w:tab w:val="left" w:pos="720"/>
                <w:tab w:val="left" w:pos="2550"/>
              </w:tabs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2817" w:type="dxa"/>
          </w:tcPr>
          <w:p w:rsidR="000733CF" w:rsidRPr="000A0FB3" w:rsidRDefault="000733CF" w:rsidP="00DC6DE9">
            <w:pPr>
              <w:tabs>
                <w:tab w:val="left" w:pos="720"/>
                <w:tab w:val="left" w:pos="2550"/>
              </w:tabs>
              <w:spacing w:before="60" w:after="60"/>
              <w:jc w:val="center"/>
              <w:rPr>
                <w:highlight w:val="yellow"/>
              </w:rPr>
            </w:pPr>
          </w:p>
        </w:tc>
      </w:tr>
      <w:tr w:rsidR="000733CF" w:rsidRPr="0030297F" w:rsidTr="00DC6DE9">
        <w:tc>
          <w:tcPr>
            <w:tcW w:w="706" w:type="dxa"/>
            <w:vAlign w:val="center"/>
          </w:tcPr>
          <w:p w:rsidR="000733CF" w:rsidRPr="000A0FB3" w:rsidRDefault="000733CF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0733CF" w:rsidRPr="000A0FB3" w:rsidRDefault="00D46437" w:rsidP="00BE4E6A">
            <w:pPr>
              <w:tabs>
                <w:tab w:val="left" w:pos="2550"/>
              </w:tabs>
              <w:spacing w:before="40" w:after="40"/>
            </w:pPr>
            <w:r w:rsidRPr="000A0FB3">
              <w:t>2015-20</w:t>
            </w:r>
            <w:r w:rsidR="00BE4E6A">
              <w:t>20</w:t>
            </w:r>
            <w:r w:rsidR="000733CF" w:rsidRPr="000A0FB3">
              <w:t xml:space="preserve"> г.г. </w:t>
            </w:r>
          </w:p>
        </w:tc>
        <w:tc>
          <w:tcPr>
            <w:tcW w:w="2817" w:type="dxa"/>
          </w:tcPr>
          <w:p w:rsidR="000733CF" w:rsidRPr="000A0FB3" w:rsidRDefault="005850A6" w:rsidP="002C015D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387</w:t>
            </w:r>
            <w:r w:rsidR="002C015D" w:rsidRPr="000A0FB3">
              <w:t> 950,6</w:t>
            </w:r>
          </w:p>
        </w:tc>
        <w:tc>
          <w:tcPr>
            <w:tcW w:w="2817" w:type="dxa"/>
          </w:tcPr>
          <w:p w:rsidR="004D04DF" w:rsidRPr="000A0FB3" w:rsidRDefault="005850A6" w:rsidP="00C522F7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430</w:t>
            </w:r>
            <w:r w:rsidR="00293375">
              <w:t> 918,</w:t>
            </w:r>
            <w:r w:rsidR="00C522F7">
              <w:t>6</w:t>
            </w:r>
          </w:p>
        </w:tc>
      </w:tr>
      <w:tr w:rsidR="00604A3A" w:rsidRPr="0030297F" w:rsidTr="00DC6DE9">
        <w:tc>
          <w:tcPr>
            <w:tcW w:w="706" w:type="dxa"/>
            <w:vAlign w:val="center"/>
          </w:tcPr>
          <w:p w:rsidR="00604A3A" w:rsidRPr="000A0FB3" w:rsidRDefault="00604A3A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604A3A" w:rsidRPr="000A0FB3" w:rsidRDefault="00604A3A" w:rsidP="009C17FE">
            <w:pPr>
              <w:tabs>
                <w:tab w:val="left" w:pos="2550"/>
              </w:tabs>
              <w:spacing w:before="40" w:after="40"/>
            </w:pPr>
            <w:r w:rsidRPr="000A0FB3">
              <w:t>2015 год</w:t>
            </w:r>
          </w:p>
        </w:tc>
        <w:tc>
          <w:tcPr>
            <w:tcW w:w="2817" w:type="dxa"/>
          </w:tcPr>
          <w:p w:rsidR="00604A3A" w:rsidRPr="000A0FB3" w:rsidRDefault="001E6E88" w:rsidP="00817D80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116 349,0</w:t>
            </w:r>
          </w:p>
        </w:tc>
        <w:tc>
          <w:tcPr>
            <w:tcW w:w="2817" w:type="dxa"/>
          </w:tcPr>
          <w:p w:rsidR="00604A3A" w:rsidRPr="000A0FB3" w:rsidRDefault="008F08F3" w:rsidP="00C522F7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247 249,</w:t>
            </w:r>
            <w:r w:rsidR="00C522F7">
              <w:t>2</w:t>
            </w:r>
          </w:p>
        </w:tc>
      </w:tr>
      <w:tr w:rsidR="00604A3A" w:rsidRPr="0030297F" w:rsidTr="00DC6DE9">
        <w:tc>
          <w:tcPr>
            <w:tcW w:w="706" w:type="dxa"/>
            <w:vAlign w:val="center"/>
          </w:tcPr>
          <w:p w:rsidR="00604A3A" w:rsidRPr="000A0FB3" w:rsidRDefault="00604A3A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604A3A" w:rsidRPr="000A0FB3" w:rsidRDefault="00604A3A" w:rsidP="00692ACE">
            <w:pPr>
              <w:tabs>
                <w:tab w:val="left" w:pos="2550"/>
              </w:tabs>
              <w:spacing w:before="40" w:after="40"/>
            </w:pPr>
            <w:r w:rsidRPr="000A0FB3">
              <w:t>2016 год</w:t>
            </w:r>
          </w:p>
        </w:tc>
        <w:tc>
          <w:tcPr>
            <w:tcW w:w="2817" w:type="dxa"/>
          </w:tcPr>
          <w:p w:rsidR="00604A3A" w:rsidRPr="000A0FB3" w:rsidRDefault="001E6E88" w:rsidP="00817D80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71 029,0</w:t>
            </w:r>
          </w:p>
        </w:tc>
        <w:tc>
          <w:tcPr>
            <w:tcW w:w="2817" w:type="dxa"/>
          </w:tcPr>
          <w:p w:rsidR="00604A3A" w:rsidRPr="000A0FB3" w:rsidRDefault="005850A6" w:rsidP="000D75E4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134 368,0</w:t>
            </w:r>
          </w:p>
        </w:tc>
      </w:tr>
      <w:tr w:rsidR="00604A3A" w:rsidRPr="0030297F" w:rsidTr="00DC6DE9">
        <w:tc>
          <w:tcPr>
            <w:tcW w:w="706" w:type="dxa"/>
            <w:vAlign w:val="center"/>
          </w:tcPr>
          <w:p w:rsidR="00604A3A" w:rsidRPr="000A0FB3" w:rsidRDefault="00604A3A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604A3A" w:rsidRPr="000A0FB3" w:rsidRDefault="00604A3A" w:rsidP="00692ACE">
            <w:pPr>
              <w:tabs>
                <w:tab w:val="left" w:pos="2550"/>
              </w:tabs>
              <w:spacing w:before="40" w:after="40"/>
            </w:pPr>
            <w:r w:rsidRPr="000A0FB3">
              <w:t>2017 год</w:t>
            </w:r>
          </w:p>
        </w:tc>
        <w:tc>
          <w:tcPr>
            <w:tcW w:w="2817" w:type="dxa"/>
          </w:tcPr>
          <w:p w:rsidR="00604A3A" w:rsidRPr="000A0FB3" w:rsidRDefault="001E6E88" w:rsidP="00817D80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124 029,0</w:t>
            </w:r>
          </w:p>
        </w:tc>
        <w:tc>
          <w:tcPr>
            <w:tcW w:w="2817" w:type="dxa"/>
          </w:tcPr>
          <w:p w:rsidR="00604A3A" w:rsidRPr="000A0FB3" w:rsidRDefault="001B141F" w:rsidP="000D75E4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>
              <w:t>19 436,1</w:t>
            </w:r>
          </w:p>
        </w:tc>
      </w:tr>
      <w:tr w:rsidR="00604A3A" w:rsidRPr="0030297F" w:rsidTr="00DC6DE9">
        <w:tc>
          <w:tcPr>
            <w:tcW w:w="706" w:type="dxa"/>
            <w:vAlign w:val="center"/>
          </w:tcPr>
          <w:p w:rsidR="00604A3A" w:rsidRPr="000A0FB3" w:rsidRDefault="00604A3A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604A3A" w:rsidRPr="000A0FB3" w:rsidRDefault="00604A3A" w:rsidP="00692ACE">
            <w:pPr>
              <w:tabs>
                <w:tab w:val="left" w:pos="2550"/>
              </w:tabs>
              <w:spacing w:before="40" w:after="40"/>
            </w:pPr>
            <w:r w:rsidRPr="000A0FB3">
              <w:t>2018 год</w:t>
            </w:r>
          </w:p>
        </w:tc>
        <w:tc>
          <w:tcPr>
            <w:tcW w:w="2817" w:type="dxa"/>
          </w:tcPr>
          <w:p w:rsidR="00604A3A" w:rsidRPr="000A0FB3" w:rsidRDefault="00604A3A" w:rsidP="00B34C7A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55 691,2</w:t>
            </w:r>
          </w:p>
        </w:tc>
        <w:tc>
          <w:tcPr>
            <w:tcW w:w="2817" w:type="dxa"/>
          </w:tcPr>
          <w:p w:rsidR="00604A3A" w:rsidRPr="000A0FB3" w:rsidRDefault="001B141F" w:rsidP="00DC6DE9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>
              <w:t>9 956,7</w:t>
            </w:r>
          </w:p>
        </w:tc>
      </w:tr>
      <w:tr w:rsidR="00924A18" w:rsidRPr="0030297F" w:rsidTr="00DC6DE9">
        <w:tc>
          <w:tcPr>
            <w:tcW w:w="706" w:type="dxa"/>
            <w:vAlign w:val="center"/>
          </w:tcPr>
          <w:p w:rsidR="00924A18" w:rsidRPr="000A0FB3" w:rsidRDefault="00924A18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924A18" w:rsidRPr="000A0FB3" w:rsidRDefault="00924A18" w:rsidP="00692ACE">
            <w:pPr>
              <w:tabs>
                <w:tab w:val="left" w:pos="2550"/>
              </w:tabs>
              <w:spacing w:before="40" w:after="40"/>
            </w:pPr>
            <w:r w:rsidRPr="000A0FB3">
              <w:t>2019 год</w:t>
            </w:r>
          </w:p>
        </w:tc>
        <w:tc>
          <w:tcPr>
            <w:tcW w:w="2817" w:type="dxa"/>
          </w:tcPr>
          <w:p w:rsidR="00924A18" w:rsidRPr="000A0FB3" w:rsidRDefault="005850A6" w:rsidP="00B34C7A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10 118,0</w:t>
            </w:r>
          </w:p>
        </w:tc>
        <w:tc>
          <w:tcPr>
            <w:tcW w:w="2817" w:type="dxa"/>
          </w:tcPr>
          <w:p w:rsidR="00924A18" w:rsidRPr="000A0FB3" w:rsidRDefault="001B141F" w:rsidP="00DC6DE9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>
              <w:t>9 954,6</w:t>
            </w:r>
          </w:p>
        </w:tc>
      </w:tr>
      <w:tr w:rsidR="005850A6" w:rsidRPr="0030297F" w:rsidTr="00DC6DE9">
        <w:tc>
          <w:tcPr>
            <w:tcW w:w="706" w:type="dxa"/>
            <w:vAlign w:val="center"/>
          </w:tcPr>
          <w:p w:rsidR="005850A6" w:rsidRPr="000A0FB3" w:rsidRDefault="005850A6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5850A6" w:rsidRPr="000A0FB3" w:rsidRDefault="005850A6" w:rsidP="00692ACE">
            <w:pPr>
              <w:tabs>
                <w:tab w:val="left" w:pos="2550"/>
              </w:tabs>
              <w:spacing w:before="40" w:after="40"/>
            </w:pPr>
            <w:r w:rsidRPr="000A0FB3">
              <w:t>2020 год</w:t>
            </w:r>
          </w:p>
        </w:tc>
        <w:tc>
          <w:tcPr>
            <w:tcW w:w="2817" w:type="dxa"/>
          </w:tcPr>
          <w:p w:rsidR="005850A6" w:rsidRPr="000A0FB3" w:rsidRDefault="001E6E88" w:rsidP="00834115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10</w:t>
            </w:r>
            <w:r w:rsidR="00834115" w:rsidRPr="000A0FB3">
              <w:t> 734,4</w:t>
            </w:r>
          </w:p>
        </w:tc>
        <w:tc>
          <w:tcPr>
            <w:tcW w:w="2817" w:type="dxa"/>
          </w:tcPr>
          <w:p w:rsidR="005850A6" w:rsidRPr="000A0FB3" w:rsidRDefault="001B141F" w:rsidP="00DC6DE9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>
              <w:t>9 954,0</w:t>
            </w:r>
          </w:p>
        </w:tc>
      </w:tr>
      <w:tr w:rsidR="00604A3A" w:rsidRPr="0030297F" w:rsidTr="00A055EA">
        <w:tc>
          <w:tcPr>
            <w:tcW w:w="706" w:type="dxa"/>
            <w:vAlign w:val="center"/>
          </w:tcPr>
          <w:p w:rsidR="00604A3A" w:rsidRPr="000A0FB3" w:rsidRDefault="00604A3A" w:rsidP="006D1FA6">
            <w:pPr>
              <w:tabs>
                <w:tab w:val="left" w:pos="2550"/>
              </w:tabs>
              <w:spacing w:before="40" w:after="40"/>
              <w:jc w:val="center"/>
            </w:pPr>
            <w:r w:rsidRPr="000A0FB3">
              <w:t>10.2</w:t>
            </w:r>
          </w:p>
        </w:tc>
        <w:tc>
          <w:tcPr>
            <w:tcW w:w="3406" w:type="dxa"/>
          </w:tcPr>
          <w:p w:rsidR="00604A3A" w:rsidRPr="000A0FB3" w:rsidRDefault="00604A3A" w:rsidP="00692ACE">
            <w:pPr>
              <w:tabs>
                <w:tab w:val="left" w:pos="2550"/>
              </w:tabs>
              <w:spacing w:before="40" w:after="40"/>
            </w:pPr>
            <w:r w:rsidRPr="000A0FB3">
              <w:t>Федеральный бюджет</w:t>
            </w:r>
          </w:p>
        </w:tc>
        <w:tc>
          <w:tcPr>
            <w:tcW w:w="2817" w:type="dxa"/>
          </w:tcPr>
          <w:p w:rsidR="00604A3A" w:rsidRPr="000A0FB3" w:rsidRDefault="00604A3A" w:rsidP="00FA5F46">
            <w:pPr>
              <w:tabs>
                <w:tab w:val="left" w:pos="720"/>
                <w:tab w:val="left" w:pos="2550"/>
              </w:tabs>
              <w:spacing w:before="60" w:after="60"/>
            </w:pPr>
          </w:p>
        </w:tc>
        <w:tc>
          <w:tcPr>
            <w:tcW w:w="2817" w:type="dxa"/>
          </w:tcPr>
          <w:p w:rsidR="00604A3A" w:rsidRPr="000A0FB3" w:rsidRDefault="00604A3A" w:rsidP="00FA5F46">
            <w:pPr>
              <w:tabs>
                <w:tab w:val="left" w:pos="720"/>
                <w:tab w:val="left" w:pos="2550"/>
              </w:tabs>
              <w:spacing w:before="60" w:after="60"/>
            </w:pPr>
          </w:p>
        </w:tc>
      </w:tr>
      <w:tr w:rsidR="00604A3A" w:rsidRPr="0030297F" w:rsidTr="00A055EA">
        <w:tc>
          <w:tcPr>
            <w:tcW w:w="706" w:type="dxa"/>
            <w:vAlign w:val="center"/>
          </w:tcPr>
          <w:p w:rsidR="00604A3A" w:rsidRPr="000A0FB3" w:rsidRDefault="00604A3A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604A3A" w:rsidRPr="000A0FB3" w:rsidRDefault="00604A3A" w:rsidP="00BE4E6A">
            <w:pPr>
              <w:tabs>
                <w:tab w:val="left" w:pos="2550"/>
              </w:tabs>
              <w:spacing w:before="40" w:after="40"/>
            </w:pPr>
            <w:r w:rsidRPr="000A0FB3">
              <w:t>2</w:t>
            </w:r>
            <w:r w:rsidR="00D46437" w:rsidRPr="000A0FB3">
              <w:t>015-20</w:t>
            </w:r>
            <w:r w:rsidR="00BE4E6A">
              <w:t>20</w:t>
            </w:r>
            <w:r w:rsidRPr="000A0FB3">
              <w:t xml:space="preserve"> г.г. </w:t>
            </w:r>
          </w:p>
        </w:tc>
        <w:tc>
          <w:tcPr>
            <w:tcW w:w="2817" w:type="dxa"/>
          </w:tcPr>
          <w:p w:rsidR="00604A3A" w:rsidRPr="000A0FB3" w:rsidRDefault="00604A3A" w:rsidP="00DC6DE9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-</w:t>
            </w:r>
          </w:p>
        </w:tc>
        <w:tc>
          <w:tcPr>
            <w:tcW w:w="2817" w:type="dxa"/>
          </w:tcPr>
          <w:p w:rsidR="00604A3A" w:rsidRPr="000A0FB3" w:rsidRDefault="00604A3A" w:rsidP="000D75E4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-</w:t>
            </w:r>
          </w:p>
        </w:tc>
      </w:tr>
      <w:tr w:rsidR="00604A3A" w:rsidRPr="0030297F" w:rsidTr="00A055EA">
        <w:tc>
          <w:tcPr>
            <w:tcW w:w="706" w:type="dxa"/>
            <w:vAlign w:val="center"/>
          </w:tcPr>
          <w:p w:rsidR="00604A3A" w:rsidRPr="000A0FB3" w:rsidRDefault="00604A3A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604A3A" w:rsidRPr="000A0FB3" w:rsidRDefault="00604A3A" w:rsidP="00A055EA">
            <w:pPr>
              <w:tabs>
                <w:tab w:val="left" w:pos="2550"/>
              </w:tabs>
              <w:spacing w:before="40" w:after="40"/>
            </w:pPr>
            <w:r w:rsidRPr="000A0FB3">
              <w:t>2015 год</w:t>
            </w:r>
          </w:p>
        </w:tc>
        <w:tc>
          <w:tcPr>
            <w:tcW w:w="2817" w:type="dxa"/>
          </w:tcPr>
          <w:p w:rsidR="00604A3A" w:rsidRPr="000A0FB3" w:rsidRDefault="00604A3A" w:rsidP="00DC6DE9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-</w:t>
            </w:r>
          </w:p>
        </w:tc>
        <w:tc>
          <w:tcPr>
            <w:tcW w:w="2817" w:type="dxa"/>
          </w:tcPr>
          <w:p w:rsidR="00604A3A" w:rsidRPr="000A0FB3" w:rsidRDefault="00604A3A" w:rsidP="000D75E4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-</w:t>
            </w:r>
          </w:p>
        </w:tc>
      </w:tr>
      <w:tr w:rsidR="00604A3A" w:rsidRPr="0030297F" w:rsidTr="00A055EA">
        <w:tc>
          <w:tcPr>
            <w:tcW w:w="706" w:type="dxa"/>
            <w:vAlign w:val="center"/>
          </w:tcPr>
          <w:p w:rsidR="00604A3A" w:rsidRPr="000A0FB3" w:rsidRDefault="00604A3A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604A3A" w:rsidRPr="000A0FB3" w:rsidRDefault="00604A3A" w:rsidP="009C17FE">
            <w:pPr>
              <w:tabs>
                <w:tab w:val="left" w:pos="2550"/>
              </w:tabs>
              <w:spacing w:before="40" w:after="40"/>
            </w:pPr>
            <w:r w:rsidRPr="000A0FB3">
              <w:t>2016 год</w:t>
            </w:r>
          </w:p>
        </w:tc>
        <w:tc>
          <w:tcPr>
            <w:tcW w:w="2817" w:type="dxa"/>
          </w:tcPr>
          <w:p w:rsidR="00604A3A" w:rsidRPr="000A0FB3" w:rsidRDefault="00604A3A" w:rsidP="00DC6DE9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-</w:t>
            </w:r>
          </w:p>
        </w:tc>
        <w:tc>
          <w:tcPr>
            <w:tcW w:w="2817" w:type="dxa"/>
          </w:tcPr>
          <w:p w:rsidR="00604A3A" w:rsidRPr="000A0FB3" w:rsidRDefault="00604A3A" w:rsidP="00DC6DE9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-</w:t>
            </w:r>
          </w:p>
        </w:tc>
      </w:tr>
      <w:tr w:rsidR="00604A3A" w:rsidRPr="0030297F" w:rsidTr="00A055EA">
        <w:tc>
          <w:tcPr>
            <w:tcW w:w="706" w:type="dxa"/>
            <w:vAlign w:val="center"/>
          </w:tcPr>
          <w:p w:rsidR="00604A3A" w:rsidRPr="000A0FB3" w:rsidRDefault="00604A3A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604A3A" w:rsidRPr="000A0FB3" w:rsidRDefault="00604A3A" w:rsidP="00A055EA">
            <w:pPr>
              <w:tabs>
                <w:tab w:val="left" w:pos="2550"/>
              </w:tabs>
              <w:spacing w:before="40" w:after="40"/>
            </w:pPr>
            <w:r w:rsidRPr="000A0FB3">
              <w:t>2017 год</w:t>
            </w:r>
          </w:p>
        </w:tc>
        <w:tc>
          <w:tcPr>
            <w:tcW w:w="2817" w:type="dxa"/>
          </w:tcPr>
          <w:p w:rsidR="00604A3A" w:rsidRPr="000A0FB3" w:rsidRDefault="00604A3A" w:rsidP="00DC6DE9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-</w:t>
            </w:r>
          </w:p>
        </w:tc>
        <w:tc>
          <w:tcPr>
            <w:tcW w:w="2817" w:type="dxa"/>
          </w:tcPr>
          <w:p w:rsidR="00604A3A" w:rsidRPr="000A0FB3" w:rsidRDefault="00604A3A" w:rsidP="00DC6DE9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-</w:t>
            </w:r>
          </w:p>
        </w:tc>
      </w:tr>
      <w:tr w:rsidR="00604A3A" w:rsidRPr="0030297F" w:rsidTr="00A055EA">
        <w:tc>
          <w:tcPr>
            <w:tcW w:w="706" w:type="dxa"/>
            <w:vAlign w:val="center"/>
          </w:tcPr>
          <w:p w:rsidR="00604A3A" w:rsidRPr="000A0FB3" w:rsidRDefault="00604A3A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604A3A" w:rsidRPr="000A0FB3" w:rsidRDefault="00604A3A" w:rsidP="00A055EA">
            <w:pPr>
              <w:tabs>
                <w:tab w:val="left" w:pos="2550"/>
              </w:tabs>
              <w:spacing w:before="40" w:after="40"/>
            </w:pPr>
            <w:r w:rsidRPr="000A0FB3">
              <w:t>2018 год</w:t>
            </w:r>
          </w:p>
        </w:tc>
        <w:tc>
          <w:tcPr>
            <w:tcW w:w="2817" w:type="dxa"/>
          </w:tcPr>
          <w:p w:rsidR="00604A3A" w:rsidRPr="000A0FB3" w:rsidRDefault="00604A3A" w:rsidP="00DC6DE9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-</w:t>
            </w:r>
          </w:p>
        </w:tc>
        <w:tc>
          <w:tcPr>
            <w:tcW w:w="2817" w:type="dxa"/>
          </w:tcPr>
          <w:p w:rsidR="00604A3A" w:rsidRPr="000A0FB3" w:rsidRDefault="00604A3A" w:rsidP="00DC6DE9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-</w:t>
            </w:r>
          </w:p>
        </w:tc>
      </w:tr>
      <w:tr w:rsidR="00D46437" w:rsidRPr="0030297F" w:rsidTr="00A055EA">
        <w:tc>
          <w:tcPr>
            <w:tcW w:w="706" w:type="dxa"/>
            <w:vAlign w:val="center"/>
          </w:tcPr>
          <w:p w:rsidR="00D46437" w:rsidRPr="000A0FB3" w:rsidRDefault="00D46437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D46437" w:rsidRPr="000A0FB3" w:rsidRDefault="00D46437" w:rsidP="00A055EA">
            <w:pPr>
              <w:tabs>
                <w:tab w:val="left" w:pos="2550"/>
              </w:tabs>
              <w:spacing w:before="40" w:after="40"/>
            </w:pPr>
            <w:r w:rsidRPr="000A0FB3">
              <w:t>2019 год</w:t>
            </w:r>
          </w:p>
        </w:tc>
        <w:tc>
          <w:tcPr>
            <w:tcW w:w="2817" w:type="dxa"/>
          </w:tcPr>
          <w:p w:rsidR="00D46437" w:rsidRPr="000A0FB3" w:rsidRDefault="00D46437" w:rsidP="00DC6DE9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</w:p>
        </w:tc>
        <w:tc>
          <w:tcPr>
            <w:tcW w:w="2817" w:type="dxa"/>
          </w:tcPr>
          <w:p w:rsidR="00D46437" w:rsidRPr="000A0FB3" w:rsidRDefault="00D46437" w:rsidP="00DC6DE9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</w:p>
        </w:tc>
      </w:tr>
      <w:tr w:rsidR="005B15EC" w:rsidRPr="0030297F" w:rsidTr="00A055EA">
        <w:tc>
          <w:tcPr>
            <w:tcW w:w="706" w:type="dxa"/>
            <w:vAlign w:val="center"/>
          </w:tcPr>
          <w:p w:rsidR="005B15EC" w:rsidRPr="000A0FB3" w:rsidRDefault="005B15EC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5B15EC" w:rsidRPr="000A0FB3" w:rsidRDefault="005B15EC" w:rsidP="00A055EA">
            <w:pPr>
              <w:tabs>
                <w:tab w:val="left" w:pos="2550"/>
              </w:tabs>
              <w:spacing w:before="40" w:after="40"/>
            </w:pPr>
            <w:r w:rsidRPr="000A0FB3">
              <w:t>2020 год</w:t>
            </w:r>
          </w:p>
        </w:tc>
        <w:tc>
          <w:tcPr>
            <w:tcW w:w="2817" w:type="dxa"/>
          </w:tcPr>
          <w:p w:rsidR="005B15EC" w:rsidRPr="000A0FB3" w:rsidRDefault="005B15EC" w:rsidP="00DC6DE9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</w:p>
        </w:tc>
        <w:tc>
          <w:tcPr>
            <w:tcW w:w="2817" w:type="dxa"/>
          </w:tcPr>
          <w:p w:rsidR="005B15EC" w:rsidRPr="000A0FB3" w:rsidRDefault="005B15EC" w:rsidP="00DC6DE9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</w:p>
        </w:tc>
      </w:tr>
      <w:tr w:rsidR="00604A3A" w:rsidRPr="0030297F" w:rsidTr="00A055EA">
        <w:tc>
          <w:tcPr>
            <w:tcW w:w="706" w:type="dxa"/>
            <w:vAlign w:val="center"/>
          </w:tcPr>
          <w:p w:rsidR="00604A3A" w:rsidRPr="000A0FB3" w:rsidRDefault="00604A3A" w:rsidP="006D1FA6">
            <w:pPr>
              <w:tabs>
                <w:tab w:val="left" w:pos="2550"/>
              </w:tabs>
              <w:spacing w:before="40" w:after="40"/>
              <w:jc w:val="center"/>
            </w:pPr>
            <w:r w:rsidRPr="000A0FB3">
              <w:t>10.3</w:t>
            </w:r>
          </w:p>
        </w:tc>
        <w:tc>
          <w:tcPr>
            <w:tcW w:w="3406" w:type="dxa"/>
          </w:tcPr>
          <w:p w:rsidR="00604A3A" w:rsidRPr="000A0FB3" w:rsidRDefault="00604A3A" w:rsidP="00692ACE">
            <w:pPr>
              <w:tabs>
                <w:tab w:val="left" w:pos="2550"/>
              </w:tabs>
              <w:spacing w:before="40" w:after="40"/>
            </w:pPr>
            <w:r w:rsidRPr="000A0FB3">
              <w:t>Областной бюджет</w:t>
            </w:r>
          </w:p>
        </w:tc>
        <w:tc>
          <w:tcPr>
            <w:tcW w:w="2817" w:type="dxa"/>
          </w:tcPr>
          <w:p w:rsidR="00604A3A" w:rsidRPr="000A0FB3" w:rsidRDefault="00604A3A" w:rsidP="00FA5F46">
            <w:pPr>
              <w:tabs>
                <w:tab w:val="left" w:pos="720"/>
                <w:tab w:val="left" w:pos="2550"/>
              </w:tabs>
              <w:spacing w:before="60" w:after="60"/>
            </w:pPr>
          </w:p>
        </w:tc>
        <w:tc>
          <w:tcPr>
            <w:tcW w:w="2817" w:type="dxa"/>
          </w:tcPr>
          <w:p w:rsidR="00604A3A" w:rsidRPr="000A0FB3" w:rsidRDefault="00604A3A" w:rsidP="00FA5F46">
            <w:pPr>
              <w:tabs>
                <w:tab w:val="left" w:pos="720"/>
                <w:tab w:val="left" w:pos="2550"/>
              </w:tabs>
              <w:spacing w:before="60" w:after="60"/>
            </w:pPr>
          </w:p>
        </w:tc>
      </w:tr>
      <w:tr w:rsidR="00604A3A" w:rsidRPr="0030297F" w:rsidTr="00A055EA">
        <w:tc>
          <w:tcPr>
            <w:tcW w:w="706" w:type="dxa"/>
            <w:vAlign w:val="center"/>
          </w:tcPr>
          <w:p w:rsidR="00604A3A" w:rsidRPr="000A0FB3" w:rsidRDefault="00604A3A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604A3A" w:rsidRPr="000A0FB3" w:rsidRDefault="00D46437" w:rsidP="00BE4E6A">
            <w:pPr>
              <w:tabs>
                <w:tab w:val="left" w:pos="2550"/>
              </w:tabs>
              <w:spacing w:before="40" w:after="40"/>
            </w:pPr>
            <w:r w:rsidRPr="000A0FB3">
              <w:t>2015-20</w:t>
            </w:r>
            <w:r w:rsidR="00BE4E6A">
              <w:t>20</w:t>
            </w:r>
            <w:r w:rsidR="00604A3A" w:rsidRPr="000A0FB3">
              <w:t xml:space="preserve"> г.г. </w:t>
            </w:r>
          </w:p>
        </w:tc>
        <w:tc>
          <w:tcPr>
            <w:tcW w:w="2817" w:type="dxa"/>
          </w:tcPr>
          <w:p w:rsidR="00604A3A" w:rsidRPr="000A0FB3" w:rsidRDefault="00EA2EDB" w:rsidP="00817D80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5 483,5</w:t>
            </w:r>
          </w:p>
        </w:tc>
        <w:tc>
          <w:tcPr>
            <w:tcW w:w="2817" w:type="dxa"/>
          </w:tcPr>
          <w:p w:rsidR="00604A3A" w:rsidRPr="000A0FB3" w:rsidRDefault="0000393B" w:rsidP="000D75E4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151 669,6</w:t>
            </w:r>
          </w:p>
        </w:tc>
      </w:tr>
      <w:tr w:rsidR="00604A3A" w:rsidRPr="0030297F" w:rsidTr="00A055EA">
        <w:tc>
          <w:tcPr>
            <w:tcW w:w="706" w:type="dxa"/>
            <w:vAlign w:val="center"/>
          </w:tcPr>
          <w:p w:rsidR="00604A3A" w:rsidRPr="000A0FB3" w:rsidRDefault="00604A3A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604A3A" w:rsidRPr="000A0FB3" w:rsidRDefault="00604A3A" w:rsidP="009C17FE">
            <w:pPr>
              <w:tabs>
                <w:tab w:val="left" w:pos="2550"/>
              </w:tabs>
              <w:spacing w:before="40" w:after="40"/>
            </w:pPr>
            <w:r w:rsidRPr="000A0FB3">
              <w:t>2015 год</w:t>
            </w:r>
          </w:p>
        </w:tc>
        <w:tc>
          <w:tcPr>
            <w:tcW w:w="2817" w:type="dxa"/>
          </w:tcPr>
          <w:p w:rsidR="00604A3A" w:rsidRPr="000A0FB3" w:rsidRDefault="00EA2EDB" w:rsidP="00817D80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5 483,5</w:t>
            </w:r>
          </w:p>
        </w:tc>
        <w:tc>
          <w:tcPr>
            <w:tcW w:w="2817" w:type="dxa"/>
          </w:tcPr>
          <w:p w:rsidR="00604A3A" w:rsidRPr="000A0FB3" w:rsidRDefault="00651C50" w:rsidP="000D75E4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61 774,4</w:t>
            </w:r>
          </w:p>
        </w:tc>
      </w:tr>
      <w:tr w:rsidR="00604A3A" w:rsidRPr="0030297F" w:rsidTr="00A055EA">
        <w:tc>
          <w:tcPr>
            <w:tcW w:w="706" w:type="dxa"/>
            <w:vAlign w:val="center"/>
          </w:tcPr>
          <w:p w:rsidR="00604A3A" w:rsidRPr="000A0FB3" w:rsidRDefault="00604A3A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604A3A" w:rsidRPr="000A0FB3" w:rsidRDefault="00604A3A" w:rsidP="00A055EA">
            <w:pPr>
              <w:tabs>
                <w:tab w:val="left" w:pos="2550"/>
              </w:tabs>
              <w:spacing w:before="40" w:after="40"/>
            </w:pPr>
            <w:r w:rsidRPr="000A0FB3">
              <w:t>2016 год</w:t>
            </w:r>
          </w:p>
        </w:tc>
        <w:tc>
          <w:tcPr>
            <w:tcW w:w="2817" w:type="dxa"/>
          </w:tcPr>
          <w:p w:rsidR="00604A3A" w:rsidRPr="000A0FB3" w:rsidRDefault="00604A3A" w:rsidP="00DC6DE9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-</w:t>
            </w:r>
          </w:p>
        </w:tc>
        <w:tc>
          <w:tcPr>
            <w:tcW w:w="2817" w:type="dxa"/>
          </w:tcPr>
          <w:p w:rsidR="00604A3A" w:rsidRPr="000A0FB3" w:rsidRDefault="005B15EC" w:rsidP="00DC6DE9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89 895,2</w:t>
            </w:r>
          </w:p>
        </w:tc>
      </w:tr>
      <w:tr w:rsidR="00604A3A" w:rsidRPr="0030297F" w:rsidTr="00A055EA">
        <w:tc>
          <w:tcPr>
            <w:tcW w:w="706" w:type="dxa"/>
            <w:vAlign w:val="center"/>
          </w:tcPr>
          <w:p w:rsidR="00604A3A" w:rsidRPr="000A0FB3" w:rsidRDefault="00604A3A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604A3A" w:rsidRPr="000A0FB3" w:rsidRDefault="00604A3A" w:rsidP="00A055EA">
            <w:pPr>
              <w:tabs>
                <w:tab w:val="left" w:pos="2550"/>
              </w:tabs>
              <w:spacing w:before="40" w:after="40"/>
            </w:pPr>
            <w:r w:rsidRPr="000A0FB3">
              <w:t>2017 год</w:t>
            </w:r>
          </w:p>
        </w:tc>
        <w:tc>
          <w:tcPr>
            <w:tcW w:w="2817" w:type="dxa"/>
          </w:tcPr>
          <w:p w:rsidR="00604A3A" w:rsidRPr="000A0FB3" w:rsidRDefault="00604A3A" w:rsidP="00DC6DE9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-</w:t>
            </w:r>
          </w:p>
        </w:tc>
        <w:tc>
          <w:tcPr>
            <w:tcW w:w="2817" w:type="dxa"/>
          </w:tcPr>
          <w:p w:rsidR="00604A3A" w:rsidRPr="000A0FB3" w:rsidRDefault="00604A3A" w:rsidP="00DC6DE9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-</w:t>
            </w:r>
          </w:p>
        </w:tc>
      </w:tr>
      <w:tr w:rsidR="00604A3A" w:rsidRPr="0030297F" w:rsidTr="00A055EA">
        <w:tc>
          <w:tcPr>
            <w:tcW w:w="706" w:type="dxa"/>
            <w:vAlign w:val="center"/>
          </w:tcPr>
          <w:p w:rsidR="00604A3A" w:rsidRPr="000A0FB3" w:rsidRDefault="00604A3A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604A3A" w:rsidRPr="000A0FB3" w:rsidRDefault="00604A3A" w:rsidP="00A055EA">
            <w:pPr>
              <w:tabs>
                <w:tab w:val="left" w:pos="2550"/>
              </w:tabs>
              <w:spacing w:before="40" w:after="40"/>
            </w:pPr>
            <w:r w:rsidRPr="000A0FB3">
              <w:t>2018 год</w:t>
            </w:r>
          </w:p>
        </w:tc>
        <w:tc>
          <w:tcPr>
            <w:tcW w:w="2817" w:type="dxa"/>
          </w:tcPr>
          <w:p w:rsidR="00604A3A" w:rsidRPr="000A0FB3" w:rsidRDefault="00604A3A" w:rsidP="00DC6DE9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-</w:t>
            </w:r>
          </w:p>
        </w:tc>
        <w:tc>
          <w:tcPr>
            <w:tcW w:w="2817" w:type="dxa"/>
          </w:tcPr>
          <w:p w:rsidR="00604A3A" w:rsidRPr="000A0FB3" w:rsidRDefault="00604A3A" w:rsidP="00DC6DE9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-</w:t>
            </w:r>
          </w:p>
        </w:tc>
      </w:tr>
      <w:tr w:rsidR="00D46437" w:rsidRPr="0030297F" w:rsidTr="00A055EA">
        <w:tc>
          <w:tcPr>
            <w:tcW w:w="706" w:type="dxa"/>
            <w:vAlign w:val="center"/>
          </w:tcPr>
          <w:p w:rsidR="00D46437" w:rsidRPr="000A0FB3" w:rsidRDefault="00D46437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D46437" w:rsidRPr="000A0FB3" w:rsidRDefault="00D46437" w:rsidP="00A055EA">
            <w:pPr>
              <w:tabs>
                <w:tab w:val="left" w:pos="2550"/>
              </w:tabs>
              <w:spacing w:before="40" w:after="40"/>
            </w:pPr>
            <w:r w:rsidRPr="000A0FB3">
              <w:t>2019 год</w:t>
            </w:r>
          </w:p>
        </w:tc>
        <w:tc>
          <w:tcPr>
            <w:tcW w:w="2817" w:type="dxa"/>
          </w:tcPr>
          <w:p w:rsidR="00D46437" w:rsidRPr="000A0FB3" w:rsidRDefault="00D46437" w:rsidP="00DC6DE9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</w:p>
        </w:tc>
        <w:tc>
          <w:tcPr>
            <w:tcW w:w="2817" w:type="dxa"/>
          </w:tcPr>
          <w:p w:rsidR="00D46437" w:rsidRPr="000A0FB3" w:rsidRDefault="00D46437" w:rsidP="00DC6DE9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</w:p>
        </w:tc>
      </w:tr>
      <w:tr w:rsidR="005B15EC" w:rsidRPr="0030297F" w:rsidTr="00A055EA">
        <w:tc>
          <w:tcPr>
            <w:tcW w:w="706" w:type="dxa"/>
            <w:vAlign w:val="center"/>
          </w:tcPr>
          <w:p w:rsidR="005B15EC" w:rsidRPr="000A0FB3" w:rsidRDefault="005B15EC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5B15EC" w:rsidRPr="000A0FB3" w:rsidRDefault="005B15EC" w:rsidP="00A055EA">
            <w:pPr>
              <w:tabs>
                <w:tab w:val="left" w:pos="2550"/>
              </w:tabs>
              <w:spacing w:before="40" w:after="40"/>
            </w:pPr>
            <w:r w:rsidRPr="000A0FB3">
              <w:t>2020 год</w:t>
            </w:r>
          </w:p>
        </w:tc>
        <w:tc>
          <w:tcPr>
            <w:tcW w:w="2817" w:type="dxa"/>
          </w:tcPr>
          <w:p w:rsidR="005B15EC" w:rsidRPr="000A0FB3" w:rsidRDefault="005B15EC" w:rsidP="00DC6DE9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</w:p>
        </w:tc>
        <w:tc>
          <w:tcPr>
            <w:tcW w:w="2817" w:type="dxa"/>
          </w:tcPr>
          <w:p w:rsidR="005B15EC" w:rsidRPr="000A0FB3" w:rsidRDefault="005B15EC" w:rsidP="00DC6DE9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</w:p>
        </w:tc>
      </w:tr>
      <w:tr w:rsidR="00604A3A" w:rsidRPr="0030297F" w:rsidTr="00A055EA">
        <w:tc>
          <w:tcPr>
            <w:tcW w:w="706" w:type="dxa"/>
            <w:vAlign w:val="center"/>
          </w:tcPr>
          <w:p w:rsidR="00604A3A" w:rsidRPr="000A0FB3" w:rsidRDefault="00604A3A" w:rsidP="006D1FA6">
            <w:pPr>
              <w:tabs>
                <w:tab w:val="left" w:pos="2550"/>
              </w:tabs>
              <w:spacing w:before="40" w:after="40"/>
              <w:jc w:val="center"/>
            </w:pPr>
            <w:r w:rsidRPr="000A0FB3">
              <w:lastRenderedPageBreak/>
              <w:t>10.4</w:t>
            </w:r>
          </w:p>
        </w:tc>
        <w:tc>
          <w:tcPr>
            <w:tcW w:w="3406" w:type="dxa"/>
          </w:tcPr>
          <w:p w:rsidR="00604A3A" w:rsidRPr="000A0FB3" w:rsidRDefault="00604A3A" w:rsidP="00692ACE">
            <w:pPr>
              <w:tabs>
                <w:tab w:val="left" w:pos="2550"/>
              </w:tabs>
              <w:spacing w:before="40" w:after="40"/>
            </w:pPr>
            <w:r w:rsidRPr="000A0FB3">
              <w:t>Местный бюджет</w:t>
            </w:r>
          </w:p>
        </w:tc>
        <w:tc>
          <w:tcPr>
            <w:tcW w:w="2817" w:type="dxa"/>
          </w:tcPr>
          <w:p w:rsidR="00604A3A" w:rsidRPr="000A0FB3" w:rsidRDefault="00604A3A" w:rsidP="00FA5F46">
            <w:pPr>
              <w:tabs>
                <w:tab w:val="left" w:pos="720"/>
                <w:tab w:val="left" w:pos="2550"/>
              </w:tabs>
              <w:spacing w:before="60" w:after="60"/>
            </w:pPr>
          </w:p>
        </w:tc>
        <w:tc>
          <w:tcPr>
            <w:tcW w:w="2817" w:type="dxa"/>
          </w:tcPr>
          <w:p w:rsidR="00604A3A" w:rsidRPr="000A0FB3" w:rsidRDefault="00604A3A" w:rsidP="00FA5F46">
            <w:pPr>
              <w:tabs>
                <w:tab w:val="left" w:pos="720"/>
                <w:tab w:val="left" w:pos="2550"/>
              </w:tabs>
              <w:spacing w:before="60" w:after="60"/>
            </w:pPr>
          </w:p>
        </w:tc>
      </w:tr>
      <w:tr w:rsidR="00604A3A" w:rsidRPr="0030297F" w:rsidTr="00A055EA">
        <w:tc>
          <w:tcPr>
            <w:tcW w:w="706" w:type="dxa"/>
            <w:vAlign w:val="center"/>
          </w:tcPr>
          <w:p w:rsidR="00604A3A" w:rsidRPr="000A0FB3" w:rsidRDefault="00604A3A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604A3A" w:rsidRPr="000A0FB3" w:rsidRDefault="00D46437" w:rsidP="00BE4E6A">
            <w:pPr>
              <w:tabs>
                <w:tab w:val="left" w:pos="2550"/>
              </w:tabs>
              <w:spacing w:before="40" w:after="40"/>
            </w:pPr>
            <w:r w:rsidRPr="000A0FB3">
              <w:t>2015-20</w:t>
            </w:r>
            <w:r w:rsidR="00BE4E6A">
              <w:t>20</w:t>
            </w:r>
            <w:r w:rsidR="00604A3A" w:rsidRPr="000A0FB3">
              <w:t xml:space="preserve"> г.г.</w:t>
            </w:r>
          </w:p>
        </w:tc>
        <w:tc>
          <w:tcPr>
            <w:tcW w:w="2817" w:type="dxa"/>
          </w:tcPr>
          <w:p w:rsidR="00604A3A" w:rsidRPr="000A0FB3" w:rsidRDefault="0000393B" w:rsidP="005C275B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382</w:t>
            </w:r>
            <w:r w:rsidR="005C275B" w:rsidRPr="000A0FB3">
              <w:t> 467,1</w:t>
            </w:r>
          </w:p>
        </w:tc>
        <w:tc>
          <w:tcPr>
            <w:tcW w:w="2817" w:type="dxa"/>
          </w:tcPr>
          <w:p w:rsidR="00604A3A" w:rsidRPr="000A0FB3" w:rsidRDefault="0000393B" w:rsidP="00C522F7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279</w:t>
            </w:r>
            <w:r w:rsidR="00C522F7">
              <w:t> 249,0</w:t>
            </w:r>
          </w:p>
        </w:tc>
      </w:tr>
      <w:tr w:rsidR="0000393B" w:rsidRPr="0030297F" w:rsidTr="00A055EA">
        <w:tc>
          <w:tcPr>
            <w:tcW w:w="706" w:type="dxa"/>
            <w:vAlign w:val="center"/>
          </w:tcPr>
          <w:p w:rsidR="0000393B" w:rsidRPr="000A0FB3" w:rsidRDefault="0000393B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00393B" w:rsidRPr="000A0FB3" w:rsidRDefault="0000393B" w:rsidP="00A055EA">
            <w:pPr>
              <w:tabs>
                <w:tab w:val="left" w:pos="2550"/>
              </w:tabs>
              <w:spacing w:before="40" w:after="40"/>
            </w:pPr>
            <w:r w:rsidRPr="000A0FB3">
              <w:t>2015 год</w:t>
            </w:r>
          </w:p>
        </w:tc>
        <w:tc>
          <w:tcPr>
            <w:tcW w:w="2817" w:type="dxa"/>
          </w:tcPr>
          <w:p w:rsidR="0000393B" w:rsidRPr="000A0FB3" w:rsidRDefault="00EA2EDB" w:rsidP="00BC1F9C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110 865,5</w:t>
            </w:r>
          </w:p>
        </w:tc>
        <w:tc>
          <w:tcPr>
            <w:tcW w:w="2817" w:type="dxa"/>
          </w:tcPr>
          <w:p w:rsidR="0000393B" w:rsidRPr="000A0FB3" w:rsidRDefault="00EA2EDB" w:rsidP="00C522F7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185 474,</w:t>
            </w:r>
            <w:r w:rsidR="00C522F7">
              <w:t>8</w:t>
            </w:r>
          </w:p>
        </w:tc>
      </w:tr>
      <w:tr w:rsidR="0000393B" w:rsidRPr="0030297F" w:rsidTr="00A055EA">
        <w:tc>
          <w:tcPr>
            <w:tcW w:w="706" w:type="dxa"/>
            <w:vAlign w:val="center"/>
          </w:tcPr>
          <w:p w:rsidR="0000393B" w:rsidRPr="000A0FB3" w:rsidRDefault="0000393B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00393B" w:rsidRPr="000A0FB3" w:rsidRDefault="0000393B" w:rsidP="00A055EA">
            <w:pPr>
              <w:tabs>
                <w:tab w:val="left" w:pos="2550"/>
              </w:tabs>
              <w:spacing w:before="40" w:after="40"/>
            </w:pPr>
            <w:r w:rsidRPr="000A0FB3">
              <w:t>2016 год</w:t>
            </w:r>
          </w:p>
        </w:tc>
        <w:tc>
          <w:tcPr>
            <w:tcW w:w="2817" w:type="dxa"/>
          </w:tcPr>
          <w:p w:rsidR="0000393B" w:rsidRPr="000A0FB3" w:rsidRDefault="00EA2EDB" w:rsidP="00BC1F9C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71 029,0</w:t>
            </w:r>
          </w:p>
        </w:tc>
        <w:tc>
          <w:tcPr>
            <w:tcW w:w="2817" w:type="dxa"/>
          </w:tcPr>
          <w:p w:rsidR="0000393B" w:rsidRPr="000A0FB3" w:rsidRDefault="00EA2EDB" w:rsidP="00BC1F9C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44 472,8</w:t>
            </w:r>
          </w:p>
        </w:tc>
      </w:tr>
      <w:tr w:rsidR="00F13F16" w:rsidRPr="0030297F" w:rsidTr="00A055EA">
        <w:tc>
          <w:tcPr>
            <w:tcW w:w="706" w:type="dxa"/>
            <w:vAlign w:val="center"/>
          </w:tcPr>
          <w:p w:rsidR="00F13F16" w:rsidRPr="000A0FB3" w:rsidRDefault="00F13F16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F13F16" w:rsidRPr="000A0FB3" w:rsidRDefault="00F13F16" w:rsidP="00A055EA">
            <w:pPr>
              <w:tabs>
                <w:tab w:val="left" w:pos="2550"/>
              </w:tabs>
              <w:spacing w:before="40" w:after="40"/>
            </w:pPr>
            <w:r w:rsidRPr="000A0FB3">
              <w:t>2017 год</w:t>
            </w:r>
          </w:p>
        </w:tc>
        <w:tc>
          <w:tcPr>
            <w:tcW w:w="2817" w:type="dxa"/>
          </w:tcPr>
          <w:p w:rsidR="00F13F16" w:rsidRPr="000A0FB3" w:rsidRDefault="00F13F16" w:rsidP="00BC1F9C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124 029,0</w:t>
            </w:r>
          </w:p>
        </w:tc>
        <w:tc>
          <w:tcPr>
            <w:tcW w:w="2817" w:type="dxa"/>
          </w:tcPr>
          <w:p w:rsidR="00F13F16" w:rsidRPr="000A0FB3" w:rsidRDefault="00F13F16" w:rsidP="001B7F84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>
              <w:t>19 436,1</w:t>
            </w:r>
          </w:p>
        </w:tc>
      </w:tr>
      <w:tr w:rsidR="00F13F16" w:rsidRPr="0030297F" w:rsidTr="00A055EA">
        <w:tc>
          <w:tcPr>
            <w:tcW w:w="706" w:type="dxa"/>
            <w:vAlign w:val="center"/>
          </w:tcPr>
          <w:p w:rsidR="00F13F16" w:rsidRPr="000A0FB3" w:rsidRDefault="00F13F16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F13F16" w:rsidRPr="000A0FB3" w:rsidRDefault="00F13F16" w:rsidP="00A055EA">
            <w:pPr>
              <w:tabs>
                <w:tab w:val="left" w:pos="2550"/>
              </w:tabs>
              <w:spacing w:before="40" w:after="40"/>
            </w:pPr>
            <w:r w:rsidRPr="000A0FB3">
              <w:t>2018 год</w:t>
            </w:r>
          </w:p>
        </w:tc>
        <w:tc>
          <w:tcPr>
            <w:tcW w:w="2817" w:type="dxa"/>
          </w:tcPr>
          <w:p w:rsidR="00F13F16" w:rsidRPr="000A0FB3" w:rsidRDefault="00F13F16" w:rsidP="00BC1F9C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55 691,2</w:t>
            </w:r>
          </w:p>
        </w:tc>
        <w:tc>
          <w:tcPr>
            <w:tcW w:w="2817" w:type="dxa"/>
          </w:tcPr>
          <w:p w:rsidR="00F13F16" w:rsidRPr="000A0FB3" w:rsidRDefault="00F13F16" w:rsidP="001B7F84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>
              <w:t>9 956,7</w:t>
            </w:r>
          </w:p>
        </w:tc>
      </w:tr>
      <w:tr w:rsidR="00F13F16" w:rsidRPr="0030297F" w:rsidTr="00A055EA">
        <w:tc>
          <w:tcPr>
            <w:tcW w:w="706" w:type="dxa"/>
            <w:vAlign w:val="center"/>
          </w:tcPr>
          <w:p w:rsidR="00F13F16" w:rsidRPr="000A0FB3" w:rsidRDefault="00F13F16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F13F16" w:rsidRPr="000A0FB3" w:rsidRDefault="00F13F16" w:rsidP="00A055EA">
            <w:pPr>
              <w:tabs>
                <w:tab w:val="left" w:pos="2550"/>
              </w:tabs>
              <w:spacing w:before="40" w:after="40"/>
            </w:pPr>
            <w:r w:rsidRPr="000A0FB3">
              <w:t>2019 год</w:t>
            </w:r>
          </w:p>
        </w:tc>
        <w:tc>
          <w:tcPr>
            <w:tcW w:w="2817" w:type="dxa"/>
          </w:tcPr>
          <w:p w:rsidR="00F13F16" w:rsidRPr="000A0FB3" w:rsidRDefault="00F13F16" w:rsidP="00BC1F9C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10 118,0</w:t>
            </w:r>
          </w:p>
        </w:tc>
        <w:tc>
          <w:tcPr>
            <w:tcW w:w="2817" w:type="dxa"/>
          </w:tcPr>
          <w:p w:rsidR="00F13F16" w:rsidRPr="000A0FB3" w:rsidRDefault="00F13F16" w:rsidP="001B7F84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>
              <w:t>9 954,6</w:t>
            </w:r>
          </w:p>
        </w:tc>
      </w:tr>
      <w:tr w:rsidR="00F13F16" w:rsidRPr="0030297F" w:rsidTr="00A055EA">
        <w:tc>
          <w:tcPr>
            <w:tcW w:w="706" w:type="dxa"/>
            <w:vAlign w:val="center"/>
          </w:tcPr>
          <w:p w:rsidR="00F13F16" w:rsidRPr="000A0FB3" w:rsidRDefault="00F13F16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F13F16" w:rsidRPr="000A0FB3" w:rsidRDefault="00F13F16" w:rsidP="00A055EA">
            <w:pPr>
              <w:tabs>
                <w:tab w:val="left" w:pos="2550"/>
              </w:tabs>
              <w:spacing w:before="40" w:after="40"/>
            </w:pPr>
            <w:r w:rsidRPr="000A0FB3">
              <w:t>2020 год</w:t>
            </w:r>
          </w:p>
        </w:tc>
        <w:tc>
          <w:tcPr>
            <w:tcW w:w="2817" w:type="dxa"/>
          </w:tcPr>
          <w:p w:rsidR="00F13F16" w:rsidRPr="000A0FB3" w:rsidRDefault="00F13F16" w:rsidP="00813970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10 734,4</w:t>
            </w:r>
          </w:p>
        </w:tc>
        <w:tc>
          <w:tcPr>
            <w:tcW w:w="2817" w:type="dxa"/>
          </w:tcPr>
          <w:p w:rsidR="00F13F16" w:rsidRPr="000A0FB3" w:rsidRDefault="00F13F16" w:rsidP="001B7F84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>
              <w:t>9 954,0</w:t>
            </w:r>
          </w:p>
        </w:tc>
      </w:tr>
      <w:tr w:rsidR="00F13F16" w:rsidRPr="0030297F" w:rsidTr="00A055EA">
        <w:tc>
          <w:tcPr>
            <w:tcW w:w="706" w:type="dxa"/>
            <w:vAlign w:val="center"/>
          </w:tcPr>
          <w:p w:rsidR="00F13F16" w:rsidRPr="000A0FB3" w:rsidRDefault="00F13F16" w:rsidP="006D1FA6">
            <w:pPr>
              <w:tabs>
                <w:tab w:val="left" w:pos="2550"/>
              </w:tabs>
              <w:spacing w:before="40" w:after="40"/>
              <w:jc w:val="center"/>
            </w:pPr>
            <w:r w:rsidRPr="000A0FB3">
              <w:t>10.5</w:t>
            </w:r>
          </w:p>
        </w:tc>
        <w:tc>
          <w:tcPr>
            <w:tcW w:w="3406" w:type="dxa"/>
          </w:tcPr>
          <w:p w:rsidR="00F13F16" w:rsidRPr="000A0FB3" w:rsidRDefault="00F13F16" w:rsidP="00692ACE">
            <w:pPr>
              <w:tabs>
                <w:tab w:val="left" w:pos="2550"/>
              </w:tabs>
              <w:spacing w:before="40" w:after="40"/>
            </w:pPr>
            <w:r w:rsidRPr="000A0FB3">
              <w:t>Внебюджетные источники</w:t>
            </w:r>
          </w:p>
        </w:tc>
        <w:tc>
          <w:tcPr>
            <w:tcW w:w="2817" w:type="dxa"/>
          </w:tcPr>
          <w:p w:rsidR="00F13F16" w:rsidRPr="000A0FB3" w:rsidRDefault="00F13F16" w:rsidP="00FA5F46">
            <w:pPr>
              <w:tabs>
                <w:tab w:val="left" w:pos="720"/>
                <w:tab w:val="left" w:pos="2550"/>
              </w:tabs>
              <w:spacing w:before="60" w:after="60"/>
            </w:pPr>
          </w:p>
        </w:tc>
        <w:tc>
          <w:tcPr>
            <w:tcW w:w="2817" w:type="dxa"/>
          </w:tcPr>
          <w:p w:rsidR="00F13F16" w:rsidRPr="000A0FB3" w:rsidRDefault="00F13F16" w:rsidP="00FA5F46">
            <w:pPr>
              <w:tabs>
                <w:tab w:val="left" w:pos="720"/>
                <w:tab w:val="left" w:pos="2550"/>
              </w:tabs>
              <w:spacing w:before="60" w:after="60"/>
            </w:pPr>
          </w:p>
        </w:tc>
      </w:tr>
      <w:tr w:rsidR="00F13F16" w:rsidRPr="0030297F" w:rsidTr="00A055EA">
        <w:tc>
          <w:tcPr>
            <w:tcW w:w="706" w:type="dxa"/>
            <w:vAlign w:val="center"/>
          </w:tcPr>
          <w:p w:rsidR="00F13F16" w:rsidRPr="000A0FB3" w:rsidRDefault="00F13F16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F13F16" w:rsidRPr="000A0FB3" w:rsidRDefault="00F13F16" w:rsidP="00BE4E6A">
            <w:pPr>
              <w:tabs>
                <w:tab w:val="left" w:pos="2550"/>
              </w:tabs>
              <w:spacing w:before="40" w:after="40"/>
            </w:pPr>
            <w:r w:rsidRPr="000A0FB3">
              <w:t>2015-20</w:t>
            </w:r>
            <w:r w:rsidR="00BE4E6A">
              <w:t>20</w:t>
            </w:r>
            <w:r w:rsidRPr="000A0FB3">
              <w:t xml:space="preserve"> г.г. </w:t>
            </w:r>
          </w:p>
        </w:tc>
        <w:tc>
          <w:tcPr>
            <w:tcW w:w="2817" w:type="dxa"/>
          </w:tcPr>
          <w:p w:rsidR="00F13F16" w:rsidRPr="000A0FB3" w:rsidRDefault="00F13F16" w:rsidP="00DE06BA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-</w:t>
            </w:r>
          </w:p>
        </w:tc>
        <w:tc>
          <w:tcPr>
            <w:tcW w:w="2817" w:type="dxa"/>
          </w:tcPr>
          <w:p w:rsidR="00F13F16" w:rsidRPr="000A0FB3" w:rsidRDefault="00F13F16" w:rsidP="00DE06BA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-</w:t>
            </w:r>
          </w:p>
        </w:tc>
      </w:tr>
      <w:tr w:rsidR="00F13F16" w:rsidRPr="0030297F" w:rsidTr="00A055EA">
        <w:tc>
          <w:tcPr>
            <w:tcW w:w="706" w:type="dxa"/>
            <w:vAlign w:val="center"/>
          </w:tcPr>
          <w:p w:rsidR="00F13F16" w:rsidRPr="000A0FB3" w:rsidRDefault="00F13F16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F13F16" w:rsidRPr="000A0FB3" w:rsidRDefault="00F13F16" w:rsidP="00A055EA">
            <w:pPr>
              <w:tabs>
                <w:tab w:val="left" w:pos="2550"/>
              </w:tabs>
              <w:spacing w:before="40" w:after="40"/>
            </w:pPr>
            <w:r w:rsidRPr="000A0FB3">
              <w:t>2015 год</w:t>
            </w:r>
          </w:p>
        </w:tc>
        <w:tc>
          <w:tcPr>
            <w:tcW w:w="2817" w:type="dxa"/>
          </w:tcPr>
          <w:p w:rsidR="00F13F16" w:rsidRPr="000A0FB3" w:rsidRDefault="00F13F16" w:rsidP="00DE06BA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-</w:t>
            </w:r>
          </w:p>
        </w:tc>
        <w:tc>
          <w:tcPr>
            <w:tcW w:w="2817" w:type="dxa"/>
          </w:tcPr>
          <w:p w:rsidR="00F13F16" w:rsidRPr="000A0FB3" w:rsidRDefault="00F13F16" w:rsidP="00DE06BA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-</w:t>
            </w:r>
          </w:p>
        </w:tc>
      </w:tr>
      <w:tr w:rsidR="00F13F16" w:rsidRPr="0030297F" w:rsidTr="00A055EA">
        <w:tc>
          <w:tcPr>
            <w:tcW w:w="706" w:type="dxa"/>
            <w:vAlign w:val="center"/>
          </w:tcPr>
          <w:p w:rsidR="00F13F16" w:rsidRPr="000A0FB3" w:rsidRDefault="00F13F16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F13F16" w:rsidRPr="000A0FB3" w:rsidRDefault="00F13F16" w:rsidP="00A055EA">
            <w:pPr>
              <w:tabs>
                <w:tab w:val="left" w:pos="2550"/>
              </w:tabs>
              <w:spacing w:before="40" w:after="40"/>
            </w:pPr>
            <w:r w:rsidRPr="000A0FB3">
              <w:t>2016 год</w:t>
            </w:r>
          </w:p>
        </w:tc>
        <w:tc>
          <w:tcPr>
            <w:tcW w:w="2817" w:type="dxa"/>
          </w:tcPr>
          <w:p w:rsidR="00F13F16" w:rsidRPr="000A0FB3" w:rsidRDefault="00F13F16" w:rsidP="00DE06BA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-</w:t>
            </w:r>
          </w:p>
        </w:tc>
        <w:tc>
          <w:tcPr>
            <w:tcW w:w="2817" w:type="dxa"/>
          </w:tcPr>
          <w:p w:rsidR="00F13F16" w:rsidRPr="000A0FB3" w:rsidRDefault="00F13F16" w:rsidP="00DE06BA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-</w:t>
            </w:r>
          </w:p>
        </w:tc>
      </w:tr>
      <w:tr w:rsidR="00F13F16" w:rsidRPr="0030297F" w:rsidTr="00A055EA">
        <w:tc>
          <w:tcPr>
            <w:tcW w:w="706" w:type="dxa"/>
            <w:vAlign w:val="center"/>
          </w:tcPr>
          <w:p w:rsidR="00F13F16" w:rsidRPr="000A0FB3" w:rsidRDefault="00F13F16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F13F16" w:rsidRPr="000A0FB3" w:rsidRDefault="00F13F16" w:rsidP="00A055EA">
            <w:pPr>
              <w:tabs>
                <w:tab w:val="left" w:pos="2550"/>
              </w:tabs>
              <w:spacing w:before="40" w:after="40"/>
            </w:pPr>
            <w:r w:rsidRPr="000A0FB3">
              <w:t>2017 год</w:t>
            </w:r>
          </w:p>
        </w:tc>
        <w:tc>
          <w:tcPr>
            <w:tcW w:w="2817" w:type="dxa"/>
          </w:tcPr>
          <w:p w:rsidR="00F13F16" w:rsidRPr="000A0FB3" w:rsidRDefault="00F13F16" w:rsidP="00DE06BA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-</w:t>
            </w:r>
          </w:p>
        </w:tc>
        <w:tc>
          <w:tcPr>
            <w:tcW w:w="2817" w:type="dxa"/>
          </w:tcPr>
          <w:p w:rsidR="00F13F16" w:rsidRPr="000A0FB3" w:rsidRDefault="00F13F16" w:rsidP="00DE06BA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-</w:t>
            </w:r>
          </w:p>
        </w:tc>
      </w:tr>
      <w:tr w:rsidR="00F13F16" w:rsidRPr="0030297F" w:rsidTr="00A055EA">
        <w:tc>
          <w:tcPr>
            <w:tcW w:w="706" w:type="dxa"/>
            <w:vAlign w:val="center"/>
          </w:tcPr>
          <w:p w:rsidR="00F13F16" w:rsidRPr="000A0FB3" w:rsidRDefault="00F13F16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F13F16" w:rsidRPr="000A0FB3" w:rsidRDefault="00F13F16" w:rsidP="00A055EA">
            <w:pPr>
              <w:tabs>
                <w:tab w:val="left" w:pos="2550"/>
              </w:tabs>
              <w:spacing w:before="40" w:after="40"/>
            </w:pPr>
            <w:r w:rsidRPr="000A0FB3">
              <w:t>2018 год</w:t>
            </w:r>
          </w:p>
        </w:tc>
        <w:tc>
          <w:tcPr>
            <w:tcW w:w="2817" w:type="dxa"/>
          </w:tcPr>
          <w:p w:rsidR="00F13F16" w:rsidRPr="000A0FB3" w:rsidRDefault="00F13F16" w:rsidP="00DE06BA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-</w:t>
            </w:r>
          </w:p>
        </w:tc>
        <w:tc>
          <w:tcPr>
            <w:tcW w:w="2817" w:type="dxa"/>
          </w:tcPr>
          <w:p w:rsidR="00F13F16" w:rsidRPr="000A0FB3" w:rsidRDefault="00F13F16" w:rsidP="00DE06BA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0A0FB3">
              <w:t>-</w:t>
            </w:r>
          </w:p>
        </w:tc>
      </w:tr>
      <w:tr w:rsidR="00F13F16" w:rsidRPr="0030297F" w:rsidTr="00A055EA">
        <w:tc>
          <w:tcPr>
            <w:tcW w:w="706" w:type="dxa"/>
            <w:vAlign w:val="center"/>
          </w:tcPr>
          <w:p w:rsidR="00F13F16" w:rsidRPr="000A0FB3" w:rsidRDefault="00F13F16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F13F16" w:rsidRPr="000A0FB3" w:rsidRDefault="00F13F16" w:rsidP="00A055EA">
            <w:pPr>
              <w:tabs>
                <w:tab w:val="left" w:pos="2550"/>
              </w:tabs>
              <w:spacing w:before="40" w:after="40"/>
            </w:pPr>
            <w:r w:rsidRPr="000A0FB3">
              <w:t>2019 год</w:t>
            </w:r>
          </w:p>
        </w:tc>
        <w:tc>
          <w:tcPr>
            <w:tcW w:w="2817" w:type="dxa"/>
          </w:tcPr>
          <w:p w:rsidR="00F13F16" w:rsidRPr="00BE4E6A" w:rsidRDefault="00BE4E6A" w:rsidP="00DE06BA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BE4E6A">
              <w:t>-</w:t>
            </w:r>
          </w:p>
        </w:tc>
        <w:tc>
          <w:tcPr>
            <w:tcW w:w="2817" w:type="dxa"/>
          </w:tcPr>
          <w:p w:rsidR="00F13F16" w:rsidRPr="00BE4E6A" w:rsidRDefault="00BE4E6A" w:rsidP="00DE06BA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BE4E6A">
              <w:t>-</w:t>
            </w:r>
          </w:p>
        </w:tc>
      </w:tr>
      <w:tr w:rsidR="00BE4E6A" w:rsidRPr="0030297F" w:rsidTr="00A055EA">
        <w:tc>
          <w:tcPr>
            <w:tcW w:w="706" w:type="dxa"/>
            <w:vAlign w:val="center"/>
          </w:tcPr>
          <w:p w:rsidR="00BE4E6A" w:rsidRPr="000A0FB3" w:rsidRDefault="00BE4E6A" w:rsidP="006D1FA6">
            <w:pPr>
              <w:tabs>
                <w:tab w:val="left" w:pos="2550"/>
              </w:tabs>
              <w:spacing w:before="40" w:after="40"/>
              <w:jc w:val="center"/>
            </w:pPr>
          </w:p>
        </w:tc>
        <w:tc>
          <w:tcPr>
            <w:tcW w:w="3406" w:type="dxa"/>
          </w:tcPr>
          <w:p w:rsidR="00BE4E6A" w:rsidRPr="000A0FB3" w:rsidRDefault="00BE4E6A" w:rsidP="00A055EA">
            <w:pPr>
              <w:tabs>
                <w:tab w:val="left" w:pos="2550"/>
              </w:tabs>
              <w:spacing w:before="40" w:after="40"/>
            </w:pPr>
            <w:r>
              <w:t>2020 год</w:t>
            </w:r>
          </w:p>
        </w:tc>
        <w:tc>
          <w:tcPr>
            <w:tcW w:w="2817" w:type="dxa"/>
          </w:tcPr>
          <w:p w:rsidR="00BE4E6A" w:rsidRPr="00BE4E6A" w:rsidRDefault="00BE4E6A" w:rsidP="00DE06BA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BE4E6A">
              <w:t>-</w:t>
            </w:r>
          </w:p>
        </w:tc>
        <w:tc>
          <w:tcPr>
            <w:tcW w:w="2817" w:type="dxa"/>
          </w:tcPr>
          <w:p w:rsidR="00BE4E6A" w:rsidRPr="00BE4E6A" w:rsidRDefault="00BE4E6A" w:rsidP="00DE06BA">
            <w:pPr>
              <w:tabs>
                <w:tab w:val="left" w:pos="720"/>
                <w:tab w:val="left" w:pos="2550"/>
              </w:tabs>
              <w:spacing w:before="60" w:after="60"/>
              <w:jc w:val="center"/>
            </w:pPr>
            <w:r w:rsidRPr="00BE4E6A">
              <w:t>-</w:t>
            </w:r>
          </w:p>
        </w:tc>
      </w:tr>
      <w:tr w:rsidR="00F13F16" w:rsidRPr="0030297F" w:rsidTr="007C1EF1">
        <w:tc>
          <w:tcPr>
            <w:tcW w:w="706" w:type="dxa"/>
            <w:vAlign w:val="center"/>
          </w:tcPr>
          <w:p w:rsidR="00F13F16" w:rsidRPr="000A0FB3" w:rsidRDefault="00F13F16" w:rsidP="006D1FA6">
            <w:pPr>
              <w:tabs>
                <w:tab w:val="left" w:pos="2550"/>
              </w:tabs>
              <w:spacing w:before="40" w:after="40"/>
              <w:jc w:val="center"/>
            </w:pPr>
            <w:r w:rsidRPr="000A0FB3">
              <w:t>11</w:t>
            </w:r>
          </w:p>
        </w:tc>
        <w:tc>
          <w:tcPr>
            <w:tcW w:w="3406" w:type="dxa"/>
          </w:tcPr>
          <w:p w:rsidR="00F13F16" w:rsidRPr="000A0FB3" w:rsidRDefault="00F13F16" w:rsidP="00692ACE">
            <w:pPr>
              <w:tabs>
                <w:tab w:val="left" w:pos="2550"/>
              </w:tabs>
              <w:spacing w:before="40" w:after="40"/>
            </w:pPr>
            <w:r w:rsidRPr="000A0FB3">
              <w:t>Ожидаемый результат реализации программы</w:t>
            </w:r>
          </w:p>
        </w:tc>
        <w:tc>
          <w:tcPr>
            <w:tcW w:w="5634" w:type="dxa"/>
            <w:gridSpan w:val="2"/>
          </w:tcPr>
          <w:p w:rsidR="00F13F16" w:rsidRPr="000A0FB3" w:rsidRDefault="00F13F16" w:rsidP="00A050E2">
            <w:pPr>
              <w:pStyle w:val="a4"/>
              <w:spacing w:before="40" w:after="40"/>
              <w:jc w:val="left"/>
              <w:rPr>
                <w:szCs w:val="24"/>
              </w:rPr>
            </w:pPr>
          </w:p>
        </w:tc>
      </w:tr>
      <w:tr w:rsidR="00F13F16" w:rsidRPr="0030297F" w:rsidTr="007C1EF1">
        <w:tc>
          <w:tcPr>
            <w:tcW w:w="706" w:type="dxa"/>
            <w:vAlign w:val="center"/>
          </w:tcPr>
          <w:p w:rsidR="00F13F16" w:rsidRPr="000A0FB3" w:rsidRDefault="00F13F16" w:rsidP="006D1FA6">
            <w:pPr>
              <w:tabs>
                <w:tab w:val="left" w:pos="2550"/>
              </w:tabs>
              <w:spacing w:before="40" w:after="40"/>
              <w:jc w:val="center"/>
            </w:pPr>
            <w:r w:rsidRPr="000A0FB3">
              <w:t>11.1</w:t>
            </w:r>
          </w:p>
        </w:tc>
        <w:tc>
          <w:tcPr>
            <w:tcW w:w="3406" w:type="dxa"/>
          </w:tcPr>
          <w:p w:rsidR="00F13F16" w:rsidRPr="000A0FB3" w:rsidRDefault="00F13F16" w:rsidP="00692ACE">
            <w:pPr>
              <w:tabs>
                <w:tab w:val="left" w:pos="2550"/>
              </w:tabs>
              <w:spacing w:before="40" w:after="40"/>
            </w:pPr>
            <w:r w:rsidRPr="000A0FB3">
              <w:t>В соответствии с планом</w:t>
            </w:r>
          </w:p>
        </w:tc>
        <w:tc>
          <w:tcPr>
            <w:tcW w:w="5634" w:type="dxa"/>
            <w:gridSpan w:val="2"/>
          </w:tcPr>
          <w:p w:rsidR="00F13F16" w:rsidRPr="000A0FB3" w:rsidRDefault="00F13F16" w:rsidP="00731FF5">
            <w:pPr>
              <w:tabs>
                <w:tab w:val="left" w:pos="720"/>
                <w:tab w:val="left" w:pos="2550"/>
              </w:tabs>
              <w:spacing w:before="60" w:after="60"/>
            </w:pPr>
            <w:r w:rsidRPr="000A0FB3">
              <w:t xml:space="preserve">Результатами реализации программы к концу 2020 года будут являться: </w:t>
            </w:r>
          </w:p>
          <w:p w:rsidR="00F13F16" w:rsidRPr="000A0FB3" w:rsidRDefault="00F13F16" w:rsidP="00731FF5">
            <w:pPr>
              <w:pStyle w:val="a4"/>
              <w:spacing w:before="40" w:after="40"/>
              <w:jc w:val="left"/>
              <w:rPr>
                <w:szCs w:val="24"/>
              </w:rPr>
            </w:pPr>
            <w:r w:rsidRPr="000A0FB3">
              <w:rPr>
                <w:szCs w:val="24"/>
              </w:rPr>
              <w:t xml:space="preserve"> 1. Достижение значения коэффициента эффективности расходов на содержание  технического заказчика   не более 1  (единицы);</w:t>
            </w:r>
          </w:p>
          <w:p w:rsidR="00F13F16" w:rsidRPr="000A0FB3" w:rsidRDefault="00F13F16" w:rsidP="00731FF5">
            <w:pPr>
              <w:pStyle w:val="a4"/>
              <w:spacing w:before="40" w:after="40"/>
              <w:jc w:val="left"/>
              <w:rPr>
                <w:szCs w:val="24"/>
              </w:rPr>
            </w:pPr>
            <w:r w:rsidRPr="000A0FB3">
              <w:rPr>
                <w:szCs w:val="24"/>
              </w:rPr>
              <w:t xml:space="preserve"> 2. Снижение объёма незавершённого в установленные сроки строительства, осуществляемого за счёт средств местного бюджета, с 469,1 млн. руб. в  2014 году  до 0,00  млн. руб. к 2020 году;</w:t>
            </w:r>
          </w:p>
          <w:p w:rsidR="00F13F16" w:rsidRPr="000A0FB3" w:rsidRDefault="00F13F16" w:rsidP="00731FF5">
            <w:pPr>
              <w:tabs>
                <w:tab w:val="left" w:pos="720"/>
                <w:tab w:val="left" w:pos="2550"/>
              </w:tabs>
              <w:spacing w:before="60" w:after="60"/>
            </w:pPr>
            <w:r w:rsidRPr="000A0FB3">
              <w:t xml:space="preserve">3. Снижение кредиторской задолженности по бюджетным обязательствам прошлых отчётных периодов на 100% </w:t>
            </w:r>
          </w:p>
        </w:tc>
      </w:tr>
      <w:tr w:rsidR="00F13F16" w:rsidRPr="0030297F" w:rsidTr="007C1EF1">
        <w:tc>
          <w:tcPr>
            <w:tcW w:w="706" w:type="dxa"/>
            <w:vAlign w:val="center"/>
          </w:tcPr>
          <w:p w:rsidR="00F13F16" w:rsidRPr="000A0FB3" w:rsidRDefault="00F13F16" w:rsidP="006D1FA6">
            <w:pPr>
              <w:tabs>
                <w:tab w:val="left" w:pos="2550"/>
              </w:tabs>
              <w:spacing w:before="40" w:after="40"/>
              <w:jc w:val="center"/>
            </w:pPr>
            <w:r w:rsidRPr="000A0FB3">
              <w:t>11.2</w:t>
            </w:r>
          </w:p>
        </w:tc>
        <w:tc>
          <w:tcPr>
            <w:tcW w:w="3406" w:type="dxa"/>
          </w:tcPr>
          <w:p w:rsidR="00F13F16" w:rsidRPr="000A0FB3" w:rsidRDefault="00F13F16" w:rsidP="00692ACE">
            <w:pPr>
              <w:tabs>
                <w:tab w:val="left" w:pos="2550"/>
              </w:tabs>
              <w:spacing w:before="40" w:after="40"/>
            </w:pPr>
            <w:r w:rsidRPr="000A0FB3">
              <w:t>В соответствии с решением о бюджете</w:t>
            </w:r>
          </w:p>
        </w:tc>
        <w:tc>
          <w:tcPr>
            <w:tcW w:w="5634" w:type="dxa"/>
            <w:gridSpan w:val="2"/>
          </w:tcPr>
          <w:p w:rsidR="00F13F16" w:rsidRPr="000A0FB3" w:rsidRDefault="00F13F16" w:rsidP="00731FF5">
            <w:pPr>
              <w:tabs>
                <w:tab w:val="left" w:pos="720"/>
                <w:tab w:val="left" w:pos="2550"/>
              </w:tabs>
              <w:spacing w:before="60" w:after="60"/>
            </w:pPr>
            <w:r w:rsidRPr="000A0FB3">
              <w:t xml:space="preserve">Результатами реализации программы к концу 2020 года будут являться: </w:t>
            </w:r>
          </w:p>
          <w:p w:rsidR="00F13F16" w:rsidRPr="000A0FB3" w:rsidRDefault="00F13F16" w:rsidP="00731FF5">
            <w:pPr>
              <w:pStyle w:val="a4"/>
              <w:spacing w:before="40" w:after="40"/>
              <w:jc w:val="left"/>
              <w:rPr>
                <w:szCs w:val="24"/>
              </w:rPr>
            </w:pPr>
            <w:r w:rsidRPr="000A0FB3">
              <w:rPr>
                <w:szCs w:val="24"/>
              </w:rPr>
              <w:t xml:space="preserve"> 1. Достижение значения коэффициента эффективности расходов на содержание  технического заказчика   не более 1  (единицы);</w:t>
            </w:r>
          </w:p>
          <w:p w:rsidR="00F13F16" w:rsidRPr="000A0FB3" w:rsidRDefault="00F13F16" w:rsidP="00731FF5">
            <w:pPr>
              <w:pStyle w:val="a4"/>
              <w:spacing w:before="40" w:after="40"/>
              <w:jc w:val="left"/>
              <w:rPr>
                <w:szCs w:val="24"/>
              </w:rPr>
            </w:pPr>
            <w:r w:rsidRPr="000A0FB3">
              <w:rPr>
                <w:color w:val="FF0000"/>
                <w:szCs w:val="24"/>
              </w:rPr>
              <w:t xml:space="preserve"> </w:t>
            </w:r>
            <w:r w:rsidRPr="000A0FB3">
              <w:rPr>
                <w:szCs w:val="24"/>
              </w:rPr>
              <w:t>2. Снижение объёма незавершённого в установленные сроки строительства, осуществляемого за счёт средств местного бюджета, с 469,1 млн. руб. в  2014 году  до 0,0 млн. руб. к 2020 году;</w:t>
            </w:r>
          </w:p>
          <w:p w:rsidR="00F13F16" w:rsidRPr="000A0FB3" w:rsidRDefault="00F13F16" w:rsidP="005E2C06">
            <w:pPr>
              <w:tabs>
                <w:tab w:val="left" w:pos="720"/>
                <w:tab w:val="left" w:pos="2550"/>
              </w:tabs>
              <w:spacing w:before="60" w:after="60"/>
            </w:pPr>
            <w:r w:rsidRPr="000A0FB3">
              <w:t xml:space="preserve">3. Снижения кредиторской задолженности по бюджетным обязательствам прошлых отчётных периодов на </w:t>
            </w:r>
            <w:r w:rsidR="005E2C06">
              <w:t>99</w:t>
            </w:r>
            <w:r w:rsidRPr="000A0FB3">
              <w:t xml:space="preserve">% </w:t>
            </w:r>
          </w:p>
        </w:tc>
      </w:tr>
    </w:tbl>
    <w:p w:rsidR="00C0269F" w:rsidRPr="008C7796" w:rsidRDefault="004950DD" w:rsidP="002838EC">
      <w:pPr>
        <w:tabs>
          <w:tab w:val="left" w:pos="567"/>
        </w:tabs>
        <w:spacing w:before="300" w:after="300"/>
        <w:jc w:val="center"/>
        <w:rPr>
          <w:sz w:val="28"/>
          <w:szCs w:val="28"/>
        </w:rPr>
      </w:pPr>
      <w:r w:rsidRPr="008C7796">
        <w:rPr>
          <w:sz w:val="28"/>
          <w:szCs w:val="28"/>
        </w:rPr>
        <w:lastRenderedPageBreak/>
        <w:t xml:space="preserve">1. </w:t>
      </w:r>
      <w:r w:rsidR="008D0A96" w:rsidRPr="008C7796">
        <w:rPr>
          <w:sz w:val="28"/>
          <w:szCs w:val="28"/>
        </w:rPr>
        <w:t>Характеристика текущего состояния</w:t>
      </w:r>
      <w:r w:rsidR="00124E7F" w:rsidRPr="008C7796">
        <w:rPr>
          <w:sz w:val="28"/>
          <w:szCs w:val="28"/>
        </w:rPr>
        <w:t xml:space="preserve"> сферы</w:t>
      </w:r>
      <w:r w:rsidR="008D0A96" w:rsidRPr="008C7796">
        <w:rPr>
          <w:sz w:val="28"/>
          <w:szCs w:val="28"/>
        </w:rPr>
        <w:t xml:space="preserve"> капитального строительства</w:t>
      </w:r>
      <w:r w:rsidR="002A3F0F" w:rsidRPr="008C7796">
        <w:rPr>
          <w:sz w:val="28"/>
          <w:szCs w:val="28"/>
        </w:rPr>
        <w:t xml:space="preserve"> в Новокузнецком городском округе</w:t>
      </w:r>
      <w:r w:rsidR="008D0A96" w:rsidRPr="008C7796">
        <w:rPr>
          <w:sz w:val="28"/>
          <w:szCs w:val="28"/>
        </w:rPr>
        <w:t>, основные проблем</w:t>
      </w:r>
      <w:r w:rsidR="00AF7673" w:rsidRPr="008C7796">
        <w:rPr>
          <w:sz w:val="28"/>
          <w:szCs w:val="28"/>
        </w:rPr>
        <w:t>ы, анализ  основных показателей</w:t>
      </w:r>
    </w:p>
    <w:p w:rsidR="00637EA0" w:rsidRDefault="00637EA0" w:rsidP="00637E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6D10">
        <w:rPr>
          <w:sz w:val="28"/>
          <w:szCs w:val="28"/>
        </w:rPr>
        <w:t>Строительство - одна из важнейших отраслей материального производства и всего народного хозяйства. Прои</w:t>
      </w:r>
      <w:r>
        <w:rPr>
          <w:sz w:val="28"/>
          <w:szCs w:val="28"/>
        </w:rPr>
        <w:t>зводственный потенциал народного</w:t>
      </w:r>
      <w:r w:rsidRPr="00DE6D10">
        <w:rPr>
          <w:sz w:val="28"/>
          <w:szCs w:val="28"/>
        </w:rPr>
        <w:t xml:space="preserve"> хозяйства, благосостояние населения зависят от результатов строительства, от того, в каком количестве, какого качества и насколько своевременно вводятся в действие новые основные фонды или реконструируются и расширяются действующие.</w:t>
      </w:r>
    </w:p>
    <w:p w:rsidR="00637EA0" w:rsidRPr="00637EA0" w:rsidRDefault="00637EA0" w:rsidP="00637E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042E">
        <w:rPr>
          <w:sz w:val="28"/>
          <w:szCs w:val="28"/>
        </w:rPr>
        <w:t xml:space="preserve">Строительный комплекс относится к числу ключевых отраслей </w:t>
      </w:r>
      <w:r>
        <w:rPr>
          <w:sz w:val="28"/>
          <w:szCs w:val="28"/>
        </w:rPr>
        <w:t>экономики Новокузнецкого городского округа</w:t>
      </w:r>
      <w:r w:rsidRPr="0068042E">
        <w:rPr>
          <w:sz w:val="28"/>
          <w:szCs w:val="28"/>
        </w:rPr>
        <w:t xml:space="preserve"> и во многом определяет решение социальных, экон</w:t>
      </w:r>
      <w:r>
        <w:rPr>
          <w:sz w:val="28"/>
          <w:szCs w:val="28"/>
        </w:rPr>
        <w:t>омических и технических задач его</w:t>
      </w:r>
      <w:r w:rsidRPr="0068042E">
        <w:rPr>
          <w:sz w:val="28"/>
          <w:szCs w:val="28"/>
        </w:rPr>
        <w:t xml:space="preserve"> развития.</w:t>
      </w:r>
    </w:p>
    <w:p w:rsidR="00214BC6" w:rsidRDefault="00214BC6" w:rsidP="00214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Федеральным законом</w:t>
      </w:r>
      <w:r w:rsidRPr="004442DB">
        <w:rPr>
          <w:sz w:val="28"/>
          <w:szCs w:val="28"/>
        </w:rPr>
        <w:t xml:space="preserve"> </w:t>
      </w:r>
      <w:r>
        <w:rPr>
          <w:sz w:val="28"/>
          <w:szCs w:val="28"/>
        </w:rPr>
        <w:t>от 06.10.2003</w:t>
      </w:r>
      <w:r w:rsidR="00BE4E6A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 «</w:t>
      </w:r>
      <w:r w:rsidRPr="00F166F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 к вопросам местного значения относится осуществление инвестиционной деятельности в форме капиталовложений с самостоятельным определением органами местного самоуправления объёмов и направлений капитальных вложений. Одним из важнейших  направлений деятельности органов местного самоуправления Новокузнецкого городского округа является</w:t>
      </w:r>
      <w:r w:rsidRPr="00B10547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социальной, жилищно-коммунальной, инженерной инфраструктуры города Новокузнецка.</w:t>
      </w:r>
    </w:p>
    <w:p w:rsidR="00FA5F46" w:rsidRDefault="00214BC6" w:rsidP="00FA5F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УКС, как уполномоченный орган администрации города Новокузнецка, осуществляет деятельность по проведению и реализации муниципальной политики в области строительства, реконструкции объектов социальной инфраструктуры и благоустройства</w:t>
      </w:r>
      <w:r w:rsidRPr="00EC2E9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Новокузнецка, направленной на планомерную реализацию комплексного, экономического и социального развития города.</w:t>
      </w:r>
    </w:p>
    <w:p w:rsidR="00FA5F46" w:rsidRDefault="00214BC6" w:rsidP="00FA5F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36EF">
        <w:rPr>
          <w:sz w:val="28"/>
          <w:szCs w:val="28"/>
        </w:rPr>
        <w:t>УКС выполняет функции т</w:t>
      </w:r>
      <w:r w:rsidRPr="002B6146">
        <w:rPr>
          <w:sz w:val="28"/>
          <w:szCs w:val="28"/>
        </w:rPr>
        <w:t>ехнического заказчика</w:t>
      </w:r>
      <w:r w:rsidR="00501ECF">
        <w:rPr>
          <w:sz w:val="28"/>
          <w:szCs w:val="28"/>
        </w:rPr>
        <w:t xml:space="preserve"> строительства, реконструкции, капитального ремонта объектов капитального строительства, находящихся в муниципальной собственности Новокузнецкого городского округа</w:t>
      </w:r>
      <w:r w:rsidRPr="002B6146">
        <w:rPr>
          <w:sz w:val="28"/>
          <w:szCs w:val="28"/>
        </w:rPr>
        <w:t>. В соответствии со статьей 1 Градостроительного кодекса Российской Фед</w:t>
      </w:r>
      <w:r w:rsidR="00501ECF">
        <w:rPr>
          <w:sz w:val="28"/>
          <w:szCs w:val="28"/>
        </w:rPr>
        <w:t>ерации -   т</w:t>
      </w:r>
      <w:r w:rsidRPr="002B6146">
        <w:rPr>
          <w:sz w:val="28"/>
          <w:szCs w:val="28"/>
        </w:rPr>
        <w:t>ехнический зак</w:t>
      </w:r>
      <w:r w:rsidR="00A03E92">
        <w:rPr>
          <w:sz w:val="28"/>
          <w:szCs w:val="28"/>
        </w:rPr>
        <w:t>а</w:t>
      </w:r>
      <w:r w:rsidRPr="002B6146">
        <w:rPr>
          <w:sz w:val="28"/>
          <w:szCs w:val="28"/>
        </w:rPr>
        <w:t>зчик -  юридическое лицо, которое уполномочено застройщиком</w:t>
      </w:r>
      <w:r w:rsidR="00637EA0">
        <w:rPr>
          <w:sz w:val="28"/>
          <w:szCs w:val="28"/>
        </w:rPr>
        <w:t xml:space="preserve"> и от имени застройщика заключае</w:t>
      </w:r>
      <w:r w:rsidRPr="002B6146">
        <w:rPr>
          <w:sz w:val="28"/>
          <w:szCs w:val="28"/>
        </w:rPr>
        <w:t>т договоры</w:t>
      </w:r>
      <w:r w:rsidR="00637EA0">
        <w:rPr>
          <w:sz w:val="28"/>
          <w:szCs w:val="28"/>
        </w:rPr>
        <w:t>:</w:t>
      </w:r>
    </w:p>
    <w:p w:rsidR="00FA5F46" w:rsidRDefault="00637EA0" w:rsidP="00FA5F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4BC6" w:rsidRPr="002B61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14BC6" w:rsidRPr="002B6146">
        <w:rPr>
          <w:sz w:val="28"/>
          <w:szCs w:val="28"/>
        </w:rPr>
        <w:t>о выполнении инженерных изысканий,</w:t>
      </w:r>
    </w:p>
    <w:p w:rsidR="00FA5F46" w:rsidRDefault="00637EA0" w:rsidP="00FA5F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4BC6" w:rsidRPr="002B61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14BC6" w:rsidRPr="002B6146">
        <w:rPr>
          <w:sz w:val="28"/>
          <w:szCs w:val="28"/>
        </w:rPr>
        <w:t xml:space="preserve">о подготовке проектной документации, </w:t>
      </w:r>
    </w:p>
    <w:p w:rsidR="00501ECF" w:rsidRDefault="00FA5F46" w:rsidP="00501E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37EA0">
        <w:rPr>
          <w:sz w:val="28"/>
          <w:szCs w:val="28"/>
        </w:rPr>
        <w:t>-</w:t>
      </w:r>
      <w:r w:rsidR="00A03E92">
        <w:rPr>
          <w:sz w:val="28"/>
          <w:szCs w:val="28"/>
        </w:rPr>
        <w:t xml:space="preserve"> о </w:t>
      </w:r>
      <w:r w:rsidR="00214BC6" w:rsidRPr="002B6146">
        <w:rPr>
          <w:sz w:val="28"/>
          <w:szCs w:val="28"/>
        </w:rPr>
        <w:t>строительстве, реконструкции, капитальном ремонте объе</w:t>
      </w:r>
      <w:r w:rsidR="00A03E92">
        <w:rPr>
          <w:sz w:val="28"/>
          <w:szCs w:val="28"/>
        </w:rPr>
        <w:t>ктов капитального строительства.</w:t>
      </w:r>
      <w:r w:rsidR="00214BC6" w:rsidRPr="002B6146">
        <w:rPr>
          <w:sz w:val="28"/>
          <w:szCs w:val="28"/>
        </w:rPr>
        <w:t xml:space="preserve"> </w:t>
      </w:r>
    </w:p>
    <w:p w:rsidR="002838EC" w:rsidRDefault="00FA5F46" w:rsidP="002838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70AD">
        <w:rPr>
          <w:sz w:val="28"/>
          <w:szCs w:val="28"/>
        </w:rPr>
        <w:t xml:space="preserve">    </w:t>
      </w:r>
      <w:r w:rsidR="00AC44F2">
        <w:rPr>
          <w:sz w:val="28"/>
          <w:szCs w:val="28"/>
        </w:rPr>
        <w:t>Технический заказчик подготавливае</w:t>
      </w:r>
      <w:r w:rsidR="00214BC6" w:rsidRPr="002B6146">
        <w:rPr>
          <w:sz w:val="28"/>
          <w:szCs w:val="28"/>
        </w:rPr>
        <w:t>т задания на выполнение ука</w:t>
      </w:r>
      <w:r w:rsidR="000D50C4">
        <w:rPr>
          <w:sz w:val="28"/>
          <w:szCs w:val="28"/>
        </w:rPr>
        <w:t>занных видов работ, предоставляе</w:t>
      </w:r>
      <w:r w:rsidR="00214BC6" w:rsidRPr="002B6146">
        <w:rPr>
          <w:sz w:val="28"/>
          <w:szCs w:val="28"/>
        </w:rPr>
        <w:t xml:space="preserve">т лицам, выполняющим инженерные изыскания и (или) осуществляющим подготовку проектной документации, строительство, реконструкцию, капитальный ремонт объектов капитального строительства, материалы и документы, необходимые для выполнения </w:t>
      </w:r>
      <w:r w:rsidR="000D50C4">
        <w:rPr>
          <w:sz w:val="28"/>
          <w:szCs w:val="28"/>
        </w:rPr>
        <w:t>указанных видов работ, утверждае</w:t>
      </w:r>
      <w:r w:rsidR="00214BC6" w:rsidRPr="002B6146">
        <w:rPr>
          <w:sz w:val="28"/>
          <w:szCs w:val="28"/>
        </w:rPr>
        <w:t>т пр</w:t>
      </w:r>
      <w:r w:rsidR="000D50C4">
        <w:rPr>
          <w:sz w:val="28"/>
          <w:szCs w:val="28"/>
        </w:rPr>
        <w:t>оектную документацию, подписывае</w:t>
      </w:r>
      <w:r w:rsidR="00214BC6" w:rsidRPr="002B6146">
        <w:rPr>
          <w:sz w:val="28"/>
          <w:szCs w:val="28"/>
        </w:rPr>
        <w:t>т документы, необходимые для получения разрешения на ввод объекта капитального строительства в эксплуатацию, осуществляет контроль и технический надзор за строительством и реконструкцией объектов муниципальной собственности</w:t>
      </w:r>
      <w:r w:rsidR="00214BC6">
        <w:rPr>
          <w:sz w:val="28"/>
          <w:szCs w:val="28"/>
        </w:rPr>
        <w:t xml:space="preserve">, </w:t>
      </w:r>
      <w:r w:rsidR="00214BC6" w:rsidRPr="002B6146">
        <w:rPr>
          <w:sz w:val="28"/>
          <w:szCs w:val="28"/>
        </w:rPr>
        <w:t>в  целях обеспечения качества строительных работ, предупреждения, выявления и пресечения нарушений требований технических регламентов, нормативных правовых актов и проектной документации.</w:t>
      </w:r>
      <w:r w:rsidR="00214BC6">
        <w:rPr>
          <w:sz w:val="28"/>
          <w:szCs w:val="28"/>
        </w:rPr>
        <w:t xml:space="preserve"> </w:t>
      </w:r>
    </w:p>
    <w:p w:rsidR="00214BC6" w:rsidRPr="000515B8" w:rsidRDefault="002838EC" w:rsidP="002838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501ECF">
        <w:rPr>
          <w:sz w:val="28"/>
          <w:szCs w:val="28"/>
        </w:rPr>
        <w:t>Д</w:t>
      </w:r>
      <w:r w:rsidR="00214BC6" w:rsidRPr="000515B8">
        <w:rPr>
          <w:sz w:val="28"/>
          <w:szCs w:val="28"/>
        </w:rPr>
        <w:t xml:space="preserve">ополнительно  на УКС возлагается осуществление контроля и технического надзора за  капитальным ремонтом объектов, находящихся в муниципальной собственности, за исключением объектов дорожного и жилищно-коммунального хозяйства, </w:t>
      </w:r>
      <w:r w:rsidR="00A041C8" w:rsidRPr="000515B8">
        <w:rPr>
          <w:sz w:val="28"/>
          <w:szCs w:val="28"/>
        </w:rPr>
        <w:t>а также</w:t>
      </w:r>
      <w:r w:rsidR="00214BC6" w:rsidRPr="000515B8">
        <w:rPr>
          <w:sz w:val="28"/>
          <w:szCs w:val="28"/>
        </w:rPr>
        <w:t xml:space="preserve">  организация проведения осмотра зданий и сооружений на предмет их технического состояния и надлежащего технического обслуживания в соответствии с требованиями технических регламентов, выдача рекомендации о мерах по устранению выявленных нарушений. </w:t>
      </w:r>
    </w:p>
    <w:p w:rsidR="00CD0BEE" w:rsidRPr="000515B8" w:rsidRDefault="00005D61" w:rsidP="00CD0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период с 2010 по</w:t>
      </w:r>
      <w:r w:rsidR="00CD0BEE" w:rsidRPr="000515B8">
        <w:rPr>
          <w:sz w:val="28"/>
          <w:szCs w:val="28"/>
        </w:rPr>
        <w:t xml:space="preserve"> 2014 г. УКСом введено в эксплуатацию и передано в муниципальную собственность более 25 объектов капитального строительства, реконструированных и построенных для  различных отраслей народного хозяйства, таких как: «Реконструкция пр. Строителей», «Строительство автодорог в Новоильинском районе по ул. Звездова», «Строительство 1 и 2 очереди южной автомагистрали в Куйбышевском районе»,  «Строительство школы на 825 учащихся в квартале 14 Новоильинского района</w:t>
      </w:r>
      <w:r w:rsidR="00CD0BEE" w:rsidRPr="000515B8">
        <w:rPr>
          <w:b/>
          <w:i/>
          <w:sz w:val="28"/>
          <w:szCs w:val="28"/>
        </w:rPr>
        <w:t>»</w:t>
      </w:r>
      <w:r w:rsidR="00CD0BEE" w:rsidRPr="000515B8">
        <w:rPr>
          <w:sz w:val="28"/>
          <w:szCs w:val="28"/>
        </w:rPr>
        <w:t>, «Реконструкция городской больницы №1», «Инженерное обеспечение Полигона ТБО (площадка Маркино)», «Строительство детских садов № 1 и № 41 в   Центральном и Новоильинском районах города Новокузнецка»</w:t>
      </w:r>
      <w:r w:rsidR="00445567">
        <w:rPr>
          <w:sz w:val="28"/>
          <w:szCs w:val="28"/>
        </w:rPr>
        <w:t>,</w:t>
      </w:r>
      <w:r w:rsidR="00CD0BEE" w:rsidRPr="000515B8">
        <w:rPr>
          <w:sz w:val="28"/>
          <w:szCs w:val="28"/>
        </w:rPr>
        <w:t xml:space="preserve">  «Строительство жилого дома в кв. 18 Заводского района», «Благоустройство привокзальной площади», «Строительство Газовой котельной и газопровода в Новоильинском районе»</w:t>
      </w:r>
      <w:r w:rsidR="00515511" w:rsidRPr="000515B8">
        <w:rPr>
          <w:sz w:val="28"/>
          <w:szCs w:val="28"/>
        </w:rPr>
        <w:t xml:space="preserve"> и прочих</w:t>
      </w:r>
      <w:r w:rsidR="00CD0BEE" w:rsidRPr="000515B8">
        <w:rPr>
          <w:sz w:val="28"/>
          <w:szCs w:val="28"/>
        </w:rPr>
        <w:t>.</w:t>
      </w:r>
    </w:p>
    <w:p w:rsidR="00CD0BEE" w:rsidRPr="000515B8" w:rsidRDefault="00CD0BEE" w:rsidP="00CD0BEE">
      <w:pPr>
        <w:jc w:val="both"/>
        <w:rPr>
          <w:sz w:val="28"/>
          <w:szCs w:val="28"/>
        </w:rPr>
      </w:pPr>
      <w:r w:rsidRPr="000515B8">
        <w:rPr>
          <w:sz w:val="28"/>
          <w:szCs w:val="28"/>
        </w:rPr>
        <w:t xml:space="preserve">     </w:t>
      </w:r>
      <w:r w:rsidR="00033B34">
        <w:rPr>
          <w:sz w:val="28"/>
          <w:szCs w:val="28"/>
        </w:rPr>
        <w:t xml:space="preserve">  </w:t>
      </w:r>
      <w:r w:rsidRPr="000515B8">
        <w:rPr>
          <w:sz w:val="28"/>
          <w:szCs w:val="28"/>
        </w:rPr>
        <w:t xml:space="preserve">   За рассматриваемый период УКСом освоено порядка 3,3 млрд. руб. капитальных вложений, в том числе за счёт включения  объектов капитального строительства в мероприятия федеральных и региональных целевых программ. Наибольший объём освоенных капитальных вложений приходится на 2012 год - 1,1 млрд. руб. </w:t>
      </w:r>
    </w:p>
    <w:p w:rsidR="00CD0BEE" w:rsidRPr="000515B8" w:rsidRDefault="00CD0BEE" w:rsidP="003D31BB">
      <w:pPr>
        <w:jc w:val="both"/>
        <w:rPr>
          <w:sz w:val="28"/>
          <w:szCs w:val="28"/>
        </w:rPr>
      </w:pPr>
      <w:r w:rsidRPr="000515B8">
        <w:rPr>
          <w:sz w:val="28"/>
          <w:szCs w:val="28"/>
        </w:rPr>
        <w:t xml:space="preserve">           Исходя из анализа структуры капитальных вложений по отраслям  наибольшая доля капитальных вложений  приходится  на отрасль «Благоустройство» – 77,54%  в 2010 году,   56% в 2012 году и   42,3%  в 2014 году, по объёму капитальных вложений в 2011 году превалирует  отрасль «Народное о</w:t>
      </w:r>
      <w:r w:rsidR="00116534">
        <w:rPr>
          <w:sz w:val="28"/>
          <w:szCs w:val="28"/>
        </w:rPr>
        <w:t>бразование» - 48,7%, а в 2013 году</w:t>
      </w:r>
      <w:r w:rsidRPr="000515B8">
        <w:rPr>
          <w:sz w:val="28"/>
          <w:szCs w:val="28"/>
        </w:rPr>
        <w:t xml:space="preserve"> весомую часть составляет отрасль  «Коммунальное хозяйство» - 45,3%.</w:t>
      </w:r>
    </w:p>
    <w:p w:rsidR="00B94E31" w:rsidRDefault="00BA1BB6" w:rsidP="002060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4BC6">
        <w:rPr>
          <w:sz w:val="28"/>
          <w:szCs w:val="28"/>
        </w:rPr>
        <w:t xml:space="preserve">При этом </w:t>
      </w:r>
      <w:r w:rsidR="00F83421">
        <w:rPr>
          <w:sz w:val="28"/>
          <w:szCs w:val="28"/>
        </w:rPr>
        <w:t xml:space="preserve">строительная отрасль </w:t>
      </w:r>
      <w:r w:rsidR="00D87603">
        <w:rPr>
          <w:sz w:val="28"/>
          <w:szCs w:val="28"/>
        </w:rPr>
        <w:t>в Новокузнецком городском округе</w:t>
      </w:r>
      <w:r w:rsidR="00DA64F1">
        <w:rPr>
          <w:sz w:val="28"/>
          <w:szCs w:val="28"/>
        </w:rPr>
        <w:t xml:space="preserve"> имеет  ряд</w:t>
      </w:r>
      <w:r w:rsidR="00D87603" w:rsidRPr="00D87603">
        <w:rPr>
          <w:sz w:val="28"/>
          <w:szCs w:val="28"/>
        </w:rPr>
        <w:t xml:space="preserve"> острых проблем</w:t>
      </w:r>
      <w:r w:rsidR="00D87603">
        <w:rPr>
          <w:sz w:val="28"/>
          <w:szCs w:val="28"/>
        </w:rPr>
        <w:t xml:space="preserve">, </w:t>
      </w:r>
      <w:r w:rsidR="00DA64F1">
        <w:rPr>
          <w:sz w:val="28"/>
          <w:szCs w:val="28"/>
        </w:rPr>
        <w:t>связанных</w:t>
      </w:r>
      <w:r w:rsidR="004442DB">
        <w:rPr>
          <w:sz w:val="28"/>
          <w:szCs w:val="28"/>
        </w:rPr>
        <w:t>,</w:t>
      </w:r>
      <w:r w:rsidR="00DA64F1">
        <w:rPr>
          <w:sz w:val="28"/>
          <w:szCs w:val="28"/>
        </w:rPr>
        <w:t xml:space="preserve"> прежде всего</w:t>
      </w:r>
      <w:r w:rsidR="004442DB">
        <w:rPr>
          <w:sz w:val="28"/>
          <w:szCs w:val="28"/>
        </w:rPr>
        <w:t>,</w:t>
      </w:r>
      <w:r w:rsidR="00DA64F1">
        <w:rPr>
          <w:sz w:val="28"/>
          <w:szCs w:val="28"/>
        </w:rPr>
        <w:t xml:space="preserve"> с недостатком финансовых ресурсов, что приводит к замораживанию</w:t>
      </w:r>
      <w:r w:rsidR="005D12A1">
        <w:rPr>
          <w:sz w:val="28"/>
          <w:szCs w:val="28"/>
        </w:rPr>
        <w:t xml:space="preserve"> строительства</w:t>
      </w:r>
      <w:r w:rsidR="00DA64F1">
        <w:rPr>
          <w:sz w:val="28"/>
          <w:szCs w:val="28"/>
        </w:rPr>
        <w:t xml:space="preserve"> </w:t>
      </w:r>
      <w:r w:rsidR="005D12A1">
        <w:rPr>
          <w:sz w:val="28"/>
          <w:szCs w:val="28"/>
        </w:rPr>
        <w:t>ранее</w:t>
      </w:r>
      <w:r w:rsidR="004442DB">
        <w:rPr>
          <w:sz w:val="28"/>
          <w:szCs w:val="28"/>
        </w:rPr>
        <w:t xml:space="preserve"> начатых объектов, переносу</w:t>
      </w:r>
      <w:r w:rsidR="00DA64F1">
        <w:rPr>
          <w:sz w:val="28"/>
          <w:szCs w:val="28"/>
        </w:rPr>
        <w:t xml:space="preserve"> сроков их ввода в эксплуатацию на более </w:t>
      </w:r>
      <w:r w:rsidR="00227D53">
        <w:rPr>
          <w:sz w:val="28"/>
          <w:szCs w:val="28"/>
        </w:rPr>
        <w:t>поздние,</w:t>
      </w:r>
      <w:r w:rsidR="005D12A1">
        <w:rPr>
          <w:sz w:val="28"/>
          <w:szCs w:val="28"/>
        </w:rPr>
        <w:t xml:space="preserve"> а соответственно</w:t>
      </w:r>
      <w:r w:rsidR="004442DB">
        <w:rPr>
          <w:sz w:val="28"/>
          <w:szCs w:val="28"/>
        </w:rPr>
        <w:t>,</w:t>
      </w:r>
      <w:r w:rsidR="005D12A1">
        <w:rPr>
          <w:sz w:val="28"/>
          <w:szCs w:val="28"/>
        </w:rPr>
        <w:t xml:space="preserve"> и росту объёмов незавершённого строительства,</w:t>
      </w:r>
      <w:r w:rsidR="00227D53">
        <w:rPr>
          <w:sz w:val="28"/>
          <w:szCs w:val="28"/>
        </w:rPr>
        <w:t xml:space="preserve"> что недопустимо в условиях и без того</w:t>
      </w:r>
      <w:r w:rsidR="00C3407C">
        <w:rPr>
          <w:sz w:val="28"/>
          <w:szCs w:val="28"/>
        </w:rPr>
        <w:t xml:space="preserve"> высокого</w:t>
      </w:r>
      <w:r w:rsidR="00FA5F40">
        <w:rPr>
          <w:sz w:val="28"/>
          <w:szCs w:val="28"/>
        </w:rPr>
        <w:t xml:space="preserve"> уровня</w:t>
      </w:r>
      <w:r w:rsidR="004442DB">
        <w:rPr>
          <w:sz w:val="28"/>
          <w:szCs w:val="28"/>
        </w:rPr>
        <w:t xml:space="preserve"> износа основных</w:t>
      </w:r>
      <w:r w:rsidR="008C5A82">
        <w:rPr>
          <w:sz w:val="28"/>
          <w:szCs w:val="28"/>
        </w:rPr>
        <w:t xml:space="preserve"> фондов.</w:t>
      </w:r>
      <w:r w:rsidR="00970ADC">
        <w:rPr>
          <w:sz w:val="28"/>
          <w:szCs w:val="28"/>
        </w:rPr>
        <w:t xml:space="preserve"> </w:t>
      </w:r>
      <w:r w:rsidR="00D87603">
        <w:rPr>
          <w:sz w:val="28"/>
          <w:szCs w:val="28"/>
        </w:rPr>
        <w:t xml:space="preserve"> </w:t>
      </w:r>
    </w:p>
    <w:p w:rsidR="00796128" w:rsidRDefault="00796128" w:rsidP="00796128">
      <w:pPr>
        <w:tabs>
          <w:tab w:val="left" w:pos="2550"/>
        </w:tabs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C24C4">
        <w:rPr>
          <w:sz w:val="28"/>
          <w:szCs w:val="28"/>
        </w:rPr>
        <w:t>бъём незавершённого в установленные сроки строительства, осуществляемого за счёт средств</w:t>
      </w:r>
      <w:r>
        <w:rPr>
          <w:sz w:val="28"/>
          <w:szCs w:val="28"/>
        </w:rPr>
        <w:t xml:space="preserve"> местного бюджета -</w:t>
      </w:r>
      <w:r w:rsidRPr="00EC24C4">
        <w:t xml:space="preserve"> </w:t>
      </w:r>
      <w:r w:rsidRPr="00EC24C4">
        <w:rPr>
          <w:sz w:val="28"/>
          <w:szCs w:val="28"/>
        </w:rPr>
        <w:t xml:space="preserve">показатель, используемый для обозначения </w:t>
      </w:r>
      <w:r>
        <w:rPr>
          <w:sz w:val="28"/>
          <w:szCs w:val="28"/>
        </w:rPr>
        <w:t>положения, когда на строительном</w:t>
      </w:r>
      <w:r w:rsidRPr="00EC24C4">
        <w:rPr>
          <w:sz w:val="28"/>
          <w:szCs w:val="28"/>
        </w:rPr>
        <w:t xml:space="preserve"> объекте прекращены строительно-монтажные и д</w:t>
      </w:r>
      <w:r>
        <w:rPr>
          <w:sz w:val="28"/>
          <w:szCs w:val="28"/>
        </w:rPr>
        <w:t>ругие работы и объект оказался замороженным</w:t>
      </w:r>
      <w:r w:rsidRPr="00EC24C4">
        <w:rPr>
          <w:sz w:val="28"/>
          <w:szCs w:val="28"/>
        </w:rPr>
        <w:t xml:space="preserve"> на некоторый период времени.</w:t>
      </w:r>
      <w:r>
        <w:rPr>
          <w:sz w:val="28"/>
          <w:szCs w:val="28"/>
        </w:rPr>
        <w:t xml:space="preserve"> Снижение значений данного показателя характеризует</w:t>
      </w:r>
      <w:r w:rsidRPr="00EC24C4">
        <w:rPr>
          <w:sz w:val="28"/>
          <w:szCs w:val="28"/>
        </w:rPr>
        <w:t xml:space="preserve"> своевременную передачу</w:t>
      </w:r>
      <w:r>
        <w:rPr>
          <w:sz w:val="28"/>
          <w:szCs w:val="28"/>
        </w:rPr>
        <w:t xml:space="preserve"> объектов капитального строительства на баланс  организациям для дальнейшей эксплуатации. </w:t>
      </w:r>
    </w:p>
    <w:p w:rsidR="00F84957" w:rsidRPr="00796128" w:rsidRDefault="002060C7" w:rsidP="007961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итогам</w:t>
      </w:r>
      <w:r w:rsidR="004403FA">
        <w:rPr>
          <w:sz w:val="28"/>
          <w:szCs w:val="28"/>
        </w:rPr>
        <w:t xml:space="preserve"> 2014</w:t>
      </w:r>
      <w:r w:rsidR="00E85E64">
        <w:rPr>
          <w:sz w:val="28"/>
          <w:szCs w:val="28"/>
        </w:rPr>
        <w:t xml:space="preserve"> года, а также</w:t>
      </w:r>
      <w:r>
        <w:rPr>
          <w:sz w:val="28"/>
          <w:szCs w:val="28"/>
        </w:rPr>
        <w:t xml:space="preserve"> </w:t>
      </w:r>
      <w:r w:rsidR="004403FA">
        <w:rPr>
          <w:sz w:val="28"/>
          <w:szCs w:val="28"/>
        </w:rPr>
        <w:t>1 полугодия 2015</w:t>
      </w:r>
      <w:r>
        <w:rPr>
          <w:sz w:val="28"/>
          <w:szCs w:val="28"/>
        </w:rPr>
        <w:t xml:space="preserve"> года, в соответствии с рейтингом городских округов по  показателям эффективности</w:t>
      </w:r>
      <w:r w:rsidR="00537628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органов местного самоуправления в сфере градостроительства,</w:t>
      </w:r>
      <w:r w:rsidR="00537628">
        <w:rPr>
          <w:sz w:val="28"/>
          <w:szCs w:val="28"/>
        </w:rPr>
        <w:t xml:space="preserve"> по основному показателю </w:t>
      </w:r>
      <w:r w:rsidR="00537628">
        <w:rPr>
          <w:sz w:val="28"/>
          <w:szCs w:val="28"/>
        </w:rPr>
        <w:lastRenderedPageBreak/>
        <w:t xml:space="preserve">эффективности деятельности УКСа  - объёму незавершённого в установленные сроки строительства, осуществляемого за счёт средств  </w:t>
      </w:r>
      <w:r w:rsidR="00116534">
        <w:rPr>
          <w:sz w:val="28"/>
          <w:szCs w:val="28"/>
        </w:rPr>
        <w:t>местного бюджета</w:t>
      </w:r>
      <w:r w:rsidR="0053762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 Новокузнецки</w:t>
      </w:r>
      <w:r w:rsidR="00537628">
        <w:rPr>
          <w:sz w:val="28"/>
          <w:szCs w:val="28"/>
        </w:rPr>
        <w:t>й городской округ находится на последнем месте среди 16</w:t>
      </w:r>
      <w:r>
        <w:rPr>
          <w:sz w:val="28"/>
          <w:szCs w:val="28"/>
        </w:rPr>
        <w:t xml:space="preserve"> городских округо</w:t>
      </w:r>
      <w:r w:rsidR="00537628">
        <w:rPr>
          <w:sz w:val="28"/>
          <w:szCs w:val="28"/>
        </w:rPr>
        <w:t>в Кемеровской области</w:t>
      </w:r>
      <w:r>
        <w:rPr>
          <w:sz w:val="28"/>
          <w:szCs w:val="28"/>
        </w:rPr>
        <w:t>.</w:t>
      </w:r>
    </w:p>
    <w:p w:rsidR="00D3725F" w:rsidRDefault="008B11D1" w:rsidP="004950DD">
      <w:pPr>
        <w:tabs>
          <w:tab w:val="left" w:pos="2550"/>
        </w:tabs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долг</w:t>
      </w:r>
      <w:r w:rsidR="00C269CD">
        <w:rPr>
          <w:sz w:val="28"/>
          <w:szCs w:val="28"/>
        </w:rPr>
        <w:t>овых обязательств местного бюджета</w:t>
      </w:r>
      <w:r>
        <w:rPr>
          <w:sz w:val="28"/>
          <w:szCs w:val="28"/>
        </w:rPr>
        <w:t xml:space="preserve"> может привести к ухудшению финансового состояния</w:t>
      </w:r>
      <w:r w:rsidR="004442DB">
        <w:rPr>
          <w:sz w:val="28"/>
          <w:szCs w:val="28"/>
        </w:rPr>
        <w:t xml:space="preserve"> Новокузнецкого</w:t>
      </w:r>
      <w:r>
        <w:rPr>
          <w:sz w:val="28"/>
          <w:szCs w:val="28"/>
        </w:rPr>
        <w:t xml:space="preserve"> городского округа, в связи с чем реализация мероприятия по финансовому оздоровлению в сфере капитального строительства </w:t>
      </w:r>
      <w:r w:rsidR="00D3725F">
        <w:rPr>
          <w:sz w:val="28"/>
          <w:szCs w:val="28"/>
        </w:rPr>
        <w:t xml:space="preserve"> позволит избежать </w:t>
      </w:r>
      <w:r w:rsidR="00AE1F67">
        <w:rPr>
          <w:sz w:val="28"/>
          <w:szCs w:val="28"/>
        </w:rPr>
        <w:t>дополнительных зат</w:t>
      </w:r>
      <w:r w:rsidR="00ED5A1D">
        <w:rPr>
          <w:sz w:val="28"/>
          <w:szCs w:val="28"/>
        </w:rPr>
        <w:t>рат в виде</w:t>
      </w:r>
      <w:r w:rsidR="00C269CD">
        <w:rPr>
          <w:sz w:val="28"/>
          <w:szCs w:val="28"/>
        </w:rPr>
        <w:t xml:space="preserve"> штрафов, пеней при  взыскании</w:t>
      </w:r>
      <w:r w:rsidR="00AE1F67">
        <w:rPr>
          <w:sz w:val="28"/>
          <w:szCs w:val="28"/>
        </w:rPr>
        <w:t xml:space="preserve"> кредиторской зад</w:t>
      </w:r>
      <w:r w:rsidR="00ED5A1D">
        <w:rPr>
          <w:sz w:val="28"/>
          <w:szCs w:val="28"/>
        </w:rPr>
        <w:t>олженности</w:t>
      </w:r>
      <w:r w:rsidR="00C269CD">
        <w:rPr>
          <w:sz w:val="28"/>
          <w:szCs w:val="28"/>
        </w:rPr>
        <w:t>, вследствие неисполнения  обязательств</w:t>
      </w:r>
      <w:r w:rsidR="00AE1F67">
        <w:rPr>
          <w:sz w:val="28"/>
          <w:szCs w:val="28"/>
        </w:rPr>
        <w:t>.</w:t>
      </w:r>
    </w:p>
    <w:p w:rsidR="00011D56" w:rsidRDefault="005557D1" w:rsidP="004950DD">
      <w:pPr>
        <w:tabs>
          <w:tab w:val="left" w:pos="2550"/>
        </w:tabs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Постоянный мониторинг </w:t>
      </w:r>
      <w:r w:rsidR="00F775EC">
        <w:rPr>
          <w:sz w:val="28"/>
          <w:szCs w:val="28"/>
        </w:rPr>
        <w:t xml:space="preserve"> </w:t>
      </w:r>
      <w:r w:rsidR="003D7A55" w:rsidRPr="003D7A55">
        <w:rPr>
          <w:sz w:val="28"/>
          <w:szCs w:val="28"/>
        </w:rPr>
        <w:t>к</w:t>
      </w:r>
      <w:r w:rsidR="00AE1F67" w:rsidRPr="003D7A55">
        <w:rPr>
          <w:sz w:val="28"/>
          <w:szCs w:val="28"/>
        </w:rPr>
        <w:t>оэффициент</w:t>
      </w:r>
      <w:r>
        <w:rPr>
          <w:sz w:val="28"/>
          <w:szCs w:val="28"/>
        </w:rPr>
        <w:t>а</w:t>
      </w:r>
      <w:r w:rsidR="00AE1F67" w:rsidRPr="003D7A55">
        <w:rPr>
          <w:sz w:val="28"/>
          <w:szCs w:val="28"/>
        </w:rPr>
        <w:t xml:space="preserve"> эффективности расходов</w:t>
      </w:r>
      <w:r w:rsidR="00AE1F67">
        <w:rPr>
          <w:sz w:val="28"/>
          <w:szCs w:val="28"/>
        </w:rPr>
        <w:t xml:space="preserve"> на со</w:t>
      </w:r>
      <w:r w:rsidR="00323CA1">
        <w:rPr>
          <w:sz w:val="28"/>
          <w:szCs w:val="28"/>
        </w:rPr>
        <w:t>держание т</w:t>
      </w:r>
      <w:r w:rsidR="00AE1F67">
        <w:rPr>
          <w:sz w:val="28"/>
          <w:szCs w:val="28"/>
        </w:rPr>
        <w:t xml:space="preserve">ехнического заказчика на проведение строительного контроля в общем </w:t>
      </w:r>
      <w:r w:rsidR="00116534">
        <w:rPr>
          <w:sz w:val="28"/>
          <w:szCs w:val="28"/>
        </w:rPr>
        <w:t>объёме средств, предусмотренных</w:t>
      </w:r>
      <w:r w:rsidR="00AE1F67">
        <w:rPr>
          <w:sz w:val="28"/>
          <w:szCs w:val="28"/>
        </w:rPr>
        <w:t xml:space="preserve"> на капитальное строительство</w:t>
      </w:r>
      <w:r>
        <w:rPr>
          <w:sz w:val="28"/>
          <w:szCs w:val="28"/>
        </w:rPr>
        <w:t>,</w:t>
      </w:r>
      <w:r w:rsidR="00AE1F67">
        <w:rPr>
          <w:sz w:val="28"/>
          <w:szCs w:val="28"/>
        </w:rPr>
        <w:t xml:space="preserve"> позволит избежать необоснованных расходов на содержание службы технического заказчика.</w:t>
      </w:r>
    </w:p>
    <w:p w:rsidR="000A5464" w:rsidRPr="006574BB" w:rsidRDefault="006574BB" w:rsidP="006574BB">
      <w:pPr>
        <w:tabs>
          <w:tab w:val="left" w:pos="2550"/>
        </w:tabs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54485">
        <w:rPr>
          <w:sz w:val="28"/>
          <w:szCs w:val="28"/>
        </w:rPr>
        <w:t>Основной</w:t>
      </w:r>
      <w:r w:rsidR="003B3CA1">
        <w:rPr>
          <w:sz w:val="28"/>
          <w:szCs w:val="28"/>
        </w:rPr>
        <w:t xml:space="preserve"> задачей в условиях экономической нестабильности и ограниченности бюджетных средств является п</w:t>
      </w:r>
      <w:r>
        <w:rPr>
          <w:sz w:val="28"/>
          <w:szCs w:val="28"/>
        </w:rPr>
        <w:t>овышение эффективности капитальных вложений</w:t>
      </w:r>
      <w:r w:rsidR="003B3CA1">
        <w:rPr>
          <w:sz w:val="28"/>
          <w:szCs w:val="28"/>
        </w:rPr>
        <w:t>,</w:t>
      </w:r>
      <w:r w:rsidR="00524CE3">
        <w:rPr>
          <w:sz w:val="28"/>
          <w:szCs w:val="28"/>
        </w:rPr>
        <w:t xml:space="preserve"> их правильное и оптимальное распределение,</w:t>
      </w:r>
      <w:r w:rsidR="003B3CA1">
        <w:rPr>
          <w:sz w:val="28"/>
          <w:szCs w:val="28"/>
        </w:rPr>
        <w:t xml:space="preserve"> эта мера</w:t>
      </w:r>
      <w:r>
        <w:rPr>
          <w:sz w:val="28"/>
          <w:szCs w:val="28"/>
        </w:rPr>
        <w:t xml:space="preserve"> носит комплексный характер</w:t>
      </w:r>
      <w:r w:rsidR="003B3CA1">
        <w:rPr>
          <w:sz w:val="28"/>
          <w:szCs w:val="28"/>
        </w:rPr>
        <w:t xml:space="preserve"> и осуществима путём решения целого ряда задач и намеченных мероприятий в рамках реализации данной программы.</w:t>
      </w:r>
    </w:p>
    <w:p w:rsidR="00993CC9" w:rsidRPr="008C7796" w:rsidRDefault="004B43E8" w:rsidP="00497720">
      <w:pPr>
        <w:tabs>
          <w:tab w:val="left" w:pos="709"/>
        </w:tabs>
        <w:spacing w:before="300" w:after="300"/>
        <w:jc w:val="center"/>
        <w:rPr>
          <w:sz w:val="28"/>
          <w:szCs w:val="28"/>
        </w:rPr>
      </w:pPr>
      <w:r w:rsidRPr="008C7796">
        <w:rPr>
          <w:sz w:val="28"/>
          <w:szCs w:val="28"/>
        </w:rPr>
        <w:t xml:space="preserve">2. </w:t>
      </w:r>
      <w:r w:rsidR="005B5EDE" w:rsidRPr="008C7796">
        <w:rPr>
          <w:sz w:val="28"/>
          <w:szCs w:val="28"/>
        </w:rPr>
        <w:t>О</w:t>
      </w:r>
      <w:r w:rsidR="00CB0BD0" w:rsidRPr="008C7796">
        <w:rPr>
          <w:sz w:val="28"/>
          <w:szCs w:val="28"/>
        </w:rPr>
        <w:t>сновная цель</w:t>
      </w:r>
      <w:r w:rsidR="00AF7673" w:rsidRPr="008C7796">
        <w:rPr>
          <w:sz w:val="28"/>
          <w:szCs w:val="28"/>
        </w:rPr>
        <w:t xml:space="preserve"> и задачи программы</w:t>
      </w:r>
    </w:p>
    <w:p w:rsidR="0068221D" w:rsidRPr="008C7796" w:rsidRDefault="0068221D" w:rsidP="009136B8">
      <w:pPr>
        <w:tabs>
          <w:tab w:val="left" w:pos="993"/>
        </w:tabs>
        <w:jc w:val="both"/>
        <w:rPr>
          <w:sz w:val="28"/>
          <w:szCs w:val="28"/>
        </w:rPr>
      </w:pPr>
      <w:r w:rsidRPr="008C7796">
        <w:rPr>
          <w:sz w:val="28"/>
          <w:szCs w:val="28"/>
        </w:rPr>
        <w:t xml:space="preserve">            </w:t>
      </w:r>
      <w:r w:rsidR="00545423" w:rsidRPr="008C7796">
        <w:rPr>
          <w:sz w:val="28"/>
          <w:szCs w:val="28"/>
        </w:rPr>
        <w:t>Ц</w:t>
      </w:r>
      <w:r w:rsidR="005B5EDE" w:rsidRPr="008C7796">
        <w:rPr>
          <w:sz w:val="28"/>
          <w:szCs w:val="28"/>
        </w:rPr>
        <w:t xml:space="preserve">елью программы является </w:t>
      </w:r>
      <w:r w:rsidR="00545423" w:rsidRPr="008C7796">
        <w:rPr>
          <w:sz w:val="28"/>
          <w:szCs w:val="28"/>
        </w:rPr>
        <w:t>повышение эффективности капитальных вложений.</w:t>
      </w:r>
    </w:p>
    <w:p w:rsidR="0068221D" w:rsidRPr="008C7796" w:rsidRDefault="0068221D" w:rsidP="009136B8">
      <w:pPr>
        <w:tabs>
          <w:tab w:val="left" w:pos="993"/>
        </w:tabs>
        <w:rPr>
          <w:sz w:val="28"/>
          <w:szCs w:val="28"/>
        </w:rPr>
      </w:pPr>
      <w:r w:rsidRPr="008C7796">
        <w:rPr>
          <w:sz w:val="28"/>
          <w:szCs w:val="28"/>
        </w:rPr>
        <w:t xml:space="preserve">           </w:t>
      </w:r>
      <w:r w:rsidR="00CB487C" w:rsidRPr="008C7796">
        <w:rPr>
          <w:sz w:val="28"/>
          <w:szCs w:val="28"/>
        </w:rPr>
        <w:t>Для достижения поставленной цели необходимо решить  следующие</w:t>
      </w:r>
      <w:r w:rsidRPr="008C7796">
        <w:rPr>
          <w:sz w:val="28"/>
          <w:szCs w:val="28"/>
        </w:rPr>
        <w:t xml:space="preserve"> задач</w:t>
      </w:r>
      <w:r w:rsidR="00CB487C" w:rsidRPr="008C7796">
        <w:rPr>
          <w:sz w:val="28"/>
          <w:szCs w:val="28"/>
        </w:rPr>
        <w:t>и</w:t>
      </w:r>
      <w:r w:rsidRPr="008C7796">
        <w:rPr>
          <w:sz w:val="28"/>
          <w:szCs w:val="28"/>
        </w:rPr>
        <w:t>:</w:t>
      </w:r>
    </w:p>
    <w:p w:rsidR="00545423" w:rsidRPr="008C7796" w:rsidRDefault="00D45775" w:rsidP="009136B8">
      <w:pPr>
        <w:tabs>
          <w:tab w:val="left" w:pos="2550"/>
        </w:tabs>
        <w:rPr>
          <w:sz w:val="28"/>
          <w:szCs w:val="28"/>
        </w:rPr>
      </w:pPr>
      <w:r w:rsidRPr="008C7796">
        <w:rPr>
          <w:sz w:val="28"/>
          <w:szCs w:val="28"/>
        </w:rPr>
        <w:t xml:space="preserve">          </w:t>
      </w:r>
      <w:r w:rsidR="00D8108B" w:rsidRPr="008C7796">
        <w:rPr>
          <w:sz w:val="28"/>
          <w:szCs w:val="28"/>
        </w:rPr>
        <w:t xml:space="preserve">-  </w:t>
      </w:r>
      <w:r w:rsidR="00406036" w:rsidRPr="008C7796">
        <w:rPr>
          <w:sz w:val="28"/>
          <w:szCs w:val="28"/>
        </w:rPr>
        <w:t xml:space="preserve"> </w:t>
      </w:r>
      <w:r w:rsidR="00D44359" w:rsidRPr="008C7796">
        <w:rPr>
          <w:sz w:val="28"/>
          <w:szCs w:val="28"/>
        </w:rPr>
        <w:t>с</w:t>
      </w:r>
      <w:r w:rsidR="007939C7">
        <w:rPr>
          <w:sz w:val="28"/>
          <w:szCs w:val="28"/>
        </w:rPr>
        <w:t xml:space="preserve">облюдение требований нормативных </w:t>
      </w:r>
      <w:r w:rsidR="00545423" w:rsidRPr="008C7796">
        <w:rPr>
          <w:sz w:val="28"/>
          <w:szCs w:val="28"/>
        </w:rPr>
        <w:t xml:space="preserve"> правовых актов в сфере капитального строительства;</w:t>
      </w:r>
    </w:p>
    <w:p w:rsidR="005B5EDE" w:rsidRPr="008C7796" w:rsidRDefault="00D44359" w:rsidP="009E684D">
      <w:pPr>
        <w:tabs>
          <w:tab w:val="left" w:pos="2550"/>
        </w:tabs>
        <w:jc w:val="both"/>
        <w:rPr>
          <w:sz w:val="28"/>
          <w:szCs w:val="28"/>
        </w:rPr>
      </w:pPr>
      <w:r w:rsidRPr="008C7796">
        <w:rPr>
          <w:sz w:val="28"/>
          <w:szCs w:val="28"/>
        </w:rPr>
        <w:t xml:space="preserve">          - п</w:t>
      </w:r>
      <w:r w:rsidR="00545423" w:rsidRPr="008C7796">
        <w:rPr>
          <w:sz w:val="28"/>
          <w:szCs w:val="28"/>
        </w:rPr>
        <w:t>овышение эффективности расходования бюджетных средств</w:t>
      </w:r>
      <w:r w:rsidR="0099074B" w:rsidRPr="008C7796">
        <w:rPr>
          <w:sz w:val="28"/>
          <w:szCs w:val="28"/>
        </w:rPr>
        <w:t>.</w:t>
      </w:r>
      <w:r w:rsidR="00406036" w:rsidRPr="008C7796">
        <w:rPr>
          <w:sz w:val="28"/>
          <w:szCs w:val="28"/>
        </w:rPr>
        <w:t xml:space="preserve">   </w:t>
      </w:r>
    </w:p>
    <w:p w:rsidR="00D8108B" w:rsidRPr="008C7796" w:rsidRDefault="005B5EDE" w:rsidP="00CB0BD0">
      <w:pPr>
        <w:tabs>
          <w:tab w:val="left" w:pos="993"/>
        </w:tabs>
        <w:spacing w:before="300" w:after="300"/>
        <w:jc w:val="center"/>
        <w:rPr>
          <w:sz w:val="28"/>
          <w:szCs w:val="28"/>
        </w:rPr>
      </w:pPr>
      <w:r w:rsidRPr="008C7796">
        <w:rPr>
          <w:sz w:val="28"/>
          <w:szCs w:val="28"/>
        </w:rPr>
        <w:t>3. Целевые ин</w:t>
      </w:r>
      <w:r w:rsidR="00CB0BD0" w:rsidRPr="008C7796">
        <w:rPr>
          <w:sz w:val="28"/>
          <w:szCs w:val="28"/>
        </w:rPr>
        <w:t>дикаторы</w:t>
      </w:r>
      <w:r w:rsidR="003D60FD" w:rsidRPr="008C7796">
        <w:rPr>
          <w:sz w:val="28"/>
          <w:szCs w:val="28"/>
        </w:rPr>
        <w:t xml:space="preserve"> </w:t>
      </w:r>
      <w:r w:rsidR="008C0CC9" w:rsidRPr="008C7796">
        <w:rPr>
          <w:sz w:val="28"/>
          <w:szCs w:val="28"/>
        </w:rPr>
        <w:t xml:space="preserve"> п</w:t>
      </w:r>
      <w:r w:rsidR="00AF7673" w:rsidRPr="008C7796">
        <w:rPr>
          <w:sz w:val="28"/>
          <w:szCs w:val="28"/>
        </w:rPr>
        <w:t>рограммы</w:t>
      </w:r>
    </w:p>
    <w:p w:rsidR="009136B8" w:rsidRDefault="005557D1" w:rsidP="00E90ACC">
      <w:pPr>
        <w:tabs>
          <w:tab w:val="left" w:pos="993"/>
        </w:tabs>
        <w:jc w:val="center"/>
        <w:rPr>
          <w:sz w:val="28"/>
          <w:szCs w:val="28"/>
        </w:rPr>
      </w:pPr>
      <w:r w:rsidRPr="005557D1">
        <w:rPr>
          <w:sz w:val="28"/>
          <w:szCs w:val="28"/>
        </w:rPr>
        <w:t xml:space="preserve">Реализация программы оценивается </w:t>
      </w:r>
      <w:r w:rsidR="00520B04">
        <w:rPr>
          <w:sz w:val="28"/>
          <w:szCs w:val="28"/>
        </w:rPr>
        <w:t>по следующим</w:t>
      </w:r>
      <w:r w:rsidR="00E90ACC">
        <w:rPr>
          <w:sz w:val="28"/>
          <w:szCs w:val="28"/>
        </w:rPr>
        <w:t xml:space="preserve"> целевым</w:t>
      </w:r>
      <w:r w:rsidR="00520B04">
        <w:rPr>
          <w:sz w:val="28"/>
          <w:szCs w:val="28"/>
        </w:rPr>
        <w:t xml:space="preserve"> индикаторам</w:t>
      </w:r>
      <w:r>
        <w:rPr>
          <w:sz w:val="28"/>
          <w:szCs w:val="28"/>
        </w:rPr>
        <w:t>:</w:t>
      </w:r>
    </w:p>
    <w:p w:rsidR="00CB487C" w:rsidRDefault="009136B8" w:rsidP="00D40E6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43792">
        <w:rPr>
          <w:sz w:val="28"/>
          <w:szCs w:val="28"/>
        </w:rPr>
        <w:t xml:space="preserve"> </w:t>
      </w:r>
      <w:r w:rsidR="005557D1">
        <w:rPr>
          <w:sz w:val="28"/>
          <w:szCs w:val="28"/>
        </w:rPr>
        <w:t xml:space="preserve"> -  к</w:t>
      </w:r>
      <w:r w:rsidR="00EF45AF">
        <w:rPr>
          <w:sz w:val="28"/>
          <w:szCs w:val="28"/>
        </w:rPr>
        <w:t xml:space="preserve">оэффициент эффективности </w:t>
      </w:r>
      <w:r w:rsidR="00D8108B">
        <w:rPr>
          <w:sz w:val="28"/>
          <w:szCs w:val="28"/>
        </w:rPr>
        <w:t xml:space="preserve"> расходов на содержание</w:t>
      </w:r>
      <w:r w:rsidR="00EC2E94">
        <w:rPr>
          <w:sz w:val="28"/>
          <w:szCs w:val="28"/>
        </w:rPr>
        <w:t xml:space="preserve"> </w:t>
      </w:r>
      <w:r w:rsidR="00E90ACC">
        <w:rPr>
          <w:sz w:val="28"/>
          <w:szCs w:val="28"/>
        </w:rPr>
        <w:t>т</w:t>
      </w:r>
      <w:r w:rsidR="009D39A2">
        <w:rPr>
          <w:sz w:val="28"/>
          <w:szCs w:val="28"/>
        </w:rPr>
        <w:t xml:space="preserve">ехнического заказчика </w:t>
      </w:r>
      <w:r w:rsidR="00E90ACC">
        <w:rPr>
          <w:sz w:val="28"/>
          <w:szCs w:val="28"/>
        </w:rPr>
        <w:t>на проведение строительного контроля</w:t>
      </w:r>
      <w:r w:rsidR="00D8108B">
        <w:rPr>
          <w:sz w:val="28"/>
          <w:szCs w:val="28"/>
        </w:rPr>
        <w:t xml:space="preserve"> в общем объёме средств, предусмотренных </w:t>
      </w:r>
      <w:r w:rsidR="00EF45AF">
        <w:rPr>
          <w:sz w:val="28"/>
          <w:szCs w:val="28"/>
        </w:rPr>
        <w:t>на капитальное строительство</w:t>
      </w:r>
      <w:r w:rsidR="00545423">
        <w:rPr>
          <w:sz w:val="28"/>
          <w:szCs w:val="28"/>
        </w:rPr>
        <w:t>;</w:t>
      </w:r>
    </w:p>
    <w:p w:rsidR="009136B8" w:rsidRDefault="003A6E04" w:rsidP="009136B8">
      <w:pPr>
        <w:tabs>
          <w:tab w:val="left" w:pos="25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объём незавершённого в установленные сроки строительства, осуществляемого за счёт ср</w:t>
      </w:r>
      <w:r w:rsidR="008C0CC9">
        <w:rPr>
          <w:sz w:val="28"/>
          <w:szCs w:val="28"/>
        </w:rPr>
        <w:t>едств бюджета</w:t>
      </w:r>
      <w:r w:rsidR="00F255D2">
        <w:rPr>
          <w:sz w:val="28"/>
          <w:szCs w:val="28"/>
        </w:rPr>
        <w:t xml:space="preserve"> Новокузнецкого</w:t>
      </w:r>
      <w:r w:rsidR="008C0CC9">
        <w:rPr>
          <w:sz w:val="28"/>
          <w:szCs w:val="28"/>
        </w:rPr>
        <w:t xml:space="preserve"> городского округа;</w:t>
      </w:r>
    </w:p>
    <w:p w:rsidR="008C0CC9" w:rsidRDefault="00FA5F46" w:rsidP="009136B8">
      <w:pPr>
        <w:tabs>
          <w:tab w:val="left" w:pos="25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C0CC9">
        <w:rPr>
          <w:sz w:val="28"/>
          <w:szCs w:val="28"/>
        </w:rPr>
        <w:t xml:space="preserve"> </w:t>
      </w:r>
      <w:r w:rsidR="008C0CC9" w:rsidRPr="0030297F">
        <w:rPr>
          <w:sz w:val="28"/>
          <w:szCs w:val="28"/>
        </w:rPr>
        <w:t xml:space="preserve">- </w:t>
      </w:r>
      <w:r w:rsidR="008C0CC9">
        <w:rPr>
          <w:sz w:val="28"/>
          <w:szCs w:val="28"/>
        </w:rPr>
        <w:t>процент сокращения кредиторской задолженности по бюджетным обязательствам прошлы</w:t>
      </w:r>
      <w:r w:rsidR="00F255D2">
        <w:rPr>
          <w:sz w:val="28"/>
          <w:szCs w:val="28"/>
        </w:rPr>
        <w:t>х отчётных периодов.</w:t>
      </w:r>
    </w:p>
    <w:p w:rsidR="004D798C" w:rsidRDefault="00CB487C" w:rsidP="00F255D2">
      <w:pPr>
        <w:tabs>
          <w:tab w:val="left" w:pos="2550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0ACC">
        <w:rPr>
          <w:sz w:val="28"/>
          <w:szCs w:val="28"/>
        </w:rPr>
        <w:t xml:space="preserve">  Сведения о целевых</w:t>
      </w:r>
      <w:r w:rsidR="00520B04">
        <w:rPr>
          <w:sz w:val="28"/>
          <w:szCs w:val="28"/>
        </w:rPr>
        <w:t xml:space="preserve"> индикаторах</w:t>
      </w:r>
      <w:r w:rsidR="006A504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и их пла</w:t>
      </w:r>
      <w:r w:rsidR="00745740">
        <w:rPr>
          <w:sz w:val="28"/>
          <w:szCs w:val="28"/>
        </w:rPr>
        <w:t>нируемых значениях приведены в</w:t>
      </w:r>
      <w:r w:rsidR="00D44359">
        <w:rPr>
          <w:sz w:val="28"/>
          <w:szCs w:val="28"/>
        </w:rPr>
        <w:t xml:space="preserve"> форме №</w:t>
      </w:r>
      <w:r w:rsidR="00C179CB">
        <w:rPr>
          <w:sz w:val="28"/>
          <w:szCs w:val="28"/>
        </w:rPr>
        <w:t xml:space="preserve"> 1</w:t>
      </w:r>
      <w:r w:rsidR="00745740">
        <w:rPr>
          <w:sz w:val="28"/>
          <w:szCs w:val="28"/>
        </w:rPr>
        <w:t xml:space="preserve"> п</w:t>
      </w:r>
      <w:r w:rsidR="00C179CB">
        <w:rPr>
          <w:sz w:val="28"/>
          <w:szCs w:val="28"/>
        </w:rPr>
        <w:t>риложения</w:t>
      </w:r>
      <w:r w:rsidR="00AA1B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 к</w:t>
      </w:r>
      <w:r w:rsidR="00745740">
        <w:rPr>
          <w:sz w:val="28"/>
          <w:szCs w:val="28"/>
        </w:rPr>
        <w:t xml:space="preserve"> настоящей</w:t>
      </w:r>
      <w:r>
        <w:rPr>
          <w:sz w:val="28"/>
          <w:szCs w:val="28"/>
        </w:rPr>
        <w:t xml:space="preserve"> программе, мето</w:t>
      </w:r>
      <w:r w:rsidR="00E90ACC">
        <w:rPr>
          <w:sz w:val="28"/>
          <w:szCs w:val="28"/>
        </w:rPr>
        <w:t>дика расчёта целевых индикаторов</w:t>
      </w:r>
      <w:r w:rsidR="00745740">
        <w:rPr>
          <w:sz w:val="28"/>
          <w:szCs w:val="28"/>
        </w:rPr>
        <w:t xml:space="preserve"> приведена в</w:t>
      </w:r>
      <w:r w:rsidR="00C179CB">
        <w:rPr>
          <w:sz w:val="28"/>
          <w:szCs w:val="28"/>
        </w:rPr>
        <w:t xml:space="preserve"> форме № 2</w:t>
      </w:r>
      <w:r w:rsidR="00745740">
        <w:rPr>
          <w:sz w:val="28"/>
          <w:szCs w:val="28"/>
        </w:rPr>
        <w:t xml:space="preserve"> п</w:t>
      </w:r>
      <w:r w:rsidR="00C179CB">
        <w:rPr>
          <w:sz w:val="28"/>
          <w:szCs w:val="28"/>
        </w:rPr>
        <w:t>риложения</w:t>
      </w:r>
      <w:r w:rsidR="00AA1B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 к</w:t>
      </w:r>
      <w:r w:rsidR="00745740">
        <w:rPr>
          <w:sz w:val="28"/>
          <w:szCs w:val="28"/>
        </w:rPr>
        <w:t xml:space="preserve"> настоящей</w:t>
      </w:r>
      <w:r>
        <w:rPr>
          <w:sz w:val="28"/>
          <w:szCs w:val="28"/>
        </w:rPr>
        <w:t xml:space="preserve">  программе.</w:t>
      </w:r>
    </w:p>
    <w:p w:rsidR="00C0269F" w:rsidRDefault="00C0269F" w:rsidP="00D8108B">
      <w:pPr>
        <w:tabs>
          <w:tab w:val="left" w:pos="2550"/>
        </w:tabs>
        <w:spacing w:before="40" w:after="40"/>
        <w:rPr>
          <w:sz w:val="28"/>
          <w:szCs w:val="28"/>
        </w:rPr>
      </w:pPr>
    </w:p>
    <w:p w:rsidR="0007301D" w:rsidRDefault="0007301D" w:rsidP="00497720">
      <w:pPr>
        <w:spacing w:before="60" w:after="60"/>
        <w:ind w:firstLine="720"/>
        <w:jc w:val="center"/>
        <w:rPr>
          <w:sz w:val="28"/>
          <w:szCs w:val="28"/>
        </w:rPr>
      </w:pPr>
    </w:p>
    <w:p w:rsidR="0007301D" w:rsidRDefault="0007301D" w:rsidP="00497720">
      <w:pPr>
        <w:spacing w:before="60" w:after="60"/>
        <w:ind w:firstLine="720"/>
        <w:jc w:val="center"/>
        <w:rPr>
          <w:sz w:val="28"/>
          <w:szCs w:val="28"/>
        </w:rPr>
      </w:pPr>
    </w:p>
    <w:p w:rsidR="00D45775" w:rsidRPr="0007301D" w:rsidRDefault="00062C86" w:rsidP="00497720">
      <w:pPr>
        <w:spacing w:before="60" w:after="60"/>
        <w:ind w:firstLine="720"/>
        <w:jc w:val="center"/>
        <w:rPr>
          <w:sz w:val="28"/>
          <w:szCs w:val="28"/>
        </w:rPr>
      </w:pPr>
      <w:r w:rsidRPr="0007301D">
        <w:rPr>
          <w:sz w:val="28"/>
          <w:szCs w:val="28"/>
        </w:rPr>
        <w:lastRenderedPageBreak/>
        <w:t>4. Срок</w:t>
      </w:r>
      <w:r w:rsidR="00CB0BD0" w:rsidRPr="0007301D">
        <w:rPr>
          <w:sz w:val="28"/>
          <w:szCs w:val="28"/>
        </w:rPr>
        <w:t xml:space="preserve"> </w:t>
      </w:r>
      <w:r w:rsidR="00D45775" w:rsidRPr="0007301D">
        <w:rPr>
          <w:sz w:val="28"/>
          <w:szCs w:val="28"/>
        </w:rPr>
        <w:t xml:space="preserve"> ре</w:t>
      </w:r>
      <w:r w:rsidR="00AF7673" w:rsidRPr="0007301D">
        <w:rPr>
          <w:sz w:val="28"/>
          <w:szCs w:val="28"/>
        </w:rPr>
        <w:t>ализации программы</w:t>
      </w:r>
    </w:p>
    <w:p w:rsidR="00497720" w:rsidRPr="005B5EDE" w:rsidRDefault="00497720" w:rsidP="00D45775">
      <w:pPr>
        <w:spacing w:before="60" w:after="60"/>
        <w:ind w:firstLine="720"/>
        <w:rPr>
          <w:b/>
          <w:sz w:val="28"/>
          <w:szCs w:val="28"/>
        </w:rPr>
      </w:pPr>
    </w:p>
    <w:p w:rsidR="00D45775" w:rsidRDefault="00D45775" w:rsidP="00406036">
      <w:pPr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400E">
        <w:rPr>
          <w:sz w:val="28"/>
          <w:szCs w:val="28"/>
        </w:rPr>
        <w:t xml:space="preserve"> </w:t>
      </w:r>
      <w:r w:rsidR="00016AB4">
        <w:rPr>
          <w:sz w:val="28"/>
          <w:szCs w:val="28"/>
        </w:rPr>
        <w:t xml:space="preserve">Срок реализации программы - </w:t>
      </w:r>
      <w:r w:rsidR="00D1400E">
        <w:rPr>
          <w:sz w:val="28"/>
          <w:szCs w:val="28"/>
        </w:rPr>
        <w:t xml:space="preserve"> </w:t>
      </w:r>
      <w:r w:rsidR="003C0109">
        <w:rPr>
          <w:sz w:val="28"/>
          <w:szCs w:val="28"/>
        </w:rPr>
        <w:t xml:space="preserve"> 2015</w:t>
      </w:r>
      <w:r w:rsidR="00C0460F">
        <w:rPr>
          <w:sz w:val="28"/>
          <w:szCs w:val="28"/>
        </w:rPr>
        <w:t>- 2020</w:t>
      </w:r>
      <w:r>
        <w:rPr>
          <w:sz w:val="28"/>
          <w:szCs w:val="28"/>
        </w:rPr>
        <w:t xml:space="preserve"> г.г.</w:t>
      </w:r>
    </w:p>
    <w:p w:rsidR="007522B9" w:rsidRDefault="007522B9" w:rsidP="009E684D">
      <w:pPr>
        <w:tabs>
          <w:tab w:val="left" w:pos="2550"/>
        </w:tabs>
        <w:spacing w:before="40" w:after="40"/>
        <w:rPr>
          <w:sz w:val="28"/>
          <w:szCs w:val="28"/>
        </w:rPr>
      </w:pPr>
    </w:p>
    <w:p w:rsidR="00EF64A4" w:rsidRPr="0007301D" w:rsidRDefault="00062C86" w:rsidP="00497720">
      <w:pPr>
        <w:tabs>
          <w:tab w:val="left" w:pos="2550"/>
        </w:tabs>
        <w:spacing w:before="40" w:after="40"/>
        <w:jc w:val="center"/>
        <w:rPr>
          <w:sz w:val="28"/>
          <w:szCs w:val="28"/>
        </w:rPr>
      </w:pPr>
      <w:r w:rsidRPr="0007301D">
        <w:rPr>
          <w:sz w:val="28"/>
          <w:szCs w:val="28"/>
        </w:rPr>
        <w:t xml:space="preserve">5. Характеристика </w:t>
      </w:r>
      <w:r w:rsidR="00CB0BD0" w:rsidRPr="0007301D">
        <w:rPr>
          <w:sz w:val="28"/>
          <w:szCs w:val="28"/>
        </w:rPr>
        <w:t xml:space="preserve"> основных</w:t>
      </w:r>
      <w:r w:rsidR="00F255D2" w:rsidRPr="0007301D">
        <w:rPr>
          <w:sz w:val="28"/>
          <w:szCs w:val="28"/>
        </w:rPr>
        <w:t xml:space="preserve"> мероприятий программы</w:t>
      </w:r>
    </w:p>
    <w:p w:rsidR="00497720" w:rsidRDefault="00497720" w:rsidP="00497720">
      <w:pPr>
        <w:tabs>
          <w:tab w:val="left" w:pos="2550"/>
        </w:tabs>
        <w:spacing w:before="40" w:after="40"/>
        <w:jc w:val="center"/>
        <w:rPr>
          <w:b/>
          <w:sz w:val="28"/>
          <w:szCs w:val="28"/>
        </w:rPr>
      </w:pPr>
    </w:p>
    <w:p w:rsidR="00EF64A4" w:rsidRPr="0030297F" w:rsidRDefault="00EF64A4" w:rsidP="00AD2D4C">
      <w:pPr>
        <w:tabs>
          <w:tab w:val="left" w:pos="2550"/>
        </w:tabs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A592F">
        <w:rPr>
          <w:sz w:val="28"/>
          <w:szCs w:val="28"/>
        </w:rPr>
        <w:t xml:space="preserve">  </w:t>
      </w:r>
      <w:r w:rsidR="00C6629C">
        <w:rPr>
          <w:sz w:val="28"/>
          <w:szCs w:val="28"/>
        </w:rPr>
        <w:t>Реализация программы осуществляется посредством исполнения следующих мероприятий:</w:t>
      </w:r>
    </w:p>
    <w:p w:rsidR="005F01D3" w:rsidRPr="002838EC" w:rsidRDefault="00AD2D4C" w:rsidP="002838EC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1</w:t>
      </w:r>
      <w:r w:rsidR="00EF64A4">
        <w:rPr>
          <w:sz w:val="28"/>
          <w:szCs w:val="28"/>
        </w:rPr>
        <w:t>.</w:t>
      </w:r>
      <w:r w:rsidR="00EF64A4" w:rsidRPr="0030297F">
        <w:rPr>
          <w:sz w:val="28"/>
          <w:szCs w:val="28"/>
        </w:rPr>
        <w:t xml:space="preserve"> </w:t>
      </w:r>
      <w:r w:rsidR="00EF64A4">
        <w:rPr>
          <w:sz w:val="28"/>
          <w:szCs w:val="28"/>
        </w:rPr>
        <w:t xml:space="preserve"> Обеспечен</w:t>
      </w:r>
      <w:r w:rsidR="006A504E">
        <w:rPr>
          <w:sz w:val="28"/>
          <w:szCs w:val="28"/>
        </w:rPr>
        <w:t>ие функционирования</w:t>
      </w:r>
      <w:r w:rsidR="00EF64A4">
        <w:rPr>
          <w:sz w:val="28"/>
          <w:szCs w:val="28"/>
        </w:rPr>
        <w:t xml:space="preserve"> УКСа </w:t>
      </w:r>
      <w:r w:rsidR="00EF64A4" w:rsidRPr="009D39A2">
        <w:rPr>
          <w:sz w:val="28"/>
          <w:szCs w:val="28"/>
        </w:rPr>
        <w:t>по ре</w:t>
      </w:r>
      <w:r w:rsidR="00BE74CD" w:rsidRPr="009D39A2">
        <w:rPr>
          <w:sz w:val="28"/>
          <w:szCs w:val="28"/>
        </w:rPr>
        <w:t>ализации установленных полномочий</w:t>
      </w:r>
      <w:r>
        <w:rPr>
          <w:sz w:val="28"/>
          <w:szCs w:val="28"/>
        </w:rPr>
        <w:t>.</w:t>
      </w:r>
      <w:r w:rsidR="005F01D3" w:rsidRPr="005F01D3">
        <w:rPr>
          <w:color w:val="FF0000"/>
          <w:sz w:val="28"/>
          <w:szCs w:val="28"/>
        </w:rPr>
        <w:t xml:space="preserve"> </w:t>
      </w:r>
      <w:r w:rsidR="005F01D3" w:rsidRPr="0050205F">
        <w:rPr>
          <w:sz w:val="28"/>
          <w:szCs w:val="28"/>
        </w:rPr>
        <w:t>Данное мероприятие включает в себя расходы на содержание УКСа.</w:t>
      </w:r>
    </w:p>
    <w:p w:rsidR="005F01D3" w:rsidRPr="0050205F" w:rsidRDefault="00501ECF" w:rsidP="005F01D3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F01D3" w:rsidRPr="0050205F">
        <w:rPr>
          <w:sz w:val="28"/>
          <w:szCs w:val="28"/>
        </w:rPr>
        <w:t xml:space="preserve">В полномочия </w:t>
      </w:r>
      <w:r w:rsidR="00442441">
        <w:rPr>
          <w:sz w:val="28"/>
          <w:szCs w:val="28"/>
        </w:rPr>
        <w:t>УКСа входит выполнение функций т</w:t>
      </w:r>
      <w:r w:rsidR="005F01D3" w:rsidRPr="0050205F">
        <w:rPr>
          <w:sz w:val="28"/>
          <w:szCs w:val="28"/>
        </w:rPr>
        <w:t>ехнического заказчика, а так</w:t>
      </w:r>
      <w:r w:rsidR="00310FEA">
        <w:rPr>
          <w:sz w:val="28"/>
          <w:szCs w:val="28"/>
        </w:rPr>
        <w:t>же иных функций, предусмотренных</w:t>
      </w:r>
      <w:r w:rsidR="005F01D3" w:rsidRPr="0050205F">
        <w:rPr>
          <w:sz w:val="28"/>
          <w:szCs w:val="28"/>
        </w:rPr>
        <w:t xml:space="preserve"> Положением об УКСе,</w:t>
      </w:r>
      <w:r w:rsidR="00310FEA">
        <w:rPr>
          <w:sz w:val="28"/>
          <w:szCs w:val="28"/>
        </w:rPr>
        <w:t xml:space="preserve"> утверждённым</w:t>
      </w:r>
      <w:r w:rsidR="00442441">
        <w:rPr>
          <w:sz w:val="28"/>
          <w:szCs w:val="28"/>
        </w:rPr>
        <w:t xml:space="preserve"> решением Новокузнецкого</w:t>
      </w:r>
      <w:r w:rsidR="00116534">
        <w:rPr>
          <w:sz w:val="28"/>
          <w:szCs w:val="28"/>
        </w:rPr>
        <w:t xml:space="preserve"> городского</w:t>
      </w:r>
      <w:r w:rsidR="00442441">
        <w:rPr>
          <w:sz w:val="28"/>
          <w:szCs w:val="28"/>
        </w:rPr>
        <w:t xml:space="preserve"> Совета народных депутатов от 02.</w:t>
      </w:r>
      <w:r w:rsidR="00116534">
        <w:rPr>
          <w:sz w:val="28"/>
          <w:szCs w:val="28"/>
        </w:rPr>
        <w:t>06.2011</w:t>
      </w:r>
      <w:r w:rsidR="00442441">
        <w:rPr>
          <w:sz w:val="28"/>
          <w:szCs w:val="28"/>
        </w:rPr>
        <w:t xml:space="preserve"> № 5/80,</w:t>
      </w:r>
      <w:r w:rsidR="005F01D3" w:rsidRPr="0050205F">
        <w:rPr>
          <w:sz w:val="28"/>
          <w:szCs w:val="28"/>
        </w:rPr>
        <w:t xml:space="preserve"> в том числе в области освоения строительных площадок, планирования, финансирования</w:t>
      </w:r>
      <w:r w:rsidR="00116534">
        <w:rPr>
          <w:sz w:val="28"/>
          <w:szCs w:val="28"/>
        </w:rPr>
        <w:t>,</w:t>
      </w:r>
      <w:r w:rsidR="005F01D3" w:rsidRPr="0050205F">
        <w:rPr>
          <w:sz w:val="28"/>
          <w:szCs w:val="28"/>
        </w:rPr>
        <w:t xml:space="preserve"> у</w:t>
      </w:r>
      <w:r w:rsidR="00310FEA">
        <w:rPr>
          <w:sz w:val="28"/>
          <w:szCs w:val="28"/>
        </w:rPr>
        <w:t>чёта и отчётности, осуществления</w:t>
      </w:r>
      <w:r w:rsidR="005F01D3" w:rsidRPr="0050205F">
        <w:rPr>
          <w:sz w:val="28"/>
          <w:szCs w:val="28"/>
        </w:rPr>
        <w:t xml:space="preserve"> строительного контроля и технического надзора, организация проведения осмотра зданий и сооружений на предмет их технического состояния и надлежащего технического обслуживания.</w:t>
      </w:r>
    </w:p>
    <w:p w:rsidR="008E30BC" w:rsidRPr="009D39A2" w:rsidRDefault="00B64EB6" w:rsidP="00442441">
      <w:pPr>
        <w:ind w:firstLine="567"/>
        <w:jc w:val="both"/>
        <w:rPr>
          <w:sz w:val="28"/>
          <w:szCs w:val="28"/>
        </w:rPr>
      </w:pPr>
      <w:r w:rsidRPr="0050205F">
        <w:t xml:space="preserve"> </w:t>
      </w:r>
      <w:r w:rsidR="00442441">
        <w:rPr>
          <w:sz w:val="28"/>
          <w:szCs w:val="28"/>
        </w:rPr>
        <w:t>УКС</w:t>
      </w:r>
      <w:r w:rsidRPr="0050205F">
        <w:rPr>
          <w:sz w:val="28"/>
          <w:szCs w:val="28"/>
        </w:rPr>
        <w:t xml:space="preserve"> является главным распорядителем и получателем</w:t>
      </w:r>
      <w:r w:rsidR="00442441">
        <w:rPr>
          <w:sz w:val="28"/>
          <w:szCs w:val="28"/>
        </w:rPr>
        <w:t xml:space="preserve"> средств бюджета</w:t>
      </w:r>
      <w:r w:rsidRPr="0050205F">
        <w:rPr>
          <w:sz w:val="28"/>
          <w:szCs w:val="28"/>
        </w:rPr>
        <w:t xml:space="preserve"> Новокузнецкого городского округа и администратором доходов местного бюджета</w:t>
      </w:r>
      <w:r w:rsidR="00442441">
        <w:rPr>
          <w:sz w:val="28"/>
          <w:szCs w:val="28"/>
        </w:rPr>
        <w:t>,</w:t>
      </w:r>
      <w:r w:rsidRPr="0050205F">
        <w:rPr>
          <w:sz w:val="28"/>
          <w:szCs w:val="28"/>
        </w:rPr>
        <w:t xml:space="preserve"> закрепляемых в решениях о бюджете</w:t>
      </w:r>
      <w:r w:rsidR="00442441">
        <w:rPr>
          <w:sz w:val="28"/>
          <w:szCs w:val="28"/>
        </w:rPr>
        <w:t xml:space="preserve"> на очередной финансовый год по строительству, реконструкции объектов социальной и</w:t>
      </w:r>
      <w:r w:rsidR="00116534">
        <w:rPr>
          <w:sz w:val="28"/>
          <w:szCs w:val="28"/>
        </w:rPr>
        <w:t>нфраструктуры  и благоустройства</w:t>
      </w:r>
      <w:r w:rsidR="00805A47" w:rsidRPr="0050205F">
        <w:rPr>
          <w:sz w:val="28"/>
          <w:szCs w:val="28"/>
        </w:rPr>
        <w:t xml:space="preserve"> города Новокузнецка</w:t>
      </w:r>
      <w:r w:rsidRPr="0050205F">
        <w:rPr>
          <w:sz w:val="28"/>
          <w:szCs w:val="28"/>
        </w:rPr>
        <w:t>.</w:t>
      </w:r>
    </w:p>
    <w:p w:rsidR="0050205F" w:rsidRDefault="00442441" w:rsidP="00BF402C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062C86">
        <w:rPr>
          <w:sz w:val="28"/>
          <w:szCs w:val="28"/>
        </w:rPr>
        <w:t>. Финансовое оздоровление в сфере капитального строительства Новокузнецкого городского округа</w:t>
      </w:r>
      <w:r w:rsidR="00AD2D4C">
        <w:rPr>
          <w:sz w:val="28"/>
          <w:szCs w:val="28"/>
        </w:rPr>
        <w:t xml:space="preserve">. </w:t>
      </w:r>
    </w:p>
    <w:p w:rsidR="001E2013" w:rsidRDefault="0050205F" w:rsidP="00BF402C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2D4C">
        <w:rPr>
          <w:sz w:val="28"/>
          <w:szCs w:val="28"/>
        </w:rPr>
        <w:t>Данное мероприятие включает в себя расходы на погашение</w:t>
      </w:r>
      <w:r w:rsidR="00C6629C">
        <w:rPr>
          <w:sz w:val="28"/>
          <w:szCs w:val="28"/>
        </w:rPr>
        <w:t xml:space="preserve"> просроченной</w:t>
      </w:r>
      <w:r w:rsidR="00AD2D4C">
        <w:rPr>
          <w:sz w:val="28"/>
          <w:szCs w:val="28"/>
        </w:rPr>
        <w:t xml:space="preserve"> кредиторской задолженности по обязательствам прошлых лет.</w:t>
      </w:r>
    </w:p>
    <w:p w:rsidR="003A45A4" w:rsidRPr="0096567F" w:rsidRDefault="007522B9" w:rsidP="0096567F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План програ</w:t>
      </w:r>
      <w:r w:rsidR="00745740">
        <w:rPr>
          <w:sz w:val="28"/>
          <w:szCs w:val="28"/>
        </w:rPr>
        <w:t>ммных мероприятий приводится в</w:t>
      </w:r>
      <w:r w:rsidR="00C179CB">
        <w:rPr>
          <w:sz w:val="28"/>
          <w:szCs w:val="28"/>
        </w:rPr>
        <w:t xml:space="preserve"> форме № 3</w:t>
      </w:r>
      <w:r w:rsidR="00745740">
        <w:rPr>
          <w:sz w:val="28"/>
          <w:szCs w:val="28"/>
        </w:rPr>
        <w:t xml:space="preserve"> п</w:t>
      </w:r>
      <w:r w:rsidR="00C179CB">
        <w:rPr>
          <w:sz w:val="28"/>
          <w:szCs w:val="28"/>
        </w:rPr>
        <w:t>риложения</w:t>
      </w:r>
      <w:r w:rsidR="00AA1B3C">
        <w:rPr>
          <w:sz w:val="28"/>
          <w:szCs w:val="28"/>
        </w:rPr>
        <w:t xml:space="preserve"> №</w:t>
      </w:r>
      <w:r w:rsidR="00C17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 к</w:t>
      </w:r>
      <w:r w:rsidR="00745740">
        <w:rPr>
          <w:sz w:val="28"/>
          <w:szCs w:val="28"/>
        </w:rPr>
        <w:t xml:space="preserve"> настоящей</w:t>
      </w:r>
      <w:r>
        <w:rPr>
          <w:sz w:val="28"/>
          <w:szCs w:val="28"/>
        </w:rPr>
        <w:t xml:space="preserve"> программе.</w:t>
      </w:r>
    </w:p>
    <w:p w:rsidR="00C0269F" w:rsidRDefault="00C0269F" w:rsidP="00497720">
      <w:pPr>
        <w:spacing w:before="60" w:after="60"/>
        <w:jc w:val="center"/>
        <w:rPr>
          <w:b/>
          <w:sz w:val="28"/>
          <w:szCs w:val="28"/>
        </w:rPr>
      </w:pPr>
    </w:p>
    <w:p w:rsidR="00D45775" w:rsidRPr="0007301D" w:rsidRDefault="00143792" w:rsidP="00497720">
      <w:pPr>
        <w:spacing w:before="60" w:after="60"/>
        <w:jc w:val="center"/>
        <w:rPr>
          <w:sz w:val="28"/>
          <w:szCs w:val="28"/>
        </w:rPr>
      </w:pPr>
      <w:r w:rsidRPr="0007301D">
        <w:rPr>
          <w:sz w:val="28"/>
          <w:szCs w:val="28"/>
        </w:rPr>
        <w:t>6. Обоснование финансового обеспечения реализации программы</w:t>
      </w:r>
    </w:p>
    <w:p w:rsidR="00497720" w:rsidRPr="00FE2783" w:rsidRDefault="00497720" w:rsidP="00143792">
      <w:pPr>
        <w:spacing w:before="60" w:after="60"/>
        <w:rPr>
          <w:b/>
          <w:sz w:val="28"/>
          <w:szCs w:val="28"/>
        </w:rPr>
      </w:pPr>
    </w:p>
    <w:p w:rsidR="00510F84" w:rsidRPr="00510F84" w:rsidRDefault="00510F84" w:rsidP="00510F8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10F84">
        <w:rPr>
          <w:sz w:val="28"/>
          <w:szCs w:val="28"/>
        </w:rPr>
        <w:t xml:space="preserve">Общий объем средств, </w:t>
      </w:r>
      <w:r w:rsidR="009E318E">
        <w:rPr>
          <w:sz w:val="28"/>
          <w:szCs w:val="28"/>
        </w:rPr>
        <w:t>предусмотренный</w:t>
      </w:r>
      <w:r w:rsidR="00925C8F">
        <w:rPr>
          <w:sz w:val="28"/>
          <w:szCs w:val="28"/>
        </w:rPr>
        <w:t xml:space="preserve"> на реализацию программы,</w:t>
      </w:r>
      <w:r w:rsidRPr="00510F84">
        <w:rPr>
          <w:sz w:val="28"/>
          <w:szCs w:val="28"/>
        </w:rPr>
        <w:t>–</w:t>
      </w:r>
      <w:r w:rsidR="00925C8F">
        <w:rPr>
          <w:sz w:val="28"/>
          <w:szCs w:val="28"/>
        </w:rPr>
        <w:t xml:space="preserve"> </w:t>
      </w:r>
      <w:r w:rsidR="00925C8F" w:rsidRPr="00925C8F">
        <w:rPr>
          <w:sz w:val="28"/>
          <w:szCs w:val="28"/>
        </w:rPr>
        <w:t>387 950,6</w:t>
      </w:r>
      <w:r w:rsidR="00925C8F">
        <w:rPr>
          <w:sz w:val="28"/>
          <w:szCs w:val="28"/>
        </w:rPr>
        <w:t xml:space="preserve"> </w:t>
      </w:r>
      <w:r w:rsidRPr="00925C8F">
        <w:rPr>
          <w:sz w:val="28"/>
          <w:szCs w:val="28"/>
        </w:rPr>
        <w:t>тыс</w:t>
      </w:r>
      <w:r w:rsidRPr="00510F84">
        <w:rPr>
          <w:sz w:val="28"/>
          <w:szCs w:val="28"/>
        </w:rPr>
        <w:t>. руб., в том числе</w:t>
      </w:r>
      <w:r w:rsidR="00AA19E2">
        <w:rPr>
          <w:sz w:val="28"/>
          <w:szCs w:val="28"/>
        </w:rPr>
        <w:t xml:space="preserve"> </w:t>
      </w:r>
      <w:r w:rsidRPr="00510F84">
        <w:rPr>
          <w:sz w:val="28"/>
          <w:szCs w:val="28"/>
        </w:rPr>
        <w:t>из средств</w:t>
      </w:r>
      <w:r w:rsidR="009E318E">
        <w:rPr>
          <w:sz w:val="28"/>
          <w:szCs w:val="28"/>
        </w:rPr>
        <w:t xml:space="preserve"> областного бюджета </w:t>
      </w:r>
      <w:r w:rsidR="00FA1C3B">
        <w:rPr>
          <w:sz w:val="28"/>
          <w:szCs w:val="28"/>
        </w:rPr>
        <w:t>5 483,50</w:t>
      </w:r>
      <w:r w:rsidR="009E318E">
        <w:rPr>
          <w:sz w:val="28"/>
          <w:szCs w:val="28"/>
        </w:rPr>
        <w:t xml:space="preserve"> тыс. руб., из средств</w:t>
      </w:r>
      <w:r w:rsidRPr="00510F84">
        <w:rPr>
          <w:sz w:val="28"/>
          <w:szCs w:val="28"/>
        </w:rPr>
        <w:t xml:space="preserve"> местного бюджета –</w:t>
      </w:r>
      <w:r w:rsidR="0028078C">
        <w:rPr>
          <w:sz w:val="28"/>
          <w:szCs w:val="28"/>
        </w:rPr>
        <w:t xml:space="preserve"> </w:t>
      </w:r>
      <w:r w:rsidR="00925C8F">
        <w:rPr>
          <w:sz w:val="28"/>
          <w:szCs w:val="28"/>
        </w:rPr>
        <w:t>382 467,1</w:t>
      </w:r>
      <w:r w:rsidR="004D04DF">
        <w:rPr>
          <w:sz w:val="28"/>
          <w:szCs w:val="28"/>
        </w:rPr>
        <w:t xml:space="preserve"> </w:t>
      </w:r>
      <w:r w:rsidR="00A56306">
        <w:rPr>
          <w:sz w:val="28"/>
          <w:szCs w:val="28"/>
        </w:rPr>
        <w:t>тыс. руб.</w:t>
      </w:r>
    </w:p>
    <w:p w:rsidR="003C0109" w:rsidRDefault="00116534" w:rsidP="003C01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0F84" w:rsidRPr="00510F84">
        <w:rPr>
          <w:sz w:val="28"/>
          <w:szCs w:val="28"/>
        </w:rPr>
        <w:t>На 2015 год всего –</w:t>
      </w:r>
      <w:r w:rsidR="003C0109">
        <w:rPr>
          <w:sz w:val="28"/>
          <w:szCs w:val="28"/>
        </w:rPr>
        <w:t xml:space="preserve"> </w:t>
      </w:r>
      <w:r w:rsidR="00FA1C3B">
        <w:rPr>
          <w:sz w:val="28"/>
          <w:szCs w:val="28"/>
        </w:rPr>
        <w:t>116 349,00</w:t>
      </w:r>
      <w:r w:rsidR="007939C7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  <w:r w:rsidR="003C0109">
        <w:rPr>
          <w:sz w:val="28"/>
          <w:szCs w:val="28"/>
        </w:rPr>
        <w:t xml:space="preserve"> </w:t>
      </w:r>
      <w:r w:rsidR="003C0109" w:rsidRPr="00510F84">
        <w:rPr>
          <w:sz w:val="28"/>
          <w:szCs w:val="28"/>
        </w:rPr>
        <w:t>в том числе:</w:t>
      </w:r>
    </w:p>
    <w:p w:rsidR="009E318E" w:rsidRDefault="00116534" w:rsidP="003C01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318E">
        <w:rPr>
          <w:sz w:val="28"/>
          <w:szCs w:val="28"/>
        </w:rPr>
        <w:t xml:space="preserve">из средств областного бюджета - </w:t>
      </w:r>
      <w:r w:rsidR="00FA1C3B">
        <w:rPr>
          <w:sz w:val="28"/>
          <w:szCs w:val="28"/>
        </w:rPr>
        <w:t>5 483,50</w:t>
      </w:r>
      <w:r w:rsidR="00A56306">
        <w:rPr>
          <w:sz w:val="28"/>
          <w:szCs w:val="28"/>
        </w:rPr>
        <w:t xml:space="preserve"> тыс. руб.</w:t>
      </w:r>
      <w:r w:rsidR="009E318E">
        <w:rPr>
          <w:sz w:val="28"/>
          <w:szCs w:val="28"/>
        </w:rPr>
        <w:t>;</w:t>
      </w:r>
    </w:p>
    <w:p w:rsidR="00510F84" w:rsidRDefault="00116534" w:rsidP="003C01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C0109" w:rsidRPr="00510F84">
        <w:rPr>
          <w:sz w:val="28"/>
          <w:szCs w:val="28"/>
        </w:rPr>
        <w:t>из средств местного бюджета –</w:t>
      </w:r>
      <w:r w:rsidR="00FA1C3B">
        <w:rPr>
          <w:sz w:val="28"/>
          <w:szCs w:val="28"/>
        </w:rPr>
        <w:t>110 865,50</w:t>
      </w:r>
      <w:r w:rsidR="003C0109">
        <w:rPr>
          <w:sz w:val="28"/>
          <w:szCs w:val="28"/>
        </w:rPr>
        <w:t xml:space="preserve"> </w:t>
      </w:r>
      <w:r w:rsidR="007939C7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</w:p>
    <w:p w:rsidR="00B649F1" w:rsidRDefault="004D04DF" w:rsidP="003C01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0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2016 </w:t>
      </w:r>
      <w:r w:rsidR="003C0109">
        <w:rPr>
          <w:sz w:val="28"/>
          <w:szCs w:val="28"/>
        </w:rPr>
        <w:t>год всего –</w:t>
      </w:r>
      <w:r w:rsidR="00FA1C3B">
        <w:rPr>
          <w:sz w:val="28"/>
          <w:szCs w:val="28"/>
        </w:rPr>
        <w:t>71 029,00</w:t>
      </w:r>
      <w:r w:rsidR="009E39B8">
        <w:rPr>
          <w:sz w:val="28"/>
          <w:szCs w:val="28"/>
        </w:rPr>
        <w:t xml:space="preserve"> </w:t>
      </w:r>
      <w:r w:rsidR="007939C7">
        <w:rPr>
          <w:sz w:val="28"/>
          <w:szCs w:val="28"/>
        </w:rPr>
        <w:t>тыс. руб.</w:t>
      </w:r>
      <w:r w:rsidR="00116534">
        <w:rPr>
          <w:sz w:val="28"/>
          <w:szCs w:val="28"/>
        </w:rPr>
        <w:t>,</w:t>
      </w:r>
      <w:r w:rsidR="00B649F1">
        <w:rPr>
          <w:sz w:val="28"/>
          <w:szCs w:val="28"/>
        </w:rPr>
        <w:t xml:space="preserve"> в том числе:</w:t>
      </w:r>
    </w:p>
    <w:p w:rsidR="00510F84" w:rsidRPr="00510F84" w:rsidRDefault="00116534" w:rsidP="003C01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649F1">
        <w:rPr>
          <w:sz w:val="28"/>
          <w:szCs w:val="28"/>
        </w:rPr>
        <w:t xml:space="preserve">из средств </w:t>
      </w:r>
      <w:r w:rsidR="003C0109" w:rsidRPr="00510F84">
        <w:rPr>
          <w:sz w:val="28"/>
          <w:szCs w:val="28"/>
        </w:rPr>
        <w:t xml:space="preserve"> местного бюджета</w:t>
      </w:r>
      <w:r w:rsidR="00B649F1">
        <w:rPr>
          <w:sz w:val="28"/>
          <w:szCs w:val="28"/>
        </w:rPr>
        <w:t xml:space="preserve"> - </w:t>
      </w:r>
      <w:r w:rsidR="00FA1C3B">
        <w:rPr>
          <w:sz w:val="28"/>
          <w:szCs w:val="28"/>
        </w:rPr>
        <w:t>71 029,00</w:t>
      </w:r>
      <w:r w:rsidR="007939C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</w:p>
    <w:p w:rsidR="007B5982" w:rsidRDefault="00510F84" w:rsidP="004D04D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10F84">
        <w:rPr>
          <w:sz w:val="28"/>
          <w:szCs w:val="28"/>
        </w:rPr>
        <w:t xml:space="preserve">На 2017 год всего – </w:t>
      </w:r>
      <w:r w:rsidR="005370E3">
        <w:rPr>
          <w:sz w:val="28"/>
          <w:szCs w:val="28"/>
        </w:rPr>
        <w:t xml:space="preserve"> </w:t>
      </w:r>
      <w:r w:rsidR="00FA1C3B">
        <w:rPr>
          <w:sz w:val="28"/>
          <w:szCs w:val="28"/>
        </w:rPr>
        <w:t>124 029,00</w:t>
      </w:r>
      <w:r w:rsidR="00DF5CB1">
        <w:rPr>
          <w:sz w:val="28"/>
          <w:szCs w:val="28"/>
        </w:rPr>
        <w:t xml:space="preserve"> тыс. руб.</w:t>
      </w:r>
      <w:r w:rsidR="003C0109" w:rsidRPr="00510F84">
        <w:rPr>
          <w:sz w:val="28"/>
          <w:szCs w:val="28"/>
        </w:rPr>
        <w:t xml:space="preserve"> из средств местного бюджета</w:t>
      </w:r>
      <w:r w:rsidR="00116534">
        <w:rPr>
          <w:sz w:val="28"/>
          <w:szCs w:val="28"/>
        </w:rPr>
        <w:t>.</w:t>
      </w:r>
    </w:p>
    <w:p w:rsidR="003C0109" w:rsidRDefault="009E39B8" w:rsidP="004D04D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0109">
        <w:rPr>
          <w:sz w:val="28"/>
          <w:szCs w:val="28"/>
        </w:rPr>
        <w:t xml:space="preserve">  </w:t>
      </w:r>
      <w:r w:rsidR="00116534">
        <w:rPr>
          <w:sz w:val="28"/>
          <w:szCs w:val="28"/>
        </w:rPr>
        <w:t xml:space="preserve"> </w:t>
      </w:r>
      <w:r w:rsidR="003C0109">
        <w:rPr>
          <w:sz w:val="28"/>
          <w:szCs w:val="28"/>
        </w:rPr>
        <w:t xml:space="preserve">На 2018 год всего - </w:t>
      </w:r>
      <w:r w:rsidR="00FA1C3B">
        <w:rPr>
          <w:sz w:val="28"/>
          <w:szCs w:val="28"/>
        </w:rPr>
        <w:t>55 691,20</w:t>
      </w:r>
      <w:r w:rsidR="003C0109" w:rsidRPr="00510F84">
        <w:rPr>
          <w:sz w:val="28"/>
          <w:szCs w:val="28"/>
        </w:rPr>
        <w:t xml:space="preserve"> тыс. руб</w:t>
      </w:r>
      <w:r w:rsidR="00DF5CB1">
        <w:rPr>
          <w:sz w:val="28"/>
          <w:szCs w:val="28"/>
        </w:rPr>
        <w:t>.</w:t>
      </w:r>
      <w:r w:rsidR="00116534">
        <w:rPr>
          <w:sz w:val="28"/>
          <w:szCs w:val="28"/>
        </w:rPr>
        <w:t xml:space="preserve"> из средств местного бюджета.</w:t>
      </w:r>
    </w:p>
    <w:p w:rsidR="00BE26E7" w:rsidRDefault="00BE26E7" w:rsidP="004D04D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На 2019 год всего - </w:t>
      </w:r>
      <w:r w:rsidR="00925C8F">
        <w:rPr>
          <w:sz w:val="28"/>
          <w:szCs w:val="28"/>
        </w:rPr>
        <w:t>10 118,</w:t>
      </w:r>
      <w:r w:rsidR="00BC200B">
        <w:rPr>
          <w:sz w:val="28"/>
          <w:szCs w:val="28"/>
        </w:rPr>
        <w:t>0</w:t>
      </w:r>
      <w:r w:rsidR="00925C8F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руб. из средств местного бюджета.</w:t>
      </w:r>
    </w:p>
    <w:p w:rsidR="00925C8F" w:rsidRPr="00C6629C" w:rsidRDefault="00925C8F" w:rsidP="004D04D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На 2020 год всего - 10 734,40 тыс. руб. из средств местного бюджета.</w:t>
      </w:r>
    </w:p>
    <w:p w:rsidR="0007301D" w:rsidRDefault="004D798C" w:rsidP="00DB1389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7301D" w:rsidRDefault="0007301D" w:rsidP="00DB1389">
      <w:pPr>
        <w:spacing w:before="60" w:after="60"/>
        <w:jc w:val="both"/>
        <w:rPr>
          <w:sz w:val="28"/>
          <w:szCs w:val="28"/>
        </w:rPr>
      </w:pPr>
    </w:p>
    <w:p w:rsidR="007A6022" w:rsidRDefault="0007301D" w:rsidP="00DB1389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2E94">
        <w:rPr>
          <w:sz w:val="28"/>
          <w:szCs w:val="28"/>
        </w:rPr>
        <w:t xml:space="preserve"> </w:t>
      </w:r>
      <w:r w:rsidR="001B17C7">
        <w:rPr>
          <w:sz w:val="28"/>
          <w:szCs w:val="28"/>
        </w:rPr>
        <w:t xml:space="preserve">Информация о распределении планируемых расходов на </w:t>
      </w:r>
      <w:r w:rsidR="007522B9">
        <w:rPr>
          <w:sz w:val="28"/>
          <w:szCs w:val="28"/>
        </w:rPr>
        <w:t>реализацию</w:t>
      </w:r>
      <w:r w:rsidR="001B17C7">
        <w:rPr>
          <w:sz w:val="28"/>
          <w:szCs w:val="28"/>
        </w:rPr>
        <w:t xml:space="preserve"> меропр</w:t>
      </w:r>
      <w:r w:rsidR="00745740">
        <w:rPr>
          <w:sz w:val="28"/>
          <w:szCs w:val="28"/>
        </w:rPr>
        <w:t>иятий программы</w:t>
      </w:r>
      <w:r w:rsidR="00730A56">
        <w:rPr>
          <w:sz w:val="28"/>
          <w:szCs w:val="28"/>
        </w:rPr>
        <w:t>, с учётом решения о местном бюджете,</w:t>
      </w:r>
      <w:r w:rsidR="00745740">
        <w:rPr>
          <w:sz w:val="28"/>
          <w:szCs w:val="28"/>
        </w:rPr>
        <w:t xml:space="preserve"> представлена в</w:t>
      </w:r>
      <w:r w:rsidR="00C179CB">
        <w:rPr>
          <w:sz w:val="28"/>
          <w:szCs w:val="28"/>
        </w:rPr>
        <w:t xml:space="preserve"> форме № 4</w:t>
      </w:r>
      <w:r w:rsidR="00745740">
        <w:rPr>
          <w:sz w:val="28"/>
          <w:szCs w:val="28"/>
        </w:rPr>
        <w:t xml:space="preserve"> п</w:t>
      </w:r>
      <w:r w:rsidR="00C179CB">
        <w:rPr>
          <w:sz w:val="28"/>
          <w:szCs w:val="28"/>
        </w:rPr>
        <w:t>риложения</w:t>
      </w:r>
      <w:r w:rsidR="00AA1B3C">
        <w:rPr>
          <w:sz w:val="28"/>
          <w:szCs w:val="28"/>
        </w:rPr>
        <w:t xml:space="preserve"> №</w:t>
      </w:r>
      <w:r w:rsidR="001B17C7">
        <w:rPr>
          <w:sz w:val="28"/>
          <w:szCs w:val="28"/>
        </w:rPr>
        <w:t xml:space="preserve"> 4 к</w:t>
      </w:r>
      <w:r w:rsidR="00745740">
        <w:rPr>
          <w:sz w:val="28"/>
          <w:szCs w:val="28"/>
        </w:rPr>
        <w:t xml:space="preserve"> настоящей</w:t>
      </w:r>
      <w:r w:rsidR="001B17C7">
        <w:rPr>
          <w:sz w:val="28"/>
          <w:szCs w:val="28"/>
        </w:rPr>
        <w:t xml:space="preserve"> программе.</w:t>
      </w:r>
    </w:p>
    <w:p w:rsidR="00730A56" w:rsidRPr="00DB1389" w:rsidRDefault="00730A56" w:rsidP="00DB1389">
      <w:pPr>
        <w:spacing w:before="60" w:after="60"/>
        <w:jc w:val="both"/>
        <w:rPr>
          <w:sz w:val="28"/>
          <w:szCs w:val="28"/>
        </w:rPr>
      </w:pPr>
    </w:p>
    <w:p w:rsidR="00730A56" w:rsidRPr="0007301D" w:rsidRDefault="00143792" w:rsidP="00730A56">
      <w:pPr>
        <w:spacing w:before="300" w:after="300"/>
        <w:jc w:val="center"/>
        <w:rPr>
          <w:sz w:val="28"/>
          <w:szCs w:val="28"/>
        </w:rPr>
      </w:pPr>
      <w:r w:rsidRPr="0007301D">
        <w:rPr>
          <w:sz w:val="28"/>
          <w:szCs w:val="28"/>
        </w:rPr>
        <w:t>7.</w:t>
      </w:r>
      <w:r w:rsidR="001428DE" w:rsidRPr="0007301D">
        <w:rPr>
          <w:sz w:val="28"/>
          <w:szCs w:val="28"/>
        </w:rPr>
        <w:t xml:space="preserve"> </w:t>
      </w:r>
      <w:r w:rsidR="00993CC9" w:rsidRPr="0007301D">
        <w:rPr>
          <w:sz w:val="28"/>
          <w:szCs w:val="28"/>
        </w:rPr>
        <w:t>Ожидаемые результаты</w:t>
      </w:r>
      <w:r w:rsidR="008D432C" w:rsidRPr="0007301D">
        <w:rPr>
          <w:sz w:val="28"/>
          <w:szCs w:val="28"/>
        </w:rPr>
        <w:t xml:space="preserve"> </w:t>
      </w:r>
      <w:r w:rsidR="00993CC9" w:rsidRPr="0007301D">
        <w:rPr>
          <w:sz w:val="28"/>
          <w:szCs w:val="28"/>
        </w:rPr>
        <w:t xml:space="preserve"> реализации </w:t>
      </w:r>
      <w:r w:rsidRPr="0007301D">
        <w:rPr>
          <w:sz w:val="28"/>
          <w:szCs w:val="28"/>
        </w:rPr>
        <w:t>п</w:t>
      </w:r>
      <w:r w:rsidR="008F0EED" w:rsidRPr="0007301D">
        <w:rPr>
          <w:sz w:val="28"/>
          <w:szCs w:val="28"/>
        </w:rPr>
        <w:t>рограммы</w:t>
      </w:r>
    </w:p>
    <w:p w:rsidR="008C0CC9" w:rsidRDefault="00074E46" w:rsidP="00AA1B3C">
      <w:pPr>
        <w:tabs>
          <w:tab w:val="left" w:pos="720"/>
          <w:tab w:val="left" w:pos="2550"/>
        </w:tabs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Результата</w:t>
      </w:r>
      <w:r w:rsidR="0048483C" w:rsidRPr="00141918">
        <w:rPr>
          <w:sz w:val="28"/>
          <w:szCs w:val="28"/>
        </w:rPr>
        <w:t>м</w:t>
      </w:r>
      <w:r w:rsidR="00D16E18">
        <w:rPr>
          <w:sz w:val="28"/>
          <w:szCs w:val="28"/>
        </w:rPr>
        <w:t>и реализации п</w:t>
      </w:r>
      <w:r w:rsidR="00C838AB">
        <w:rPr>
          <w:sz w:val="28"/>
          <w:szCs w:val="28"/>
        </w:rPr>
        <w:t>рограммы</w:t>
      </w:r>
      <w:r w:rsidR="00C3392E">
        <w:rPr>
          <w:sz w:val="28"/>
          <w:szCs w:val="28"/>
        </w:rPr>
        <w:t xml:space="preserve"> к концу 20</w:t>
      </w:r>
      <w:r w:rsidR="00436AF3">
        <w:rPr>
          <w:sz w:val="28"/>
          <w:szCs w:val="28"/>
        </w:rPr>
        <w:t>20</w:t>
      </w:r>
      <w:r w:rsidR="007A6022">
        <w:rPr>
          <w:sz w:val="28"/>
          <w:szCs w:val="28"/>
        </w:rPr>
        <w:t xml:space="preserve"> года буду</w:t>
      </w:r>
      <w:r w:rsidR="00C838AB">
        <w:rPr>
          <w:sz w:val="28"/>
          <w:szCs w:val="28"/>
        </w:rPr>
        <w:t>т явля</w:t>
      </w:r>
      <w:r w:rsidR="0048483C" w:rsidRPr="00141918">
        <w:rPr>
          <w:sz w:val="28"/>
          <w:szCs w:val="28"/>
        </w:rPr>
        <w:t>т</w:t>
      </w:r>
      <w:r w:rsidR="00C838AB">
        <w:rPr>
          <w:sz w:val="28"/>
          <w:szCs w:val="28"/>
        </w:rPr>
        <w:t>ь</w:t>
      </w:r>
      <w:r w:rsidR="0048483C" w:rsidRPr="00141918">
        <w:rPr>
          <w:sz w:val="28"/>
          <w:szCs w:val="28"/>
        </w:rPr>
        <w:t>ся</w:t>
      </w:r>
      <w:r w:rsidR="007A6022">
        <w:rPr>
          <w:sz w:val="28"/>
          <w:szCs w:val="28"/>
        </w:rPr>
        <w:t>:</w:t>
      </w:r>
      <w:r w:rsidR="00C838AB">
        <w:rPr>
          <w:sz w:val="28"/>
          <w:szCs w:val="28"/>
        </w:rPr>
        <w:t xml:space="preserve"> </w:t>
      </w:r>
    </w:p>
    <w:p w:rsidR="00644FBE" w:rsidRPr="0030297F" w:rsidRDefault="008C0CC9" w:rsidP="00AA1B3C">
      <w:pPr>
        <w:pStyle w:val="a4"/>
        <w:spacing w:before="40" w:after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4FBE">
        <w:rPr>
          <w:sz w:val="28"/>
          <w:szCs w:val="28"/>
        </w:rPr>
        <w:t xml:space="preserve">          1.</w:t>
      </w:r>
      <w:r w:rsidR="00216C36" w:rsidRPr="00216C36">
        <w:rPr>
          <w:sz w:val="28"/>
          <w:szCs w:val="28"/>
        </w:rPr>
        <w:t xml:space="preserve"> </w:t>
      </w:r>
      <w:r w:rsidR="007A6022">
        <w:rPr>
          <w:sz w:val="28"/>
          <w:szCs w:val="28"/>
        </w:rPr>
        <w:t>Достижение з</w:t>
      </w:r>
      <w:r w:rsidR="00216C36">
        <w:rPr>
          <w:sz w:val="28"/>
          <w:szCs w:val="28"/>
        </w:rPr>
        <w:t>начения коэффициента эффективности расходов на содержа</w:t>
      </w:r>
      <w:r w:rsidR="00467A7C">
        <w:rPr>
          <w:sz w:val="28"/>
          <w:szCs w:val="28"/>
        </w:rPr>
        <w:t xml:space="preserve">ние  </w:t>
      </w:r>
      <w:r w:rsidR="0098320F">
        <w:rPr>
          <w:sz w:val="28"/>
          <w:szCs w:val="28"/>
        </w:rPr>
        <w:t>т</w:t>
      </w:r>
      <w:r w:rsidR="00467A7C">
        <w:rPr>
          <w:sz w:val="28"/>
          <w:szCs w:val="28"/>
        </w:rPr>
        <w:t xml:space="preserve">ехнического заказчика </w:t>
      </w:r>
      <w:r w:rsidR="00216C36" w:rsidRPr="0068221D">
        <w:rPr>
          <w:sz w:val="28"/>
          <w:szCs w:val="28"/>
        </w:rPr>
        <w:t xml:space="preserve"> </w:t>
      </w:r>
      <w:r w:rsidR="00085A01">
        <w:rPr>
          <w:sz w:val="28"/>
          <w:szCs w:val="28"/>
        </w:rPr>
        <w:t xml:space="preserve"> не более</w:t>
      </w:r>
      <w:r w:rsidR="00AA1B3C">
        <w:rPr>
          <w:sz w:val="28"/>
          <w:szCs w:val="28"/>
        </w:rPr>
        <w:t xml:space="preserve"> 1</w:t>
      </w:r>
      <w:r w:rsidR="00085A01">
        <w:rPr>
          <w:sz w:val="28"/>
          <w:szCs w:val="28"/>
        </w:rPr>
        <w:t xml:space="preserve"> </w:t>
      </w:r>
      <w:r w:rsidR="00AA1B3C">
        <w:rPr>
          <w:sz w:val="28"/>
          <w:szCs w:val="28"/>
        </w:rPr>
        <w:t xml:space="preserve"> (единицы)</w:t>
      </w:r>
      <w:r w:rsidR="00644FBE">
        <w:rPr>
          <w:sz w:val="28"/>
          <w:szCs w:val="28"/>
        </w:rPr>
        <w:t>;</w:t>
      </w:r>
    </w:p>
    <w:p w:rsidR="00644FBE" w:rsidRPr="004403FA" w:rsidRDefault="00644FBE" w:rsidP="00AA1B3C">
      <w:pPr>
        <w:pStyle w:val="a4"/>
        <w:spacing w:before="40" w:after="40"/>
        <w:rPr>
          <w:sz w:val="28"/>
          <w:szCs w:val="28"/>
        </w:rPr>
      </w:pPr>
      <w:r w:rsidRPr="004403FA">
        <w:rPr>
          <w:sz w:val="28"/>
          <w:szCs w:val="28"/>
        </w:rPr>
        <w:t xml:space="preserve">           2. </w:t>
      </w:r>
      <w:r w:rsidR="007A6022" w:rsidRPr="004403FA">
        <w:rPr>
          <w:sz w:val="28"/>
          <w:szCs w:val="28"/>
        </w:rPr>
        <w:t>Снижение о</w:t>
      </w:r>
      <w:r w:rsidRPr="004403FA">
        <w:rPr>
          <w:sz w:val="28"/>
          <w:szCs w:val="28"/>
        </w:rPr>
        <w:t>бъёма незавершённого в установленные сроки строительства, осуществляемого за счёт средств</w:t>
      </w:r>
      <w:r w:rsidR="00085A01" w:rsidRPr="004403FA">
        <w:rPr>
          <w:sz w:val="28"/>
          <w:szCs w:val="28"/>
        </w:rPr>
        <w:t xml:space="preserve"> местного бюджета</w:t>
      </w:r>
      <w:r w:rsidR="001916FB">
        <w:rPr>
          <w:sz w:val="28"/>
          <w:szCs w:val="28"/>
        </w:rPr>
        <w:t>,</w:t>
      </w:r>
      <w:r w:rsidR="004403FA" w:rsidRPr="004403FA">
        <w:rPr>
          <w:sz w:val="28"/>
          <w:szCs w:val="28"/>
        </w:rPr>
        <w:t xml:space="preserve"> с 469,1</w:t>
      </w:r>
      <w:r w:rsidR="009C20AA" w:rsidRPr="004403FA">
        <w:rPr>
          <w:sz w:val="28"/>
          <w:szCs w:val="28"/>
        </w:rPr>
        <w:t xml:space="preserve"> млн</w:t>
      </w:r>
      <w:r w:rsidR="004403FA" w:rsidRPr="004403FA">
        <w:rPr>
          <w:sz w:val="28"/>
          <w:szCs w:val="28"/>
        </w:rPr>
        <w:t>. руб. в  2014</w:t>
      </w:r>
      <w:r w:rsidR="007A6022" w:rsidRPr="004403FA">
        <w:rPr>
          <w:sz w:val="28"/>
          <w:szCs w:val="28"/>
        </w:rPr>
        <w:t xml:space="preserve"> году  до</w:t>
      </w:r>
      <w:r w:rsidRPr="004403FA">
        <w:rPr>
          <w:sz w:val="28"/>
          <w:szCs w:val="28"/>
        </w:rPr>
        <w:t xml:space="preserve"> </w:t>
      </w:r>
      <w:r w:rsidR="00AA68EC" w:rsidRPr="004403FA">
        <w:rPr>
          <w:sz w:val="28"/>
          <w:szCs w:val="28"/>
        </w:rPr>
        <w:t>0,0</w:t>
      </w:r>
      <w:r w:rsidRPr="004403FA">
        <w:rPr>
          <w:sz w:val="28"/>
          <w:szCs w:val="28"/>
        </w:rPr>
        <w:t xml:space="preserve"> млн. руб.</w:t>
      </w:r>
      <w:r w:rsidR="00C3392E">
        <w:rPr>
          <w:sz w:val="28"/>
          <w:szCs w:val="28"/>
        </w:rPr>
        <w:t xml:space="preserve"> к 20</w:t>
      </w:r>
      <w:r w:rsidR="00CD5BE3">
        <w:rPr>
          <w:sz w:val="28"/>
          <w:szCs w:val="28"/>
        </w:rPr>
        <w:t>20</w:t>
      </w:r>
      <w:r w:rsidR="007A6022" w:rsidRPr="004403FA">
        <w:rPr>
          <w:sz w:val="28"/>
          <w:szCs w:val="28"/>
        </w:rPr>
        <w:t xml:space="preserve"> году</w:t>
      </w:r>
      <w:r w:rsidR="00F151CE" w:rsidRPr="004403FA">
        <w:rPr>
          <w:sz w:val="28"/>
          <w:szCs w:val="28"/>
        </w:rPr>
        <w:t>;</w:t>
      </w:r>
    </w:p>
    <w:p w:rsidR="008D432C" w:rsidRDefault="005847A0" w:rsidP="00AA1B3C">
      <w:pPr>
        <w:tabs>
          <w:tab w:val="left" w:pos="720"/>
          <w:tab w:val="left" w:pos="2550"/>
        </w:tabs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Снижения</w:t>
      </w:r>
      <w:r w:rsidR="00644FBE">
        <w:rPr>
          <w:sz w:val="28"/>
          <w:szCs w:val="28"/>
        </w:rPr>
        <w:t xml:space="preserve"> кредиторской задолженности по бюджетным обязательствам прошлых отчётных периодов </w:t>
      </w:r>
      <w:r w:rsidR="00B81821">
        <w:rPr>
          <w:sz w:val="28"/>
          <w:szCs w:val="28"/>
        </w:rPr>
        <w:t>на</w:t>
      </w:r>
      <w:r w:rsidR="00594689">
        <w:rPr>
          <w:sz w:val="28"/>
          <w:szCs w:val="28"/>
        </w:rPr>
        <w:t xml:space="preserve"> 100</w:t>
      </w:r>
      <w:r w:rsidR="00644FBE" w:rsidRPr="00427800">
        <w:rPr>
          <w:sz w:val="28"/>
          <w:szCs w:val="28"/>
        </w:rPr>
        <w:t>%</w:t>
      </w:r>
      <w:r w:rsidR="00644FBE">
        <w:rPr>
          <w:sz w:val="28"/>
          <w:szCs w:val="28"/>
        </w:rPr>
        <w:t xml:space="preserve"> .</w:t>
      </w:r>
    </w:p>
    <w:p w:rsidR="008C0CC9" w:rsidRDefault="008D432C" w:rsidP="00AA1B3C">
      <w:pPr>
        <w:jc w:val="both"/>
        <w:rPr>
          <w:sz w:val="28"/>
          <w:szCs w:val="28"/>
        </w:rPr>
      </w:pPr>
      <w:r w:rsidRPr="00EC2E94">
        <w:rPr>
          <w:sz w:val="28"/>
          <w:szCs w:val="28"/>
        </w:rPr>
        <w:t xml:space="preserve">          Снижение кредиторской задолженности по капитальному строительству позволит</w:t>
      </w:r>
      <w:r w:rsidR="00C179CB">
        <w:rPr>
          <w:sz w:val="28"/>
          <w:szCs w:val="28"/>
        </w:rPr>
        <w:t xml:space="preserve"> избежать дополнительных затрат в виде штрафов, пеней при  взыскании   кредиторской задолженности через судебные органы.</w:t>
      </w:r>
    </w:p>
    <w:p w:rsidR="002838EC" w:rsidRDefault="002838EC" w:rsidP="00AA1B3C">
      <w:pPr>
        <w:jc w:val="both"/>
        <w:rPr>
          <w:sz w:val="28"/>
          <w:szCs w:val="28"/>
        </w:rPr>
      </w:pPr>
    </w:p>
    <w:p w:rsidR="001E2013" w:rsidRPr="0089647F" w:rsidRDefault="009B0E63" w:rsidP="009B0E63">
      <w:pPr>
        <w:spacing w:before="300" w:after="300"/>
        <w:rPr>
          <w:sz w:val="28"/>
          <w:szCs w:val="28"/>
        </w:rPr>
      </w:pPr>
      <w:r w:rsidRPr="0089647F">
        <w:rPr>
          <w:color w:val="FF0000"/>
          <w:sz w:val="28"/>
          <w:szCs w:val="28"/>
        </w:rPr>
        <w:t xml:space="preserve">                                  </w:t>
      </w:r>
      <w:r w:rsidR="001B268E" w:rsidRPr="0089647F">
        <w:rPr>
          <w:sz w:val="28"/>
          <w:szCs w:val="28"/>
        </w:rPr>
        <w:t>8. Система управления</w:t>
      </w:r>
      <w:r w:rsidR="006F4268" w:rsidRPr="0089647F">
        <w:rPr>
          <w:sz w:val="28"/>
          <w:szCs w:val="28"/>
        </w:rPr>
        <w:t xml:space="preserve"> </w:t>
      </w:r>
      <w:r w:rsidR="001B268E" w:rsidRPr="0089647F">
        <w:rPr>
          <w:sz w:val="28"/>
          <w:szCs w:val="28"/>
        </w:rPr>
        <w:t xml:space="preserve"> п</w:t>
      </w:r>
      <w:r w:rsidR="006F4268" w:rsidRPr="0089647F">
        <w:rPr>
          <w:sz w:val="28"/>
          <w:szCs w:val="28"/>
        </w:rPr>
        <w:t>рограммой</w:t>
      </w:r>
    </w:p>
    <w:p w:rsidR="006F4268" w:rsidRPr="005A045B" w:rsidRDefault="006F4268" w:rsidP="006F4268">
      <w:pPr>
        <w:pStyle w:val="a4"/>
        <w:spacing w:before="60"/>
        <w:ind w:firstLine="720"/>
        <w:rPr>
          <w:sz w:val="28"/>
          <w:szCs w:val="28"/>
        </w:rPr>
      </w:pPr>
      <w:r w:rsidRPr="005A045B">
        <w:rPr>
          <w:sz w:val="28"/>
          <w:szCs w:val="28"/>
        </w:rPr>
        <w:t>Контроль за реализацией программы осуществляет Глава города Новокузнецка.</w:t>
      </w:r>
    </w:p>
    <w:p w:rsidR="006F4268" w:rsidRPr="005A045B" w:rsidRDefault="006F4268" w:rsidP="006F4268">
      <w:pPr>
        <w:pStyle w:val="a4"/>
        <w:spacing w:before="60"/>
        <w:ind w:firstLine="720"/>
        <w:rPr>
          <w:sz w:val="28"/>
          <w:szCs w:val="28"/>
        </w:rPr>
      </w:pPr>
      <w:r w:rsidRPr="005A045B">
        <w:rPr>
          <w:sz w:val="28"/>
          <w:szCs w:val="28"/>
        </w:rPr>
        <w:t>Реализация программных мероприятий возлагается на УКС. УКС организует ведение отчётности по реализации программы.</w:t>
      </w:r>
    </w:p>
    <w:p w:rsidR="004920D2" w:rsidRPr="005A045B" w:rsidRDefault="004920D2" w:rsidP="006F4268">
      <w:pPr>
        <w:pStyle w:val="a4"/>
        <w:spacing w:before="60"/>
        <w:ind w:firstLine="720"/>
        <w:rPr>
          <w:sz w:val="28"/>
          <w:szCs w:val="28"/>
        </w:rPr>
      </w:pPr>
      <w:r w:rsidRPr="005A045B">
        <w:rPr>
          <w:sz w:val="28"/>
          <w:szCs w:val="28"/>
        </w:rPr>
        <w:t>Директором программы является заместитель Главы города по строительству.</w:t>
      </w:r>
    </w:p>
    <w:p w:rsidR="00C0269F" w:rsidRPr="005A045B" w:rsidRDefault="001B268E" w:rsidP="00D657A8">
      <w:pPr>
        <w:pStyle w:val="a4"/>
        <w:spacing w:before="60"/>
        <w:ind w:firstLine="720"/>
        <w:rPr>
          <w:sz w:val="28"/>
          <w:szCs w:val="28"/>
        </w:rPr>
      </w:pPr>
      <w:r w:rsidRPr="005A045B">
        <w:rPr>
          <w:sz w:val="28"/>
          <w:szCs w:val="28"/>
        </w:rPr>
        <w:t>УКС ежеквартально осуществляет мониторинг индикаторов оценки результативности программы в течение всего периода реализации программы и в срок до 20-го числа месяца</w:t>
      </w:r>
      <w:r w:rsidR="004920D2" w:rsidRPr="005A045B">
        <w:rPr>
          <w:sz w:val="28"/>
          <w:szCs w:val="28"/>
        </w:rPr>
        <w:t>,</w:t>
      </w:r>
      <w:r w:rsidRPr="005A045B">
        <w:rPr>
          <w:sz w:val="28"/>
          <w:szCs w:val="28"/>
        </w:rPr>
        <w:t xml:space="preserve"> следующего за отчётным кварталом</w:t>
      </w:r>
      <w:r w:rsidR="004920D2" w:rsidRPr="005A045B">
        <w:rPr>
          <w:sz w:val="28"/>
          <w:szCs w:val="28"/>
        </w:rPr>
        <w:t>,</w:t>
      </w:r>
      <w:r w:rsidR="00995540" w:rsidRPr="005A045B">
        <w:rPr>
          <w:sz w:val="28"/>
          <w:szCs w:val="28"/>
        </w:rPr>
        <w:t xml:space="preserve"> </w:t>
      </w:r>
      <w:r w:rsidRPr="005A045B">
        <w:rPr>
          <w:sz w:val="28"/>
          <w:szCs w:val="28"/>
        </w:rPr>
        <w:t>предоставляет ежеквартальные отчёты о реализации программы</w:t>
      </w:r>
      <w:r w:rsidR="00993306" w:rsidRPr="005A045B">
        <w:rPr>
          <w:sz w:val="28"/>
          <w:szCs w:val="28"/>
        </w:rPr>
        <w:t xml:space="preserve"> д</w:t>
      </w:r>
      <w:r w:rsidR="00EF4982" w:rsidRPr="005A045B">
        <w:rPr>
          <w:sz w:val="28"/>
          <w:szCs w:val="28"/>
        </w:rPr>
        <w:t>иректору программы</w:t>
      </w:r>
      <w:r w:rsidR="00993306" w:rsidRPr="005A045B">
        <w:rPr>
          <w:sz w:val="28"/>
          <w:szCs w:val="28"/>
        </w:rPr>
        <w:t xml:space="preserve"> и</w:t>
      </w:r>
      <w:r w:rsidRPr="005A045B">
        <w:rPr>
          <w:sz w:val="28"/>
          <w:szCs w:val="28"/>
        </w:rPr>
        <w:t xml:space="preserve"> в</w:t>
      </w:r>
      <w:r w:rsidR="00583E07" w:rsidRPr="005A045B">
        <w:rPr>
          <w:sz w:val="28"/>
          <w:szCs w:val="28"/>
        </w:rPr>
        <w:t xml:space="preserve"> отдел экономики</w:t>
      </w:r>
      <w:r w:rsidRPr="005A045B">
        <w:rPr>
          <w:sz w:val="28"/>
          <w:szCs w:val="28"/>
        </w:rPr>
        <w:t xml:space="preserve">  Упр</w:t>
      </w:r>
      <w:r w:rsidR="00583E07" w:rsidRPr="005A045B">
        <w:rPr>
          <w:sz w:val="28"/>
          <w:szCs w:val="28"/>
        </w:rPr>
        <w:t>авления</w:t>
      </w:r>
      <w:r w:rsidRPr="005A045B">
        <w:rPr>
          <w:sz w:val="28"/>
          <w:szCs w:val="28"/>
        </w:rPr>
        <w:t xml:space="preserve"> экономического развития</w:t>
      </w:r>
      <w:r w:rsidR="00F151CE" w:rsidRPr="005A045B">
        <w:rPr>
          <w:sz w:val="28"/>
          <w:szCs w:val="28"/>
        </w:rPr>
        <w:t>,</w:t>
      </w:r>
      <w:r w:rsidRPr="005A045B">
        <w:rPr>
          <w:sz w:val="28"/>
          <w:szCs w:val="28"/>
        </w:rPr>
        <w:t xml:space="preserve"> промышленности и инвестиций администрации г</w:t>
      </w:r>
      <w:r w:rsidR="006F4268" w:rsidRPr="005A045B">
        <w:rPr>
          <w:sz w:val="28"/>
          <w:szCs w:val="28"/>
        </w:rPr>
        <w:t>орода Новокузнецка</w:t>
      </w:r>
      <w:r w:rsidR="00745740" w:rsidRPr="005A045B">
        <w:rPr>
          <w:sz w:val="28"/>
          <w:szCs w:val="28"/>
        </w:rPr>
        <w:t xml:space="preserve"> (далее - отдел экономики)</w:t>
      </w:r>
      <w:r w:rsidR="006F4268" w:rsidRPr="005A045B">
        <w:rPr>
          <w:sz w:val="28"/>
          <w:szCs w:val="28"/>
        </w:rPr>
        <w:t>.</w:t>
      </w:r>
    </w:p>
    <w:p w:rsidR="004920D2" w:rsidRPr="005A045B" w:rsidRDefault="006F4268" w:rsidP="00497720">
      <w:pPr>
        <w:pStyle w:val="a4"/>
        <w:spacing w:before="60"/>
        <w:ind w:firstLine="720"/>
        <w:rPr>
          <w:sz w:val="28"/>
          <w:szCs w:val="28"/>
        </w:rPr>
      </w:pPr>
      <w:r w:rsidRPr="005A045B">
        <w:rPr>
          <w:sz w:val="28"/>
          <w:szCs w:val="28"/>
        </w:rPr>
        <w:t xml:space="preserve"> Годовой отчёт о реализации программы</w:t>
      </w:r>
      <w:r w:rsidR="004920D2" w:rsidRPr="005A045B">
        <w:rPr>
          <w:sz w:val="28"/>
          <w:szCs w:val="28"/>
        </w:rPr>
        <w:t xml:space="preserve"> в срок до 1 марта года, следующег</w:t>
      </w:r>
      <w:r w:rsidR="00F151CE" w:rsidRPr="005A045B">
        <w:rPr>
          <w:sz w:val="28"/>
          <w:szCs w:val="28"/>
        </w:rPr>
        <w:t>о за отчётным</w:t>
      </w:r>
      <w:r w:rsidR="004920D2" w:rsidRPr="005A045B">
        <w:rPr>
          <w:sz w:val="28"/>
          <w:szCs w:val="28"/>
        </w:rPr>
        <w:t>,</w:t>
      </w:r>
      <w:r w:rsidRPr="005A045B">
        <w:rPr>
          <w:sz w:val="28"/>
          <w:szCs w:val="28"/>
        </w:rPr>
        <w:t xml:space="preserve"> УКС предос</w:t>
      </w:r>
      <w:r w:rsidR="00745740" w:rsidRPr="005A045B">
        <w:rPr>
          <w:sz w:val="28"/>
          <w:szCs w:val="28"/>
        </w:rPr>
        <w:t xml:space="preserve">тавляет директору программы и в отдел экономики </w:t>
      </w:r>
      <w:r w:rsidR="00583E07" w:rsidRPr="005A045B">
        <w:rPr>
          <w:sz w:val="28"/>
          <w:szCs w:val="28"/>
        </w:rPr>
        <w:t xml:space="preserve"> за отчётный финансовый год по установленным формам.  </w:t>
      </w:r>
    </w:p>
    <w:p w:rsidR="00F00A0D" w:rsidRPr="005A045B" w:rsidRDefault="004145CC" w:rsidP="00DB1389">
      <w:pPr>
        <w:pStyle w:val="a4"/>
        <w:spacing w:before="60"/>
        <w:rPr>
          <w:sz w:val="28"/>
          <w:szCs w:val="28"/>
        </w:rPr>
      </w:pPr>
      <w:r w:rsidRPr="005A045B">
        <w:rPr>
          <w:sz w:val="28"/>
          <w:szCs w:val="28"/>
        </w:rPr>
        <w:t xml:space="preserve">            Директор программы</w:t>
      </w:r>
      <w:r w:rsidR="004920D2" w:rsidRPr="005A045B">
        <w:rPr>
          <w:sz w:val="28"/>
          <w:szCs w:val="28"/>
        </w:rPr>
        <w:t xml:space="preserve"> </w:t>
      </w:r>
      <w:r w:rsidR="001B268E" w:rsidRPr="005A045B">
        <w:rPr>
          <w:sz w:val="28"/>
          <w:szCs w:val="28"/>
        </w:rPr>
        <w:t xml:space="preserve"> в срок до 15 апреля года, следующего за отчётным</w:t>
      </w:r>
      <w:r w:rsidR="00810A83" w:rsidRPr="005A045B">
        <w:rPr>
          <w:sz w:val="28"/>
          <w:szCs w:val="28"/>
        </w:rPr>
        <w:t xml:space="preserve"> годом</w:t>
      </w:r>
      <w:r w:rsidR="001B268E" w:rsidRPr="005A045B">
        <w:rPr>
          <w:sz w:val="28"/>
          <w:szCs w:val="28"/>
        </w:rPr>
        <w:t xml:space="preserve">, на основании сведений, содержащихся в годовом отчёте, представляет Главе города Новокузнецка выводы о ходе реализации программы и её эффективности за отчётный период в  виде аналитической записки. </w:t>
      </w:r>
    </w:p>
    <w:p w:rsidR="00F00A0D" w:rsidRDefault="00F00A0D" w:rsidP="00DB1389">
      <w:pPr>
        <w:tabs>
          <w:tab w:val="left" w:pos="2550"/>
        </w:tabs>
        <w:spacing w:before="60" w:after="60"/>
        <w:jc w:val="both"/>
        <w:rPr>
          <w:color w:val="FF0000"/>
          <w:sz w:val="28"/>
          <w:szCs w:val="28"/>
        </w:rPr>
      </w:pPr>
    </w:p>
    <w:p w:rsidR="00CB69E7" w:rsidRDefault="00CB69E7" w:rsidP="00CB69E7">
      <w:pPr>
        <w:tabs>
          <w:tab w:val="left" w:pos="2550"/>
        </w:tabs>
        <w:spacing w:before="60" w:after="60"/>
        <w:rPr>
          <w:sz w:val="28"/>
          <w:szCs w:val="28"/>
        </w:rPr>
      </w:pPr>
      <w:r>
        <w:rPr>
          <w:sz w:val="28"/>
          <w:szCs w:val="28"/>
        </w:rPr>
        <w:t>Заместитель Главы города</w:t>
      </w:r>
    </w:p>
    <w:p w:rsidR="00F00A0D" w:rsidRDefault="00CB69E7" w:rsidP="00CB69E7">
      <w:pPr>
        <w:tabs>
          <w:tab w:val="left" w:pos="2550"/>
        </w:tabs>
        <w:spacing w:before="60" w:after="60"/>
        <w:rPr>
          <w:sz w:val="28"/>
          <w:szCs w:val="28"/>
        </w:rPr>
        <w:sectPr w:rsidR="00F00A0D" w:rsidSect="004E71A3">
          <w:pgSz w:w="11906" w:h="16838" w:code="9"/>
          <w:pgMar w:top="530" w:right="624" w:bottom="851" w:left="1134" w:header="283" w:footer="397" w:gutter="0"/>
          <w:pgNumType w:start="2"/>
          <w:cols w:space="708"/>
          <w:docGrid w:linePitch="360"/>
        </w:sectPr>
      </w:pPr>
      <w:r>
        <w:rPr>
          <w:sz w:val="28"/>
          <w:szCs w:val="28"/>
        </w:rPr>
        <w:t xml:space="preserve"> по строительству                                                </w:t>
      </w:r>
      <w:r w:rsidR="00155DC5">
        <w:rPr>
          <w:sz w:val="28"/>
          <w:szCs w:val="28"/>
        </w:rPr>
        <w:t xml:space="preserve">                  В.В. Солоненк</w:t>
      </w:r>
      <w:r w:rsidR="00431CD1">
        <w:rPr>
          <w:sz w:val="28"/>
          <w:szCs w:val="28"/>
        </w:rPr>
        <w:t>о</w:t>
      </w:r>
    </w:p>
    <w:p w:rsidR="00235756" w:rsidRDefault="00235756" w:rsidP="00155DC5">
      <w:pPr>
        <w:tabs>
          <w:tab w:val="left" w:pos="2550"/>
        </w:tabs>
        <w:spacing w:before="60" w:after="60"/>
        <w:jc w:val="both"/>
        <w:rPr>
          <w:sz w:val="28"/>
          <w:szCs w:val="28"/>
        </w:rPr>
      </w:pPr>
    </w:p>
    <w:p w:rsidR="00EF7F49" w:rsidRDefault="00A5336B" w:rsidP="0024039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F7F49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EF7F49">
        <w:rPr>
          <w:sz w:val="28"/>
          <w:szCs w:val="28"/>
        </w:rPr>
        <w:t xml:space="preserve">     </w:t>
      </w:r>
      <w:r w:rsidR="00235756" w:rsidRPr="00EF7F49">
        <w:rPr>
          <w:sz w:val="28"/>
          <w:szCs w:val="28"/>
        </w:rPr>
        <w:t>Приложение</w:t>
      </w:r>
      <w:r w:rsidR="00210AA3" w:rsidRPr="00EF7F49">
        <w:rPr>
          <w:sz w:val="28"/>
          <w:szCs w:val="28"/>
        </w:rPr>
        <w:t xml:space="preserve"> № </w:t>
      </w:r>
      <w:r w:rsidR="002E6DF1" w:rsidRPr="00EF7F49">
        <w:rPr>
          <w:sz w:val="28"/>
          <w:szCs w:val="28"/>
        </w:rPr>
        <w:t>1</w:t>
      </w:r>
    </w:p>
    <w:p w:rsidR="00A5336B" w:rsidRPr="00EF7F49" w:rsidRDefault="00A5336B" w:rsidP="0024039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F7F49">
        <w:rPr>
          <w:sz w:val="28"/>
          <w:szCs w:val="28"/>
        </w:rPr>
        <w:t xml:space="preserve"> к муниципальной программе </w:t>
      </w:r>
    </w:p>
    <w:p w:rsidR="00A5336B" w:rsidRPr="00EF7F49" w:rsidRDefault="00A5336B" w:rsidP="0024039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F7F49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240397" w:rsidRPr="00EF7F49">
        <w:rPr>
          <w:sz w:val="28"/>
          <w:szCs w:val="28"/>
        </w:rPr>
        <w:t xml:space="preserve">      </w:t>
      </w:r>
      <w:r w:rsidRPr="00EF7F49">
        <w:rPr>
          <w:sz w:val="28"/>
          <w:szCs w:val="28"/>
        </w:rPr>
        <w:t xml:space="preserve">«Управление капиталовложениями </w:t>
      </w:r>
    </w:p>
    <w:p w:rsidR="00A5336B" w:rsidRPr="00EF7F49" w:rsidRDefault="00A5336B" w:rsidP="0024039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F7F49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EF7F49">
        <w:rPr>
          <w:sz w:val="28"/>
          <w:szCs w:val="28"/>
        </w:rPr>
        <w:t xml:space="preserve">                     Новокузнецкого </w:t>
      </w:r>
      <w:r w:rsidRPr="00EF7F49">
        <w:rPr>
          <w:sz w:val="28"/>
          <w:szCs w:val="28"/>
        </w:rPr>
        <w:t>городского округа»</w:t>
      </w:r>
    </w:p>
    <w:p w:rsidR="00A5336B" w:rsidRPr="00092027" w:rsidRDefault="00A5336B" w:rsidP="00235756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235756" w:rsidRDefault="00235756" w:rsidP="00155DC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B7F84" w:rsidRPr="00FC2D4C" w:rsidRDefault="001B7F84" w:rsidP="00155DC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56039" w:rsidRPr="00EF7F49" w:rsidRDefault="00B51775" w:rsidP="0023575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F7F49">
        <w:rPr>
          <w:rFonts w:ascii="Times New Roman" w:hAnsi="Times New Roman" w:cs="Times New Roman"/>
          <w:sz w:val="28"/>
          <w:szCs w:val="28"/>
        </w:rPr>
        <w:t>Форма</w:t>
      </w:r>
      <w:r w:rsidR="00D56039" w:rsidRPr="00EF7F49">
        <w:rPr>
          <w:rFonts w:ascii="Times New Roman" w:hAnsi="Times New Roman" w:cs="Times New Roman"/>
          <w:sz w:val="28"/>
          <w:szCs w:val="28"/>
        </w:rPr>
        <w:t xml:space="preserve"> №</w:t>
      </w:r>
      <w:r w:rsidRPr="00EF7F49">
        <w:rPr>
          <w:rFonts w:ascii="Times New Roman" w:hAnsi="Times New Roman" w:cs="Times New Roman"/>
          <w:sz w:val="28"/>
          <w:szCs w:val="28"/>
        </w:rPr>
        <w:t xml:space="preserve"> 1 </w:t>
      </w:r>
      <w:r w:rsidR="00D56039" w:rsidRPr="00EF7F49">
        <w:rPr>
          <w:rFonts w:ascii="Times New Roman" w:hAnsi="Times New Roman" w:cs="Times New Roman"/>
          <w:sz w:val="28"/>
          <w:szCs w:val="28"/>
        </w:rPr>
        <w:t>«</w:t>
      </w:r>
      <w:r w:rsidR="00235756" w:rsidRPr="00EF7F49">
        <w:rPr>
          <w:rFonts w:ascii="Times New Roman" w:hAnsi="Times New Roman" w:cs="Times New Roman"/>
          <w:sz w:val="28"/>
          <w:szCs w:val="28"/>
        </w:rPr>
        <w:t>Сведения о целевых индикаторах муниципальной программы,</w:t>
      </w:r>
    </w:p>
    <w:p w:rsidR="00235756" w:rsidRDefault="00EA3ED9" w:rsidP="0023575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F7F49">
        <w:rPr>
          <w:rFonts w:ascii="Times New Roman" w:hAnsi="Times New Roman" w:cs="Times New Roman"/>
          <w:sz w:val="28"/>
          <w:szCs w:val="28"/>
        </w:rPr>
        <w:t xml:space="preserve"> </w:t>
      </w:r>
      <w:r w:rsidR="00235756" w:rsidRPr="00EF7F49">
        <w:rPr>
          <w:rFonts w:ascii="Times New Roman" w:hAnsi="Times New Roman" w:cs="Times New Roman"/>
          <w:sz w:val="28"/>
          <w:szCs w:val="28"/>
        </w:rPr>
        <w:t xml:space="preserve"> и их планируемых значениях</w:t>
      </w:r>
      <w:r w:rsidR="00D56039" w:rsidRPr="00EF7F49">
        <w:rPr>
          <w:rFonts w:ascii="Times New Roman" w:hAnsi="Times New Roman" w:cs="Times New Roman"/>
          <w:sz w:val="28"/>
          <w:szCs w:val="28"/>
        </w:rPr>
        <w:t>»</w:t>
      </w:r>
    </w:p>
    <w:p w:rsidR="001B7F84" w:rsidRPr="00EF7F49" w:rsidRDefault="001B7F84" w:rsidP="0023575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5756" w:rsidRPr="0098700E" w:rsidRDefault="00235756" w:rsidP="00EF7F49">
      <w:pPr>
        <w:pStyle w:val="ConsPlusNonformat"/>
        <w:widowControl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531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118"/>
        <w:gridCol w:w="992"/>
        <w:gridCol w:w="1276"/>
        <w:gridCol w:w="1701"/>
        <w:gridCol w:w="851"/>
        <w:gridCol w:w="850"/>
        <w:gridCol w:w="851"/>
        <w:gridCol w:w="850"/>
        <w:gridCol w:w="992"/>
        <w:gridCol w:w="993"/>
        <w:gridCol w:w="993"/>
        <w:gridCol w:w="993"/>
      </w:tblGrid>
      <w:tr w:rsidR="00A53479" w:rsidRPr="001B7F84" w:rsidTr="00754C01">
        <w:trPr>
          <w:cantSplit/>
          <w:trHeight w:val="240"/>
        </w:trPr>
        <w:tc>
          <w:tcPr>
            <w:tcW w:w="851" w:type="dxa"/>
            <w:vMerge w:val="restart"/>
            <w:vAlign w:val="center"/>
          </w:tcPr>
          <w:p w:rsidR="00A53479" w:rsidRPr="001B7F84" w:rsidRDefault="00A53479" w:rsidP="003F2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№ целевого индикатора</w:t>
            </w:r>
          </w:p>
        </w:tc>
        <w:tc>
          <w:tcPr>
            <w:tcW w:w="3118" w:type="dxa"/>
            <w:vMerge w:val="restart"/>
            <w:vAlign w:val="center"/>
          </w:tcPr>
          <w:p w:rsidR="00A53479" w:rsidRPr="001B7F84" w:rsidRDefault="00A53479" w:rsidP="003F2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A53479" w:rsidRPr="001B7F84" w:rsidRDefault="00A53479" w:rsidP="003F2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A53479" w:rsidRPr="001B7F84" w:rsidRDefault="00A53479" w:rsidP="003F2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Источник информации/</w:t>
            </w:r>
          </w:p>
          <w:p w:rsidR="00A53479" w:rsidRPr="001B7F84" w:rsidRDefault="00A53479" w:rsidP="003F2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1701" w:type="dxa"/>
            <w:vMerge w:val="restart"/>
            <w:vAlign w:val="center"/>
          </w:tcPr>
          <w:p w:rsidR="00A53479" w:rsidRPr="001B7F84" w:rsidRDefault="00A53479" w:rsidP="00A351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Периодичность получения значения</w:t>
            </w:r>
          </w:p>
        </w:tc>
        <w:tc>
          <w:tcPr>
            <w:tcW w:w="7373" w:type="dxa"/>
            <w:gridSpan w:val="8"/>
          </w:tcPr>
          <w:p w:rsidR="00A53479" w:rsidRPr="001B7F84" w:rsidRDefault="00A53479" w:rsidP="003F2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 w:rsidR="00A53479" w:rsidRPr="001B7F84" w:rsidTr="00754C01">
        <w:trPr>
          <w:cantSplit/>
          <w:trHeight w:val="720"/>
        </w:trPr>
        <w:tc>
          <w:tcPr>
            <w:tcW w:w="851" w:type="dxa"/>
            <w:vMerge/>
            <w:vAlign w:val="center"/>
          </w:tcPr>
          <w:p w:rsidR="00A53479" w:rsidRPr="001B7F84" w:rsidRDefault="00A53479" w:rsidP="003F2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A53479" w:rsidRPr="001B7F84" w:rsidRDefault="00A53479" w:rsidP="003F2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3479" w:rsidRPr="001B7F84" w:rsidRDefault="00A53479" w:rsidP="003F2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53479" w:rsidRPr="001B7F84" w:rsidRDefault="00A53479" w:rsidP="003F2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53479" w:rsidRPr="001B7F84" w:rsidRDefault="00A53479" w:rsidP="003F2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3479" w:rsidRPr="001B7F84" w:rsidRDefault="00A53479" w:rsidP="00426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79" w:rsidRPr="001B7F84" w:rsidRDefault="00A53479" w:rsidP="00426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850" w:type="dxa"/>
            <w:vAlign w:val="center"/>
          </w:tcPr>
          <w:p w:rsidR="00A53479" w:rsidRPr="001B7F84" w:rsidRDefault="00A53479" w:rsidP="00426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79" w:rsidRPr="001B7F84" w:rsidRDefault="00A53479" w:rsidP="00426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851" w:type="dxa"/>
            <w:vAlign w:val="center"/>
          </w:tcPr>
          <w:p w:rsidR="00A53479" w:rsidRPr="001B7F84" w:rsidRDefault="00A53479" w:rsidP="00426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79" w:rsidRPr="001B7F84" w:rsidRDefault="00A53479" w:rsidP="00426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850" w:type="dxa"/>
            <w:vAlign w:val="center"/>
          </w:tcPr>
          <w:p w:rsidR="00A53479" w:rsidRPr="001B7F84" w:rsidRDefault="00A53479" w:rsidP="00426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79" w:rsidRPr="001B7F84" w:rsidRDefault="00A53479" w:rsidP="00426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92" w:type="dxa"/>
            <w:vAlign w:val="center"/>
          </w:tcPr>
          <w:p w:rsidR="00A53479" w:rsidRPr="001B7F84" w:rsidRDefault="00A53479" w:rsidP="00426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79" w:rsidRPr="001B7F84" w:rsidRDefault="00A53479" w:rsidP="00426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93" w:type="dxa"/>
            <w:vAlign w:val="center"/>
          </w:tcPr>
          <w:p w:rsidR="00A53479" w:rsidRPr="001B7F84" w:rsidRDefault="00A53479" w:rsidP="00426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79" w:rsidRPr="001B7F84" w:rsidRDefault="00A53479" w:rsidP="00426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93" w:type="dxa"/>
            <w:vAlign w:val="center"/>
          </w:tcPr>
          <w:p w:rsidR="00A53479" w:rsidRPr="001B7F84" w:rsidRDefault="00A53479" w:rsidP="00426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79" w:rsidRPr="001B7F84" w:rsidRDefault="00A53479" w:rsidP="00426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3" w:type="dxa"/>
          </w:tcPr>
          <w:p w:rsidR="00A53479" w:rsidRPr="001B7F84" w:rsidRDefault="00A53479" w:rsidP="00426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79" w:rsidRPr="001B7F84" w:rsidRDefault="00A53479" w:rsidP="00426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79" w:rsidRPr="001B7F84" w:rsidRDefault="00A53479" w:rsidP="00426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A53479" w:rsidRPr="001B7F84" w:rsidTr="00754C01">
        <w:trPr>
          <w:cantSplit/>
          <w:trHeight w:val="360"/>
        </w:trPr>
        <w:tc>
          <w:tcPr>
            <w:tcW w:w="851" w:type="dxa"/>
            <w:vAlign w:val="center"/>
          </w:tcPr>
          <w:p w:rsidR="00A53479" w:rsidRPr="001B7F84" w:rsidRDefault="00A53479" w:rsidP="003F2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A53479" w:rsidRPr="001B7F84" w:rsidRDefault="00A53479" w:rsidP="003F2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53479" w:rsidRPr="001B7F84" w:rsidRDefault="00A53479" w:rsidP="003F2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53479" w:rsidRPr="001B7F84" w:rsidRDefault="00A53479" w:rsidP="003F2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A53479" w:rsidRPr="001B7F84" w:rsidRDefault="00A53479" w:rsidP="003F2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A53479" w:rsidRPr="001B7F84" w:rsidRDefault="00A53479" w:rsidP="00483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53479" w:rsidRPr="001B7F84" w:rsidRDefault="00A53479" w:rsidP="003F2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A53479" w:rsidRPr="001B7F84" w:rsidRDefault="00A53479" w:rsidP="003F2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A53479" w:rsidRPr="001B7F84" w:rsidRDefault="00A53479" w:rsidP="003F2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A53479" w:rsidRPr="001B7F84" w:rsidRDefault="00A53479" w:rsidP="003F2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A53479" w:rsidRPr="001B7F84" w:rsidRDefault="00A53479" w:rsidP="003F2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A53479" w:rsidRPr="001B7F84" w:rsidRDefault="00A53479" w:rsidP="003F2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53479" w:rsidRPr="001B7F84" w:rsidRDefault="008D20EA" w:rsidP="003F2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53479" w:rsidRPr="001B7F84" w:rsidTr="00A53479">
        <w:trPr>
          <w:cantSplit/>
          <w:trHeight w:val="360"/>
        </w:trPr>
        <w:tc>
          <w:tcPr>
            <w:tcW w:w="851" w:type="dxa"/>
          </w:tcPr>
          <w:p w:rsidR="00A53479" w:rsidRPr="001B7F84" w:rsidRDefault="00A53479" w:rsidP="003F2F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0"/>
          </w:tcPr>
          <w:p w:rsidR="00A53479" w:rsidRPr="001B7F84" w:rsidRDefault="00A53479" w:rsidP="003F2F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Программа «Управление капиталовложениями Новокузнецкого городского округа»</w:t>
            </w:r>
          </w:p>
        </w:tc>
        <w:tc>
          <w:tcPr>
            <w:tcW w:w="993" w:type="dxa"/>
          </w:tcPr>
          <w:p w:rsidR="00A53479" w:rsidRPr="001B7F84" w:rsidRDefault="00A53479" w:rsidP="003F2F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3479" w:rsidRPr="001B7F84" w:rsidRDefault="00A53479" w:rsidP="003F2F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796" w:rsidRPr="001B7F84" w:rsidTr="00754C01">
        <w:trPr>
          <w:cantSplit/>
          <w:trHeight w:val="315"/>
        </w:trPr>
        <w:tc>
          <w:tcPr>
            <w:tcW w:w="851" w:type="dxa"/>
            <w:vMerge w:val="restart"/>
          </w:tcPr>
          <w:p w:rsidR="008C7796" w:rsidRPr="001B7F84" w:rsidRDefault="008C7796" w:rsidP="003F2F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8C7796" w:rsidRDefault="008C7796" w:rsidP="003F2F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Коэффициент эффективности расходов на содержание  технического заказчика на проведение строительного контроля  в общем объёме средств, предусмотренных на капитальное строительство</w:t>
            </w:r>
          </w:p>
          <w:p w:rsidR="008C7796" w:rsidRPr="001B7F84" w:rsidRDefault="008C7796" w:rsidP="003F2F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796" w:rsidRPr="001B7F84" w:rsidRDefault="008C7796" w:rsidP="003F2F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частный критерий</w:t>
            </w:r>
          </w:p>
        </w:tc>
        <w:tc>
          <w:tcPr>
            <w:tcW w:w="1276" w:type="dxa"/>
          </w:tcPr>
          <w:p w:rsidR="008C7796" w:rsidRPr="001B7F84" w:rsidRDefault="008C7796" w:rsidP="003F2F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расчётный метод</w:t>
            </w:r>
          </w:p>
        </w:tc>
        <w:tc>
          <w:tcPr>
            <w:tcW w:w="1701" w:type="dxa"/>
          </w:tcPr>
          <w:p w:rsidR="008C7796" w:rsidRPr="001B7F84" w:rsidRDefault="008C7796" w:rsidP="003F2F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851" w:type="dxa"/>
          </w:tcPr>
          <w:p w:rsidR="008C7796" w:rsidRPr="001B7F84" w:rsidRDefault="008C7796" w:rsidP="00483C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8C7796" w:rsidRPr="001B7F84" w:rsidRDefault="008C7796" w:rsidP="000B33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 xml:space="preserve">    0,8</w:t>
            </w:r>
          </w:p>
        </w:tc>
        <w:tc>
          <w:tcPr>
            <w:tcW w:w="851" w:type="dxa"/>
          </w:tcPr>
          <w:p w:rsidR="008C7796" w:rsidRPr="001B7F84" w:rsidRDefault="008C7796" w:rsidP="004D04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7796" w:rsidRPr="001B7F84" w:rsidRDefault="008C7796" w:rsidP="00FB39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796" w:rsidRPr="001B7F84" w:rsidRDefault="008C7796" w:rsidP="00FB39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7796" w:rsidRPr="001B7F84" w:rsidRDefault="008C7796" w:rsidP="00FB39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7796" w:rsidRPr="001B7F84" w:rsidRDefault="008C7796" w:rsidP="00FB39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7796" w:rsidRPr="001B7F84" w:rsidRDefault="008C7796" w:rsidP="00FB39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796" w:rsidRPr="001B7F84" w:rsidTr="00754C01">
        <w:trPr>
          <w:cantSplit/>
          <w:trHeight w:val="315"/>
        </w:trPr>
        <w:tc>
          <w:tcPr>
            <w:tcW w:w="851" w:type="dxa"/>
            <w:vMerge/>
          </w:tcPr>
          <w:p w:rsidR="008C7796" w:rsidRPr="001B7F84" w:rsidRDefault="008C7796" w:rsidP="003F2F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C7796" w:rsidRPr="001B7F84" w:rsidRDefault="008C7796" w:rsidP="00A05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992" w:type="dxa"/>
          </w:tcPr>
          <w:p w:rsidR="008C7796" w:rsidRPr="001B7F84" w:rsidRDefault="008C7796" w:rsidP="003F2F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7796" w:rsidRPr="001B7F84" w:rsidRDefault="008C7796" w:rsidP="003F2F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796" w:rsidRPr="001B7F84" w:rsidRDefault="008C7796" w:rsidP="003F2F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7796" w:rsidRPr="001B7F84" w:rsidRDefault="008C7796" w:rsidP="000B33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7796" w:rsidRPr="001B7F84" w:rsidRDefault="008C7796" w:rsidP="000B33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7796" w:rsidRPr="001B7F84" w:rsidRDefault="008C7796" w:rsidP="00FB39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8C7796" w:rsidRPr="001B7F84" w:rsidRDefault="008C7796" w:rsidP="00A055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C7796" w:rsidRPr="001B7F84" w:rsidRDefault="008C7796" w:rsidP="00A055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8C7796" w:rsidRPr="001B7F84" w:rsidRDefault="008C7796" w:rsidP="00A055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8C7796" w:rsidRPr="001B7F84" w:rsidRDefault="008C7796" w:rsidP="00A055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8C7796" w:rsidRPr="001B7F84" w:rsidRDefault="008C7796" w:rsidP="00A055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C7796" w:rsidRPr="001B7F84" w:rsidTr="00754C01">
        <w:trPr>
          <w:cantSplit/>
          <w:trHeight w:val="315"/>
        </w:trPr>
        <w:tc>
          <w:tcPr>
            <w:tcW w:w="851" w:type="dxa"/>
            <w:vMerge/>
          </w:tcPr>
          <w:p w:rsidR="008C7796" w:rsidRPr="001B7F84" w:rsidRDefault="008C7796" w:rsidP="003F2F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7796" w:rsidRDefault="008C7796" w:rsidP="003F2F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  <w:p w:rsidR="008C7796" w:rsidRDefault="008C7796" w:rsidP="003F2F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96" w:rsidRPr="001B7F84" w:rsidRDefault="008C7796" w:rsidP="003F2F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796" w:rsidRPr="001B7F84" w:rsidRDefault="008C7796" w:rsidP="003F2F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7796" w:rsidRPr="001B7F84" w:rsidRDefault="008C7796" w:rsidP="003F2F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796" w:rsidRPr="001B7F84" w:rsidRDefault="008C7796" w:rsidP="003F2F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7796" w:rsidRPr="001B7F84" w:rsidRDefault="008C7796" w:rsidP="000B33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7796" w:rsidRPr="001B7F84" w:rsidRDefault="008C7796" w:rsidP="000B33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7796" w:rsidRPr="001B7F84" w:rsidRDefault="008C7796" w:rsidP="00FB39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8C7796" w:rsidRPr="001B7F84" w:rsidRDefault="009940EC" w:rsidP="00FB39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8C7796" w:rsidRPr="001B7F84" w:rsidRDefault="008C7796" w:rsidP="00FB39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8C7796" w:rsidRPr="001B7F84" w:rsidRDefault="008C7796" w:rsidP="00FB39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8C7796" w:rsidRPr="001B7F84" w:rsidRDefault="008C7796" w:rsidP="00FB39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8C7796" w:rsidRPr="001B7F84" w:rsidRDefault="008C7796" w:rsidP="00FB39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7F84" w:rsidRPr="001B7F84" w:rsidTr="001B7F84">
        <w:trPr>
          <w:cantSplit/>
          <w:trHeight w:val="360"/>
        </w:trPr>
        <w:tc>
          <w:tcPr>
            <w:tcW w:w="851" w:type="dxa"/>
            <w:vAlign w:val="center"/>
          </w:tcPr>
          <w:p w:rsidR="001B7F84" w:rsidRPr="001B7F84" w:rsidRDefault="001B7F84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vAlign w:val="center"/>
          </w:tcPr>
          <w:p w:rsidR="001B7F84" w:rsidRPr="001B7F84" w:rsidRDefault="001B7F84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B7F84" w:rsidRPr="001B7F84" w:rsidRDefault="001B7F84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B7F84" w:rsidRPr="001B7F84" w:rsidRDefault="001B7F84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B7F84" w:rsidRPr="001B7F84" w:rsidRDefault="001B7F84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1B7F84" w:rsidRPr="001B7F84" w:rsidRDefault="001B7F84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B7F84" w:rsidRPr="001B7F84" w:rsidRDefault="001B7F84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1B7F84" w:rsidRPr="001B7F84" w:rsidRDefault="001B7F84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1B7F84" w:rsidRPr="001B7F84" w:rsidRDefault="001B7F84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1B7F84" w:rsidRPr="001B7F84" w:rsidRDefault="001B7F84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1B7F84" w:rsidRPr="001B7F84" w:rsidRDefault="001B7F84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1B7F84" w:rsidRPr="001B7F84" w:rsidRDefault="001B7F84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B7F84" w:rsidRPr="001B7F84" w:rsidRDefault="001B7F84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C7796" w:rsidRPr="001B7F84" w:rsidTr="00754C01">
        <w:trPr>
          <w:cantSplit/>
          <w:trHeight w:val="360"/>
        </w:trPr>
        <w:tc>
          <w:tcPr>
            <w:tcW w:w="851" w:type="dxa"/>
            <w:vMerge w:val="restart"/>
          </w:tcPr>
          <w:p w:rsidR="008C7796" w:rsidRPr="001B7F84" w:rsidRDefault="008C7796" w:rsidP="003F2F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8C7796" w:rsidRPr="001B7F84" w:rsidRDefault="008C7796" w:rsidP="003F2F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 xml:space="preserve"> Объём незавершённого в установленные сроки строительства, осуществляемого за счёт средств бюджета Новокузнецкого городского округа</w:t>
            </w:r>
          </w:p>
        </w:tc>
        <w:tc>
          <w:tcPr>
            <w:tcW w:w="992" w:type="dxa"/>
          </w:tcPr>
          <w:p w:rsidR="008C7796" w:rsidRPr="001B7F84" w:rsidRDefault="008C7796" w:rsidP="003F2F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276" w:type="dxa"/>
          </w:tcPr>
          <w:p w:rsidR="008C7796" w:rsidRPr="001B7F84" w:rsidRDefault="008C7796" w:rsidP="003F2F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расчётный метод</w:t>
            </w:r>
          </w:p>
        </w:tc>
        <w:tc>
          <w:tcPr>
            <w:tcW w:w="1701" w:type="dxa"/>
          </w:tcPr>
          <w:p w:rsidR="008C7796" w:rsidRPr="001B7F84" w:rsidRDefault="008C7796" w:rsidP="003F2F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851" w:type="dxa"/>
          </w:tcPr>
          <w:p w:rsidR="008C7796" w:rsidRPr="001B7F84" w:rsidRDefault="008C7796" w:rsidP="00CF38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546,5</w:t>
            </w:r>
          </w:p>
        </w:tc>
        <w:tc>
          <w:tcPr>
            <w:tcW w:w="850" w:type="dxa"/>
          </w:tcPr>
          <w:p w:rsidR="008C7796" w:rsidRPr="001B7F84" w:rsidRDefault="008C7796" w:rsidP="00CF38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469,1</w:t>
            </w:r>
          </w:p>
          <w:p w:rsidR="008C7796" w:rsidRPr="001B7F84" w:rsidRDefault="008C7796" w:rsidP="00CF38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7796" w:rsidRPr="001B7F84" w:rsidRDefault="008C7796" w:rsidP="004D04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7796" w:rsidRPr="001B7F84" w:rsidRDefault="008C7796" w:rsidP="00CF38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796" w:rsidRPr="001B7F84" w:rsidRDefault="008C7796" w:rsidP="00CF38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7796" w:rsidRPr="001B7F84" w:rsidRDefault="008C7796" w:rsidP="00CF38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7796" w:rsidRPr="001B7F84" w:rsidRDefault="008C7796" w:rsidP="00CF38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7796" w:rsidRPr="001B7F84" w:rsidRDefault="008C7796" w:rsidP="00CF38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796" w:rsidRPr="001B7F84" w:rsidTr="001B7F84">
        <w:trPr>
          <w:cantSplit/>
          <w:trHeight w:val="360"/>
        </w:trPr>
        <w:tc>
          <w:tcPr>
            <w:tcW w:w="851" w:type="dxa"/>
            <w:vMerge/>
          </w:tcPr>
          <w:p w:rsidR="008C7796" w:rsidRPr="001B7F84" w:rsidRDefault="008C7796" w:rsidP="001B7F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C7796" w:rsidRPr="001B7F84" w:rsidRDefault="008C7796" w:rsidP="001B7F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992" w:type="dxa"/>
          </w:tcPr>
          <w:p w:rsidR="008C7796" w:rsidRPr="001B7F84" w:rsidRDefault="008C7796" w:rsidP="001B7F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7796" w:rsidRPr="001B7F84" w:rsidRDefault="008C7796" w:rsidP="001B7F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796" w:rsidRPr="001B7F84" w:rsidRDefault="008C7796" w:rsidP="001B7F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850" w:type="dxa"/>
          </w:tcPr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7796" w:rsidRPr="001B7F84" w:rsidTr="00754C01">
        <w:trPr>
          <w:cantSplit/>
          <w:trHeight w:val="360"/>
        </w:trPr>
        <w:tc>
          <w:tcPr>
            <w:tcW w:w="851" w:type="dxa"/>
            <w:vMerge/>
          </w:tcPr>
          <w:p w:rsidR="008C7796" w:rsidRPr="001B7F84" w:rsidRDefault="008C7796" w:rsidP="001B7F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7796" w:rsidRPr="001B7F84" w:rsidRDefault="008C7796" w:rsidP="001B7F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992" w:type="dxa"/>
          </w:tcPr>
          <w:p w:rsidR="008C7796" w:rsidRPr="001B7F84" w:rsidRDefault="008C7796" w:rsidP="001B7F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7796" w:rsidRPr="001B7F84" w:rsidRDefault="008C7796" w:rsidP="001B7F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796" w:rsidRPr="001B7F84" w:rsidRDefault="008C7796" w:rsidP="001B7F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410,3</w:t>
            </w:r>
          </w:p>
        </w:tc>
        <w:tc>
          <w:tcPr>
            <w:tcW w:w="850" w:type="dxa"/>
          </w:tcPr>
          <w:p w:rsidR="008C7796" w:rsidRPr="001B7F84" w:rsidRDefault="009940EC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796" w:rsidRPr="001B7F84" w:rsidRDefault="009940EC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7796" w:rsidRPr="001B7F84" w:rsidTr="00754C01">
        <w:trPr>
          <w:cantSplit/>
          <w:trHeight w:val="360"/>
        </w:trPr>
        <w:tc>
          <w:tcPr>
            <w:tcW w:w="851" w:type="dxa"/>
            <w:vMerge w:val="restart"/>
          </w:tcPr>
          <w:p w:rsidR="008C7796" w:rsidRPr="001B7F84" w:rsidRDefault="008C7796" w:rsidP="001B7F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8C7796" w:rsidRPr="001B7F84" w:rsidRDefault="008C7796" w:rsidP="001B7F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Процент сокращения кредиторской задолженности по бюджетным обязательствам прошлых отчётных периодов</w:t>
            </w:r>
          </w:p>
        </w:tc>
        <w:tc>
          <w:tcPr>
            <w:tcW w:w="992" w:type="dxa"/>
          </w:tcPr>
          <w:p w:rsidR="008C7796" w:rsidRPr="001B7F84" w:rsidRDefault="008C7796" w:rsidP="001B7F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8C7796" w:rsidRPr="001B7F84" w:rsidRDefault="008C7796" w:rsidP="001B7F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расчётный метод</w:t>
            </w:r>
          </w:p>
        </w:tc>
        <w:tc>
          <w:tcPr>
            <w:tcW w:w="1701" w:type="dxa"/>
          </w:tcPr>
          <w:p w:rsidR="008C7796" w:rsidRPr="001B7F84" w:rsidRDefault="008C7796" w:rsidP="001B7F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851" w:type="dxa"/>
          </w:tcPr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45,9%</w:t>
            </w:r>
          </w:p>
        </w:tc>
        <w:tc>
          <w:tcPr>
            <w:tcW w:w="850" w:type="dxa"/>
          </w:tcPr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47,5%</w:t>
            </w:r>
          </w:p>
        </w:tc>
        <w:tc>
          <w:tcPr>
            <w:tcW w:w="851" w:type="dxa"/>
          </w:tcPr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796" w:rsidRPr="001B7F84" w:rsidTr="001B7F84">
        <w:trPr>
          <w:cantSplit/>
          <w:trHeight w:val="360"/>
        </w:trPr>
        <w:tc>
          <w:tcPr>
            <w:tcW w:w="851" w:type="dxa"/>
            <w:vMerge/>
          </w:tcPr>
          <w:p w:rsidR="008C7796" w:rsidRPr="001B7F84" w:rsidRDefault="008C7796" w:rsidP="001B7F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C7796" w:rsidRPr="001B7F84" w:rsidRDefault="008C7796" w:rsidP="001B7F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992" w:type="dxa"/>
          </w:tcPr>
          <w:p w:rsidR="008C7796" w:rsidRPr="001B7F84" w:rsidRDefault="008C7796" w:rsidP="001B7F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7796" w:rsidRPr="001B7F84" w:rsidRDefault="008C7796" w:rsidP="001B7F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796" w:rsidRPr="001B7F84" w:rsidRDefault="008C7796" w:rsidP="001B7F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7796" w:rsidRPr="001B7F84" w:rsidRDefault="008C7796" w:rsidP="009940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8C7796" w:rsidRPr="001B7F84" w:rsidRDefault="008C7796" w:rsidP="009940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8C7796" w:rsidRPr="001B7F84" w:rsidRDefault="008C7796" w:rsidP="009940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7796" w:rsidRPr="001B7F84" w:rsidTr="00754C01">
        <w:trPr>
          <w:cantSplit/>
          <w:trHeight w:val="360"/>
        </w:trPr>
        <w:tc>
          <w:tcPr>
            <w:tcW w:w="851" w:type="dxa"/>
            <w:vMerge/>
          </w:tcPr>
          <w:p w:rsidR="008C7796" w:rsidRPr="001B7F84" w:rsidRDefault="008C7796" w:rsidP="001B7F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7796" w:rsidRPr="001B7F84" w:rsidRDefault="008C7796" w:rsidP="001B7F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992" w:type="dxa"/>
          </w:tcPr>
          <w:p w:rsidR="008C7796" w:rsidRPr="001B7F84" w:rsidRDefault="008C7796" w:rsidP="001B7F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7796" w:rsidRPr="001B7F84" w:rsidRDefault="008C7796" w:rsidP="001B7F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796" w:rsidRPr="001B7F84" w:rsidRDefault="008C7796" w:rsidP="001B7F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7796" w:rsidRPr="001B7F84" w:rsidRDefault="008C7796" w:rsidP="009940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850" w:type="dxa"/>
          </w:tcPr>
          <w:p w:rsidR="008C7796" w:rsidRPr="001B7F84" w:rsidRDefault="008C7796" w:rsidP="009940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992" w:type="dxa"/>
          </w:tcPr>
          <w:p w:rsidR="008C7796" w:rsidRPr="001B7F84" w:rsidRDefault="008C7796" w:rsidP="009940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93" w:type="dxa"/>
          </w:tcPr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C7796" w:rsidRPr="001B7F84" w:rsidRDefault="008C7796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1389" w:rsidRPr="001B7F84" w:rsidRDefault="00DB1389"/>
    <w:p w:rsidR="00092027" w:rsidRPr="0098700E" w:rsidRDefault="00092027" w:rsidP="00DD6CB1">
      <w:pPr>
        <w:tabs>
          <w:tab w:val="left" w:pos="10665"/>
        </w:tabs>
        <w:spacing w:before="60" w:after="60"/>
        <w:jc w:val="both"/>
        <w:rPr>
          <w:sz w:val="28"/>
          <w:szCs w:val="28"/>
        </w:rPr>
      </w:pPr>
    </w:p>
    <w:p w:rsidR="00DB1389" w:rsidRPr="0098700E" w:rsidRDefault="00DB1389" w:rsidP="00DD6CB1">
      <w:pPr>
        <w:tabs>
          <w:tab w:val="left" w:pos="10665"/>
        </w:tabs>
        <w:spacing w:before="60" w:after="60"/>
        <w:jc w:val="both"/>
        <w:rPr>
          <w:sz w:val="28"/>
          <w:szCs w:val="28"/>
        </w:rPr>
      </w:pPr>
    </w:p>
    <w:p w:rsidR="00DB1389" w:rsidRPr="0098700E" w:rsidRDefault="00DB1389" w:rsidP="00DD6CB1">
      <w:pPr>
        <w:tabs>
          <w:tab w:val="left" w:pos="10665"/>
        </w:tabs>
        <w:spacing w:before="60" w:after="60"/>
        <w:jc w:val="both"/>
        <w:rPr>
          <w:sz w:val="28"/>
          <w:szCs w:val="28"/>
        </w:rPr>
      </w:pPr>
    </w:p>
    <w:p w:rsidR="00DB1389" w:rsidRPr="0098700E" w:rsidRDefault="00DB1389" w:rsidP="00DD6CB1">
      <w:pPr>
        <w:tabs>
          <w:tab w:val="left" w:pos="10665"/>
        </w:tabs>
        <w:spacing w:before="60" w:after="60"/>
        <w:jc w:val="both"/>
        <w:rPr>
          <w:sz w:val="28"/>
          <w:szCs w:val="28"/>
        </w:rPr>
      </w:pPr>
    </w:p>
    <w:p w:rsidR="00DB1389" w:rsidRPr="0098700E" w:rsidRDefault="00DB1389" w:rsidP="00DD6CB1">
      <w:pPr>
        <w:tabs>
          <w:tab w:val="left" w:pos="10665"/>
        </w:tabs>
        <w:spacing w:before="60" w:after="60"/>
        <w:jc w:val="both"/>
        <w:rPr>
          <w:sz w:val="28"/>
          <w:szCs w:val="28"/>
        </w:rPr>
      </w:pPr>
    </w:p>
    <w:p w:rsidR="001B7F84" w:rsidRDefault="001B7F84" w:rsidP="00DD6CB1">
      <w:pPr>
        <w:tabs>
          <w:tab w:val="left" w:pos="10665"/>
        </w:tabs>
        <w:spacing w:before="60" w:after="60"/>
        <w:jc w:val="both"/>
        <w:rPr>
          <w:sz w:val="28"/>
          <w:szCs w:val="28"/>
        </w:rPr>
      </w:pPr>
    </w:p>
    <w:p w:rsidR="00767F0D" w:rsidRDefault="00767F0D" w:rsidP="00DD6CB1">
      <w:pPr>
        <w:tabs>
          <w:tab w:val="left" w:pos="10665"/>
        </w:tabs>
        <w:spacing w:before="60" w:after="60"/>
        <w:jc w:val="both"/>
        <w:rPr>
          <w:sz w:val="28"/>
          <w:szCs w:val="28"/>
        </w:rPr>
      </w:pPr>
    </w:p>
    <w:p w:rsidR="006A6507" w:rsidRDefault="006A6507" w:rsidP="00DD6CB1">
      <w:pPr>
        <w:tabs>
          <w:tab w:val="left" w:pos="10665"/>
        </w:tabs>
        <w:spacing w:before="60" w:after="60"/>
        <w:jc w:val="both"/>
        <w:rPr>
          <w:sz w:val="28"/>
          <w:szCs w:val="28"/>
        </w:rPr>
      </w:pPr>
    </w:p>
    <w:p w:rsidR="008C7796" w:rsidRPr="0098700E" w:rsidRDefault="008C7796" w:rsidP="00DD6CB1">
      <w:pPr>
        <w:tabs>
          <w:tab w:val="left" w:pos="10665"/>
        </w:tabs>
        <w:spacing w:before="60" w:after="60"/>
        <w:jc w:val="both"/>
        <w:rPr>
          <w:sz w:val="28"/>
          <w:szCs w:val="28"/>
        </w:rPr>
      </w:pPr>
    </w:p>
    <w:p w:rsidR="00767F0D" w:rsidRDefault="00A5336B" w:rsidP="00240397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 w:rsidRPr="0098700E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</w:t>
      </w:r>
      <w:r w:rsidR="00D525A9" w:rsidRPr="0098700E">
        <w:rPr>
          <w:sz w:val="22"/>
          <w:szCs w:val="22"/>
        </w:rPr>
        <w:t xml:space="preserve">                             </w:t>
      </w:r>
    </w:p>
    <w:p w:rsidR="006A6507" w:rsidRDefault="00A5336B" w:rsidP="0024039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98700E">
        <w:rPr>
          <w:sz w:val="22"/>
          <w:szCs w:val="22"/>
        </w:rPr>
        <w:t xml:space="preserve">  </w:t>
      </w:r>
      <w:r w:rsidRPr="006A6507">
        <w:rPr>
          <w:sz w:val="28"/>
          <w:szCs w:val="28"/>
        </w:rPr>
        <w:t>Приложение</w:t>
      </w:r>
      <w:r w:rsidR="00210AA3" w:rsidRPr="006A6507">
        <w:rPr>
          <w:sz w:val="28"/>
          <w:szCs w:val="28"/>
        </w:rPr>
        <w:t xml:space="preserve"> №</w:t>
      </w:r>
      <w:r w:rsidRPr="006A6507">
        <w:rPr>
          <w:sz w:val="28"/>
          <w:szCs w:val="28"/>
        </w:rPr>
        <w:t xml:space="preserve"> 2 </w:t>
      </w:r>
    </w:p>
    <w:p w:rsidR="00A5336B" w:rsidRPr="006A6507" w:rsidRDefault="00A5336B" w:rsidP="0024039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A6507">
        <w:rPr>
          <w:sz w:val="28"/>
          <w:szCs w:val="28"/>
        </w:rPr>
        <w:t xml:space="preserve">к муниципальной программе </w:t>
      </w:r>
    </w:p>
    <w:p w:rsidR="00A5336B" w:rsidRPr="006A6507" w:rsidRDefault="00A5336B" w:rsidP="0024039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A6507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210AA3" w:rsidRPr="006A6507">
        <w:rPr>
          <w:sz w:val="28"/>
          <w:szCs w:val="28"/>
        </w:rPr>
        <w:t xml:space="preserve">    </w:t>
      </w:r>
      <w:r w:rsidRPr="006A6507">
        <w:rPr>
          <w:sz w:val="28"/>
          <w:szCs w:val="28"/>
        </w:rPr>
        <w:t xml:space="preserve">«Управление капиталовложениями </w:t>
      </w:r>
    </w:p>
    <w:p w:rsidR="002B0EBF" w:rsidRDefault="00A5336B" w:rsidP="0024039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A6507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210AA3" w:rsidRPr="006A6507">
        <w:rPr>
          <w:sz w:val="28"/>
          <w:szCs w:val="28"/>
        </w:rPr>
        <w:t xml:space="preserve">        </w:t>
      </w:r>
      <w:r w:rsidR="006A6507">
        <w:rPr>
          <w:sz w:val="28"/>
          <w:szCs w:val="28"/>
        </w:rPr>
        <w:t xml:space="preserve">      </w:t>
      </w:r>
      <w:r w:rsidRPr="006A6507">
        <w:rPr>
          <w:sz w:val="28"/>
          <w:szCs w:val="28"/>
        </w:rPr>
        <w:t>Новокузнецкого  городского округа»</w:t>
      </w:r>
    </w:p>
    <w:p w:rsidR="006A6507" w:rsidRDefault="006A6507" w:rsidP="0024039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C7796" w:rsidRPr="006A6507" w:rsidRDefault="008C7796" w:rsidP="0024039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C7796" w:rsidRPr="006A6507" w:rsidRDefault="00D56039" w:rsidP="008C7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507">
        <w:rPr>
          <w:rFonts w:ascii="Times New Roman" w:hAnsi="Times New Roman" w:cs="Times New Roman"/>
          <w:sz w:val="28"/>
          <w:szCs w:val="28"/>
        </w:rPr>
        <w:t>Форма № 2 «</w:t>
      </w:r>
      <w:r w:rsidR="002E6DF1" w:rsidRPr="006A6507">
        <w:rPr>
          <w:rFonts w:ascii="Times New Roman" w:hAnsi="Times New Roman" w:cs="Times New Roman"/>
          <w:sz w:val="28"/>
          <w:szCs w:val="28"/>
        </w:rPr>
        <w:t>Методика расчет</w:t>
      </w:r>
      <w:r w:rsidR="00EA3ED9" w:rsidRPr="006A6507">
        <w:rPr>
          <w:rFonts w:ascii="Times New Roman" w:hAnsi="Times New Roman" w:cs="Times New Roman"/>
          <w:sz w:val="28"/>
          <w:szCs w:val="28"/>
        </w:rPr>
        <w:t>а целевых индикаторов</w:t>
      </w:r>
      <w:r w:rsidRPr="006A6507">
        <w:rPr>
          <w:rFonts w:ascii="Times New Roman" w:hAnsi="Times New Roman" w:cs="Times New Roman"/>
          <w:sz w:val="28"/>
          <w:szCs w:val="28"/>
        </w:rPr>
        <w:t>»</w:t>
      </w:r>
    </w:p>
    <w:p w:rsidR="00D525A9" w:rsidRPr="0098700E" w:rsidRDefault="00D525A9" w:rsidP="00D525A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93"/>
        <w:gridCol w:w="3827"/>
        <w:gridCol w:w="1276"/>
        <w:gridCol w:w="6804"/>
        <w:gridCol w:w="2835"/>
      </w:tblGrid>
      <w:tr w:rsidR="002E6DF1" w:rsidRPr="0098700E" w:rsidTr="008C77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F1" w:rsidRPr="006A6507" w:rsidRDefault="002E6DF1" w:rsidP="003F2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6DF1" w:rsidRPr="006A6507" w:rsidRDefault="00EC03CC" w:rsidP="003F2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индикатора </w:t>
            </w:r>
            <w:r w:rsidR="006F490B"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F1" w:rsidRPr="006A6507" w:rsidRDefault="002E6DF1" w:rsidP="003F2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0907DB"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индикатора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F1" w:rsidRPr="006A6507" w:rsidRDefault="002E6DF1" w:rsidP="003F2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F1" w:rsidRPr="006A6507" w:rsidRDefault="002E6DF1" w:rsidP="003F2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Методика расчета целевого индикатора (формула) и методологические пояснения к расчету целевого индикатора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F1" w:rsidRPr="006A6507" w:rsidRDefault="002E6DF1" w:rsidP="003F2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Базовые индикаторы, используемые в формуле</w:t>
            </w:r>
          </w:p>
        </w:tc>
      </w:tr>
      <w:tr w:rsidR="002E6DF1" w:rsidRPr="0098700E" w:rsidTr="008C779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1" w:rsidRPr="006A6507" w:rsidRDefault="002E6DF1" w:rsidP="003F2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1" w:rsidRPr="006A6507" w:rsidRDefault="00B77D9D" w:rsidP="003F2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Коэффициент эффективности расходов на содержа</w:t>
            </w:r>
            <w:r w:rsidR="00FA275A" w:rsidRPr="006A6507">
              <w:rPr>
                <w:rFonts w:ascii="Times New Roman" w:hAnsi="Times New Roman" w:cs="Times New Roman"/>
                <w:sz w:val="24"/>
                <w:szCs w:val="24"/>
              </w:rPr>
              <w:t>ние  т</w:t>
            </w:r>
            <w:r w:rsidR="000E7D6F" w:rsidRPr="006A6507">
              <w:rPr>
                <w:rFonts w:ascii="Times New Roman" w:hAnsi="Times New Roman" w:cs="Times New Roman"/>
                <w:sz w:val="24"/>
                <w:szCs w:val="24"/>
              </w:rPr>
              <w:t>ехнического заказчика</w:t>
            </w:r>
            <w:r w:rsidR="00FA275A"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 строительного контроля</w:t>
            </w:r>
            <w:r w:rsidR="000E7D6F"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 в общем объёме средств, предусмотренных на капитальное строительство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F1" w:rsidRPr="006A6507" w:rsidRDefault="000A5849" w:rsidP="003F2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частный критерий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1A" w:rsidRPr="006A6507" w:rsidRDefault="00B77D9D" w:rsidP="00B77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6A65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ЭФР.</w:t>
            </w:r>
            <w:r w:rsidR="001E0D4F"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= К</w:t>
            </w:r>
            <w:r w:rsidR="000A5849" w:rsidRPr="006A65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ФАКТ</w:t>
            </w:r>
            <w:r w:rsidRPr="006A65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/ К</w:t>
            </w:r>
            <w:r w:rsidR="000A5849" w:rsidRPr="006A65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ПЛАН</w:t>
            </w:r>
            <w:r w:rsidR="00503431" w:rsidRPr="006A65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503431" w:rsidRPr="006A65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65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B77D9D" w:rsidRPr="006A6507" w:rsidRDefault="00B77D9D" w:rsidP="00B77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65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ФАКТ 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 фактических расходов на со</w:t>
            </w:r>
            <w:r w:rsidR="00FA275A" w:rsidRPr="006A6507">
              <w:rPr>
                <w:rFonts w:ascii="Times New Roman" w:hAnsi="Times New Roman" w:cs="Times New Roman"/>
                <w:sz w:val="24"/>
                <w:szCs w:val="24"/>
              </w:rPr>
              <w:t>держание т</w:t>
            </w:r>
            <w:r w:rsidR="000A5849" w:rsidRPr="006A6507">
              <w:rPr>
                <w:rFonts w:ascii="Times New Roman" w:hAnsi="Times New Roman" w:cs="Times New Roman"/>
                <w:sz w:val="24"/>
                <w:szCs w:val="24"/>
              </w:rPr>
              <w:t>ехнического заказчика</w:t>
            </w:r>
            <w:r w:rsidR="00C04A69"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(объём плановых ассигнований на текущий период</w:t>
            </w:r>
            <w:r w:rsidR="00FA275A"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на ст</w:t>
            </w:r>
            <w:r w:rsidR="00892914">
              <w:rPr>
                <w:rFonts w:ascii="Times New Roman" w:hAnsi="Times New Roman" w:cs="Times New Roman"/>
                <w:sz w:val="24"/>
                <w:szCs w:val="24"/>
              </w:rPr>
              <w:t xml:space="preserve">роительство, реконструкцию, капитальный </w:t>
            </w:r>
            <w:r w:rsidR="00FA275A"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ремонт объектов</w:t>
            </w:r>
            <w:r w:rsidR="00C04A69" w:rsidRPr="006A6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A5849" w:rsidRPr="006A65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51C2"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0A5849" w:rsidRPr="006A6507" w:rsidRDefault="000A5849" w:rsidP="000A5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65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 планируемых  расходов на со</w:t>
            </w:r>
            <w:r w:rsidR="00451321" w:rsidRPr="006A6507">
              <w:rPr>
                <w:rFonts w:ascii="Times New Roman" w:hAnsi="Times New Roman" w:cs="Times New Roman"/>
                <w:sz w:val="24"/>
                <w:szCs w:val="24"/>
              </w:rPr>
              <w:t>держание т</w:t>
            </w:r>
            <w:r w:rsidR="002651C2" w:rsidRPr="006A6507">
              <w:rPr>
                <w:rFonts w:ascii="Times New Roman" w:hAnsi="Times New Roman" w:cs="Times New Roman"/>
                <w:sz w:val="24"/>
                <w:szCs w:val="24"/>
              </w:rPr>
              <w:t>ехнического заказчика, руб.</w:t>
            </w:r>
          </w:p>
          <w:p w:rsidR="00846C63" w:rsidRPr="006A6507" w:rsidRDefault="00846C63" w:rsidP="000A5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Полученные значения К</w:t>
            </w:r>
            <w:r w:rsidRPr="006A65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ЭФР 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сравниваются с 1:</w:t>
            </w:r>
          </w:p>
          <w:p w:rsidR="001E0D4F" w:rsidRPr="006A6507" w:rsidRDefault="00846C63" w:rsidP="000A5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0D4F" w:rsidRPr="006A6507">
              <w:rPr>
                <w:rFonts w:ascii="Times New Roman" w:hAnsi="Times New Roman" w:cs="Times New Roman"/>
                <w:sz w:val="24"/>
                <w:szCs w:val="24"/>
              </w:rPr>
              <w:t>ри значении К</w:t>
            </w:r>
            <w:r w:rsidR="001E0D4F" w:rsidRPr="006A65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ЭФР</w:t>
            </w:r>
            <w:r w:rsidR="001E0D4F"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≤ 1  коэффициент считается эффективным,</w:t>
            </w:r>
          </w:p>
          <w:p w:rsidR="006F490B" w:rsidRPr="006A6507" w:rsidRDefault="001E0D4F" w:rsidP="00B77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при значении  К</w:t>
            </w:r>
            <w:r w:rsidRPr="006A65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ЭФР 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&gt; 1  коэффициент считается неэффективным. </w:t>
            </w:r>
          </w:p>
          <w:p w:rsidR="00B77D9D" w:rsidRPr="006A6507" w:rsidRDefault="00B77D9D" w:rsidP="00C04A69">
            <w:pPr>
              <w:pStyle w:val="ConsPlusNormal"/>
              <w:rPr>
                <w:sz w:val="24"/>
                <w:szCs w:val="24"/>
              </w:rPr>
            </w:pP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6A65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= (С</w:t>
            </w:r>
            <w:r w:rsidRPr="006A65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*   Н</w:t>
            </w:r>
            <w:r w:rsidRPr="006A65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СК</w:t>
            </w:r>
            <w:r w:rsidR="0069789D" w:rsidRPr="006A6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A65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/ 100%</w:t>
            </w:r>
            <w:r w:rsidR="009D7B7C"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 , где</w:t>
            </w:r>
            <w:r w:rsidRPr="006A6507">
              <w:rPr>
                <w:sz w:val="24"/>
                <w:szCs w:val="24"/>
              </w:rPr>
              <w:t xml:space="preserve">            </w:t>
            </w:r>
          </w:p>
          <w:p w:rsidR="00B77D9D" w:rsidRPr="006A6507" w:rsidRDefault="00B77D9D" w:rsidP="00B77D9D">
            <w:r w:rsidRPr="006A6507">
              <w:t xml:space="preserve"> С</w:t>
            </w:r>
            <w:r w:rsidRPr="006A6507">
              <w:rPr>
                <w:vertAlign w:val="subscript"/>
              </w:rPr>
              <w:t>ОБЩ</w:t>
            </w:r>
            <w:r w:rsidRPr="006A6507">
              <w:t xml:space="preserve"> - общая стоимость расходов на строительство, реконструкцию, прое</w:t>
            </w:r>
            <w:r w:rsidR="00A81C8A" w:rsidRPr="006A6507">
              <w:t>ктные, изыскательские работы</w:t>
            </w:r>
            <w:r w:rsidRPr="006A6507">
              <w:t>,</w:t>
            </w:r>
            <w:r w:rsidR="008B7013" w:rsidRPr="006A6507">
              <w:t xml:space="preserve"> руб.</w:t>
            </w:r>
            <w:r w:rsidR="0046173B" w:rsidRPr="006A6507">
              <w:t xml:space="preserve"> </w:t>
            </w:r>
          </w:p>
          <w:p w:rsidR="00A32907" w:rsidRPr="006A6507" w:rsidRDefault="00B77D9D" w:rsidP="00B77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507">
              <w:rPr>
                <w:sz w:val="24"/>
                <w:szCs w:val="24"/>
              </w:rPr>
              <w:t xml:space="preserve"> 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Pr="006A65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СК </w:t>
            </w:r>
            <w:r w:rsidR="00451321"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- норматив затрат т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ехнического заказчика на проведен</w:t>
            </w:r>
            <w:r w:rsidR="008E1E9A" w:rsidRPr="006A6507">
              <w:rPr>
                <w:rFonts w:ascii="Times New Roman" w:hAnsi="Times New Roman" w:cs="Times New Roman"/>
                <w:sz w:val="24"/>
                <w:szCs w:val="24"/>
              </w:rPr>
              <w:t>ие строительного контроля = 3,49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CE1F1A"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методикой определен</w:t>
            </w:r>
            <w:r w:rsidR="00451321" w:rsidRPr="006A6507">
              <w:rPr>
                <w:rFonts w:ascii="Times New Roman" w:hAnsi="Times New Roman" w:cs="Times New Roman"/>
                <w:sz w:val="24"/>
                <w:szCs w:val="24"/>
              </w:rPr>
              <w:t>ия затрат на содержание службы т</w:t>
            </w:r>
            <w:r w:rsidR="00CE1F1A" w:rsidRPr="006A6507">
              <w:rPr>
                <w:rFonts w:ascii="Times New Roman" w:hAnsi="Times New Roman" w:cs="Times New Roman"/>
                <w:sz w:val="24"/>
                <w:szCs w:val="24"/>
              </w:rPr>
              <w:t>ехнического заказчика</w:t>
            </w:r>
            <w:r w:rsidR="002B0EBF" w:rsidRPr="006A6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73450" w:rsidRPr="006A6507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1" w:rsidRPr="006A6507" w:rsidRDefault="002E6DF1" w:rsidP="003F2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DF1" w:rsidRPr="0098700E" w:rsidTr="008C779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F1" w:rsidRPr="006A6507" w:rsidRDefault="002E6DF1" w:rsidP="003F2F00">
            <w:pPr>
              <w:jc w:val="center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F1" w:rsidRPr="006A6507" w:rsidRDefault="002E6DF1" w:rsidP="003F2F0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F1" w:rsidRPr="006A6507" w:rsidRDefault="002E6DF1" w:rsidP="003F2F00"/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F1" w:rsidRPr="006A6507" w:rsidRDefault="002E6DF1" w:rsidP="003F2F0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1" w:rsidRDefault="00930FCC" w:rsidP="003F2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65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ск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- нормат</w:t>
            </w:r>
            <w:r w:rsidR="00451321" w:rsidRPr="006A6507">
              <w:rPr>
                <w:rFonts w:ascii="Times New Roman" w:hAnsi="Times New Roman" w:cs="Times New Roman"/>
                <w:sz w:val="24"/>
                <w:szCs w:val="24"/>
              </w:rPr>
              <w:t>ив затрат на содержание службы т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ехнического заказчика</w:t>
            </w:r>
            <w:r w:rsidR="00CE1F1A" w:rsidRPr="006A65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определённый</w:t>
            </w:r>
            <w:r w:rsidR="00C56176"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F1A"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методикой определения затрат </w:t>
            </w:r>
            <w:r w:rsidR="00467A7C"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451321"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службы т</w:t>
            </w:r>
            <w:r w:rsidR="00CE1F1A" w:rsidRPr="006A6507">
              <w:rPr>
                <w:rFonts w:ascii="Times New Roman" w:hAnsi="Times New Roman" w:cs="Times New Roman"/>
                <w:sz w:val="24"/>
                <w:szCs w:val="24"/>
              </w:rPr>
              <w:t>ехнического заказчика, разработанной на</w:t>
            </w:r>
            <w:r w:rsidR="00467A7C"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основании</w:t>
            </w:r>
            <w:r w:rsidR="00892914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распоряжения А</w:t>
            </w:r>
            <w:r w:rsidR="00CE1F1A" w:rsidRPr="006A6507">
              <w:rPr>
                <w:rFonts w:ascii="Times New Roman" w:hAnsi="Times New Roman" w:cs="Times New Roman"/>
                <w:sz w:val="24"/>
                <w:szCs w:val="24"/>
              </w:rPr>
              <w:t>дминистрации Кемеровской области  от 21.02.</w:t>
            </w:r>
            <w:r w:rsidR="00892914">
              <w:rPr>
                <w:rFonts w:ascii="Times New Roman" w:hAnsi="Times New Roman" w:cs="Times New Roman"/>
                <w:sz w:val="24"/>
                <w:szCs w:val="24"/>
              </w:rPr>
              <w:t xml:space="preserve">2002 </w:t>
            </w:r>
            <w:r w:rsidR="00CE1F1A" w:rsidRPr="006A6507">
              <w:rPr>
                <w:rFonts w:ascii="Times New Roman" w:hAnsi="Times New Roman" w:cs="Times New Roman"/>
                <w:sz w:val="24"/>
                <w:szCs w:val="24"/>
              </w:rPr>
              <w:t>№ 116</w:t>
            </w:r>
            <w:r w:rsidR="00467A7C"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F1A"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-Р 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 w:rsidR="00CE1F1A" w:rsidRPr="006A6507">
              <w:rPr>
                <w:rFonts w:ascii="Times New Roman" w:hAnsi="Times New Roman" w:cs="Times New Roman"/>
                <w:sz w:val="24"/>
                <w:szCs w:val="24"/>
              </w:rPr>
              <w:t>нормативе на оплату затрат службы заказчика, осуществляемого строительство за счёт средств областного бюджета»</w:t>
            </w:r>
          </w:p>
          <w:p w:rsidR="008C7796" w:rsidRDefault="008C7796" w:rsidP="003F2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96" w:rsidRPr="006A6507" w:rsidRDefault="008C7796" w:rsidP="003F2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DF1" w:rsidRPr="0098700E" w:rsidTr="008C7796">
        <w:trPr>
          <w:trHeight w:val="4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F1" w:rsidRPr="006A6507" w:rsidRDefault="002E6DF1" w:rsidP="003F2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9D" w:rsidRPr="006A6507" w:rsidRDefault="00B77D9D" w:rsidP="00D52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Объём незавершённого в установленные сроки строительства, осуществляемого за счёт средств бюджета</w:t>
            </w:r>
            <w:r w:rsidR="00F151CE"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Новокузнецкого</w:t>
            </w:r>
            <w:r w:rsidRPr="006A6507">
              <w:rPr>
                <w:sz w:val="24"/>
                <w:szCs w:val="24"/>
              </w:rPr>
              <w:t xml:space="preserve"> 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F1" w:rsidRPr="006A6507" w:rsidRDefault="00B77D9D" w:rsidP="003F2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9D" w:rsidRPr="006A6507" w:rsidRDefault="00B77D9D" w:rsidP="00B77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5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НЗС  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6A6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5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НЗС общ.  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- ∑</w:t>
            </w:r>
            <w:r w:rsidRPr="006A6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 , где</w:t>
            </w:r>
          </w:p>
          <w:p w:rsidR="00B77D9D" w:rsidRPr="006A6507" w:rsidRDefault="00B77D9D" w:rsidP="00B77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5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НЗС общ.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- объём незавершённого</w:t>
            </w:r>
            <w:r w:rsidR="00A238CF"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сроки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на конец расчётного периода</w:t>
            </w:r>
            <w:r w:rsidR="002B6A03" w:rsidRPr="006A650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0FC2" w:rsidRPr="006A6507" w:rsidRDefault="00B77D9D" w:rsidP="00540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∑К - объём капиталовложен</w:t>
            </w:r>
            <w:r w:rsidR="00994534" w:rsidRPr="006A6507">
              <w:rPr>
                <w:rFonts w:ascii="Times New Roman" w:hAnsi="Times New Roman" w:cs="Times New Roman"/>
                <w:sz w:val="24"/>
                <w:szCs w:val="24"/>
              </w:rPr>
              <w:t>ий за соответствующий период за счёт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межбюджетных трансфертов</w:t>
            </w:r>
            <w:r w:rsidR="002B6A03" w:rsidRPr="006A650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F1" w:rsidRPr="006A6507" w:rsidRDefault="002E6DF1" w:rsidP="003F2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E10" w:rsidRPr="0098700E" w:rsidTr="008C77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0" w:rsidRPr="006A6507" w:rsidRDefault="00970E10" w:rsidP="003F2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9D" w:rsidRPr="006A6507" w:rsidRDefault="00B77D9D" w:rsidP="003F2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Процент сокращения кредиторской задолженности по бюджетным обязательствам прошлых отчётных периодов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0" w:rsidRPr="006A6507" w:rsidRDefault="00B77D9D" w:rsidP="003F2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B1" w:rsidRPr="006A6507" w:rsidRDefault="00B77D9D" w:rsidP="00B77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% = </w:t>
            </w:r>
            <w:r w:rsidR="00974D73" w:rsidRPr="006A65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∑ Р</w:t>
            </w:r>
            <w:r w:rsidRPr="006A650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Z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/ ∑</w:t>
            </w:r>
            <w:r w:rsidRPr="006A6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74D73" w:rsidRPr="006A6507">
              <w:rPr>
                <w:rFonts w:ascii="Times New Roman" w:hAnsi="Times New Roman" w:cs="Times New Roman"/>
                <w:sz w:val="24"/>
                <w:szCs w:val="24"/>
              </w:rPr>
              <w:t>) *100%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, где</w:t>
            </w:r>
          </w:p>
          <w:p w:rsidR="00B77D9D" w:rsidRPr="006A6507" w:rsidRDefault="00B77D9D" w:rsidP="00B77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∑</w:t>
            </w:r>
            <w:r w:rsidRPr="006A6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50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Z</w:t>
            </w:r>
            <w:r w:rsidRPr="006A65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- сумма денежных средств, направленных на погашение</w:t>
            </w:r>
            <w:r w:rsidR="00A238CF"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просроченной</w:t>
            </w:r>
            <w:r w:rsidR="000E4495"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кредиторской задолженности</w:t>
            </w:r>
            <w:r w:rsidR="002B6A03" w:rsidRPr="006A650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  <w:r w:rsidR="000E4495" w:rsidRPr="006A65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D9D" w:rsidRPr="006A6507" w:rsidRDefault="00B77D9D" w:rsidP="00B77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∑</w:t>
            </w:r>
            <w:r w:rsidRPr="006A6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A65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>-  сумма</w:t>
            </w:r>
            <w:r w:rsidR="00994534"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просроченной</w:t>
            </w:r>
            <w:r w:rsidRPr="006A6507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 по бюджетным обязательствам прошлых периодов</w:t>
            </w:r>
            <w:r w:rsidR="002B6A03" w:rsidRPr="006A650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10" w:rsidRPr="006A6507" w:rsidRDefault="00970E10" w:rsidP="003F2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026" w:rsidRPr="0098700E" w:rsidRDefault="00612026" w:rsidP="00905F83">
      <w:pPr>
        <w:autoSpaceDE w:val="0"/>
        <w:autoSpaceDN w:val="0"/>
        <w:adjustRightInd w:val="0"/>
        <w:rPr>
          <w:sz w:val="22"/>
          <w:szCs w:val="22"/>
        </w:rPr>
      </w:pPr>
    </w:p>
    <w:p w:rsidR="006A6507" w:rsidRDefault="00612026" w:rsidP="00240397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 w:rsidRPr="0098700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</w:p>
    <w:p w:rsidR="006A6507" w:rsidRDefault="006A6507" w:rsidP="00240397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6A6507" w:rsidRDefault="006A6507" w:rsidP="00240397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6A6507" w:rsidRDefault="006A6507" w:rsidP="00240397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6A6507" w:rsidRDefault="006A6507" w:rsidP="00240397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6A6507" w:rsidRDefault="006A6507" w:rsidP="00240397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6A6507" w:rsidRDefault="006A6507" w:rsidP="00240397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6A6507" w:rsidRDefault="006A6507" w:rsidP="00240397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6A6507" w:rsidRDefault="006A6507" w:rsidP="00240397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6A6507" w:rsidRDefault="006A6507" w:rsidP="00240397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6A6507" w:rsidRDefault="006A6507" w:rsidP="00240397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6A6507" w:rsidRDefault="006A6507" w:rsidP="00240397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6A6507" w:rsidRDefault="006A6507" w:rsidP="00240397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6A6507" w:rsidRDefault="006A6507" w:rsidP="00240397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6A6507" w:rsidRDefault="006A6507" w:rsidP="00240397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6A6507" w:rsidRDefault="006A6507" w:rsidP="00240397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6A6507" w:rsidRDefault="006A6507" w:rsidP="00240397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6A6507" w:rsidRDefault="006A6507" w:rsidP="00240397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6A6507" w:rsidRDefault="006A6507" w:rsidP="00240397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767F0D" w:rsidRDefault="00767F0D" w:rsidP="00240397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767F0D" w:rsidRDefault="00767F0D" w:rsidP="00240397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767F0D" w:rsidRDefault="00767F0D" w:rsidP="00240397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767F0D" w:rsidRDefault="00767F0D" w:rsidP="00240397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6A6507" w:rsidRDefault="006A6507" w:rsidP="00240397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790122" w:rsidRDefault="00790122" w:rsidP="00431CD1">
      <w:pPr>
        <w:autoSpaceDE w:val="0"/>
        <w:autoSpaceDN w:val="0"/>
        <w:adjustRightInd w:val="0"/>
        <w:rPr>
          <w:sz w:val="22"/>
          <w:szCs w:val="22"/>
        </w:rPr>
      </w:pPr>
    </w:p>
    <w:p w:rsidR="006A6507" w:rsidRDefault="006A6507" w:rsidP="00240397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6A6507" w:rsidRDefault="006A6507" w:rsidP="00240397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6A6507" w:rsidRDefault="00612026" w:rsidP="0024039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A6507">
        <w:rPr>
          <w:sz w:val="28"/>
          <w:szCs w:val="28"/>
        </w:rPr>
        <w:lastRenderedPageBreak/>
        <w:t xml:space="preserve">   </w:t>
      </w:r>
      <w:r w:rsidR="00B92731" w:rsidRPr="006A6507">
        <w:rPr>
          <w:sz w:val="28"/>
          <w:szCs w:val="28"/>
        </w:rPr>
        <w:t xml:space="preserve"> Приложение</w:t>
      </w:r>
      <w:r w:rsidR="00210AA3" w:rsidRPr="006A6507">
        <w:rPr>
          <w:sz w:val="28"/>
          <w:szCs w:val="28"/>
        </w:rPr>
        <w:t xml:space="preserve"> №</w:t>
      </w:r>
      <w:r w:rsidR="00B92731" w:rsidRPr="006A6507">
        <w:rPr>
          <w:sz w:val="28"/>
          <w:szCs w:val="28"/>
        </w:rPr>
        <w:t xml:space="preserve"> 3</w:t>
      </w:r>
    </w:p>
    <w:p w:rsidR="00B92731" w:rsidRPr="006A6507" w:rsidRDefault="00B92731" w:rsidP="0024039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A6507">
        <w:rPr>
          <w:sz w:val="28"/>
          <w:szCs w:val="28"/>
        </w:rPr>
        <w:t xml:space="preserve"> к муниципальной программе </w:t>
      </w:r>
    </w:p>
    <w:p w:rsidR="00B92731" w:rsidRPr="006A6507" w:rsidRDefault="00B92731" w:rsidP="0024039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A6507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210AA3" w:rsidRPr="006A6507">
        <w:rPr>
          <w:sz w:val="28"/>
          <w:szCs w:val="28"/>
        </w:rPr>
        <w:t xml:space="preserve">                       </w:t>
      </w:r>
      <w:r w:rsidRPr="006A6507">
        <w:rPr>
          <w:sz w:val="28"/>
          <w:szCs w:val="28"/>
        </w:rPr>
        <w:t xml:space="preserve"> </w:t>
      </w:r>
      <w:r w:rsidR="00210AA3" w:rsidRPr="006A6507">
        <w:rPr>
          <w:sz w:val="28"/>
          <w:szCs w:val="28"/>
        </w:rPr>
        <w:t xml:space="preserve">  </w:t>
      </w:r>
      <w:r w:rsidRPr="006A6507">
        <w:rPr>
          <w:sz w:val="28"/>
          <w:szCs w:val="28"/>
        </w:rPr>
        <w:t xml:space="preserve">«Управление капиталовложениями </w:t>
      </w:r>
    </w:p>
    <w:p w:rsidR="00B92731" w:rsidRPr="006A6507" w:rsidRDefault="00B92731" w:rsidP="0024039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A6507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6A6507">
        <w:rPr>
          <w:sz w:val="28"/>
          <w:szCs w:val="28"/>
        </w:rPr>
        <w:t xml:space="preserve">               Новокузнецкого </w:t>
      </w:r>
      <w:r w:rsidRPr="006A6507">
        <w:rPr>
          <w:sz w:val="28"/>
          <w:szCs w:val="28"/>
        </w:rPr>
        <w:t>городского округа»</w:t>
      </w:r>
    </w:p>
    <w:p w:rsidR="00FC0180" w:rsidRPr="0098700E" w:rsidRDefault="00FC0180" w:rsidP="00B92731">
      <w:pPr>
        <w:autoSpaceDE w:val="0"/>
        <w:autoSpaceDN w:val="0"/>
        <w:adjustRightInd w:val="0"/>
        <w:jc w:val="center"/>
        <w:rPr>
          <w:b/>
        </w:rPr>
      </w:pPr>
    </w:p>
    <w:p w:rsidR="009E094A" w:rsidRPr="00E6274A" w:rsidRDefault="00B92731" w:rsidP="003F44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6274A">
        <w:rPr>
          <w:sz w:val="28"/>
          <w:szCs w:val="28"/>
        </w:rPr>
        <w:t>Форма № 3 «План программных мероприятий»</w:t>
      </w:r>
    </w:p>
    <w:tbl>
      <w:tblPr>
        <w:tblpPr w:leftFromText="180" w:rightFromText="180" w:vertAnchor="text" w:horzAnchor="margin" w:tblpY="354"/>
        <w:tblOverlap w:val="never"/>
        <w:tblW w:w="15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22"/>
        <w:gridCol w:w="549"/>
        <w:gridCol w:w="674"/>
        <w:gridCol w:w="744"/>
        <w:gridCol w:w="478"/>
        <w:gridCol w:w="371"/>
        <w:gridCol w:w="852"/>
        <w:gridCol w:w="1134"/>
        <w:gridCol w:w="1134"/>
        <w:gridCol w:w="1134"/>
        <w:gridCol w:w="1134"/>
        <w:gridCol w:w="1134"/>
        <w:gridCol w:w="992"/>
        <w:gridCol w:w="992"/>
        <w:gridCol w:w="993"/>
        <w:gridCol w:w="1559"/>
        <w:gridCol w:w="18"/>
        <w:gridCol w:w="709"/>
      </w:tblGrid>
      <w:tr w:rsidR="00A9004A" w:rsidRPr="001B7F84" w:rsidTr="006225D0">
        <w:trPr>
          <w:cantSplit/>
          <w:trHeight w:val="251"/>
        </w:trPr>
        <w:tc>
          <w:tcPr>
            <w:tcW w:w="1771" w:type="dxa"/>
            <w:gridSpan w:val="2"/>
            <w:vMerge w:val="restart"/>
            <w:vAlign w:val="center"/>
          </w:tcPr>
          <w:p w:rsidR="00A9004A" w:rsidRPr="001B7F84" w:rsidRDefault="00A9004A" w:rsidP="006846E2">
            <w:pPr>
              <w:autoSpaceDE w:val="0"/>
              <w:autoSpaceDN w:val="0"/>
              <w:adjustRightInd w:val="0"/>
              <w:jc w:val="center"/>
            </w:pPr>
            <w:r w:rsidRPr="001B7F84">
              <w:t>Наименование</w:t>
            </w:r>
            <w:r w:rsidRPr="001B7F84">
              <w:br/>
              <w:t>цели программы, основных мероприятий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9004A" w:rsidRPr="001B7F84" w:rsidRDefault="00A9004A" w:rsidP="006846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Исполнитель (ответственный исполнитель (координатор) и соисполнители) программных мероприятий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 w:rsidR="00A9004A" w:rsidRPr="001B7F84" w:rsidRDefault="00A9004A" w:rsidP="006846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Срок выпол-нения</w:t>
            </w:r>
          </w:p>
        </w:tc>
        <w:tc>
          <w:tcPr>
            <w:tcW w:w="852" w:type="dxa"/>
            <w:vMerge w:val="restart"/>
            <w:vAlign w:val="center"/>
          </w:tcPr>
          <w:p w:rsidR="00A9004A" w:rsidRPr="001B7F84" w:rsidRDefault="00A9004A" w:rsidP="006846E2">
            <w:pPr>
              <w:autoSpaceDE w:val="0"/>
              <w:autoSpaceDN w:val="0"/>
              <w:adjustRightInd w:val="0"/>
              <w:jc w:val="center"/>
            </w:pPr>
            <w:r w:rsidRPr="001B7F84">
              <w:t>Источник финанси-рования</w:t>
            </w:r>
          </w:p>
        </w:tc>
        <w:tc>
          <w:tcPr>
            <w:tcW w:w="1134" w:type="dxa"/>
          </w:tcPr>
          <w:p w:rsidR="00A9004A" w:rsidRPr="001B7F84" w:rsidRDefault="00A9004A" w:rsidP="006846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vAlign w:val="center"/>
          </w:tcPr>
          <w:p w:rsidR="00A9004A" w:rsidRPr="001B7F84" w:rsidRDefault="00A9004A" w:rsidP="006846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993" w:type="dxa"/>
          </w:tcPr>
          <w:p w:rsidR="00A9004A" w:rsidRPr="001B7F84" w:rsidRDefault="00A9004A" w:rsidP="006846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vMerge w:val="restart"/>
            <w:vAlign w:val="center"/>
          </w:tcPr>
          <w:p w:rsidR="00A9004A" w:rsidRPr="001B7F84" w:rsidRDefault="00A9004A" w:rsidP="006846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</w:t>
            </w:r>
          </w:p>
        </w:tc>
        <w:tc>
          <w:tcPr>
            <w:tcW w:w="709" w:type="dxa"/>
            <w:vMerge w:val="restart"/>
            <w:vAlign w:val="center"/>
          </w:tcPr>
          <w:p w:rsidR="00A9004A" w:rsidRPr="001B7F84" w:rsidRDefault="00A9004A" w:rsidP="006846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 xml:space="preserve">№ целевого индикатора </w:t>
            </w:r>
          </w:p>
        </w:tc>
      </w:tr>
      <w:tr w:rsidR="00A9004A" w:rsidRPr="001B7F84" w:rsidTr="006225D0">
        <w:trPr>
          <w:cantSplit/>
          <w:trHeight w:val="728"/>
        </w:trPr>
        <w:tc>
          <w:tcPr>
            <w:tcW w:w="1771" w:type="dxa"/>
            <w:gridSpan w:val="2"/>
            <w:vMerge/>
            <w:vAlign w:val="center"/>
          </w:tcPr>
          <w:p w:rsidR="00A9004A" w:rsidRPr="001B7F84" w:rsidRDefault="00A9004A" w:rsidP="006846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9004A" w:rsidRPr="001B7F84" w:rsidRDefault="00A9004A" w:rsidP="006846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A9004A" w:rsidRPr="001B7F84" w:rsidRDefault="00A9004A" w:rsidP="006846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A9004A" w:rsidRPr="001B7F84" w:rsidRDefault="00A9004A" w:rsidP="006846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004A" w:rsidRPr="001B7F84" w:rsidRDefault="00A9004A" w:rsidP="006846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004A" w:rsidRPr="001B7F84" w:rsidRDefault="007A4CF4" w:rsidP="006846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(Сумма граф 7-12</w:t>
            </w:r>
            <w:r w:rsidR="00A9004A" w:rsidRPr="001B7F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1B7F84" w:rsidRDefault="00A9004A" w:rsidP="001B7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9004A" w:rsidRPr="001B7F84" w:rsidRDefault="00A9004A" w:rsidP="001B7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1B7F84" w:rsidRDefault="00A9004A" w:rsidP="001B7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A9004A" w:rsidRPr="001B7F84" w:rsidRDefault="00A9004A" w:rsidP="001B7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A9004A" w:rsidRPr="001B7F84" w:rsidRDefault="00A9004A" w:rsidP="001B7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vAlign w:val="center"/>
          </w:tcPr>
          <w:p w:rsidR="00A9004A" w:rsidRPr="001B7F84" w:rsidRDefault="00A9004A" w:rsidP="001B7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84" w:rsidRDefault="00A9004A" w:rsidP="001B7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9004A" w:rsidRPr="001B7F84" w:rsidRDefault="00A9004A" w:rsidP="001B7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9004A" w:rsidRPr="001B7F84" w:rsidRDefault="00A9004A" w:rsidP="001B7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004A" w:rsidRPr="001B7F84" w:rsidRDefault="00A9004A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vAlign w:val="center"/>
          </w:tcPr>
          <w:p w:rsidR="00A9004A" w:rsidRPr="001B7F84" w:rsidRDefault="00A9004A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77" w:type="dxa"/>
            <w:gridSpan w:val="2"/>
            <w:vMerge/>
            <w:vAlign w:val="center"/>
          </w:tcPr>
          <w:p w:rsidR="00A9004A" w:rsidRPr="001B7F84" w:rsidRDefault="00A9004A" w:rsidP="006846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9004A" w:rsidRPr="001B7F84" w:rsidRDefault="00A9004A" w:rsidP="006846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4A" w:rsidRPr="001B7F84" w:rsidTr="006225D0">
        <w:trPr>
          <w:trHeight w:val="375"/>
        </w:trPr>
        <w:tc>
          <w:tcPr>
            <w:tcW w:w="1771" w:type="dxa"/>
            <w:gridSpan w:val="2"/>
            <w:vMerge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134" w:type="dxa"/>
            <w:vAlign w:val="center"/>
          </w:tcPr>
          <w:p w:rsidR="00A9004A" w:rsidRPr="001B7F84" w:rsidRDefault="00C30337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387 950,6</w:t>
            </w:r>
          </w:p>
        </w:tc>
        <w:tc>
          <w:tcPr>
            <w:tcW w:w="1134" w:type="dxa"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116 349,0</w:t>
            </w:r>
          </w:p>
        </w:tc>
        <w:tc>
          <w:tcPr>
            <w:tcW w:w="1134" w:type="dxa"/>
            <w:vAlign w:val="center"/>
          </w:tcPr>
          <w:p w:rsidR="00A9004A" w:rsidRPr="001B7F84" w:rsidRDefault="00A9004A" w:rsidP="00962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71 029,0</w:t>
            </w:r>
          </w:p>
        </w:tc>
        <w:tc>
          <w:tcPr>
            <w:tcW w:w="1134" w:type="dxa"/>
            <w:vAlign w:val="center"/>
          </w:tcPr>
          <w:p w:rsidR="00A9004A" w:rsidRPr="001B7F84" w:rsidRDefault="00A9004A" w:rsidP="00962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124 029,0</w:t>
            </w:r>
          </w:p>
        </w:tc>
        <w:tc>
          <w:tcPr>
            <w:tcW w:w="992" w:type="dxa"/>
            <w:vAlign w:val="center"/>
          </w:tcPr>
          <w:p w:rsidR="00A9004A" w:rsidRPr="001B7F84" w:rsidRDefault="00A9004A" w:rsidP="00962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55 691,2</w:t>
            </w:r>
          </w:p>
        </w:tc>
        <w:tc>
          <w:tcPr>
            <w:tcW w:w="992" w:type="dxa"/>
            <w:vAlign w:val="center"/>
          </w:tcPr>
          <w:p w:rsidR="00A9004A" w:rsidRPr="001B7F84" w:rsidRDefault="00CD17BC" w:rsidP="00E848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10 118,0</w:t>
            </w:r>
          </w:p>
        </w:tc>
        <w:tc>
          <w:tcPr>
            <w:tcW w:w="993" w:type="dxa"/>
            <w:vAlign w:val="center"/>
          </w:tcPr>
          <w:p w:rsidR="00A9004A" w:rsidRPr="001B7F84" w:rsidRDefault="006034A1" w:rsidP="006034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10 734,4</w:t>
            </w:r>
          </w:p>
        </w:tc>
        <w:tc>
          <w:tcPr>
            <w:tcW w:w="1577" w:type="dxa"/>
            <w:gridSpan w:val="2"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4A" w:rsidRPr="001B7F84" w:rsidTr="006225D0">
        <w:trPr>
          <w:trHeight w:val="1068"/>
        </w:trPr>
        <w:tc>
          <w:tcPr>
            <w:tcW w:w="1771" w:type="dxa"/>
            <w:gridSpan w:val="2"/>
            <w:vMerge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004A" w:rsidRPr="001B7F84" w:rsidRDefault="00A9004A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решении о бюджете </w:t>
            </w:r>
          </w:p>
        </w:tc>
        <w:tc>
          <w:tcPr>
            <w:tcW w:w="1134" w:type="dxa"/>
            <w:vAlign w:val="center"/>
          </w:tcPr>
          <w:p w:rsidR="00A9004A" w:rsidRPr="001B7F84" w:rsidRDefault="00237ED9" w:rsidP="00C52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C522F7" w:rsidRPr="001B7F84">
              <w:rPr>
                <w:rFonts w:ascii="Times New Roman" w:hAnsi="Times New Roman" w:cs="Times New Roman"/>
                <w:sz w:val="24"/>
                <w:szCs w:val="24"/>
              </w:rPr>
              <w:t> 918,6</w:t>
            </w:r>
          </w:p>
        </w:tc>
        <w:tc>
          <w:tcPr>
            <w:tcW w:w="1134" w:type="dxa"/>
            <w:vAlign w:val="center"/>
          </w:tcPr>
          <w:p w:rsidR="00A9004A" w:rsidRPr="001B7F84" w:rsidRDefault="00A9004A" w:rsidP="00C52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247 249,</w:t>
            </w:r>
            <w:r w:rsidR="00C522F7" w:rsidRPr="001B7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9004A" w:rsidRPr="001B7F84" w:rsidRDefault="00237ED9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134 368,0</w:t>
            </w:r>
          </w:p>
        </w:tc>
        <w:tc>
          <w:tcPr>
            <w:tcW w:w="1134" w:type="dxa"/>
            <w:vAlign w:val="center"/>
          </w:tcPr>
          <w:p w:rsidR="00A9004A" w:rsidRPr="001B7F84" w:rsidRDefault="007677AC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19 436,1</w:t>
            </w:r>
          </w:p>
        </w:tc>
        <w:tc>
          <w:tcPr>
            <w:tcW w:w="992" w:type="dxa"/>
            <w:vAlign w:val="center"/>
          </w:tcPr>
          <w:p w:rsidR="00A9004A" w:rsidRPr="001B7F84" w:rsidRDefault="007677AC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9 956,7</w:t>
            </w:r>
          </w:p>
        </w:tc>
        <w:tc>
          <w:tcPr>
            <w:tcW w:w="992" w:type="dxa"/>
            <w:vAlign w:val="center"/>
          </w:tcPr>
          <w:p w:rsidR="00A9004A" w:rsidRPr="001B7F84" w:rsidRDefault="007677AC" w:rsidP="00CD17B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9 954,6</w:t>
            </w:r>
          </w:p>
        </w:tc>
        <w:tc>
          <w:tcPr>
            <w:tcW w:w="993" w:type="dxa"/>
            <w:vAlign w:val="center"/>
          </w:tcPr>
          <w:p w:rsidR="00A9004A" w:rsidRPr="001B7F84" w:rsidRDefault="007677AC" w:rsidP="006034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9 954,0</w:t>
            </w:r>
          </w:p>
        </w:tc>
        <w:tc>
          <w:tcPr>
            <w:tcW w:w="1577" w:type="dxa"/>
            <w:gridSpan w:val="2"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4A" w:rsidRPr="001B7F84" w:rsidTr="006225D0">
        <w:trPr>
          <w:trHeight w:val="375"/>
        </w:trPr>
        <w:tc>
          <w:tcPr>
            <w:tcW w:w="1771" w:type="dxa"/>
            <w:gridSpan w:val="2"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2"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A9004A" w:rsidRPr="001B7F84" w:rsidRDefault="00A9004A" w:rsidP="00E848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A9004A" w:rsidRPr="001B7F84" w:rsidRDefault="00A9004A" w:rsidP="00A900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7" w:type="dxa"/>
            <w:gridSpan w:val="2"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9004A" w:rsidRPr="001B7F84" w:rsidTr="001B7F84">
        <w:trPr>
          <w:cantSplit/>
          <w:trHeight w:val="375"/>
        </w:trPr>
        <w:tc>
          <w:tcPr>
            <w:tcW w:w="15823" w:type="dxa"/>
            <w:gridSpan w:val="18"/>
          </w:tcPr>
          <w:p w:rsidR="00A9004A" w:rsidRPr="001B7F84" w:rsidRDefault="00A9004A" w:rsidP="009623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Цель: Повышение эффективности капитальных вложений</w:t>
            </w:r>
          </w:p>
        </w:tc>
      </w:tr>
      <w:tr w:rsidR="00A9004A" w:rsidRPr="001B7F84" w:rsidTr="00790122">
        <w:trPr>
          <w:cantSplit/>
          <w:trHeight w:val="524"/>
        </w:trPr>
        <w:tc>
          <w:tcPr>
            <w:tcW w:w="1771" w:type="dxa"/>
            <w:gridSpan w:val="2"/>
            <w:vMerge w:val="restart"/>
          </w:tcPr>
          <w:p w:rsidR="00A9004A" w:rsidRPr="001B7F84" w:rsidRDefault="00A9004A" w:rsidP="009623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«Обеспечение функционирования  УКСа по реализации установленных полномочий»</w:t>
            </w:r>
          </w:p>
          <w:p w:rsidR="00A9004A" w:rsidRPr="001B7F84" w:rsidRDefault="00A9004A" w:rsidP="00962345">
            <w:pPr>
              <w:spacing w:before="40" w:after="40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 w:rsidR="00A9004A" w:rsidRPr="001B7F84" w:rsidRDefault="00A9004A" w:rsidP="007A4C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2015-20</w:t>
            </w:r>
            <w:r w:rsidR="007A4C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852" w:type="dxa"/>
            <w:vMerge w:val="restart"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134" w:type="dxa"/>
            <w:vAlign w:val="center"/>
          </w:tcPr>
          <w:p w:rsidR="00A9004A" w:rsidRPr="001B7F84" w:rsidRDefault="00B61708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58 206,9</w:t>
            </w:r>
          </w:p>
        </w:tc>
        <w:tc>
          <w:tcPr>
            <w:tcW w:w="1134" w:type="dxa"/>
            <w:vAlign w:val="center"/>
          </w:tcPr>
          <w:p w:rsidR="00A9004A" w:rsidRPr="001B7F84" w:rsidRDefault="00A9004A" w:rsidP="001C6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10 865,5</w:t>
            </w:r>
          </w:p>
        </w:tc>
        <w:tc>
          <w:tcPr>
            <w:tcW w:w="1134" w:type="dxa"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11 029,0</w:t>
            </w:r>
          </w:p>
        </w:tc>
        <w:tc>
          <w:tcPr>
            <w:tcW w:w="1134" w:type="dxa"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11 029,0</w:t>
            </w:r>
          </w:p>
        </w:tc>
        <w:tc>
          <w:tcPr>
            <w:tcW w:w="992" w:type="dxa"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14 549,0</w:t>
            </w:r>
          </w:p>
        </w:tc>
        <w:tc>
          <w:tcPr>
            <w:tcW w:w="992" w:type="dxa"/>
            <w:vAlign w:val="center"/>
          </w:tcPr>
          <w:p w:rsidR="00A9004A" w:rsidRPr="001B7F84" w:rsidRDefault="006034A1" w:rsidP="005201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0144" w:rsidRPr="001B7F84">
              <w:rPr>
                <w:rFonts w:ascii="Times New Roman" w:hAnsi="Times New Roman" w:cs="Times New Roman"/>
                <w:sz w:val="24"/>
                <w:szCs w:val="24"/>
              </w:rPr>
              <w:t> 118,0</w:t>
            </w:r>
          </w:p>
        </w:tc>
        <w:tc>
          <w:tcPr>
            <w:tcW w:w="993" w:type="dxa"/>
            <w:vAlign w:val="center"/>
          </w:tcPr>
          <w:p w:rsidR="00A9004A" w:rsidRPr="001B7F84" w:rsidRDefault="006034A1" w:rsidP="006034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10 734,4</w:t>
            </w:r>
          </w:p>
        </w:tc>
        <w:tc>
          <w:tcPr>
            <w:tcW w:w="1577" w:type="dxa"/>
            <w:gridSpan w:val="2"/>
            <w:vMerge w:val="restart"/>
          </w:tcPr>
          <w:p w:rsidR="00A9004A" w:rsidRPr="001B7F84" w:rsidRDefault="00790122" w:rsidP="007901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6B15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 эффективности расходов на содержание  технического заказчика</w:t>
            </w:r>
          </w:p>
        </w:tc>
        <w:tc>
          <w:tcPr>
            <w:tcW w:w="709" w:type="dxa"/>
            <w:vMerge w:val="restart"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04A" w:rsidRPr="001B7F84" w:rsidTr="00790122">
        <w:trPr>
          <w:cantSplit/>
          <w:trHeight w:val="2078"/>
        </w:trPr>
        <w:tc>
          <w:tcPr>
            <w:tcW w:w="1771" w:type="dxa"/>
            <w:gridSpan w:val="2"/>
            <w:vMerge/>
          </w:tcPr>
          <w:p w:rsidR="00A9004A" w:rsidRPr="001B7F84" w:rsidRDefault="00A9004A" w:rsidP="009623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004A" w:rsidRPr="001B7F84" w:rsidRDefault="00A9004A" w:rsidP="001B7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решении о бюджете </w:t>
            </w:r>
          </w:p>
        </w:tc>
        <w:tc>
          <w:tcPr>
            <w:tcW w:w="1134" w:type="dxa"/>
            <w:vAlign w:val="center"/>
          </w:tcPr>
          <w:p w:rsidR="00A9004A" w:rsidRPr="001B7F84" w:rsidRDefault="00C522F7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55 308,8</w:t>
            </w:r>
          </w:p>
        </w:tc>
        <w:tc>
          <w:tcPr>
            <w:tcW w:w="1134" w:type="dxa"/>
            <w:vAlign w:val="center"/>
          </w:tcPr>
          <w:p w:rsidR="00A9004A" w:rsidRPr="001B7F84" w:rsidRDefault="00A9004A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8 581,</w:t>
            </w:r>
            <w:r w:rsidR="006F74F0" w:rsidRPr="001B7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9004A" w:rsidRPr="001B7F84" w:rsidRDefault="006F74F0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8 114,6</w:t>
            </w:r>
          </w:p>
        </w:tc>
        <w:tc>
          <w:tcPr>
            <w:tcW w:w="1134" w:type="dxa"/>
            <w:vAlign w:val="center"/>
          </w:tcPr>
          <w:p w:rsidR="00A9004A" w:rsidRPr="001B7F84" w:rsidRDefault="007677AC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8 747,5</w:t>
            </w:r>
          </w:p>
        </w:tc>
        <w:tc>
          <w:tcPr>
            <w:tcW w:w="992" w:type="dxa"/>
            <w:vAlign w:val="center"/>
          </w:tcPr>
          <w:p w:rsidR="00A9004A" w:rsidRPr="001B7F84" w:rsidRDefault="007677AC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9 956,7</w:t>
            </w:r>
          </w:p>
        </w:tc>
        <w:tc>
          <w:tcPr>
            <w:tcW w:w="992" w:type="dxa"/>
            <w:vAlign w:val="center"/>
          </w:tcPr>
          <w:p w:rsidR="00A9004A" w:rsidRPr="001B7F84" w:rsidRDefault="00767F0D" w:rsidP="00767F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7AC" w:rsidRPr="001B7F84">
              <w:rPr>
                <w:rFonts w:ascii="Times New Roman" w:hAnsi="Times New Roman" w:cs="Times New Roman"/>
                <w:sz w:val="24"/>
                <w:szCs w:val="24"/>
              </w:rPr>
              <w:t>9 954,6</w:t>
            </w:r>
          </w:p>
        </w:tc>
        <w:tc>
          <w:tcPr>
            <w:tcW w:w="993" w:type="dxa"/>
            <w:vAlign w:val="center"/>
          </w:tcPr>
          <w:p w:rsidR="00A9004A" w:rsidRPr="001B7F84" w:rsidRDefault="007677AC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9 954,0</w:t>
            </w:r>
          </w:p>
        </w:tc>
        <w:tc>
          <w:tcPr>
            <w:tcW w:w="1577" w:type="dxa"/>
            <w:gridSpan w:val="2"/>
            <w:vMerge/>
            <w:vAlign w:val="center"/>
          </w:tcPr>
          <w:p w:rsidR="00A9004A" w:rsidRPr="001B7F84" w:rsidRDefault="00A9004A" w:rsidP="009623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9004A" w:rsidRPr="001B7F84" w:rsidRDefault="00A9004A" w:rsidP="009623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F0D" w:rsidRPr="001B7F84" w:rsidTr="00790122">
        <w:trPr>
          <w:cantSplit/>
          <w:trHeight w:val="524"/>
        </w:trPr>
        <w:tc>
          <w:tcPr>
            <w:tcW w:w="1771" w:type="dxa"/>
            <w:gridSpan w:val="2"/>
            <w:vAlign w:val="center"/>
          </w:tcPr>
          <w:p w:rsidR="00767F0D" w:rsidRPr="001B7F84" w:rsidRDefault="00767F0D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767F0D" w:rsidRPr="001B7F84" w:rsidRDefault="00767F0D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2"/>
            <w:vAlign w:val="center"/>
          </w:tcPr>
          <w:p w:rsidR="00767F0D" w:rsidRPr="001B7F84" w:rsidRDefault="00767F0D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center"/>
          </w:tcPr>
          <w:p w:rsidR="00767F0D" w:rsidRPr="001B7F84" w:rsidRDefault="00767F0D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67F0D" w:rsidRPr="001B7F84" w:rsidRDefault="00767F0D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767F0D" w:rsidRPr="001B7F84" w:rsidRDefault="00767F0D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67F0D" w:rsidRPr="001B7F84" w:rsidRDefault="00767F0D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767F0D" w:rsidRPr="001B7F84" w:rsidRDefault="00767F0D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67F0D" w:rsidRPr="001B7F84" w:rsidRDefault="00767F0D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767F0D" w:rsidRPr="001B7F84" w:rsidRDefault="00767F0D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767F0D" w:rsidRPr="001B7F84" w:rsidRDefault="00767F0D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767F0D" w:rsidRPr="001B7F84" w:rsidRDefault="00767F0D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7" w:type="dxa"/>
            <w:gridSpan w:val="2"/>
            <w:vAlign w:val="center"/>
          </w:tcPr>
          <w:p w:rsidR="00767F0D" w:rsidRPr="001B7F84" w:rsidRDefault="00767F0D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767F0D" w:rsidRPr="001B7F84" w:rsidRDefault="00767F0D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90122" w:rsidRPr="001B7F84" w:rsidTr="00790122">
        <w:trPr>
          <w:cantSplit/>
          <w:trHeight w:val="524"/>
        </w:trPr>
        <w:tc>
          <w:tcPr>
            <w:tcW w:w="1771" w:type="dxa"/>
            <w:gridSpan w:val="2"/>
            <w:vMerge w:val="restart"/>
          </w:tcPr>
          <w:p w:rsidR="00790122" w:rsidRPr="001B7F84" w:rsidRDefault="00790122" w:rsidP="00767F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790122" w:rsidRPr="001B7F84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 w:val="restart"/>
            <w:vAlign w:val="center"/>
          </w:tcPr>
          <w:p w:rsidR="00790122" w:rsidRPr="001B7F84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790122" w:rsidRPr="001B7F84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134" w:type="dxa"/>
            <w:vAlign w:val="center"/>
          </w:tcPr>
          <w:p w:rsidR="00790122" w:rsidRPr="001B7F84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134" w:type="dxa"/>
            <w:vAlign w:val="center"/>
          </w:tcPr>
          <w:p w:rsidR="00790122" w:rsidRPr="001B7F84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90122" w:rsidRPr="001B7F84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90122" w:rsidRPr="001B7F84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90122" w:rsidRPr="001B7F84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90122" w:rsidRPr="001B7F84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90122" w:rsidRPr="001B7F84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90122" w:rsidRPr="001B7F84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  <w:gridSpan w:val="2"/>
            <w:vMerge w:val="restart"/>
            <w:vAlign w:val="center"/>
          </w:tcPr>
          <w:p w:rsidR="00790122" w:rsidRPr="001B7F84" w:rsidRDefault="00790122" w:rsidP="00767F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6B15">
              <w:rPr>
                <w:rFonts w:ascii="Times New Roman" w:hAnsi="Times New Roman" w:cs="Times New Roman"/>
                <w:sz w:val="24"/>
                <w:szCs w:val="24"/>
              </w:rPr>
              <w:t>не более 1, рассчитанного исходя из норматива затрат на содержание технического заказчика = 3,49%</w:t>
            </w:r>
            <w:r w:rsidR="009848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09" w:type="dxa"/>
            <w:vMerge w:val="restart"/>
            <w:vAlign w:val="center"/>
          </w:tcPr>
          <w:p w:rsidR="00790122" w:rsidRPr="001B7F84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22" w:rsidRPr="001B7F84" w:rsidTr="00A557D9">
        <w:trPr>
          <w:cantSplit/>
          <w:trHeight w:val="1702"/>
        </w:trPr>
        <w:tc>
          <w:tcPr>
            <w:tcW w:w="1771" w:type="dxa"/>
            <w:gridSpan w:val="2"/>
            <w:vMerge/>
          </w:tcPr>
          <w:p w:rsidR="00790122" w:rsidRPr="001B7F84" w:rsidRDefault="00790122" w:rsidP="00767F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90122" w:rsidRPr="001B7F84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790122" w:rsidRPr="001B7F84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790122" w:rsidRPr="001B7F84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0122" w:rsidRPr="001B7F84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решении о бюджете </w:t>
            </w:r>
          </w:p>
        </w:tc>
        <w:tc>
          <w:tcPr>
            <w:tcW w:w="1134" w:type="dxa"/>
            <w:vAlign w:val="center"/>
          </w:tcPr>
          <w:p w:rsidR="00790122" w:rsidRPr="001B7F84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90122" w:rsidRPr="001B7F84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90122" w:rsidRPr="001B7F84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90122" w:rsidRPr="001B7F84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90122" w:rsidRPr="001B7F84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90122" w:rsidRPr="001B7F84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90122" w:rsidRPr="001B7F84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  <w:gridSpan w:val="2"/>
            <w:vMerge/>
            <w:tcBorders>
              <w:bottom w:val="nil"/>
            </w:tcBorders>
            <w:vAlign w:val="center"/>
          </w:tcPr>
          <w:p w:rsidR="00790122" w:rsidRPr="001B7F84" w:rsidRDefault="00790122" w:rsidP="00767F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790122" w:rsidRPr="001B7F84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22" w:rsidRPr="00790122" w:rsidTr="00A557D9">
        <w:trPr>
          <w:cantSplit/>
          <w:trHeight w:val="516"/>
        </w:trPr>
        <w:tc>
          <w:tcPr>
            <w:tcW w:w="1771" w:type="dxa"/>
            <w:gridSpan w:val="2"/>
            <w:vMerge/>
          </w:tcPr>
          <w:p w:rsidR="00790122" w:rsidRPr="00790122" w:rsidRDefault="00790122" w:rsidP="00767F0D">
            <w:pPr>
              <w:spacing w:before="40" w:after="40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134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:rsidR="00790122" w:rsidRPr="009A6B15" w:rsidRDefault="00790122" w:rsidP="007901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6B15">
              <w:rPr>
                <w:rFonts w:ascii="Times New Roman" w:hAnsi="Times New Roman" w:cs="Times New Roman"/>
                <w:sz w:val="24"/>
                <w:szCs w:val="24"/>
              </w:rPr>
              <w:t>Снижение объёма незавершённого в установленные сроки строительства, осуществляемого за счёт средств бюджета Новокузнецкого городского округа</w:t>
            </w:r>
          </w:p>
          <w:p w:rsidR="00790122" w:rsidRPr="00790122" w:rsidRDefault="00790122" w:rsidP="00767F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Merge w:val="restart"/>
            <w:tcBorders>
              <w:top w:val="nil"/>
            </w:tcBorders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0122" w:rsidRPr="00790122" w:rsidTr="00A557D9">
        <w:trPr>
          <w:cantSplit/>
          <w:trHeight w:val="991"/>
        </w:trPr>
        <w:tc>
          <w:tcPr>
            <w:tcW w:w="1771" w:type="dxa"/>
            <w:gridSpan w:val="2"/>
            <w:vMerge/>
          </w:tcPr>
          <w:p w:rsidR="00790122" w:rsidRPr="00790122" w:rsidRDefault="00790122" w:rsidP="00767F0D">
            <w:pPr>
              <w:spacing w:before="40" w:after="40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решении о бюджете </w:t>
            </w:r>
          </w:p>
        </w:tc>
        <w:tc>
          <w:tcPr>
            <w:tcW w:w="1134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790122" w:rsidRPr="00790122" w:rsidRDefault="00790122" w:rsidP="00767F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</w:tcBorders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22" w:rsidRPr="00790122" w:rsidTr="00A557D9">
        <w:trPr>
          <w:cantSplit/>
          <w:trHeight w:val="513"/>
        </w:trPr>
        <w:tc>
          <w:tcPr>
            <w:tcW w:w="1771" w:type="dxa"/>
            <w:gridSpan w:val="2"/>
            <w:vMerge/>
          </w:tcPr>
          <w:p w:rsidR="00790122" w:rsidRPr="00790122" w:rsidRDefault="00790122" w:rsidP="00767F0D">
            <w:pPr>
              <w:spacing w:before="40" w:after="40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134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58 206,9</w:t>
            </w:r>
          </w:p>
        </w:tc>
        <w:tc>
          <w:tcPr>
            <w:tcW w:w="1134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10 865,5</w:t>
            </w:r>
          </w:p>
        </w:tc>
        <w:tc>
          <w:tcPr>
            <w:tcW w:w="1134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11 029,0</w:t>
            </w:r>
          </w:p>
        </w:tc>
        <w:tc>
          <w:tcPr>
            <w:tcW w:w="1134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11 029,0</w:t>
            </w:r>
          </w:p>
        </w:tc>
        <w:tc>
          <w:tcPr>
            <w:tcW w:w="992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14 549,0</w:t>
            </w:r>
          </w:p>
        </w:tc>
        <w:tc>
          <w:tcPr>
            <w:tcW w:w="992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10 118,0</w:t>
            </w:r>
          </w:p>
        </w:tc>
        <w:tc>
          <w:tcPr>
            <w:tcW w:w="993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10 734,4</w:t>
            </w: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790122" w:rsidRPr="00790122" w:rsidRDefault="00790122" w:rsidP="00767F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</w:tcBorders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22" w:rsidRPr="00790122" w:rsidTr="00A557D9">
        <w:trPr>
          <w:cantSplit/>
          <w:trHeight w:val="513"/>
        </w:trPr>
        <w:tc>
          <w:tcPr>
            <w:tcW w:w="1771" w:type="dxa"/>
            <w:gridSpan w:val="2"/>
            <w:vMerge/>
          </w:tcPr>
          <w:p w:rsidR="00790122" w:rsidRPr="00790122" w:rsidRDefault="00790122" w:rsidP="00767F0D">
            <w:pPr>
              <w:spacing w:before="40" w:after="40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0122" w:rsidRPr="00790122" w:rsidRDefault="00790122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решении о бюджете </w:t>
            </w:r>
          </w:p>
        </w:tc>
        <w:tc>
          <w:tcPr>
            <w:tcW w:w="1134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55 308,8</w:t>
            </w:r>
          </w:p>
        </w:tc>
        <w:tc>
          <w:tcPr>
            <w:tcW w:w="1134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8 581,4</w:t>
            </w:r>
          </w:p>
        </w:tc>
        <w:tc>
          <w:tcPr>
            <w:tcW w:w="1134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8 114,6</w:t>
            </w:r>
          </w:p>
        </w:tc>
        <w:tc>
          <w:tcPr>
            <w:tcW w:w="1134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8 747,5</w:t>
            </w:r>
          </w:p>
        </w:tc>
        <w:tc>
          <w:tcPr>
            <w:tcW w:w="992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9 956,7</w:t>
            </w:r>
          </w:p>
        </w:tc>
        <w:tc>
          <w:tcPr>
            <w:tcW w:w="992" w:type="dxa"/>
            <w:vAlign w:val="center"/>
          </w:tcPr>
          <w:p w:rsidR="00790122" w:rsidRPr="00790122" w:rsidRDefault="00A117E4" w:rsidP="00767F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90122" w:rsidRPr="00790122">
              <w:rPr>
                <w:rFonts w:ascii="Times New Roman" w:hAnsi="Times New Roman" w:cs="Times New Roman"/>
                <w:sz w:val="24"/>
                <w:szCs w:val="24"/>
              </w:rPr>
              <w:t>9 954,6</w:t>
            </w:r>
          </w:p>
        </w:tc>
        <w:tc>
          <w:tcPr>
            <w:tcW w:w="993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9 954,0</w:t>
            </w: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790122" w:rsidRPr="00790122" w:rsidRDefault="00790122" w:rsidP="00767F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</w:tcBorders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22" w:rsidRPr="00790122" w:rsidTr="00A557D9">
        <w:trPr>
          <w:cantSplit/>
          <w:trHeight w:val="513"/>
        </w:trPr>
        <w:tc>
          <w:tcPr>
            <w:tcW w:w="1771" w:type="dxa"/>
            <w:gridSpan w:val="2"/>
            <w:vMerge/>
          </w:tcPr>
          <w:p w:rsidR="00790122" w:rsidRPr="00790122" w:rsidRDefault="00790122" w:rsidP="00767F0D">
            <w:pPr>
              <w:spacing w:before="40" w:after="40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1134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134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790122" w:rsidRPr="00790122" w:rsidRDefault="00790122" w:rsidP="00767F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</w:tcBorders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22" w:rsidRPr="00790122" w:rsidTr="00A557D9">
        <w:trPr>
          <w:cantSplit/>
          <w:trHeight w:val="513"/>
        </w:trPr>
        <w:tc>
          <w:tcPr>
            <w:tcW w:w="1771" w:type="dxa"/>
            <w:gridSpan w:val="2"/>
            <w:vMerge/>
          </w:tcPr>
          <w:p w:rsidR="00790122" w:rsidRPr="00790122" w:rsidRDefault="00790122" w:rsidP="00767F0D">
            <w:pPr>
              <w:spacing w:before="40" w:after="40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Утверждено в решении о бюджете</w:t>
            </w:r>
          </w:p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790122" w:rsidRPr="00790122" w:rsidRDefault="00790122" w:rsidP="00767F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</w:tcBorders>
            <w:vAlign w:val="center"/>
          </w:tcPr>
          <w:p w:rsidR="00790122" w:rsidRPr="00790122" w:rsidRDefault="00790122" w:rsidP="00767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22" w:rsidRPr="001B7F84" w:rsidTr="00ED3137">
        <w:trPr>
          <w:cantSplit/>
          <w:trHeight w:val="412"/>
        </w:trPr>
        <w:tc>
          <w:tcPr>
            <w:tcW w:w="1771" w:type="dxa"/>
            <w:gridSpan w:val="2"/>
            <w:vAlign w:val="center"/>
          </w:tcPr>
          <w:p w:rsidR="00790122" w:rsidRPr="001B7F84" w:rsidRDefault="00790122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790122" w:rsidRPr="001B7F84" w:rsidRDefault="00790122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2"/>
            <w:vAlign w:val="center"/>
          </w:tcPr>
          <w:p w:rsidR="00790122" w:rsidRPr="001B7F84" w:rsidRDefault="00790122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center"/>
          </w:tcPr>
          <w:p w:rsidR="00790122" w:rsidRPr="001B7F84" w:rsidRDefault="00790122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90122" w:rsidRPr="001B7F84" w:rsidRDefault="00790122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790122" w:rsidRPr="001B7F84" w:rsidRDefault="00790122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90122" w:rsidRPr="001B7F84" w:rsidRDefault="00790122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790122" w:rsidRPr="001B7F84" w:rsidRDefault="00790122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90122" w:rsidRPr="001B7F84" w:rsidRDefault="00790122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790122" w:rsidRPr="001B7F84" w:rsidRDefault="00790122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790122" w:rsidRPr="001B7F84" w:rsidRDefault="00790122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790122" w:rsidRPr="001B7F84" w:rsidRDefault="00790122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790122" w:rsidRPr="001B7F84" w:rsidRDefault="00790122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7" w:type="dxa"/>
            <w:gridSpan w:val="2"/>
            <w:vAlign w:val="center"/>
          </w:tcPr>
          <w:p w:rsidR="00790122" w:rsidRPr="001B7F84" w:rsidRDefault="00790122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966A4" w:rsidRPr="001B7F84" w:rsidTr="00ED3137">
        <w:trPr>
          <w:cantSplit/>
          <w:trHeight w:val="855"/>
        </w:trPr>
        <w:tc>
          <w:tcPr>
            <w:tcW w:w="1771" w:type="dxa"/>
            <w:gridSpan w:val="2"/>
            <w:vMerge w:val="restart"/>
          </w:tcPr>
          <w:p w:rsidR="001966A4" w:rsidRPr="001B7F84" w:rsidRDefault="001966A4" w:rsidP="007901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«Финансовое оздоровление в сфере капитального строительства Новокузнецкого городского округа»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 w:rsidR="001966A4" w:rsidRPr="001B7F84" w:rsidRDefault="001966A4" w:rsidP="007A4C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2015-20</w:t>
            </w:r>
            <w:r w:rsidR="007A4C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852" w:type="dxa"/>
            <w:vMerge w:val="restart"/>
            <w:vAlign w:val="center"/>
          </w:tcPr>
          <w:p w:rsidR="001966A4" w:rsidRPr="001B7F84" w:rsidRDefault="001966A4" w:rsidP="007901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319 625,7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105 483,5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60 000,0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113 000,0</w:t>
            </w:r>
          </w:p>
        </w:tc>
        <w:tc>
          <w:tcPr>
            <w:tcW w:w="992" w:type="dxa"/>
            <w:vAlign w:val="center"/>
          </w:tcPr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41 142,2</w:t>
            </w:r>
          </w:p>
        </w:tc>
        <w:tc>
          <w:tcPr>
            <w:tcW w:w="992" w:type="dxa"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Снижение  кредиторской задолженности по бюджетным обязательствам прошлых отчётных периодов на 100%</w:t>
            </w:r>
          </w:p>
        </w:tc>
        <w:tc>
          <w:tcPr>
            <w:tcW w:w="727" w:type="dxa"/>
            <w:gridSpan w:val="2"/>
            <w:vMerge w:val="restart"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6A4" w:rsidRPr="001B7F84" w:rsidTr="00ED3137">
        <w:trPr>
          <w:cantSplit/>
          <w:trHeight w:val="554"/>
        </w:trPr>
        <w:tc>
          <w:tcPr>
            <w:tcW w:w="1771" w:type="dxa"/>
            <w:gridSpan w:val="2"/>
            <w:vMerge/>
          </w:tcPr>
          <w:p w:rsidR="001966A4" w:rsidRPr="001B7F84" w:rsidRDefault="001966A4" w:rsidP="007901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решении о бюджете 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375 609,8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238 667,8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126 253,4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10 688,6</w:t>
            </w:r>
          </w:p>
        </w:tc>
        <w:tc>
          <w:tcPr>
            <w:tcW w:w="992" w:type="dxa"/>
            <w:vAlign w:val="center"/>
          </w:tcPr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vAlign w:val="center"/>
          </w:tcPr>
          <w:p w:rsidR="001966A4" w:rsidRPr="001B7F84" w:rsidRDefault="001966A4" w:rsidP="007901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Merge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6A4" w:rsidRPr="001B7F84" w:rsidTr="00ED3137">
        <w:trPr>
          <w:cantSplit/>
          <w:trHeight w:val="554"/>
        </w:trPr>
        <w:tc>
          <w:tcPr>
            <w:tcW w:w="1771" w:type="dxa"/>
            <w:gridSpan w:val="2"/>
            <w:vMerge/>
          </w:tcPr>
          <w:p w:rsidR="001966A4" w:rsidRPr="001B7F84" w:rsidRDefault="001966A4" w:rsidP="007901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vAlign w:val="center"/>
          </w:tcPr>
          <w:p w:rsidR="001966A4" w:rsidRPr="001B7F84" w:rsidRDefault="001966A4" w:rsidP="007901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Merge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6A4" w:rsidRPr="001B7F84" w:rsidTr="00ED3137">
        <w:trPr>
          <w:cantSplit/>
          <w:trHeight w:val="554"/>
        </w:trPr>
        <w:tc>
          <w:tcPr>
            <w:tcW w:w="1771" w:type="dxa"/>
            <w:gridSpan w:val="2"/>
            <w:vMerge/>
          </w:tcPr>
          <w:p w:rsidR="001966A4" w:rsidRPr="001B7F84" w:rsidRDefault="001966A4" w:rsidP="007901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решении о бюджете 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vAlign w:val="center"/>
          </w:tcPr>
          <w:p w:rsidR="001966A4" w:rsidRPr="001B7F84" w:rsidRDefault="001966A4" w:rsidP="007901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Merge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6A4" w:rsidRPr="001B7F84" w:rsidTr="00ED3137">
        <w:trPr>
          <w:cantSplit/>
          <w:trHeight w:val="554"/>
        </w:trPr>
        <w:tc>
          <w:tcPr>
            <w:tcW w:w="1771" w:type="dxa"/>
            <w:gridSpan w:val="2"/>
            <w:vMerge/>
          </w:tcPr>
          <w:p w:rsidR="001966A4" w:rsidRPr="001B7F84" w:rsidRDefault="001966A4" w:rsidP="007901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5 483,50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5 483,50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vAlign w:val="center"/>
          </w:tcPr>
          <w:p w:rsidR="001966A4" w:rsidRPr="001B7F84" w:rsidRDefault="001966A4" w:rsidP="007901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Merge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6A4" w:rsidRPr="001B7F84" w:rsidTr="00ED3137">
        <w:trPr>
          <w:cantSplit/>
          <w:trHeight w:val="554"/>
        </w:trPr>
        <w:tc>
          <w:tcPr>
            <w:tcW w:w="1771" w:type="dxa"/>
            <w:gridSpan w:val="2"/>
            <w:vMerge/>
          </w:tcPr>
          <w:p w:rsidR="001966A4" w:rsidRPr="001B7F84" w:rsidRDefault="001966A4" w:rsidP="007901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решении о бюджете 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151 669,6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61 774,4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89 895,2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vAlign w:val="center"/>
          </w:tcPr>
          <w:p w:rsidR="001966A4" w:rsidRPr="001B7F84" w:rsidRDefault="001966A4" w:rsidP="007901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Merge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6A4" w:rsidRPr="001B7F84" w:rsidTr="00ED3137">
        <w:trPr>
          <w:cantSplit/>
          <w:trHeight w:val="554"/>
        </w:trPr>
        <w:tc>
          <w:tcPr>
            <w:tcW w:w="1771" w:type="dxa"/>
            <w:gridSpan w:val="2"/>
            <w:vMerge/>
          </w:tcPr>
          <w:p w:rsidR="001966A4" w:rsidRPr="001B7F84" w:rsidRDefault="001966A4" w:rsidP="007901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314 142,2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60 000,0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113 000,0</w:t>
            </w:r>
          </w:p>
        </w:tc>
        <w:tc>
          <w:tcPr>
            <w:tcW w:w="992" w:type="dxa"/>
            <w:vAlign w:val="center"/>
          </w:tcPr>
          <w:p w:rsidR="001966A4" w:rsidRPr="001B7F84" w:rsidRDefault="001966A4" w:rsidP="0079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41 142,2</w:t>
            </w:r>
          </w:p>
        </w:tc>
        <w:tc>
          <w:tcPr>
            <w:tcW w:w="992" w:type="dxa"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vAlign w:val="center"/>
          </w:tcPr>
          <w:p w:rsidR="001966A4" w:rsidRPr="001B7F84" w:rsidRDefault="001966A4" w:rsidP="007901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Merge/>
            <w:vAlign w:val="center"/>
          </w:tcPr>
          <w:p w:rsidR="001966A4" w:rsidRPr="001B7F84" w:rsidRDefault="001966A4" w:rsidP="007901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6A4" w:rsidRPr="001B7F84" w:rsidTr="00ED3137">
        <w:trPr>
          <w:cantSplit/>
          <w:trHeight w:val="1380"/>
        </w:trPr>
        <w:tc>
          <w:tcPr>
            <w:tcW w:w="1771" w:type="dxa"/>
            <w:gridSpan w:val="2"/>
            <w:vMerge/>
            <w:tcBorders>
              <w:bottom w:val="single" w:sz="4" w:space="0" w:color="auto"/>
            </w:tcBorders>
          </w:tcPr>
          <w:p w:rsidR="001966A4" w:rsidRPr="001B7F84" w:rsidRDefault="001966A4" w:rsidP="001966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966A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Утверждено в решении о бюджете</w:t>
            </w:r>
          </w:p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966A4" w:rsidRPr="001B7F84" w:rsidRDefault="001966A4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223 940,2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966A4" w:rsidRPr="001B7F84" w:rsidRDefault="001966A4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176 893,4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966A4" w:rsidRPr="001B7F84" w:rsidRDefault="001966A4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36 358,2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966A4" w:rsidRPr="001B7F84" w:rsidRDefault="001966A4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10 688,6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966A4" w:rsidRPr="001B7F84" w:rsidRDefault="001966A4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1966A4" w:rsidRPr="001B7F84" w:rsidRDefault="001966A4" w:rsidP="001966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6A4" w:rsidRPr="001B7F84" w:rsidTr="00ED3137">
        <w:trPr>
          <w:cantSplit/>
          <w:trHeight w:val="412"/>
        </w:trPr>
        <w:tc>
          <w:tcPr>
            <w:tcW w:w="1771" w:type="dxa"/>
            <w:gridSpan w:val="2"/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2"/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7" w:type="dxa"/>
            <w:gridSpan w:val="2"/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966A4" w:rsidRPr="001B7F84" w:rsidTr="00ED3137">
        <w:trPr>
          <w:cantSplit/>
          <w:trHeight w:val="554"/>
        </w:trPr>
        <w:tc>
          <w:tcPr>
            <w:tcW w:w="1771" w:type="dxa"/>
            <w:gridSpan w:val="2"/>
            <w:vMerge w:val="restart"/>
          </w:tcPr>
          <w:p w:rsidR="001966A4" w:rsidRPr="001B7F84" w:rsidRDefault="001966A4" w:rsidP="001966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 w:val="restart"/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966A4" w:rsidRPr="001B7F84" w:rsidRDefault="001966A4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1966A4" w:rsidRPr="001B7F84" w:rsidRDefault="001966A4" w:rsidP="001966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Merge w:val="restart"/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6A4" w:rsidRPr="001B7F84" w:rsidTr="00ED3137">
        <w:trPr>
          <w:cantSplit/>
          <w:trHeight w:val="554"/>
        </w:trPr>
        <w:tc>
          <w:tcPr>
            <w:tcW w:w="1771" w:type="dxa"/>
            <w:gridSpan w:val="2"/>
            <w:vMerge/>
          </w:tcPr>
          <w:p w:rsidR="001966A4" w:rsidRPr="001B7F84" w:rsidRDefault="001966A4" w:rsidP="001966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решении о бюджете 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966A4" w:rsidRPr="001B7F84" w:rsidRDefault="001966A4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966A4" w:rsidRPr="001B7F84" w:rsidRDefault="001966A4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vAlign w:val="center"/>
          </w:tcPr>
          <w:p w:rsidR="001966A4" w:rsidRPr="001B7F84" w:rsidRDefault="001966A4" w:rsidP="001966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Merge/>
            <w:vAlign w:val="center"/>
          </w:tcPr>
          <w:p w:rsidR="001966A4" w:rsidRPr="001B7F84" w:rsidRDefault="001966A4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77E" w:rsidRPr="001B7F84" w:rsidTr="00ED3137">
        <w:trPr>
          <w:cantSplit/>
          <w:trHeight w:val="554"/>
        </w:trPr>
        <w:tc>
          <w:tcPr>
            <w:tcW w:w="4890" w:type="dxa"/>
            <w:gridSpan w:val="7"/>
            <w:vMerge w:val="restart"/>
            <w:vAlign w:val="center"/>
          </w:tcPr>
          <w:p w:rsidR="00F5077E" w:rsidRPr="001B7F84" w:rsidRDefault="00F5077E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387 950,6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116 349,0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71 029,0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124 029,0</w:t>
            </w:r>
          </w:p>
        </w:tc>
        <w:tc>
          <w:tcPr>
            <w:tcW w:w="992" w:type="dxa"/>
            <w:vAlign w:val="center"/>
          </w:tcPr>
          <w:p w:rsidR="00F5077E" w:rsidRPr="001B7F84" w:rsidRDefault="00F5077E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55 691,2</w:t>
            </w:r>
          </w:p>
        </w:tc>
        <w:tc>
          <w:tcPr>
            <w:tcW w:w="992" w:type="dxa"/>
            <w:vAlign w:val="center"/>
          </w:tcPr>
          <w:p w:rsidR="00F5077E" w:rsidRPr="001B7F84" w:rsidRDefault="00F5077E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10 118,0</w:t>
            </w:r>
          </w:p>
        </w:tc>
        <w:tc>
          <w:tcPr>
            <w:tcW w:w="993" w:type="dxa"/>
            <w:vAlign w:val="center"/>
          </w:tcPr>
          <w:p w:rsidR="00F5077E" w:rsidRPr="001B7F84" w:rsidRDefault="00F5077E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10 734,4</w:t>
            </w:r>
          </w:p>
        </w:tc>
        <w:tc>
          <w:tcPr>
            <w:tcW w:w="1559" w:type="dxa"/>
            <w:vMerge w:val="restart"/>
            <w:vAlign w:val="center"/>
          </w:tcPr>
          <w:p w:rsidR="00F5077E" w:rsidRPr="001B7F84" w:rsidRDefault="00F5077E" w:rsidP="001966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Merge w:val="restart"/>
            <w:vAlign w:val="center"/>
          </w:tcPr>
          <w:p w:rsidR="00F5077E" w:rsidRPr="001B7F84" w:rsidRDefault="00F5077E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77E" w:rsidRPr="001B7F84" w:rsidTr="00ED3137">
        <w:trPr>
          <w:cantSplit/>
          <w:trHeight w:val="554"/>
        </w:trPr>
        <w:tc>
          <w:tcPr>
            <w:tcW w:w="4890" w:type="dxa"/>
            <w:gridSpan w:val="7"/>
            <w:vMerge/>
            <w:vAlign w:val="center"/>
          </w:tcPr>
          <w:p w:rsidR="00F5077E" w:rsidRPr="001B7F84" w:rsidRDefault="00F5077E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077E" w:rsidRPr="001B7F84" w:rsidRDefault="00F5077E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решении о бюджете 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430 918,6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1966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247 249,2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134 368,0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19 436,1</w:t>
            </w:r>
          </w:p>
        </w:tc>
        <w:tc>
          <w:tcPr>
            <w:tcW w:w="992" w:type="dxa"/>
            <w:vAlign w:val="center"/>
          </w:tcPr>
          <w:p w:rsidR="00F5077E" w:rsidRPr="001B7F84" w:rsidRDefault="00F5077E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9 956,7</w:t>
            </w:r>
          </w:p>
        </w:tc>
        <w:tc>
          <w:tcPr>
            <w:tcW w:w="992" w:type="dxa"/>
            <w:vAlign w:val="center"/>
          </w:tcPr>
          <w:p w:rsidR="00F5077E" w:rsidRPr="001B7F84" w:rsidRDefault="00F5077E" w:rsidP="001966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9 954,6</w:t>
            </w:r>
          </w:p>
        </w:tc>
        <w:tc>
          <w:tcPr>
            <w:tcW w:w="993" w:type="dxa"/>
            <w:vAlign w:val="center"/>
          </w:tcPr>
          <w:p w:rsidR="00F5077E" w:rsidRPr="001B7F84" w:rsidRDefault="00F5077E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9 954,0</w:t>
            </w:r>
          </w:p>
        </w:tc>
        <w:tc>
          <w:tcPr>
            <w:tcW w:w="1559" w:type="dxa"/>
            <w:vMerge/>
            <w:vAlign w:val="center"/>
          </w:tcPr>
          <w:p w:rsidR="00F5077E" w:rsidRPr="001B7F84" w:rsidRDefault="00F5077E" w:rsidP="001966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Merge/>
            <w:vAlign w:val="center"/>
          </w:tcPr>
          <w:p w:rsidR="00F5077E" w:rsidRPr="001B7F84" w:rsidRDefault="00F5077E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77E" w:rsidRPr="001B7F84" w:rsidTr="00ED3137">
        <w:trPr>
          <w:cantSplit/>
          <w:trHeight w:val="554"/>
        </w:trPr>
        <w:tc>
          <w:tcPr>
            <w:tcW w:w="4890" w:type="dxa"/>
            <w:gridSpan w:val="7"/>
            <w:vMerge w:val="restart"/>
            <w:vAlign w:val="center"/>
          </w:tcPr>
          <w:p w:rsidR="00F5077E" w:rsidRPr="001B7F84" w:rsidRDefault="00F5077E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(ФБ):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5077E" w:rsidRPr="001B7F84" w:rsidRDefault="00F5077E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5077E" w:rsidRPr="001B7F84" w:rsidRDefault="00F5077E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5077E" w:rsidRPr="001B7F84" w:rsidRDefault="00F5077E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vAlign w:val="center"/>
          </w:tcPr>
          <w:p w:rsidR="00F5077E" w:rsidRPr="001B7F84" w:rsidRDefault="00F5077E" w:rsidP="001966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Merge/>
            <w:vAlign w:val="center"/>
          </w:tcPr>
          <w:p w:rsidR="00F5077E" w:rsidRPr="001B7F84" w:rsidRDefault="00F5077E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77E" w:rsidRPr="001B7F84" w:rsidTr="00ED3137">
        <w:trPr>
          <w:cantSplit/>
          <w:trHeight w:val="554"/>
        </w:trPr>
        <w:tc>
          <w:tcPr>
            <w:tcW w:w="4890" w:type="dxa"/>
            <w:gridSpan w:val="7"/>
            <w:vMerge/>
            <w:vAlign w:val="center"/>
          </w:tcPr>
          <w:p w:rsidR="00F5077E" w:rsidRPr="001B7F84" w:rsidRDefault="00F5077E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077E" w:rsidRPr="001B7F84" w:rsidRDefault="00F5077E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решении о бюджете 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5077E" w:rsidRPr="001B7F84" w:rsidRDefault="00F5077E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5077E" w:rsidRPr="001B7F84" w:rsidRDefault="00F5077E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5077E" w:rsidRPr="001B7F84" w:rsidRDefault="00F5077E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vAlign w:val="center"/>
          </w:tcPr>
          <w:p w:rsidR="00F5077E" w:rsidRPr="001B7F84" w:rsidRDefault="00F5077E" w:rsidP="001966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Merge/>
            <w:vAlign w:val="center"/>
          </w:tcPr>
          <w:p w:rsidR="00F5077E" w:rsidRPr="001B7F84" w:rsidRDefault="00F5077E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77E" w:rsidRPr="001B7F84" w:rsidTr="00ED3137">
        <w:trPr>
          <w:cantSplit/>
          <w:trHeight w:val="554"/>
        </w:trPr>
        <w:tc>
          <w:tcPr>
            <w:tcW w:w="4890" w:type="dxa"/>
            <w:gridSpan w:val="7"/>
            <w:vMerge w:val="restart"/>
            <w:vAlign w:val="center"/>
          </w:tcPr>
          <w:p w:rsidR="00F5077E" w:rsidRPr="001B7F84" w:rsidRDefault="00F5077E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Областной бюджет (ОБ):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5 483,50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5 483,50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5077E" w:rsidRPr="001B7F84" w:rsidRDefault="00F5077E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5077E" w:rsidRPr="001B7F84" w:rsidRDefault="00F5077E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5077E" w:rsidRPr="001B7F84" w:rsidRDefault="00F5077E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vAlign w:val="center"/>
          </w:tcPr>
          <w:p w:rsidR="00F5077E" w:rsidRPr="001B7F84" w:rsidRDefault="00F5077E" w:rsidP="001966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Merge/>
            <w:vAlign w:val="center"/>
          </w:tcPr>
          <w:p w:rsidR="00F5077E" w:rsidRPr="001B7F84" w:rsidRDefault="00F5077E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77E" w:rsidRPr="001B7F84" w:rsidTr="00ED3137">
        <w:trPr>
          <w:cantSplit/>
          <w:trHeight w:val="1944"/>
        </w:trPr>
        <w:tc>
          <w:tcPr>
            <w:tcW w:w="4890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F5077E" w:rsidRPr="001B7F84" w:rsidRDefault="00F5077E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077E" w:rsidRPr="001B7F84" w:rsidRDefault="00F5077E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решении о бюджете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077E" w:rsidRPr="001B7F84" w:rsidRDefault="00F5077E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151 669,6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077E" w:rsidRPr="001B7F84" w:rsidRDefault="00F5077E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61 774,4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077E" w:rsidRPr="001B7F84" w:rsidRDefault="00F5077E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89 895,2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077E" w:rsidRPr="001B7F84" w:rsidRDefault="00F5077E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077E" w:rsidRPr="001B7F84" w:rsidRDefault="00F5077E" w:rsidP="0019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077E" w:rsidRPr="001B7F84" w:rsidRDefault="00F5077E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5077E" w:rsidRPr="001B7F84" w:rsidRDefault="00F5077E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F5077E" w:rsidRPr="001B7F84" w:rsidRDefault="00F5077E" w:rsidP="001966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5077E" w:rsidRPr="001B7F84" w:rsidRDefault="00F5077E" w:rsidP="001966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77" w:rsidRPr="001B7F84" w:rsidTr="00ED3137">
        <w:trPr>
          <w:cantSplit/>
          <w:trHeight w:val="554"/>
        </w:trPr>
        <w:tc>
          <w:tcPr>
            <w:tcW w:w="1222" w:type="dxa"/>
            <w:vAlign w:val="center"/>
          </w:tcPr>
          <w:p w:rsidR="00C34D77" w:rsidRPr="001B7F84" w:rsidRDefault="00C34D77" w:rsidP="00C34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23" w:type="dxa"/>
            <w:gridSpan w:val="2"/>
            <w:vAlign w:val="center"/>
          </w:tcPr>
          <w:p w:rsidR="00C34D77" w:rsidRPr="001B7F84" w:rsidRDefault="00C34D77" w:rsidP="00C34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  <w:gridSpan w:val="2"/>
            <w:vAlign w:val="center"/>
          </w:tcPr>
          <w:p w:rsidR="00C34D77" w:rsidRPr="001B7F84" w:rsidRDefault="00C34D77" w:rsidP="00C34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gridSpan w:val="2"/>
            <w:vAlign w:val="center"/>
          </w:tcPr>
          <w:p w:rsidR="00C34D77" w:rsidRPr="001B7F84" w:rsidRDefault="00C34D77" w:rsidP="00C34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34D77" w:rsidRPr="001B7F84" w:rsidRDefault="00C34D77" w:rsidP="00C34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34D77" w:rsidRPr="001B7F84" w:rsidRDefault="00C34D77" w:rsidP="00C34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34D77" w:rsidRPr="001B7F84" w:rsidRDefault="00C34D77" w:rsidP="00C34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34D77" w:rsidRPr="001B7F84" w:rsidRDefault="00C34D77" w:rsidP="00C34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C34D77" w:rsidRPr="001B7F84" w:rsidRDefault="00C34D77" w:rsidP="00C34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C34D77" w:rsidRPr="001B7F84" w:rsidRDefault="00C34D77" w:rsidP="00C34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34D77" w:rsidRPr="001B7F84" w:rsidRDefault="00C34D77" w:rsidP="00C34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C34D77" w:rsidRPr="001B7F84" w:rsidRDefault="00C34D77" w:rsidP="00C34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C34D77" w:rsidRPr="001B7F84" w:rsidRDefault="00C34D77" w:rsidP="00C34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7" w:type="dxa"/>
            <w:gridSpan w:val="2"/>
            <w:vAlign w:val="center"/>
          </w:tcPr>
          <w:p w:rsidR="00C34D77" w:rsidRPr="001B7F84" w:rsidRDefault="00C34D77" w:rsidP="00C34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5077E" w:rsidRPr="001B7F84" w:rsidTr="00ED3137">
        <w:trPr>
          <w:cantSplit/>
          <w:trHeight w:val="554"/>
        </w:trPr>
        <w:tc>
          <w:tcPr>
            <w:tcW w:w="4890" w:type="dxa"/>
            <w:gridSpan w:val="7"/>
            <w:vMerge w:val="restart"/>
            <w:vAlign w:val="center"/>
          </w:tcPr>
          <w:p w:rsidR="00F5077E" w:rsidRPr="001B7F84" w:rsidRDefault="00F5077E" w:rsidP="00C34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Местный бюджет (МБ):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C34D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C34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382 467,1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C34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110 865,5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C34D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71 029,0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C34D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124 029,0</w:t>
            </w:r>
          </w:p>
        </w:tc>
        <w:tc>
          <w:tcPr>
            <w:tcW w:w="992" w:type="dxa"/>
            <w:vAlign w:val="center"/>
          </w:tcPr>
          <w:p w:rsidR="00F5077E" w:rsidRPr="001B7F84" w:rsidRDefault="00F5077E" w:rsidP="00C34D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55 691,2</w:t>
            </w:r>
          </w:p>
        </w:tc>
        <w:tc>
          <w:tcPr>
            <w:tcW w:w="992" w:type="dxa"/>
            <w:vAlign w:val="center"/>
          </w:tcPr>
          <w:p w:rsidR="00F5077E" w:rsidRPr="001B7F84" w:rsidRDefault="00F5077E" w:rsidP="00C34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10 118,0</w:t>
            </w:r>
          </w:p>
        </w:tc>
        <w:tc>
          <w:tcPr>
            <w:tcW w:w="993" w:type="dxa"/>
            <w:vAlign w:val="center"/>
          </w:tcPr>
          <w:p w:rsidR="00F5077E" w:rsidRPr="001B7F84" w:rsidRDefault="00F5077E" w:rsidP="00C34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10 734,4</w:t>
            </w:r>
          </w:p>
        </w:tc>
        <w:tc>
          <w:tcPr>
            <w:tcW w:w="1559" w:type="dxa"/>
            <w:vMerge w:val="restart"/>
            <w:vAlign w:val="center"/>
          </w:tcPr>
          <w:p w:rsidR="00F5077E" w:rsidRPr="001B7F84" w:rsidRDefault="00F5077E" w:rsidP="00C34D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Merge w:val="restart"/>
            <w:vAlign w:val="center"/>
          </w:tcPr>
          <w:p w:rsidR="00F5077E" w:rsidRPr="001B7F84" w:rsidRDefault="00F5077E" w:rsidP="00C34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77E" w:rsidRPr="001B7F84" w:rsidTr="00ED3137">
        <w:trPr>
          <w:cantSplit/>
          <w:trHeight w:val="554"/>
        </w:trPr>
        <w:tc>
          <w:tcPr>
            <w:tcW w:w="4890" w:type="dxa"/>
            <w:gridSpan w:val="7"/>
            <w:vMerge/>
          </w:tcPr>
          <w:p w:rsidR="00F5077E" w:rsidRPr="001B7F84" w:rsidRDefault="00F5077E" w:rsidP="00C34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077E" w:rsidRPr="001B7F84" w:rsidRDefault="00F5077E" w:rsidP="00C34D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решении о бюджете 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C34D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279 249,0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C34D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185 474,8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C34D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44 472,8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C34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19 436,1</w:t>
            </w:r>
          </w:p>
        </w:tc>
        <w:tc>
          <w:tcPr>
            <w:tcW w:w="992" w:type="dxa"/>
            <w:vAlign w:val="center"/>
          </w:tcPr>
          <w:p w:rsidR="00F5077E" w:rsidRPr="001B7F84" w:rsidRDefault="00F5077E" w:rsidP="00C34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9 956,7</w:t>
            </w:r>
          </w:p>
        </w:tc>
        <w:tc>
          <w:tcPr>
            <w:tcW w:w="992" w:type="dxa"/>
            <w:vAlign w:val="center"/>
          </w:tcPr>
          <w:p w:rsidR="00F5077E" w:rsidRPr="001B7F84" w:rsidRDefault="00F5077E" w:rsidP="00C34D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9 954,6</w:t>
            </w:r>
          </w:p>
        </w:tc>
        <w:tc>
          <w:tcPr>
            <w:tcW w:w="993" w:type="dxa"/>
            <w:vAlign w:val="center"/>
          </w:tcPr>
          <w:p w:rsidR="00F5077E" w:rsidRPr="001B7F84" w:rsidRDefault="00F5077E" w:rsidP="00C34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9 954,0</w:t>
            </w:r>
          </w:p>
        </w:tc>
        <w:tc>
          <w:tcPr>
            <w:tcW w:w="1559" w:type="dxa"/>
            <w:vMerge/>
            <w:vAlign w:val="center"/>
          </w:tcPr>
          <w:p w:rsidR="00F5077E" w:rsidRPr="001B7F84" w:rsidRDefault="00F5077E" w:rsidP="00C34D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Merge/>
            <w:vAlign w:val="center"/>
          </w:tcPr>
          <w:p w:rsidR="00F5077E" w:rsidRPr="001B7F84" w:rsidRDefault="00F5077E" w:rsidP="00C34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77E" w:rsidRPr="001B7F84" w:rsidTr="00ED3137">
        <w:trPr>
          <w:cantSplit/>
          <w:trHeight w:val="554"/>
        </w:trPr>
        <w:tc>
          <w:tcPr>
            <w:tcW w:w="4890" w:type="dxa"/>
            <w:gridSpan w:val="7"/>
            <w:vMerge w:val="restart"/>
            <w:vAlign w:val="center"/>
          </w:tcPr>
          <w:p w:rsidR="00F5077E" w:rsidRPr="001B7F84" w:rsidRDefault="00F5077E" w:rsidP="00C34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(ВБ):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C34D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C34D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077E" w:rsidRPr="001B7F84" w:rsidRDefault="00F5077E" w:rsidP="00C34D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7E" w:rsidRPr="001B7F84" w:rsidRDefault="00F5077E" w:rsidP="00C34D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C34D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C34D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5077E" w:rsidRPr="001B7F84" w:rsidRDefault="00F5077E" w:rsidP="00C34D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5077E" w:rsidRPr="001B7F84" w:rsidRDefault="00F5077E" w:rsidP="00C34D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5077E" w:rsidRPr="001B7F84" w:rsidRDefault="00F5077E" w:rsidP="00C34D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vAlign w:val="center"/>
          </w:tcPr>
          <w:p w:rsidR="00F5077E" w:rsidRPr="001B7F84" w:rsidRDefault="00F5077E" w:rsidP="00C34D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Merge/>
            <w:vAlign w:val="center"/>
          </w:tcPr>
          <w:p w:rsidR="00F5077E" w:rsidRPr="001B7F84" w:rsidRDefault="00F5077E" w:rsidP="00C34D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77E" w:rsidRPr="001B7F84" w:rsidTr="00ED3137">
        <w:trPr>
          <w:cantSplit/>
          <w:trHeight w:val="554"/>
        </w:trPr>
        <w:tc>
          <w:tcPr>
            <w:tcW w:w="4890" w:type="dxa"/>
            <w:gridSpan w:val="7"/>
            <w:vMerge/>
          </w:tcPr>
          <w:p w:rsidR="00F5077E" w:rsidRPr="001B7F84" w:rsidRDefault="00F5077E" w:rsidP="00C34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077E" w:rsidRPr="001B7F84" w:rsidRDefault="00F5077E" w:rsidP="00C34D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решении о бюджете 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C34D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077E" w:rsidRPr="001B7F84" w:rsidRDefault="00F5077E" w:rsidP="00C34D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7E" w:rsidRPr="001B7F84" w:rsidRDefault="00F5077E" w:rsidP="00C34D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7E" w:rsidRPr="001B7F84" w:rsidRDefault="00F5077E" w:rsidP="00C34D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C34D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5077E" w:rsidRPr="001B7F84" w:rsidRDefault="00F5077E" w:rsidP="00C34D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5077E" w:rsidRPr="001B7F84" w:rsidRDefault="00F5077E" w:rsidP="00C34D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5077E" w:rsidRPr="001B7F84" w:rsidRDefault="00F5077E" w:rsidP="00C34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5077E" w:rsidRPr="001B7F84" w:rsidRDefault="00F5077E" w:rsidP="00C34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vAlign w:val="center"/>
          </w:tcPr>
          <w:p w:rsidR="00F5077E" w:rsidRPr="001B7F84" w:rsidRDefault="00F5077E" w:rsidP="00C34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Merge/>
            <w:vAlign w:val="center"/>
          </w:tcPr>
          <w:p w:rsidR="00F5077E" w:rsidRPr="001B7F84" w:rsidRDefault="00F5077E" w:rsidP="00C34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620" w:rsidRDefault="00BA4620" w:rsidP="00B92731">
      <w:pPr>
        <w:autoSpaceDE w:val="0"/>
        <w:autoSpaceDN w:val="0"/>
        <w:adjustRightInd w:val="0"/>
        <w:jc w:val="center"/>
      </w:pPr>
    </w:p>
    <w:p w:rsidR="0047189E" w:rsidRDefault="0047189E" w:rsidP="00B92731">
      <w:pPr>
        <w:autoSpaceDE w:val="0"/>
        <w:autoSpaceDN w:val="0"/>
        <w:adjustRightInd w:val="0"/>
        <w:jc w:val="center"/>
      </w:pPr>
    </w:p>
    <w:p w:rsidR="0047189E" w:rsidRDefault="0047189E" w:rsidP="00B92731">
      <w:pPr>
        <w:autoSpaceDE w:val="0"/>
        <w:autoSpaceDN w:val="0"/>
        <w:adjustRightInd w:val="0"/>
        <w:jc w:val="center"/>
      </w:pPr>
    </w:p>
    <w:p w:rsidR="0047189E" w:rsidRDefault="0047189E" w:rsidP="00B92731">
      <w:pPr>
        <w:autoSpaceDE w:val="0"/>
        <w:autoSpaceDN w:val="0"/>
        <w:adjustRightInd w:val="0"/>
        <w:jc w:val="center"/>
      </w:pPr>
    </w:p>
    <w:p w:rsidR="0047189E" w:rsidRDefault="0047189E" w:rsidP="00B92731">
      <w:pPr>
        <w:autoSpaceDE w:val="0"/>
        <w:autoSpaceDN w:val="0"/>
        <w:adjustRightInd w:val="0"/>
        <w:jc w:val="center"/>
      </w:pPr>
    </w:p>
    <w:p w:rsidR="0047189E" w:rsidRDefault="0047189E" w:rsidP="00B92731">
      <w:pPr>
        <w:autoSpaceDE w:val="0"/>
        <w:autoSpaceDN w:val="0"/>
        <w:adjustRightInd w:val="0"/>
        <w:jc w:val="center"/>
      </w:pPr>
    </w:p>
    <w:p w:rsidR="0047189E" w:rsidRDefault="0047189E" w:rsidP="00B92731">
      <w:pPr>
        <w:autoSpaceDE w:val="0"/>
        <w:autoSpaceDN w:val="0"/>
        <w:adjustRightInd w:val="0"/>
        <w:jc w:val="center"/>
      </w:pPr>
    </w:p>
    <w:p w:rsidR="0047189E" w:rsidRDefault="0047189E" w:rsidP="00B92731">
      <w:pPr>
        <w:autoSpaceDE w:val="0"/>
        <w:autoSpaceDN w:val="0"/>
        <w:adjustRightInd w:val="0"/>
        <w:jc w:val="center"/>
      </w:pPr>
    </w:p>
    <w:p w:rsidR="0047189E" w:rsidRDefault="0047189E" w:rsidP="00B92731">
      <w:pPr>
        <w:autoSpaceDE w:val="0"/>
        <w:autoSpaceDN w:val="0"/>
        <w:adjustRightInd w:val="0"/>
        <w:jc w:val="center"/>
      </w:pPr>
    </w:p>
    <w:p w:rsidR="0047189E" w:rsidRDefault="0047189E" w:rsidP="00B92731">
      <w:pPr>
        <w:autoSpaceDE w:val="0"/>
        <w:autoSpaceDN w:val="0"/>
        <w:adjustRightInd w:val="0"/>
        <w:jc w:val="center"/>
      </w:pPr>
    </w:p>
    <w:p w:rsidR="0047189E" w:rsidRDefault="0047189E" w:rsidP="00B92731">
      <w:pPr>
        <w:autoSpaceDE w:val="0"/>
        <w:autoSpaceDN w:val="0"/>
        <w:adjustRightInd w:val="0"/>
        <w:jc w:val="center"/>
      </w:pPr>
    </w:p>
    <w:p w:rsidR="0047189E" w:rsidRDefault="0047189E" w:rsidP="00B92731">
      <w:pPr>
        <w:autoSpaceDE w:val="0"/>
        <w:autoSpaceDN w:val="0"/>
        <w:adjustRightInd w:val="0"/>
        <w:jc w:val="center"/>
      </w:pPr>
    </w:p>
    <w:p w:rsidR="0047189E" w:rsidRDefault="0047189E" w:rsidP="00B92731">
      <w:pPr>
        <w:autoSpaceDE w:val="0"/>
        <w:autoSpaceDN w:val="0"/>
        <w:adjustRightInd w:val="0"/>
        <w:jc w:val="center"/>
      </w:pPr>
    </w:p>
    <w:p w:rsidR="0047189E" w:rsidRPr="001B7F84" w:rsidRDefault="0047189E" w:rsidP="00B92731">
      <w:pPr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margin" w:tblpY="-285"/>
        <w:tblW w:w="15384" w:type="dxa"/>
        <w:tblLayout w:type="fixed"/>
        <w:tblLook w:val="04A0"/>
      </w:tblPr>
      <w:tblGrid>
        <w:gridCol w:w="15146"/>
        <w:gridCol w:w="238"/>
      </w:tblGrid>
      <w:tr w:rsidR="007750CA" w:rsidRPr="0098700E" w:rsidTr="007750CA">
        <w:trPr>
          <w:trHeight w:val="97"/>
        </w:trPr>
        <w:tc>
          <w:tcPr>
            <w:tcW w:w="15146" w:type="dxa"/>
          </w:tcPr>
          <w:p w:rsidR="007750CA" w:rsidRPr="0098700E" w:rsidRDefault="007750CA" w:rsidP="007750CA">
            <w:pPr>
              <w:rPr>
                <w:sz w:val="28"/>
                <w:szCs w:val="28"/>
              </w:rPr>
            </w:pPr>
          </w:p>
        </w:tc>
        <w:tc>
          <w:tcPr>
            <w:tcW w:w="238" w:type="dxa"/>
          </w:tcPr>
          <w:p w:rsidR="007750CA" w:rsidRPr="0098700E" w:rsidRDefault="007750CA" w:rsidP="007750CA">
            <w:pPr>
              <w:jc w:val="right"/>
              <w:rPr>
                <w:sz w:val="28"/>
                <w:szCs w:val="28"/>
              </w:rPr>
            </w:pPr>
          </w:p>
        </w:tc>
      </w:tr>
      <w:tr w:rsidR="007750CA" w:rsidRPr="0098700E" w:rsidTr="007750CA">
        <w:trPr>
          <w:trHeight w:val="247"/>
        </w:trPr>
        <w:tc>
          <w:tcPr>
            <w:tcW w:w="15146" w:type="dxa"/>
          </w:tcPr>
          <w:p w:rsidR="007750CA" w:rsidRPr="0098700E" w:rsidRDefault="007750CA" w:rsidP="007750CA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</w:tcPr>
          <w:p w:rsidR="007750CA" w:rsidRPr="0098700E" w:rsidRDefault="007750CA" w:rsidP="007750CA">
            <w:pPr>
              <w:jc w:val="right"/>
              <w:rPr>
                <w:sz w:val="20"/>
                <w:szCs w:val="20"/>
              </w:rPr>
            </w:pPr>
          </w:p>
        </w:tc>
      </w:tr>
    </w:tbl>
    <w:p w:rsidR="00D56039" w:rsidRPr="0098700E" w:rsidRDefault="00D56039" w:rsidP="00D40E67">
      <w:pPr>
        <w:shd w:val="clear" w:color="auto" w:fill="FFFFFF"/>
        <w:textAlignment w:val="baseline"/>
        <w:rPr>
          <w:sz w:val="22"/>
          <w:szCs w:val="22"/>
        </w:rPr>
      </w:pPr>
    </w:p>
    <w:p w:rsidR="001B7F84" w:rsidRDefault="00B92731" w:rsidP="0024039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1B7F84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Приложение</w:t>
      </w:r>
      <w:r w:rsidR="00210AA3" w:rsidRPr="001B7F84">
        <w:rPr>
          <w:sz w:val="28"/>
          <w:szCs w:val="28"/>
        </w:rPr>
        <w:t xml:space="preserve"> №</w:t>
      </w:r>
      <w:r w:rsidRPr="001B7F84">
        <w:rPr>
          <w:sz w:val="28"/>
          <w:szCs w:val="28"/>
        </w:rPr>
        <w:t xml:space="preserve"> 4 </w:t>
      </w:r>
    </w:p>
    <w:p w:rsidR="00B92731" w:rsidRPr="001B7F84" w:rsidRDefault="00B92731" w:rsidP="0024039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1B7F84">
        <w:rPr>
          <w:sz w:val="28"/>
          <w:szCs w:val="28"/>
        </w:rPr>
        <w:t xml:space="preserve">к муниципальной программе </w:t>
      </w:r>
    </w:p>
    <w:p w:rsidR="00B92731" w:rsidRPr="001B7F84" w:rsidRDefault="00B92731" w:rsidP="0024039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1B7F84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210AA3" w:rsidRPr="001B7F84">
        <w:rPr>
          <w:sz w:val="28"/>
          <w:szCs w:val="28"/>
        </w:rPr>
        <w:t xml:space="preserve">                         </w:t>
      </w:r>
      <w:r w:rsidRPr="001B7F84">
        <w:rPr>
          <w:sz w:val="28"/>
          <w:szCs w:val="28"/>
        </w:rPr>
        <w:t xml:space="preserve">«Управление капиталовложениями </w:t>
      </w:r>
    </w:p>
    <w:p w:rsidR="00B92731" w:rsidRPr="001B7F84" w:rsidRDefault="00B92731" w:rsidP="0024039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1B7F84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1B7F84">
        <w:rPr>
          <w:sz w:val="28"/>
          <w:szCs w:val="28"/>
        </w:rPr>
        <w:t xml:space="preserve">               </w:t>
      </w:r>
      <w:r w:rsidRPr="001B7F84">
        <w:rPr>
          <w:sz w:val="28"/>
          <w:szCs w:val="28"/>
        </w:rPr>
        <w:t>Новокузнецкого  городского округа»</w:t>
      </w:r>
    </w:p>
    <w:p w:rsidR="00092027" w:rsidRDefault="00092027" w:rsidP="00352C6F">
      <w:pPr>
        <w:shd w:val="clear" w:color="auto" w:fill="FFFFFF"/>
        <w:textAlignment w:val="baseline"/>
        <w:rPr>
          <w:b/>
        </w:rPr>
      </w:pPr>
    </w:p>
    <w:p w:rsidR="00EB7238" w:rsidRPr="0098700E" w:rsidRDefault="00EB7238" w:rsidP="00352C6F">
      <w:pPr>
        <w:shd w:val="clear" w:color="auto" w:fill="FFFFFF"/>
        <w:textAlignment w:val="baseline"/>
        <w:rPr>
          <w:b/>
        </w:rPr>
      </w:pPr>
    </w:p>
    <w:p w:rsidR="00092027" w:rsidRDefault="00D56039" w:rsidP="00092027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1B7F84">
        <w:rPr>
          <w:sz w:val="28"/>
          <w:szCs w:val="28"/>
        </w:rPr>
        <w:t>Форма № 4 «</w:t>
      </w:r>
      <w:r w:rsidR="00092027" w:rsidRPr="001B7F84">
        <w:rPr>
          <w:sz w:val="28"/>
          <w:szCs w:val="28"/>
        </w:rPr>
        <w:t xml:space="preserve">Распределение планируемых расходов </w:t>
      </w:r>
      <w:r w:rsidR="00612FD4" w:rsidRPr="001B7F84">
        <w:rPr>
          <w:sz w:val="28"/>
          <w:szCs w:val="28"/>
        </w:rPr>
        <w:t>по основным</w:t>
      </w:r>
      <w:r w:rsidR="00092027" w:rsidRPr="001B7F84">
        <w:rPr>
          <w:sz w:val="28"/>
          <w:szCs w:val="28"/>
        </w:rPr>
        <w:t xml:space="preserve"> мероприятиям</w:t>
      </w:r>
      <w:r w:rsidRPr="001B7F84">
        <w:rPr>
          <w:sz w:val="28"/>
          <w:szCs w:val="28"/>
        </w:rPr>
        <w:t>»</w:t>
      </w:r>
    </w:p>
    <w:p w:rsidR="00EB7238" w:rsidRPr="001B7F84" w:rsidRDefault="00EB7238" w:rsidP="00092027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092027" w:rsidRPr="0098700E" w:rsidRDefault="00092027" w:rsidP="00C1723D">
      <w:pPr>
        <w:rPr>
          <w:b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1842"/>
        <w:gridCol w:w="851"/>
        <w:gridCol w:w="850"/>
        <w:gridCol w:w="1418"/>
        <w:gridCol w:w="1134"/>
        <w:gridCol w:w="1276"/>
        <w:gridCol w:w="1134"/>
        <w:gridCol w:w="1134"/>
        <w:gridCol w:w="1134"/>
        <w:gridCol w:w="1134"/>
        <w:gridCol w:w="1417"/>
      </w:tblGrid>
      <w:tr w:rsidR="0088431E" w:rsidRPr="0098700E" w:rsidTr="00EB7238">
        <w:trPr>
          <w:trHeight w:val="304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652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652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Исполнитель (ответственный исполнитель (координатор), соисполнители)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0A0650">
            <w:pPr>
              <w:jc w:val="center"/>
            </w:pPr>
            <w:r w:rsidRPr="004F083C">
              <w:t>Код бюджетной классификации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1E" w:rsidRPr="004F083C" w:rsidRDefault="0088431E" w:rsidP="000A0650">
            <w:pPr>
              <w:jc w:val="center"/>
            </w:pPr>
            <w:r w:rsidRPr="004F083C">
              <w:t>Расходы (тыс. руб.),  в том числе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1E" w:rsidRPr="004F083C" w:rsidRDefault="0088431E" w:rsidP="000A065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1E" w:rsidRPr="004F083C" w:rsidRDefault="0088431E" w:rsidP="000A0650">
            <w:pPr>
              <w:jc w:val="center"/>
            </w:pPr>
          </w:p>
        </w:tc>
      </w:tr>
      <w:tr w:rsidR="00EB7238" w:rsidRPr="0098700E" w:rsidTr="00EB7238">
        <w:trPr>
          <w:trHeight w:val="713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652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652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652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652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652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351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652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652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652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31E" w:rsidRPr="004F083C" w:rsidRDefault="0088431E" w:rsidP="00652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88431E" w:rsidRPr="004F083C" w:rsidRDefault="0088431E" w:rsidP="00652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652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8843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EB7238" w:rsidP="00B86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на период 2015-20</w:t>
            </w:r>
            <w:r w:rsidR="00B868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8431E" w:rsidRPr="004F083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B7238" w:rsidRPr="0098700E" w:rsidTr="00EB7238">
        <w:trPr>
          <w:trHeight w:val="395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652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652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652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652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652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351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652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652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351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652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8843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8843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B7238" w:rsidRPr="0098700E" w:rsidTr="00CF43A5">
        <w:trPr>
          <w:trHeight w:val="981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31E" w:rsidRPr="004F083C" w:rsidRDefault="0088431E" w:rsidP="00362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Программа «Управление капиталовложениями Новокузнецкого городского округа»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CF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88431E" w:rsidRPr="004F083C" w:rsidRDefault="0088431E" w:rsidP="00CF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362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362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362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461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247 249,</w:t>
            </w:r>
            <w:r w:rsidR="004613EA" w:rsidRPr="004F08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4613EA" w:rsidP="00362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134 368,0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4613EA" w:rsidP="00362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19 436,1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77535F" w:rsidP="00362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9 956,7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77535F" w:rsidP="00362E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9 954,6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77535F" w:rsidP="008843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9 954,0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742D0F" w:rsidP="00E359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430 918,6</w:t>
            </w:r>
          </w:p>
        </w:tc>
      </w:tr>
      <w:tr w:rsidR="00EB7238" w:rsidRPr="0098700E" w:rsidTr="00CF43A5">
        <w:trPr>
          <w:trHeight w:val="1108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1E" w:rsidRPr="004F083C" w:rsidRDefault="0088431E" w:rsidP="00362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CF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УКС, всего</w:t>
            </w:r>
          </w:p>
          <w:p w:rsidR="0088431E" w:rsidRPr="004F083C" w:rsidRDefault="0088431E" w:rsidP="00CF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362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362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362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461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247 249,</w:t>
            </w:r>
            <w:r w:rsidR="004613EA" w:rsidRPr="004F08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4613EA" w:rsidP="00D14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134 368,0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4613EA" w:rsidP="00D14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19 436,1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77535F" w:rsidP="00D14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9 956,7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77535F" w:rsidP="00D14F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9 954,6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77535F" w:rsidP="008843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9 954,0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742D0F" w:rsidP="00E359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430 918,6</w:t>
            </w:r>
          </w:p>
        </w:tc>
      </w:tr>
      <w:tr w:rsidR="00EB7238" w:rsidRPr="0098700E" w:rsidTr="00CF43A5">
        <w:trPr>
          <w:trHeight w:val="128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38" w:rsidRDefault="0088431E" w:rsidP="00A426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«Обеспечение функционирования  УКСа по реализации установленных полномочий»</w:t>
            </w:r>
          </w:p>
          <w:p w:rsidR="00EB7238" w:rsidRDefault="00EB7238" w:rsidP="00A426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38" w:rsidRDefault="00EB7238" w:rsidP="00A426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38" w:rsidRPr="004F083C" w:rsidRDefault="00EB7238" w:rsidP="00A426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CF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88431E" w:rsidRPr="004F083C" w:rsidRDefault="0088431E" w:rsidP="00CF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A42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A42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A42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2100100000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A426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8 581,4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4613EA" w:rsidP="00D14F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8 114,6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4613EA" w:rsidP="00D14F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8 747,5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77535F" w:rsidP="00D14F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9 956,7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77535F" w:rsidP="00A426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9 954,6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77535F" w:rsidP="008843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9 954,0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742D0F" w:rsidP="00E359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55 308,8</w:t>
            </w:r>
          </w:p>
        </w:tc>
      </w:tr>
      <w:tr w:rsidR="00EB7238" w:rsidRPr="0098700E" w:rsidTr="00CF43A5">
        <w:trPr>
          <w:trHeight w:val="938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1E" w:rsidRPr="004F083C" w:rsidRDefault="0088431E" w:rsidP="00A426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CF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УКС, всего</w:t>
            </w:r>
          </w:p>
          <w:p w:rsidR="0088431E" w:rsidRPr="004F083C" w:rsidRDefault="0088431E" w:rsidP="00CF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A42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A42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D14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2100100000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88431E" w:rsidP="00A426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8 581,4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4613EA" w:rsidP="00D14F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8 114,6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4613EA" w:rsidP="00D14F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8 747,5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77535F" w:rsidP="00D14F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9 956,7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77535F" w:rsidP="00A426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9 954,6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77535F" w:rsidP="008843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9 954,0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1E" w:rsidRPr="004F083C" w:rsidRDefault="00742D0F" w:rsidP="00E359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55 308,8</w:t>
            </w:r>
          </w:p>
        </w:tc>
      </w:tr>
      <w:tr w:rsidR="00EB7238" w:rsidRPr="0098700E" w:rsidTr="00BE4E6A">
        <w:trPr>
          <w:trHeight w:val="431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BE4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BE4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BE4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BE4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BE4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BE4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BE4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BE4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BE4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BE4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BE4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BE4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B7238" w:rsidRPr="0098700E" w:rsidTr="00CF43A5">
        <w:trPr>
          <w:trHeight w:val="1117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238" w:rsidRPr="004F083C" w:rsidRDefault="00EB7238" w:rsidP="00A426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«Финансовое  оздоровление в 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EB7238" w:rsidRPr="004F083C" w:rsidRDefault="00EB7238" w:rsidP="00A426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 Новокузнецкого городского округа»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CF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EB7238" w:rsidRPr="004F083C" w:rsidRDefault="00EB7238" w:rsidP="00CF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A42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A42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526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2100200000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461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238 667,8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A42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126 253,4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A42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10 688,6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A42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A42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8843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E35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375 609,8</w:t>
            </w:r>
          </w:p>
        </w:tc>
      </w:tr>
      <w:tr w:rsidR="00EB7238" w:rsidRPr="009C055D" w:rsidTr="00CF43A5">
        <w:trPr>
          <w:trHeight w:val="79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38" w:rsidRPr="004F083C" w:rsidRDefault="00EB7238" w:rsidP="00A426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CF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УКС, всего</w:t>
            </w:r>
          </w:p>
          <w:p w:rsidR="00EB7238" w:rsidRPr="004F083C" w:rsidRDefault="00EB7238" w:rsidP="00CF43A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A42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A42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526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2100200000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461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238 667,8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A42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126 253,4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A42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10 688,6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A42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A42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8843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38" w:rsidRPr="004F083C" w:rsidRDefault="00EB7238" w:rsidP="00E35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3C">
              <w:rPr>
                <w:rFonts w:ascii="Times New Roman" w:hAnsi="Times New Roman" w:cs="Times New Roman"/>
                <w:sz w:val="24"/>
                <w:szCs w:val="24"/>
              </w:rPr>
              <w:t>375 609,8</w:t>
            </w:r>
          </w:p>
        </w:tc>
      </w:tr>
    </w:tbl>
    <w:p w:rsidR="00092027" w:rsidRPr="009C055D" w:rsidRDefault="00092027" w:rsidP="00A76AA6">
      <w:pPr>
        <w:rPr>
          <w:sz w:val="22"/>
          <w:szCs w:val="22"/>
        </w:rPr>
      </w:pPr>
    </w:p>
    <w:sectPr w:rsidR="00092027" w:rsidRPr="009C055D" w:rsidSect="00431CD1">
      <w:pgSz w:w="16838" w:h="11906" w:orient="landscape" w:code="9"/>
      <w:pgMar w:top="720" w:right="1134" w:bottom="567" w:left="737" w:header="720" w:footer="720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71D" w:rsidRDefault="003A371D" w:rsidP="00E1532B">
      <w:r>
        <w:separator/>
      </w:r>
    </w:p>
  </w:endnote>
  <w:endnote w:type="continuationSeparator" w:id="1">
    <w:p w:rsidR="003A371D" w:rsidRDefault="003A371D" w:rsidP="00E15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71D" w:rsidRDefault="003A371D" w:rsidP="00E1532B">
      <w:r>
        <w:separator/>
      </w:r>
    </w:p>
  </w:footnote>
  <w:footnote w:type="continuationSeparator" w:id="1">
    <w:p w:rsidR="003A371D" w:rsidRDefault="003A371D" w:rsidP="00E15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60547"/>
      <w:docPartObj>
        <w:docPartGallery w:val="Page Numbers (Top of Page)"/>
        <w:docPartUnique/>
      </w:docPartObj>
    </w:sdtPr>
    <w:sdtContent>
      <w:p w:rsidR="00ED3137" w:rsidRDefault="006401BC">
        <w:pPr>
          <w:pStyle w:val="a8"/>
          <w:jc w:val="center"/>
        </w:pPr>
        <w:fldSimple w:instr=" PAGE   \* MERGEFORMAT ">
          <w:r w:rsidR="00A117E4">
            <w:rPr>
              <w:noProof/>
            </w:rPr>
            <w:t>20</w:t>
          </w:r>
        </w:fldSimple>
      </w:p>
    </w:sdtContent>
  </w:sdt>
  <w:p w:rsidR="00ED3137" w:rsidRDefault="00ED313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D68"/>
    <w:multiLevelType w:val="hybridMultilevel"/>
    <w:tmpl w:val="7104323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B2765"/>
    <w:multiLevelType w:val="hybridMultilevel"/>
    <w:tmpl w:val="3498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C3819"/>
    <w:multiLevelType w:val="hybridMultilevel"/>
    <w:tmpl w:val="7104323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7928C0"/>
    <w:multiLevelType w:val="multilevel"/>
    <w:tmpl w:val="5D8C2C9A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18E05F6"/>
    <w:multiLevelType w:val="hybridMultilevel"/>
    <w:tmpl w:val="E23E156C"/>
    <w:lvl w:ilvl="0" w:tplc="4372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CCEE9E">
      <w:numFmt w:val="none"/>
      <w:lvlText w:val=""/>
      <w:lvlJc w:val="left"/>
      <w:pPr>
        <w:tabs>
          <w:tab w:val="num" w:pos="360"/>
        </w:tabs>
      </w:pPr>
    </w:lvl>
    <w:lvl w:ilvl="2" w:tplc="C0E21F7A">
      <w:numFmt w:val="none"/>
      <w:lvlText w:val=""/>
      <w:lvlJc w:val="left"/>
      <w:pPr>
        <w:tabs>
          <w:tab w:val="num" w:pos="360"/>
        </w:tabs>
      </w:pPr>
    </w:lvl>
    <w:lvl w:ilvl="3" w:tplc="13CCD902">
      <w:numFmt w:val="none"/>
      <w:lvlText w:val=""/>
      <w:lvlJc w:val="left"/>
      <w:pPr>
        <w:tabs>
          <w:tab w:val="num" w:pos="360"/>
        </w:tabs>
      </w:pPr>
    </w:lvl>
    <w:lvl w:ilvl="4" w:tplc="B046F3F0">
      <w:numFmt w:val="none"/>
      <w:lvlText w:val=""/>
      <w:lvlJc w:val="left"/>
      <w:pPr>
        <w:tabs>
          <w:tab w:val="num" w:pos="360"/>
        </w:tabs>
      </w:pPr>
    </w:lvl>
    <w:lvl w:ilvl="5" w:tplc="08DC2F1A">
      <w:numFmt w:val="none"/>
      <w:lvlText w:val=""/>
      <w:lvlJc w:val="left"/>
      <w:pPr>
        <w:tabs>
          <w:tab w:val="num" w:pos="360"/>
        </w:tabs>
      </w:pPr>
    </w:lvl>
    <w:lvl w:ilvl="6" w:tplc="4EDE18EC">
      <w:numFmt w:val="none"/>
      <w:lvlText w:val=""/>
      <w:lvlJc w:val="left"/>
      <w:pPr>
        <w:tabs>
          <w:tab w:val="num" w:pos="360"/>
        </w:tabs>
      </w:pPr>
    </w:lvl>
    <w:lvl w:ilvl="7" w:tplc="7F5C6C18">
      <w:numFmt w:val="none"/>
      <w:lvlText w:val=""/>
      <w:lvlJc w:val="left"/>
      <w:pPr>
        <w:tabs>
          <w:tab w:val="num" w:pos="360"/>
        </w:tabs>
      </w:pPr>
    </w:lvl>
    <w:lvl w:ilvl="8" w:tplc="4F62B54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3B63080"/>
    <w:multiLevelType w:val="hybridMultilevel"/>
    <w:tmpl w:val="7104323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20780D"/>
    <w:multiLevelType w:val="multilevel"/>
    <w:tmpl w:val="CFCA1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7">
    <w:nsid w:val="3DBE52C4"/>
    <w:multiLevelType w:val="hybridMultilevel"/>
    <w:tmpl w:val="7104323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8D2279"/>
    <w:multiLevelType w:val="hybridMultilevel"/>
    <w:tmpl w:val="B83C4F12"/>
    <w:lvl w:ilvl="0" w:tplc="D3B09E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464E5AD1"/>
    <w:multiLevelType w:val="hybridMultilevel"/>
    <w:tmpl w:val="21ECB6FE"/>
    <w:lvl w:ilvl="0" w:tplc="CEF632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702868E">
      <w:numFmt w:val="none"/>
      <w:lvlText w:val=""/>
      <w:lvlJc w:val="left"/>
      <w:pPr>
        <w:tabs>
          <w:tab w:val="num" w:pos="360"/>
        </w:tabs>
      </w:pPr>
    </w:lvl>
    <w:lvl w:ilvl="2" w:tplc="780CD53E">
      <w:numFmt w:val="none"/>
      <w:lvlText w:val=""/>
      <w:lvlJc w:val="left"/>
      <w:pPr>
        <w:tabs>
          <w:tab w:val="num" w:pos="360"/>
        </w:tabs>
      </w:pPr>
    </w:lvl>
    <w:lvl w:ilvl="3" w:tplc="3132DC18">
      <w:numFmt w:val="none"/>
      <w:lvlText w:val=""/>
      <w:lvlJc w:val="left"/>
      <w:pPr>
        <w:tabs>
          <w:tab w:val="num" w:pos="360"/>
        </w:tabs>
      </w:pPr>
    </w:lvl>
    <w:lvl w:ilvl="4" w:tplc="3BE072F0">
      <w:numFmt w:val="none"/>
      <w:lvlText w:val=""/>
      <w:lvlJc w:val="left"/>
      <w:pPr>
        <w:tabs>
          <w:tab w:val="num" w:pos="360"/>
        </w:tabs>
      </w:pPr>
    </w:lvl>
    <w:lvl w:ilvl="5" w:tplc="CA0CB0A8">
      <w:numFmt w:val="none"/>
      <w:lvlText w:val=""/>
      <w:lvlJc w:val="left"/>
      <w:pPr>
        <w:tabs>
          <w:tab w:val="num" w:pos="360"/>
        </w:tabs>
      </w:pPr>
    </w:lvl>
    <w:lvl w:ilvl="6" w:tplc="8B4C8940">
      <w:numFmt w:val="none"/>
      <w:lvlText w:val=""/>
      <w:lvlJc w:val="left"/>
      <w:pPr>
        <w:tabs>
          <w:tab w:val="num" w:pos="360"/>
        </w:tabs>
      </w:pPr>
    </w:lvl>
    <w:lvl w:ilvl="7" w:tplc="F438D3F0">
      <w:numFmt w:val="none"/>
      <w:lvlText w:val=""/>
      <w:lvlJc w:val="left"/>
      <w:pPr>
        <w:tabs>
          <w:tab w:val="num" w:pos="360"/>
        </w:tabs>
      </w:pPr>
    </w:lvl>
    <w:lvl w:ilvl="8" w:tplc="1416ED0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17B7F0D"/>
    <w:multiLevelType w:val="hybridMultilevel"/>
    <w:tmpl w:val="1A88340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1">
    <w:nsid w:val="70425D90"/>
    <w:multiLevelType w:val="hybridMultilevel"/>
    <w:tmpl w:val="22E27972"/>
    <w:lvl w:ilvl="0" w:tplc="3076858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</w:num>
  <w:num w:numId="5">
    <w:abstractNumId w:val="8"/>
  </w:num>
  <w:num w:numId="6">
    <w:abstractNumId w:val="7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4536C2"/>
    <w:rsid w:val="00000357"/>
    <w:rsid w:val="0000278F"/>
    <w:rsid w:val="00002EB7"/>
    <w:rsid w:val="00002FB9"/>
    <w:rsid w:val="00003262"/>
    <w:rsid w:val="000035DE"/>
    <w:rsid w:val="0000393B"/>
    <w:rsid w:val="00003BF7"/>
    <w:rsid w:val="00004DD5"/>
    <w:rsid w:val="000050BC"/>
    <w:rsid w:val="000051DF"/>
    <w:rsid w:val="000052C1"/>
    <w:rsid w:val="00005302"/>
    <w:rsid w:val="0000537F"/>
    <w:rsid w:val="0000594E"/>
    <w:rsid w:val="00005D61"/>
    <w:rsid w:val="00005D90"/>
    <w:rsid w:val="00005FDD"/>
    <w:rsid w:val="000063A4"/>
    <w:rsid w:val="00006BF3"/>
    <w:rsid w:val="00007E18"/>
    <w:rsid w:val="00010F33"/>
    <w:rsid w:val="00011728"/>
    <w:rsid w:val="00011748"/>
    <w:rsid w:val="00011D56"/>
    <w:rsid w:val="00012881"/>
    <w:rsid w:val="00013DD2"/>
    <w:rsid w:val="00014004"/>
    <w:rsid w:val="00014A04"/>
    <w:rsid w:val="000158C4"/>
    <w:rsid w:val="000160CE"/>
    <w:rsid w:val="0001632B"/>
    <w:rsid w:val="000165FA"/>
    <w:rsid w:val="000169F9"/>
    <w:rsid w:val="00016AB4"/>
    <w:rsid w:val="00016F25"/>
    <w:rsid w:val="00017924"/>
    <w:rsid w:val="00017C80"/>
    <w:rsid w:val="0002025B"/>
    <w:rsid w:val="000202A2"/>
    <w:rsid w:val="00021CB8"/>
    <w:rsid w:val="00021DFC"/>
    <w:rsid w:val="00021FCB"/>
    <w:rsid w:val="0002201D"/>
    <w:rsid w:val="00022240"/>
    <w:rsid w:val="00023E94"/>
    <w:rsid w:val="00024168"/>
    <w:rsid w:val="00026C0B"/>
    <w:rsid w:val="00026E77"/>
    <w:rsid w:val="0002785B"/>
    <w:rsid w:val="000279C9"/>
    <w:rsid w:val="00027FD9"/>
    <w:rsid w:val="00030368"/>
    <w:rsid w:val="00030ED5"/>
    <w:rsid w:val="000316F0"/>
    <w:rsid w:val="0003257C"/>
    <w:rsid w:val="00033034"/>
    <w:rsid w:val="0003389B"/>
    <w:rsid w:val="00033B34"/>
    <w:rsid w:val="00035447"/>
    <w:rsid w:val="0003563B"/>
    <w:rsid w:val="00035802"/>
    <w:rsid w:val="00035DC5"/>
    <w:rsid w:val="00035EA7"/>
    <w:rsid w:val="00036FD1"/>
    <w:rsid w:val="00037921"/>
    <w:rsid w:val="00037F67"/>
    <w:rsid w:val="00040C5C"/>
    <w:rsid w:val="00042438"/>
    <w:rsid w:val="000428FD"/>
    <w:rsid w:val="00042E99"/>
    <w:rsid w:val="00042FF3"/>
    <w:rsid w:val="00043058"/>
    <w:rsid w:val="000434DB"/>
    <w:rsid w:val="00043A6B"/>
    <w:rsid w:val="00043CEF"/>
    <w:rsid w:val="0004413F"/>
    <w:rsid w:val="0004439E"/>
    <w:rsid w:val="00044C85"/>
    <w:rsid w:val="00044F1B"/>
    <w:rsid w:val="00046535"/>
    <w:rsid w:val="0004690A"/>
    <w:rsid w:val="00046DDD"/>
    <w:rsid w:val="00047190"/>
    <w:rsid w:val="00047612"/>
    <w:rsid w:val="00047C14"/>
    <w:rsid w:val="000504E8"/>
    <w:rsid w:val="000508E9"/>
    <w:rsid w:val="00050E4B"/>
    <w:rsid w:val="000515B8"/>
    <w:rsid w:val="00052402"/>
    <w:rsid w:val="0005241A"/>
    <w:rsid w:val="00052752"/>
    <w:rsid w:val="000528E7"/>
    <w:rsid w:val="0005363E"/>
    <w:rsid w:val="00053B43"/>
    <w:rsid w:val="00053DDD"/>
    <w:rsid w:val="000551DD"/>
    <w:rsid w:val="00056648"/>
    <w:rsid w:val="00056D9C"/>
    <w:rsid w:val="00056F3F"/>
    <w:rsid w:val="000571F3"/>
    <w:rsid w:val="000573B5"/>
    <w:rsid w:val="00057601"/>
    <w:rsid w:val="000603FB"/>
    <w:rsid w:val="0006131C"/>
    <w:rsid w:val="00061C8A"/>
    <w:rsid w:val="000622F5"/>
    <w:rsid w:val="00062356"/>
    <w:rsid w:val="00062A5A"/>
    <w:rsid w:val="00062C86"/>
    <w:rsid w:val="000631E5"/>
    <w:rsid w:val="00063239"/>
    <w:rsid w:val="0006357A"/>
    <w:rsid w:val="00063BC4"/>
    <w:rsid w:val="00063E64"/>
    <w:rsid w:val="000648CE"/>
    <w:rsid w:val="00064BD9"/>
    <w:rsid w:val="00064F10"/>
    <w:rsid w:val="000657DC"/>
    <w:rsid w:val="000673D7"/>
    <w:rsid w:val="0006745C"/>
    <w:rsid w:val="000679CF"/>
    <w:rsid w:val="0007159B"/>
    <w:rsid w:val="000716E4"/>
    <w:rsid w:val="00072496"/>
    <w:rsid w:val="00072545"/>
    <w:rsid w:val="0007301D"/>
    <w:rsid w:val="000733CF"/>
    <w:rsid w:val="00073890"/>
    <w:rsid w:val="00073AA0"/>
    <w:rsid w:val="00073C7D"/>
    <w:rsid w:val="000744ED"/>
    <w:rsid w:val="00074778"/>
    <w:rsid w:val="000747D2"/>
    <w:rsid w:val="00074E46"/>
    <w:rsid w:val="0007508C"/>
    <w:rsid w:val="00077022"/>
    <w:rsid w:val="00080560"/>
    <w:rsid w:val="00080B51"/>
    <w:rsid w:val="00081A67"/>
    <w:rsid w:val="000820BD"/>
    <w:rsid w:val="00082188"/>
    <w:rsid w:val="00082A55"/>
    <w:rsid w:val="0008396D"/>
    <w:rsid w:val="00083980"/>
    <w:rsid w:val="0008478B"/>
    <w:rsid w:val="000847E2"/>
    <w:rsid w:val="00084CDE"/>
    <w:rsid w:val="00085A01"/>
    <w:rsid w:val="00085E41"/>
    <w:rsid w:val="00085E7D"/>
    <w:rsid w:val="00087427"/>
    <w:rsid w:val="00087815"/>
    <w:rsid w:val="00087A0E"/>
    <w:rsid w:val="00090775"/>
    <w:rsid w:val="000907DB"/>
    <w:rsid w:val="00092027"/>
    <w:rsid w:val="00092CC7"/>
    <w:rsid w:val="000939D9"/>
    <w:rsid w:val="000941ED"/>
    <w:rsid w:val="000957D2"/>
    <w:rsid w:val="000958D9"/>
    <w:rsid w:val="000959E5"/>
    <w:rsid w:val="00096130"/>
    <w:rsid w:val="0009656C"/>
    <w:rsid w:val="00096F1E"/>
    <w:rsid w:val="000972A3"/>
    <w:rsid w:val="00097347"/>
    <w:rsid w:val="00097429"/>
    <w:rsid w:val="000A0650"/>
    <w:rsid w:val="000A0758"/>
    <w:rsid w:val="000A0FB3"/>
    <w:rsid w:val="000A10FD"/>
    <w:rsid w:val="000A120B"/>
    <w:rsid w:val="000A122A"/>
    <w:rsid w:val="000A148A"/>
    <w:rsid w:val="000A19F2"/>
    <w:rsid w:val="000A1D06"/>
    <w:rsid w:val="000A24C6"/>
    <w:rsid w:val="000A2D55"/>
    <w:rsid w:val="000A2F87"/>
    <w:rsid w:val="000A36E1"/>
    <w:rsid w:val="000A3BB8"/>
    <w:rsid w:val="000A3D6B"/>
    <w:rsid w:val="000A4A5C"/>
    <w:rsid w:val="000A4F8A"/>
    <w:rsid w:val="000A5464"/>
    <w:rsid w:val="000A54AA"/>
    <w:rsid w:val="000A5849"/>
    <w:rsid w:val="000A5C4A"/>
    <w:rsid w:val="000A70CC"/>
    <w:rsid w:val="000A7C61"/>
    <w:rsid w:val="000B00D8"/>
    <w:rsid w:val="000B04AE"/>
    <w:rsid w:val="000B093D"/>
    <w:rsid w:val="000B0E69"/>
    <w:rsid w:val="000B15B6"/>
    <w:rsid w:val="000B33F6"/>
    <w:rsid w:val="000B369B"/>
    <w:rsid w:val="000B3820"/>
    <w:rsid w:val="000B4F82"/>
    <w:rsid w:val="000B5D90"/>
    <w:rsid w:val="000B5DE2"/>
    <w:rsid w:val="000B6327"/>
    <w:rsid w:val="000B63F0"/>
    <w:rsid w:val="000B6B21"/>
    <w:rsid w:val="000B7D6B"/>
    <w:rsid w:val="000C0099"/>
    <w:rsid w:val="000C032C"/>
    <w:rsid w:val="000C0A42"/>
    <w:rsid w:val="000C0C6C"/>
    <w:rsid w:val="000C314A"/>
    <w:rsid w:val="000C3CF3"/>
    <w:rsid w:val="000C3F2E"/>
    <w:rsid w:val="000C3FE4"/>
    <w:rsid w:val="000C5A0D"/>
    <w:rsid w:val="000C5B8E"/>
    <w:rsid w:val="000C5BBC"/>
    <w:rsid w:val="000C6C38"/>
    <w:rsid w:val="000D05BD"/>
    <w:rsid w:val="000D06F5"/>
    <w:rsid w:val="000D0932"/>
    <w:rsid w:val="000D09EE"/>
    <w:rsid w:val="000D0C18"/>
    <w:rsid w:val="000D0CE9"/>
    <w:rsid w:val="000D1CA1"/>
    <w:rsid w:val="000D1E3F"/>
    <w:rsid w:val="000D2A20"/>
    <w:rsid w:val="000D4320"/>
    <w:rsid w:val="000D4E58"/>
    <w:rsid w:val="000D4F14"/>
    <w:rsid w:val="000D4F7C"/>
    <w:rsid w:val="000D5098"/>
    <w:rsid w:val="000D50C4"/>
    <w:rsid w:val="000D637F"/>
    <w:rsid w:val="000D68E0"/>
    <w:rsid w:val="000D7046"/>
    <w:rsid w:val="000D72FF"/>
    <w:rsid w:val="000D75E4"/>
    <w:rsid w:val="000E0426"/>
    <w:rsid w:val="000E1F96"/>
    <w:rsid w:val="000E21E6"/>
    <w:rsid w:val="000E24E9"/>
    <w:rsid w:val="000E27C6"/>
    <w:rsid w:val="000E329F"/>
    <w:rsid w:val="000E3FC9"/>
    <w:rsid w:val="000E4495"/>
    <w:rsid w:val="000E4E8E"/>
    <w:rsid w:val="000E51C3"/>
    <w:rsid w:val="000E61C5"/>
    <w:rsid w:val="000E6619"/>
    <w:rsid w:val="000E7180"/>
    <w:rsid w:val="000E7462"/>
    <w:rsid w:val="000E7D6F"/>
    <w:rsid w:val="000F1120"/>
    <w:rsid w:val="000F1518"/>
    <w:rsid w:val="000F1A14"/>
    <w:rsid w:val="000F1C2A"/>
    <w:rsid w:val="000F1F73"/>
    <w:rsid w:val="000F299E"/>
    <w:rsid w:val="000F2F2D"/>
    <w:rsid w:val="000F3090"/>
    <w:rsid w:val="000F3884"/>
    <w:rsid w:val="0010244E"/>
    <w:rsid w:val="0010366B"/>
    <w:rsid w:val="00103F0B"/>
    <w:rsid w:val="001041FD"/>
    <w:rsid w:val="00105DEE"/>
    <w:rsid w:val="00106738"/>
    <w:rsid w:val="00106BB6"/>
    <w:rsid w:val="001071B0"/>
    <w:rsid w:val="00107705"/>
    <w:rsid w:val="00107CA5"/>
    <w:rsid w:val="00107DAD"/>
    <w:rsid w:val="0011014B"/>
    <w:rsid w:val="00110FC2"/>
    <w:rsid w:val="00111824"/>
    <w:rsid w:val="00111AB5"/>
    <w:rsid w:val="00111DFD"/>
    <w:rsid w:val="0011229D"/>
    <w:rsid w:val="0011262D"/>
    <w:rsid w:val="0011269D"/>
    <w:rsid w:val="00112FF0"/>
    <w:rsid w:val="00113598"/>
    <w:rsid w:val="00113896"/>
    <w:rsid w:val="00113F8B"/>
    <w:rsid w:val="00116534"/>
    <w:rsid w:val="00117521"/>
    <w:rsid w:val="00120E46"/>
    <w:rsid w:val="00121FC8"/>
    <w:rsid w:val="00122465"/>
    <w:rsid w:val="00123496"/>
    <w:rsid w:val="001237AA"/>
    <w:rsid w:val="00124E7F"/>
    <w:rsid w:val="00125489"/>
    <w:rsid w:val="00125F96"/>
    <w:rsid w:val="001268C4"/>
    <w:rsid w:val="00127409"/>
    <w:rsid w:val="001274A1"/>
    <w:rsid w:val="0012796E"/>
    <w:rsid w:val="0013055B"/>
    <w:rsid w:val="00130B07"/>
    <w:rsid w:val="0013106A"/>
    <w:rsid w:val="001311A4"/>
    <w:rsid w:val="0013134E"/>
    <w:rsid w:val="00132962"/>
    <w:rsid w:val="00132D83"/>
    <w:rsid w:val="00132DB3"/>
    <w:rsid w:val="0013309A"/>
    <w:rsid w:val="00133288"/>
    <w:rsid w:val="001341DE"/>
    <w:rsid w:val="00134553"/>
    <w:rsid w:val="00134A58"/>
    <w:rsid w:val="0013573F"/>
    <w:rsid w:val="00135B86"/>
    <w:rsid w:val="0013640A"/>
    <w:rsid w:val="00136B9E"/>
    <w:rsid w:val="00137006"/>
    <w:rsid w:val="00140A01"/>
    <w:rsid w:val="00140EDD"/>
    <w:rsid w:val="00141013"/>
    <w:rsid w:val="001416CA"/>
    <w:rsid w:val="00141918"/>
    <w:rsid w:val="00141E5D"/>
    <w:rsid w:val="00142513"/>
    <w:rsid w:val="001426A0"/>
    <w:rsid w:val="001428DE"/>
    <w:rsid w:val="00143792"/>
    <w:rsid w:val="00145E02"/>
    <w:rsid w:val="0014668B"/>
    <w:rsid w:val="00147167"/>
    <w:rsid w:val="00150493"/>
    <w:rsid w:val="00150CED"/>
    <w:rsid w:val="00151B74"/>
    <w:rsid w:val="00151E17"/>
    <w:rsid w:val="00152A8F"/>
    <w:rsid w:val="001532F9"/>
    <w:rsid w:val="0015356C"/>
    <w:rsid w:val="00153DA7"/>
    <w:rsid w:val="00153E1A"/>
    <w:rsid w:val="001545AD"/>
    <w:rsid w:val="0015461C"/>
    <w:rsid w:val="00155DC5"/>
    <w:rsid w:val="00156C24"/>
    <w:rsid w:val="00156FBB"/>
    <w:rsid w:val="0015747B"/>
    <w:rsid w:val="00157496"/>
    <w:rsid w:val="00157718"/>
    <w:rsid w:val="0016005D"/>
    <w:rsid w:val="001610EB"/>
    <w:rsid w:val="001620A1"/>
    <w:rsid w:val="001620F9"/>
    <w:rsid w:val="001627D8"/>
    <w:rsid w:val="0016420A"/>
    <w:rsid w:val="0016486E"/>
    <w:rsid w:val="001650D9"/>
    <w:rsid w:val="001651D2"/>
    <w:rsid w:val="0016614E"/>
    <w:rsid w:val="0016630A"/>
    <w:rsid w:val="00166D38"/>
    <w:rsid w:val="001706E0"/>
    <w:rsid w:val="001707E3"/>
    <w:rsid w:val="00170AAB"/>
    <w:rsid w:val="00170CF6"/>
    <w:rsid w:val="001717C6"/>
    <w:rsid w:val="00171E01"/>
    <w:rsid w:val="001728EA"/>
    <w:rsid w:val="001733CD"/>
    <w:rsid w:val="00173515"/>
    <w:rsid w:val="001747B9"/>
    <w:rsid w:val="00174F66"/>
    <w:rsid w:val="00174F78"/>
    <w:rsid w:val="00175CE7"/>
    <w:rsid w:val="0017659F"/>
    <w:rsid w:val="001765B8"/>
    <w:rsid w:val="00176622"/>
    <w:rsid w:val="00176A62"/>
    <w:rsid w:val="00176D10"/>
    <w:rsid w:val="0017721F"/>
    <w:rsid w:val="001774C3"/>
    <w:rsid w:val="001811B3"/>
    <w:rsid w:val="0018139E"/>
    <w:rsid w:val="001830EB"/>
    <w:rsid w:val="00184D7B"/>
    <w:rsid w:val="00185213"/>
    <w:rsid w:val="001855C5"/>
    <w:rsid w:val="00185EB8"/>
    <w:rsid w:val="00186B85"/>
    <w:rsid w:val="00186C13"/>
    <w:rsid w:val="00186D7D"/>
    <w:rsid w:val="00187417"/>
    <w:rsid w:val="001904EE"/>
    <w:rsid w:val="0019107D"/>
    <w:rsid w:val="00191235"/>
    <w:rsid w:val="001916FB"/>
    <w:rsid w:val="00191D7A"/>
    <w:rsid w:val="0019245F"/>
    <w:rsid w:val="00192CD1"/>
    <w:rsid w:val="00194353"/>
    <w:rsid w:val="001957DF"/>
    <w:rsid w:val="00195987"/>
    <w:rsid w:val="00195E1D"/>
    <w:rsid w:val="00196598"/>
    <w:rsid w:val="001966A4"/>
    <w:rsid w:val="0019684C"/>
    <w:rsid w:val="00197452"/>
    <w:rsid w:val="00197F52"/>
    <w:rsid w:val="001A0E00"/>
    <w:rsid w:val="001A150A"/>
    <w:rsid w:val="001A1B19"/>
    <w:rsid w:val="001A264C"/>
    <w:rsid w:val="001A27A1"/>
    <w:rsid w:val="001A4D80"/>
    <w:rsid w:val="001A560A"/>
    <w:rsid w:val="001A579F"/>
    <w:rsid w:val="001A5A7E"/>
    <w:rsid w:val="001A5DAF"/>
    <w:rsid w:val="001A6E22"/>
    <w:rsid w:val="001A7007"/>
    <w:rsid w:val="001A7223"/>
    <w:rsid w:val="001A7CD3"/>
    <w:rsid w:val="001B00E2"/>
    <w:rsid w:val="001B0B6D"/>
    <w:rsid w:val="001B0DB7"/>
    <w:rsid w:val="001B141F"/>
    <w:rsid w:val="001B14C7"/>
    <w:rsid w:val="001B17C7"/>
    <w:rsid w:val="001B1F7F"/>
    <w:rsid w:val="001B24D7"/>
    <w:rsid w:val="001B268E"/>
    <w:rsid w:val="001B27AE"/>
    <w:rsid w:val="001B2FAC"/>
    <w:rsid w:val="001B3672"/>
    <w:rsid w:val="001B4798"/>
    <w:rsid w:val="001B51A2"/>
    <w:rsid w:val="001B699C"/>
    <w:rsid w:val="001B77E4"/>
    <w:rsid w:val="001B7A21"/>
    <w:rsid w:val="001B7F84"/>
    <w:rsid w:val="001B7FDA"/>
    <w:rsid w:val="001C076D"/>
    <w:rsid w:val="001C12EA"/>
    <w:rsid w:val="001C1CEA"/>
    <w:rsid w:val="001C2A9C"/>
    <w:rsid w:val="001C3270"/>
    <w:rsid w:val="001C37B2"/>
    <w:rsid w:val="001C452D"/>
    <w:rsid w:val="001C6825"/>
    <w:rsid w:val="001C6830"/>
    <w:rsid w:val="001C7208"/>
    <w:rsid w:val="001C74F2"/>
    <w:rsid w:val="001D0521"/>
    <w:rsid w:val="001D110C"/>
    <w:rsid w:val="001D2AAA"/>
    <w:rsid w:val="001D2FC6"/>
    <w:rsid w:val="001D34F7"/>
    <w:rsid w:val="001D3B8D"/>
    <w:rsid w:val="001D3DB4"/>
    <w:rsid w:val="001D4139"/>
    <w:rsid w:val="001D5116"/>
    <w:rsid w:val="001D546C"/>
    <w:rsid w:val="001D58BE"/>
    <w:rsid w:val="001D67BA"/>
    <w:rsid w:val="001D67E0"/>
    <w:rsid w:val="001D699D"/>
    <w:rsid w:val="001D6E37"/>
    <w:rsid w:val="001D7365"/>
    <w:rsid w:val="001D7CF1"/>
    <w:rsid w:val="001E0827"/>
    <w:rsid w:val="001E0D4F"/>
    <w:rsid w:val="001E1296"/>
    <w:rsid w:val="001E1EEA"/>
    <w:rsid w:val="001E2013"/>
    <w:rsid w:val="001E276E"/>
    <w:rsid w:val="001E3C48"/>
    <w:rsid w:val="001E4B3C"/>
    <w:rsid w:val="001E50DA"/>
    <w:rsid w:val="001E65C0"/>
    <w:rsid w:val="001E666D"/>
    <w:rsid w:val="001E6E88"/>
    <w:rsid w:val="001F03F6"/>
    <w:rsid w:val="001F115C"/>
    <w:rsid w:val="001F213C"/>
    <w:rsid w:val="001F2AB4"/>
    <w:rsid w:val="001F31E8"/>
    <w:rsid w:val="001F3DA2"/>
    <w:rsid w:val="001F44F7"/>
    <w:rsid w:val="001F4D90"/>
    <w:rsid w:val="001F571D"/>
    <w:rsid w:val="001F5B10"/>
    <w:rsid w:val="001F636B"/>
    <w:rsid w:val="001F67A5"/>
    <w:rsid w:val="001F6B17"/>
    <w:rsid w:val="001F7009"/>
    <w:rsid w:val="001F7301"/>
    <w:rsid w:val="001F7BFC"/>
    <w:rsid w:val="00200ED2"/>
    <w:rsid w:val="002011F0"/>
    <w:rsid w:val="00201E14"/>
    <w:rsid w:val="00202C4F"/>
    <w:rsid w:val="00202DD1"/>
    <w:rsid w:val="002030E0"/>
    <w:rsid w:val="0020316B"/>
    <w:rsid w:val="00203BD0"/>
    <w:rsid w:val="002041A1"/>
    <w:rsid w:val="00204354"/>
    <w:rsid w:val="00204983"/>
    <w:rsid w:val="00204F07"/>
    <w:rsid w:val="00205606"/>
    <w:rsid w:val="0020585D"/>
    <w:rsid w:val="002060C7"/>
    <w:rsid w:val="0020667E"/>
    <w:rsid w:val="00206D5C"/>
    <w:rsid w:val="002070F9"/>
    <w:rsid w:val="002077F7"/>
    <w:rsid w:val="002108F3"/>
    <w:rsid w:val="00210AA3"/>
    <w:rsid w:val="00210D8E"/>
    <w:rsid w:val="0021107E"/>
    <w:rsid w:val="00211AEA"/>
    <w:rsid w:val="0021279A"/>
    <w:rsid w:val="00212957"/>
    <w:rsid w:val="002129E1"/>
    <w:rsid w:val="00212A07"/>
    <w:rsid w:val="0021308A"/>
    <w:rsid w:val="002134F4"/>
    <w:rsid w:val="00213BE8"/>
    <w:rsid w:val="00214BC6"/>
    <w:rsid w:val="002168A9"/>
    <w:rsid w:val="00216943"/>
    <w:rsid w:val="00216B79"/>
    <w:rsid w:val="00216C36"/>
    <w:rsid w:val="002172A0"/>
    <w:rsid w:val="00217428"/>
    <w:rsid w:val="00221301"/>
    <w:rsid w:val="00223802"/>
    <w:rsid w:val="002248E3"/>
    <w:rsid w:val="002250A3"/>
    <w:rsid w:val="002270C0"/>
    <w:rsid w:val="00227D53"/>
    <w:rsid w:val="002318AB"/>
    <w:rsid w:val="00232D5F"/>
    <w:rsid w:val="00232E80"/>
    <w:rsid w:val="0023313E"/>
    <w:rsid w:val="002331AB"/>
    <w:rsid w:val="002331C9"/>
    <w:rsid w:val="00235756"/>
    <w:rsid w:val="002358AD"/>
    <w:rsid w:val="00235B6A"/>
    <w:rsid w:val="00236158"/>
    <w:rsid w:val="002365C2"/>
    <w:rsid w:val="00236A45"/>
    <w:rsid w:val="00237A74"/>
    <w:rsid w:val="00237ED9"/>
    <w:rsid w:val="00237F67"/>
    <w:rsid w:val="00240397"/>
    <w:rsid w:val="002409E7"/>
    <w:rsid w:val="00240C63"/>
    <w:rsid w:val="0024100A"/>
    <w:rsid w:val="00242446"/>
    <w:rsid w:val="00242C9C"/>
    <w:rsid w:val="00242E91"/>
    <w:rsid w:val="002442DC"/>
    <w:rsid w:val="0024642F"/>
    <w:rsid w:val="00246998"/>
    <w:rsid w:val="00246F46"/>
    <w:rsid w:val="002474C8"/>
    <w:rsid w:val="002476DC"/>
    <w:rsid w:val="002532DF"/>
    <w:rsid w:val="00253CF7"/>
    <w:rsid w:val="00253E8E"/>
    <w:rsid w:val="002541CA"/>
    <w:rsid w:val="00254624"/>
    <w:rsid w:val="002565F3"/>
    <w:rsid w:val="0025664E"/>
    <w:rsid w:val="00256E34"/>
    <w:rsid w:val="002574E3"/>
    <w:rsid w:val="00257A07"/>
    <w:rsid w:val="00257BFF"/>
    <w:rsid w:val="002600CA"/>
    <w:rsid w:val="002601C0"/>
    <w:rsid w:val="0026110B"/>
    <w:rsid w:val="0026159D"/>
    <w:rsid w:val="00261E46"/>
    <w:rsid w:val="00263162"/>
    <w:rsid w:val="00263758"/>
    <w:rsid w:val="00263BC1"/>
    <w:rsid w:val="00263CE5"/>
    <w:rsid w:val="002640FD"/>
    <w:rsid w:val="00264551"/>
    <w:rsid w:val="00264926"/>
    <w:rsid w:val="0026512E"/>
    <w:rsid w:val="002651C2"/>
    <w:rsid w:val="002661F3"/>
    <w:rsid w:val="002661F7"/>
    <w:rsid w:val="00266BFD"/>
    <w:rsid w:val="002671EB"/>
    <w:rsid w:val="00267380"/>
    <w:rsid w:val="0027005A"/>
    <w:rsid w:val="0027048B"/>
    <w:rsid w:val="00270874"/>
    <w:rsid w:val="0027146B"/>
    <w:rsid w:val="00271728"/>
    <w:rsid w:val="002723F0"/>
    <w:rsid w:val="00273290"/>
    <w:rsid w:val="00273BA6"/>
    <w:rsid w:val="002749B7"/>
    <w:rsid w:val="00274B13"/>
    <w:rsid w:val="00274F9B"/>
    <w:rsid w:val="00275080"/>
    <w:rsid w:val="002766CA"/>
    <w:rsid w:val="00276DAA"/>
    <w:rsid w:val="00277A1F"/>
    <w:rsid w:val="00277BB6"/>
    <w:rsid w:val="00277FDA"/>
    <w:rsid w:val="00280532"/>
    <w:rsid w:val="0028078C"/>
    <w:rsid w:val="002823CE"/>
    <w:rsid w:val="0028301E"/>
    <w:rsid w:val="002838EC"/>
    <w:rsid w:val="00283EF9"/>
    <w:rsid w:val="0028608A"/>
    <w:rsid w:val="00286520"/>
    <w:rsid w:val="0028745E"/>
    <w:rsid w:val="0029148C"/>
    <w:rsid w:val="0029214F"/>
    <w:rsid w:val="00292E75"/>
    <w:rsid w:val="00293375"/>
    <w:rsid w:val="00293701"/>
    <w:rsid w:val="00293F72"/>
    <w:rsid w:val="00294BA9"/>
    <w:rsid w:val="00294C88"/>
    <w:rsid w:val="00294D89"/>
    <w:rsid w:val="00294E8C"/>
    <w:rsid w:val="0029538F"/>
    <w:rsid w:val="0029541A"/>
    <w:rsid w:val="00296D8B"/>
    <w:rsid w:val="002A0ABB"/>
    <w:rsid w:val="002A0D26"/>
    <w:rsid w:val="002A0F0B"/>
    <w:rsid w:val="002A0F3B"/>
    <w:rsid w:val="002A2494"/>
    <w:rsid w:val="002A3A6F"/>
    <w:rsid w:val="002A3F0F"/>
    <w:rsid w:val="002A4149"/>
    <w:rsid w:val="002A4317"/>
    <w:rsid w:val="002A4F8F"/>
    <w:rsid w:val="002A5028"/>
    <w:rsid w:val="002A50FB"/>
    <w:rsid w:val="002A578D"/>
    <w:rsid w:val="002A5B95"/>
    <w:rsid w:val="002A609A"/>
    <w:rsid w:val="002A7CB7"/>
    <w:rsid w:val="002A7D5D"/>
    <w:rsid w:val="002B0795"/>
    <w:rsid w:val="002B07E9"/>
    <w:rsid w:val="002B0812"/>
    <w:rsid w:val="002B0D57"/>
    <w:rsid w:val="002B0EBF"/>
    <w:rsid w:val="002B17E3"/>
    <w:rsid w:val="002B2F0E"/>
    <w:rsid w:val="002B3352"/>
    <w:rsid w:val="002B3E2B"/>
    <w:rsid w:val="002B3FF1"/>
    <w:rsid w:val="002B4E11"/>
    <w:rsid w:val="002B525B"/>
    <w:rsid w:val="002B5503"/>
    <w:rsid w:val="002B55EA"/>
    <w:rsid w:val="002B56D6"/>
    <w:rsid w:val="002B6146"/>
    <w:rsid w:val="002B6891"/>
    <w:rsid w:val="002B6A03"/>
    <w:rsid w:val="002B7F7F"/>
    <w:rsid w:val="002C015D"/>
    <w:rsid w:val="002C114B"/>
    <w:rsid w:val="002C3037"/>
    <w:rsid w:val="002C3B17"/>
    <w:rsid w:val="002C4810"/>
    <w:rsid w:val="002C4DD2"/>
    <w:rsid w:val="002C5725"/>
    <w:rsid w:val="002C5EF9"/>
    <w:rsid w:val="002C5FDB"/>
    <w:rsid w:val="002C6101"/>
    <w:rsid w:val="002D147E"/>
    <w:rsid w:val="002D159E"/>
    <w:rsid w:val="002D1C52"/>
    <w:rsid w:val="002D2258"/>
    <w:rsid w:val="002D28A3"/>
    <w:rsid w:val="002D2FFC"/>
    <w:rsid w:val="002D30D3"/>
    <w:rsid w:val="002D3146"/>
    <w:rsid w:val="002D33DF"/>
    <w:rsid w:val="002D3846"/>
    <w:rsid w:val="002D3868"/>
    <w:rsid w:val="002D3E64"/>
    <w:rsid w:val="002D419F"/>
    <w:rsid w:val="002D53FC"/>
    <w:rsid w:val="002D6542"/>
    <w:rsid w:val="002D715E"/>
    <w:rsid w:val="002D76BB"/>
    <w:rsid w:val="002E0C30"/>
    <w:rsid w:val="002E0F02"/>
    <w:rsid w:val="002E29E6"/>
    <w:rsid w:val="002E3681"/>
    <w:rsid w:val="002E36FA"/>
    <w:rsid w:val="002E38F4"/>
    <w:rsid w:val="002E3F82"/>
    <w:rsid w:val="002E48F8"/>
    <w:rsid w:val="002E5241"/>
    <w:rsid w:val="002E5794"/>
    <w:rsid w:val="002E591A"/>
    <w:rsid w:val="002E6DF1"/>
    <w:rsid w:val="002E7D1E"/>
    <w:rsid w:val="002F0228"/>
    <w:rsid w:val="002F127B"/>
    <w:rsid w:val="002F15FC"/>
    <w:rsid w:val="002F27F0"/>
    <w:rsid w:val="002F2DA8"/>
    <w:rsid w:val="002F35CD"/>
    <w:rsid w:val="002F4287"/>
    <w:rsid w:val="002F4296"/>
    <w:rsid w:val="002F49AB"/>
    <w:rsid w:val="002F4EF7"/>
    <w:rsid w:val="002F51FA"/>
    <w:rsid w:val="002F56D2"/>
    <w:rsid w:val="002F5752"/>
    <w:rsid w:val="002F60AE"/>
    <w:rsid w:val="002F70FF"/>
    <w:rsid w:val="002F7511"/>
    <w:rsid w:val="003006D9"/>
    <w:rsid w:val="00301CD2"/>
    <w:rsid w:val="003020A4"/>
    <w:rsid w:val="0030297F"/>
    <w:rsid w:val="00303A4B"/>
    <w:rsid w:val="00303A8C"/>
    <w:rsid w:val="00304030"/>
    <w:rsid w:val="00304DF3"/>
    <w:rsid w:val="00304EE7"/>
    <w:rsid w:val="00305878"/>
    <w:rsid w:val="003061B3"/>
    <w:rsid w:val="0030628A"/>
    <w:rsid w:val="0030689F"/>
    <w:rsid w:val="00306FA3"/>
    <w:rsid w:val="003079EE"/>
    <w:rsid w:val="00307F34"/>
    <w:rsid w:val="0031002B"/>
    <w:rsid w:val="00310344"/>
    <w:rsid w:val="0031070A"/>
    <w:rsid w:val="00310CFB"/>
    <w:rsid w:val="00310FEA"/>
    <w:rsid w:val="00312925"/>
    <w:rsid w:val="00314320"/>
    <w:rsid w:val="00314400"/>
    <w:rsid w:val="00314651"/>
    <w:rsid w:val="0031644A"/>
    <w:rsid w:val="00316615"/>
    <w:rsid w:val="003169BD"/>
    <w:rsid w:val="003177E3"/>
    <w:rsid w:val="00317846"/>
    <w:rsid w:val="00317EA6"/>
    <w:rsid w:val="00317EBD"/>
    <w:rsid w:val="00320AFE"/>
    <w:rsid w:val="00320CC5"/>
    <w:rsid w:val="00320DBE"/>
    <w:rsid w:val="00320FD6"/>
    <w:rsid w:val="003216E5"/>
    <w:rsid w:val="00321A4D"/>
    <w:rsid w:val="00321B91"/>
    <w:rsid w:val="003232E6"/>
    <w:rsid w:val="00323CA1"/>
    <w:rsid w:val="00323FBD"/>
    <w:rsid w:val="003240B2"/>
    <w:rsid w:val="0032730C"/>
    <w:rsid w:val="00327479"/>
    <w:rsid w:val="003274A7"/>
    <w:rsid w:val="00330224"/>
    <w:rsid w:val="003304D7"/>
    <w:rsid w:val="00330CA3"/>
    <w:rsid w:val="00332BB0"/>
    <w:rsid w:val="00332C31"/>
    <w:rsid w:val="00333058"/>
    <w:rsid w:val="003331D2"/>
    <w:rsid w:val="0033432E"/>
    <w:rsid w:val="00335FE6"/>
    <w:rsid w:val="0034042F"/>
    <w:rsid w:val="003407FA"/>
    <w:rsid w:val="00340A04"/>
    <w:rsid w:val="00340D19"/>
    <w:rsid w:val="00340E72"/>
    <w:rsid w:val="00341AAC"/>
    <w:rsid w:val="00342831"/>
    <w:rsid w:val="00343385"/>
    <w:rsid w:val="003433E0"/>
    <w:rsid w:val="00343915"/>
    <w:rsid w:val="00344417"/>
    <w:rsid w:val="0034557D"/>
    <w:rsid w:val="00345E66"/>
    <w:rsid w:val="00346075"/>
    <w:rsid w:val="003464BC"/>
    <w:rsid w:val="003466F8"/>
    <w:rsid w:val="00346DC2"/>
    <w:rsid w:val="00346E65"/>
    <w:rsid w:val="00346F9D"/>
    <w:rsid w:val="003470AD"/>
    <w:rsid w:val="00347271"/>
    <w:rsid w:val="003476F2"/>
    <w:rsid w:val="00350398"/>
    <w:rsid w:val="00350437"/>
    <w:rsid w:val="003509FE"/>
    <w:rsid w:val="00350DA3"/>
    <w:rsid w:val="00351545"/>
    <w:rsid w:val="003518CC"/>
    <w:rsid w:val="00351929"/>
    <w:rsid w:val="003529BB"/>
    <w:rsid w:val="00352C6F"/>
    <w:rsid w:val="00353692"/>
    <w:rsid w:val="003537AB"/>
    <w:rsid w:val="003540E3"/>
    <w:rsid w:val="00355587"/>
    <w:rsid w:val="00357DEB"/>
    <w:rsid w:val="003600F7"/>
    <w:rsid w:val="00360658"/>
    <w:rsid w:val="003626C7"/>
    <w:rsid w:val="003626D4"/>
    <w:rsid w:val="00362E97"/>
    <w:rsid w:val="00362FE3"/>
    <w:rsid w:val="0036365E"/>
    <w:rsid w:val="003638A5"/>
    <w:rsid w:val="00363FB9"/>
    <w:rsid w:val="0036596C"/>
    <w:rsid w:val="00365D98"/>
    <w:rsid w:val="00366566"/>
    <w:rsid w:val="00367482"/>
    <w:rsid w:val="0037007C"/>
    <w:rsid w:val="003704E5"/>
    <w:rsid w:val="0037140F"/>
    <w:rsid w:val="00371ADA"/>
    <w:rsid w:val="00372DD0"/>
    <w:rsid w:val="00372FE1"/>
    <w:rsid w:val="00373EA7"/>
    <w:rsid w:val="00373FC8"/>
    <w:rsid w:val="003745F1"/>
    <w:rsid w:val="003752D5"/>
    <w:rsid w:val="00376412"/>
    <w:rsid w:val="0037654F"/>
    <w:rsid w:val="00376D59"/>
    <w:rsid w:val="00377395"/>
    <w:rsid w:val="00377888"/>
    <w:rsid w:val="00380A2B"/>
    <w:rsid w:val="00380BC2"/>
    <w:rsid w:val="00381109"/>
    <w:rsid w:val="00381946"/>
    <w:rsid w:val="00381A7A"/>
    <w:rsid w:val="00381B7A"/>
    <w:rsid w:val="003823A1"/>
    <w:rsid w:val="00382704"/>
    <w:rsid w:val="003845D1"/>
    <w:rsid w:val="0038460F"/>
    <w:rsid w:val="00384B46"/>
    <w:rsid w:val="00386015"/>
    <w:rsid w:val="00386720"/>
    <w:rsid w:val="003877B0"/>
    <w:rsid w:val="00387C22"/>
    <w:rsid w:val="00387E34"/>
    <w:rsid w:val="00391448"/>
    <w:rsid w:val="003919E3"/>
    <w:rsid w:val="003920B1"/>
    <w:rsid w:val="003929AB"/>
    <w:rsid w:val="00394B6A"/>
    <w:rsid w:val="00394E98"/>
    <w:rsid w:val="0039510D"/>
    <w:rsid w:val="0039516B"/>
    <w:rsid w:val="003953EE"/>
    <w:rsid w:val="0039581B"/>
    <w:rsid w:val="003959AF"/>
    <w:rsid w:val="003962E8"/>
    <w:rsid w:val="0039639A"/>
    <w:rsid w:val="00396775"/>
    <w:rsid w:val="00396BCD"/>
    <w:rsid w:val="0039710C"/>
    <w:rsid w:val="00397145"/>
    <w:rsid w:val="0039745A"/>
    <w:rsid w:val="00397F9D"/>
    <w:rsid w:val="003A0484"/>
    <w:rsid w:val="003A159B"/>
    <w:rsid w:val="003A2476"/>
    <w:rsid w:val="003A33B6"/>
    <w:rsid w:val="003A371D"/>
    <w:rsid w:val="003A3832"/>
    <w:rsid w:val="003A45A4"/>
    <w:rsid w:val="003A48AE"/>
    <w:rsid w:val="003A49B3"/>
    <w:rsid w:val="003A4A62"/>
    <w:rsid w:val="003A63E1"/>
    <w:rsid w:val="003A6958"/>
    <w:rsid w:val="003A6E04"/>
    <w:rsid w:val="003A70A3"/>
    <w:rsid w:val="003A73A1"/>
    <w:rsid w:val="003A76DF"/>
    <w:rsid w:val="003A77C8"/>
    <w:rsid w:val="003B07DC"/>
    <w:rsid w:val="003B1BF5"/>
    <w:rsid w:val="003B3C70"/>
    <w:rsid w:val="003B3CA1"/>
    <w:rsid w:val="003B4087"/>
    <w:rsid w:val="003B4FD4"/>
    <w:rsid w:val="003B5A9B"/>
    <w:rsid w:val="003B5C0A"/>
    <w:rsid w:val="003B5F08"/>
    <w:rsid w:val="003B607E"/>
    <w:rsid w:val="003B6AD6"/>
    <w:rsid w:val="003B7440"/>
    <w:rsid w:val="003B74F8"/>
    <w:rsid w:val="003C0109"/>
    <w:rsid w:val="003C361D"/>
    <w:rsid w:val="003C4459"/>
    <w:rsid w:val="003C44D1"/>
    <w:rsid w:val="003C4CD5"/>
    <w:rsid w:val="003C4FF3"/>
    <w:rsid w:val="003C6370"/>
    <w:rsid w:val="003C66AD"/>
    <w:rsid w:val="003C69F8"/>
    <w:rsid w:val="003C6C55"/>
    <w:rsid w:val="003C74BD"/>
    <w:rsid w:val="003D084B"/>
    <w:rsid w:val="003D14D2"/>
    <w:rsid w:val="003D26B5"/>
    <w:rsid w:val="003D3088"/>
    <w:rsid w:val="003D31BB"/>
    <w:rsid w:val="003D3282"/>
    <w:rsid w:val="003D3B95"/>
    <w:rsid w:val="003D4012"/>
    <w:rsid w:val="003D4315"/>
    <w:rsid w:val="003D46FD"/>
    <w:rsid w:val="003D4EE7"/>
    <w:rsid w:val="003D549D"/>
    <w:rsid w:val="003D56FF"/>
    <w:rsid w:val="003D5987"/>
    <w:rsid w:val="003D59DD"/>
    <w:rsid w:val="003D5B95"/>
    <w:rsid w:val="003D5E24"/>
    <w:rsid w:val="003D5F2C"/>
    <w:rsid w:val="003D60FD"/>
    <w:rsid w:val="003D6695"/>
    <w:rsid w:val="003D7A55"/>
    <w:rsid w:val="003D7B07"/>
    <w:rsid w:val="003E0108"/>
    <w:rsid w:val="003E07DC"/>
    <w:rsid w:val="003E0ECA"/>
    <w:rsid w:val="003E16F3"/>
    <w:rsid w:val="003E1AED"/>
    <w:rsid w:val="003E2342"/>
    <w:rsid w:val="003E25F8"/>
    <w:rsid w:val="003E2C68"/>
    <w:rsid w:val="003E49DA"/>
    <w:rsid w:val="003E55F6"/>
    <w:rsid w:val="003E58EE"/>
    <w:rsid w:val="003E5F50"/>
    <w:rsid w:val="003E7138"/>
    <w:rsid w:val="003F0045"/>
    <w:rsid w:val="003F05E7"/>
    <w:rsid w:val="003F0D31"/>
    <w:rsid w:val="003F1910"/>
    <w:rsid w:val="003F21BE"/>
    <w:rsid w:val="003F2621"/>
    <w:rsid w:val="003F2F00"/>
    <w:rsid w:val="003F2F7E"/>
    <w:rsid w:val="003F36AD"/>
    <w:rsid w:val="003F44ED"/>
    <w:rsid w:val="003F4AC4"/>
    <w:rsid w:val="003F4BE0"/>
    <w:rsid w:val="003F562F"/>
    <w:rsid w:val="003F69C3"/>
    <w:rsid w:val="003F73F9"/>
    <w:rsid w:val="003F7FA2"/>
    <w:rsid w:val="00400726"/>
    <w:rsid w:val="00400A9D"/>
    <w:rsid w:val="00400F83"/>
    <w:rsid w:val="00400FCA"/>
    <w:rsid w:val="00401761"/>
    <w:rsid w:val="00401B53"/>
    <w:rsid w:val="0040240F"/>
    <w:rsid w:val="00404D1C"/>
    <w:rsid w:val="00404DDA"/>
    <w:rsid w:val="004054C4"/>
    <w:rsid w:val="00406002"/>
    <w:rsid w:val="00406036"/>
    <w:rsid w:val="0040633C"/>
    <w:rsid w:val="004077D3"/>
    <w:rsid w:val="004078E9"/>
    <w:rsid w:val="0041002D"/>
    <w:rsid w:val="00410E57"/>
    <w:rsid w:val="004111E6"/>
    <w:rsid w:val="004111E9"/>
    <w:rsid w:val="004115D5"/>
    <w:rsid w:val="0041170E"/>
    <w:rsid w:val="00411CE9"/>
    <w:rsid w:val="004145CC"/>
    <w:rsid w:val="00414819"/>
    <w:rsid w:val="004148B4"/>
    <w:rsid w:val="00414CED"/>
    <w:rsid w:val="00415D88"/>
    <w:rsid w:val="0041603F"/>
    <w:rsid w:val="00416415"/>
    <w:rsid w:val="0041680E"/>
    <w:rsid w:val="00417425"/>
    <w:rsid w:val="00417EA5"/>
    <w:rsid w:val="004203A9"/>
    <w:rsid w:val="00420C83"/>
    <w:rsid w:val="0042117C"/>
    <w:rsid w:val="00421509"/>
    <w:rsid w:val="00421614"/>
    <w:rsid w:val="00421C7C"/>
    <w:rsid w:val="00421F4F"/>
    <w:rsid w:val="0042264F"/>
    <w:rsid w:val="00422C3D"/>
    <w:rsid w:val="004248C0"/>
    <w:rsid w:val="0042544D"/>
    <w:rsid w:val="00425A87"/>
    <w:rsid w:val="004266CD"/>
    <w:rsid w:val="00426B84"/>
    <w:rsid w:val="00426F4D"/>
    <w:rsid w:val="00427583"/>
    <w:rsid w:val="00427800"/>
    <w:rsid w:val="004278B1"/>
    <w:rsid w:val="00430029"/>
    <w:rsid w:val="004308B5"/>
    <w:rsid w:val="0043095F"/>
    <w:rsid w:val="004315B5"/>
    <w:rsid w:val="00431CD1"/>
    <w:rsid w:val="00432395"/>
    <w:rsid w:val="00432956"/>
    <w:rsid w:val="00432C52"/>
    <w:rsid w:val="0043349E"/>
    <w:rsid w:val="00433891"/>
    <w:rsid w:val="00434210"/>
    <w:rsid w:val="0043428F"/>
    <w:rsid w:val="00434A17"/>
    <w:rsid w:val="00435F5A"/>
    <w:rsid w:val="0043684D"/>
    <w:rsid w:val="00436AF3"/>
    <w:rsid w:val="00437741"/>
    <w:rsid w:val="00437BC8"/>
    <w:rsid w:val="00437CA9"/>
    <w:rsid w:val="004403FA"/>
    <w:rsid w:val="00440FC3"/>
    <w:rsid w:val="00441C59"/>
    <w:rsid w:val="00441F04"/>
    <w:rsid w:val="00442294"/>
    <w:rsid w:val="00442441"/>
    <w:rsid w:val="00442A5E"/>
    <w:rsid w:val="00442B82"/>
    <w:rsid w:val="0044317C"/>
    <w:rsid w:val="004433B4"/>
    <w:rsid w:val="004442DB"/>
    <w:rsid w:val="00445567"/>
    <w:rsid w:val="00445DF5"/>
    <w:rsid w:val="0044666E"/>
    <w:rsid w:val="004478E4"/>
    <w:rsid w:val="00450A74"/>
    <w:rsid w:val="00451142"/>
    <w:rsid w:val="00451321"/>
    <w:rsid w:val="00451758"/>
    <w:rsid w:val="00452496"/>
    <w:rsid w:val="004536C2"/>
    <w:rsid w:val="00455520"/>
    <w:rsid w:val="00455A00"/>
    <w:rsid w:val="00455B4A"/>
    <w:rsid w:val="00455F5C"/>
    <w:rsid w:val="00456398"/>
    <w:rsid w:val="004563D9"/>
    <w:rsid w:val="004564F4"/>
    <w:rsid w:val="00457E68"/>
    <w:rsid w:val="00460744"/>
    <w:rsid w:val="004613EA"/>
    <w:rsid w:val="0046173B"/>
    <w:rsid w:val="004618CF"/>
    <w:rsid w:val="004621FD"/>
    <w:rsid w:val="00462742"/>
    <w:rsid w:val="00462ED0"/>
    <w:rsid w:val="00463068"/>
    <w:rsid w:val="004657E8"/>
    <w:rsid w:val="00465C9D"/>
    <w:rsid w:val="00465EAE"/>
    <w:rsid w:val="00466379"/>
    <w:rsid w:val="00467A70"/>
    <w:rsid w:val="00467A7C"/>
    <w:rsid w:val="00467C5D"/>
    <w:rsid w:val="0047079D"/>
    <w:rsid w:val="00470FA3"/>
    <w:rsid w:val="0047189E"/>
    <w:rsid w:val="00472185"/>
    <w:rsid w:val="004721DC"/>
    <w:rsid w:val="004725F5"/>
    <w:rsid w:val="00472B82"/>
    <w:rsid w:val="00472E8A"/>
    <w:rsid w:val="00473167"/>
    <w:rsid w:val="00473570"/>
    <w:rsid w:val="00473DD3"/>
    <w:rsid w:val="004742F4"/>
    <w:rsid w:val="00474B68"/>
    <w:rsid w:val="00474E51"/>
    <w:rsid w:val="00475B22"/>
    <w:rsid w:val="0047613B"/>
    <w:rsid w:val="00476582"/>
    <w:rsid w:val="00476A94"/>
    <w:rsid w:val="00476C5A"/>
    <w:rsid w:val="00480B69"/>
    <w:rsid w:val="00481922"/>
    <w:rsid w:val="0048269D"/>
    <w:rsid w:val="00483A2F"/>
    <w:rsid w:val="00483ACB"/>
    <w:rsid w:val="00483CD4"/>
    <w:rsid w:val="004840F8"/>
    <w:rsid w:val="0048483C"/>
    <w:rsid w:val="00484925"/>
    <w:rsid w:val="00484BFF"/>
    <w:rsid w:val="00486933"/>
    <w:rsid w:val="00486C8F"/>
    <w:rsid w:val="004875A4"/>
    <w:rsid w:val="0048795B"/>
    <w:rsid w:val="00487A67"/>
    <w:rsid w:val="00487BBC"/>
    <w:rsid w:val="00487C20"/>
    <w:rsid w:val="004902E5"/>
    <w:rsid w:val="004912D5"/>
    <w:rsid w:val="004917BF"/>
    <w:rsid w:val="00491922"/>
    <w:rsid w:val="00491B28"/>
    <w:rsid w:val="004920D2"/>
    <w:rsid w:val="0049222D"/>
    <w:rsid w:val="00492942"/>
    <w:rsid w:val="00493546"/>
    <w:rsid w:val="00493D98"/>
    <w:rsid w:val="00493FC7"/>
    <w:rsid w:val="004940B0"/>
    <w:rsid w:val="0049470E"/>
    <w:rsid w:val="00494889"/>
    <w:rsid w:val="004950DD"/>
    <w:rsid w:val="004951BD"/>
    <w:rsid w:val="00495946"/>
    <w:rsid w:val="0049632E"/>
    <w:rsid w:val="00496D06"/>
    <w:rsid w:val="00497720"/>
    <w:rsid w:val="004A00AD"/>
    <w:rsid w:val="004A04F0"/>
    <w:rsid w:val="004A0612"/>
    <w:rsid w:val="004A09F8"/>
    <w:rsid w:val="004A0F26"/>
    <w:rsid w:val="004A1014"/>
    <w:rsid w:val="004A118E"/>
    <w:rsid w:val="004A2227"/>
    <w:rsid w:val="004A3728"/>
    <w:rsid w:val="004A3A1C"/>
    <w:rsid w:val="004A3D2F"/>
    <w:rsid w:val="004A42DC"/>
    <w:rsid w:val="004A4368"/>
    <w:rsid w:val="004A551D"/>
    <w:rsid w:val="004A5704"/>
    <w:rsid w:val="004A582D"/>
    <w:rsid w:val="004A6E4D"/>
    <w:rsid w:val="004B0185"/>
    <w:rsid w:val="004B021C"/>
    <w:rsid w:val="004B05F0"/>
    <w:rsid w:val="004B10E3"/>
    <w:rsid w:val="004B1592"/>
    <w:rsid w:val="004B1684"/>
    <w:rsid w:val="004B1CA8"/>
    <w:rsid w:val="004B27A2"/>
    <w:rsid w:val="004B2930"/>
    <w:rsid w:val="004B30D0"/>
    <w:rsid w:val="004B34F1"/>
    <w:rsid w:val="004B419A"/>
    <w:rsid w:val="004B43E8"/>
    <w:rsid w:val="004B4C2B"/>
    <w:rsid w:val="004B4CE8"/>
    <w:rsid w:val="004B50B2"/>
    <w:rsid w:val="004B5590"/>
    <w:rsid w:val="004B55C2"/>
    <w:rsid w:val="004B56C9"/>
    <w:rsid w:val="004B776F"/>
    <w:rsid w:val="004B7932"/>
    <w:rsid w:val="004B7D74"/>
    <w:rsid w:val="004C06C1"/>
    <w:rsid w:val="004C19A2"/>
    <w:rsid w:val="004C1D7B"/>
    <w:rsid w:val="004C1E50"/>
    <w:rsid w:val="004C3AB4"/>
    <w:rsid w:val="004C3C5A"/>
    <w:rsid w:val="004C42CE"/>
    <w:rsid w:val="004C4DB8"/>
    <w:rsid w:val="004C4E4A"/>
    <w:rsid w:val="004C54DB"/>
    <w:rsid w:val="004C612E"/>
    <w:rsid w:val="004C640E"/>
    <w:rsid w:val="004C671E"/>
    <w:rsid w:val="004C6CED"/>
    <w:rsid w:val="004C77F7"/>
    <w:rsid w:val="004C7AE0"/>
    <w:rsid w:val="004C7CEE"/>
    <w:rsid w:val="004D01C6"/>
    <w:rsid w:val="004D04DF"/>
    <w:rsid w:val="004D0B48"/>
    <w:rsid w:val="004D2A27"/>
    <w:rsid w:val="004D308D"/>
    <w:rsid w:val="004D33C6"/>
    <w:rsid w:val="004D3C93"/>
    <w:rsid w:val="004D43D3"/>
    <w:rsid w:val="004D630E"/>
    <w:rsid w:val="004D6E40"/>
    <w:rsid w:val="004D7243"/>
    <w:rsid w:val="004D798C"/>
    <w:rsid w:val="004E0C48"/>
    <w:rsid w:val="004E11FC"/>
    <w:rsid w:val="004E14B6"/>
    <w:rsid w:val="004E19AA"/>
    <w:rsid w:val="004E2043"/>
    <w:rsid w:val="004E25EE"/>
    <w:rsid w:val="004E2750"/>
    <w:rsid w:val="004E2892"/>
    <w:rsid w:val="004E3AE4"/>
    <w:rsid w:val="004E3C71"/>
    <w:rsid w:val="004E3C7D"/>
    <w:rsid w:val="004E3EA1"/>
    <w:rsid w:val="004E474F"/>
    <w:rsid w:val="004E4A72"/>
    <w:rsid w:val="004E5087"/>
    <w:rsid w:val="004E551B"/>
    <w:rsid w:val="004E57BF"/>
    <w:rsid w:val="004E5959"/>
    <w:rsid w:val="004E6447"/>
    <w:rsid w:val="004E686A"/>
    <w:rsid w:val="004E71A3"/>
    <w:rsid w:val="004E7B9D"/>
    <w:rsid w:val="004F083C"/>
    <w:rsid w:val="004F0A16"/>
    <w:rsid w:val="004F1061"/>
    <w:rsid w:val="004F128A"/>
    <w:rsid w:val="004F16C8"/>
    <w:rsid w:val="004F1F4A"/>
    <w:rsid w:val="004F2153"/>
    <w:rsid w:val="004F21A5"/>
    <w:rsid w:val="004F238D"/>
    <w:rsid w:val="004F3CC9"/>
    <w:rsid w:val="004F3EC2"/>
    <w:rsid w:val="004F53A7"/>
    <w:rsid w:val="004F56F2"/>
    <w:rsid w:val="004F663E"/>
    <w:rsid w:val="004F6826"/>
    <w:rsid w:val="004F6ACF"/>
    <w:rsid w:val="004F6F22"/>
    <w:rsid w:val="00500533"/>
    <w:rsid w:val="00500E35"/>
    <w:rsid w:val="00501C86"/>
    <w:rsid w:val="00501ECF"/>
    <w:rsid w:val="0050205F"/>
    <w:rsid w:val="00503431"/>
    <w:rsid w:val="005035EF"/>
    <w:rsid w:val="00503630"/>
    <w:rsid w:val="00503710"/>
    <w:rsid w:val="00504102"/>
    <w:rsid w:val="0050445D"/>
    <w:rsid w:val="0050481C"/>
    <w:rsid w:val="00510033"/>
    <w:rsid w:val="0051044E"/>
    <w:rsid w:val="00510984"/>
    <w:rsid w:val="00510F84"/>
    <w:rsid w:val="00511407"/>
    <w:rsid w:val="00511AE6"/>
    <w:rsid w:val="0051258D"/>
    <w:rsid w:val="00512FA1"/>
    <w:rsid w:val="00513248"/>
    <w:rsid w:val="00513B31"/>
    <w:rsid w:val="00513C8A"/>
    <w:rsid w:val="00514D1E"/>
    <w:rsid w:val="00515389"/>
    <w:rsid w:val="00515511"/>
    <w:rsid w:val="0051633C"/>
    <w:rsid w:val="00517BEB"/>
    <w:rsid w:val="00517DEE"/>
    <w:rsid w:val="00520144"/>
    <w:rsid w:val="00520B04"/>
    <w:rsid w:val="00521896"/>
    <w:rsid w:val="00521C1F"/>
    <w:rsid w:val="005222B4"/>
    <w:rsid w:val="005223B3"/>
    <w:rsid w:val="0052277F"/>
    <w:rsid w:val="00522ADF"/>
    <w:rsid w:val="00523249"/>
    <w:rsid w:val="0052436A"/>
    <w:rsid w:val="005249F6"/>
    <w:rsid w:val="00524CE3"/>
    <w:rsid w:val="00524CF6"/>
    <w:rsid w:val="00525298"/>
    <w:rsid w:val="005257B9"/>
    <w:rsid w:val="00526623"/>
    <w:rsid w:val="00526AC2"/>
    <w:rsid w:val="00526C0D"/>
    <w:rsid w:val="00526FB1"/>
    <w:rsid w:val="00527C90"/>
    <w:rsid w:val="00527D65"/>
    <w:rsid w:val="00530124"/>
    <w:rsid w:val="005314C0"/>
    <w:rsid w:val="00531C33"/>
    <w:rsid w:val="0053295C"/>
    <w:rsid w:val="00532985"/>
    <w:rsid w:val="00533BE3"/>
    <w:rsid w:val="00534FC8"/>
    <w:rsid w:val="00535109"/>
    <w:rsid w:val="00536C1E"/>
    <w:rsid w:val="00536D58"/>
    <w:rsid w:val="005370E3"/>
    <w:rsid w:val="00537628"/>
    <w:rsid w:val="00537CE6"/>
    <w:rsid w:val="0054001A"/>
    <w:rsid w:val="00540395"/>
    <w:rsid w:val="005411E9"/>
    <w:rsid w:val="005414A1"/>
    <w:rsid w:val="00541B02"/>
    <w:rsid w:val="00541F87"/>
    <w:rsid w:val="005423B8"/>
    <w:rsid w:val="00542749"/>
    <w:rsid w:val="0054281E"/>
    <w:rsid w:val="005436B4"/>
    <w:rsid w:val="005437BE"/>
    <w:rsid w:val="00543898"/>
    <w:rsid w:val="005447EC"/>
    <w:rsid w:val="00544811"/>
    <w:rsid w:val="005448D6"/>
    <w:rsid w:val="00545423"/>
    <w:rsid w:val="005457E1"/>
    <w:rsid w:val="005458AC"/>
    <w:rsid w:val="00547413"/>
    <w:rsid w:val="005478C5"/>
    <w:rsid w:val="005504FF"/>
    <w:rsid w:val="005506AE"/>
    <w:rsid w:val="0055091D"/>
    <w:rsid w:val="005512BF"/>
    <w:rsid w:val="00551581"/>
    <w:rsid w:val="00551696"/>
    <w:rsid w:val="00551B07"/>
    <w:rsid w:val="00551C79"/>
    <w:rsid w:val="00552437"/>
    <w:rsid w:val="00552677"/>
    <w:rsid w:val="00553A4D"/>
    <w:rsid w:val="00553E3B"/>
    <w:rsid w:val="00553E9D"/>
    <w:rsid w:val="00554449"/>
    <w:rsid w:val="00554485"/>
    <w:rsid w:val="00554522"/>
    <w:rsid w:val="00554983"/>
    <w:rsid w:val="00554B39"/>
    <w:rsid w:val="00554B49"/>
    <w:rsid w:val="00554CD0"/>
    <w:rsid w:val="00554EE5"/>
    <w:rsid w:val="00555392"/>
    <w:rsid w:val="005557D1"/>
    <w:rsid w:val="00555CA8"/>
    <w:rsid w:val="005561FB"/>
    <w:rsid w:val="00557C26"/>
    <w:rsid w:val="00557C52"/>
    <w:rsid w:val="00560C4F"/>
    <w:rsid w:val="00561864"/>
    <w:rsid w:val="00562729"/>
    <w:rsid w:val="0056377C"/>
    <w:rsid w:val="00563B64"/>
    <w:rsid w:val="00566CD1"/>
    <w:rsid w:val="005670F6"/>
    <w:rsid w:val="005675A5"/>
    <w:rsid w:val="00567F7A"/>
    <w:rsid w:val="00571FEB"/>
    <w:rsid w:val="00573995"/>
    <w:rsid w:val="005741A8"/>
    <w:rsid w:val="00575DD3"/>
    <w:rsid w:val="00575E95"/>
    <w:rsid w:val="00575EDF"/>
    <w:rsid w:val="005764A4"/>
    <w:rsid w:val="00576ADA"/>
    <w:rsid w:val="00577863"/>
    <w:rsid w:val="00580352"/>
    <w:rsid w:val="00581310"/>
    <w:rsid w:val="005813BC"/>
    <w:rsid w:val="005819D2"/>
    <w:rsid w:val="0058344A"/>
    <w:rsid w:val="00583DB9"/>
    <w:rsid w:val="00583E07"/>
    <w:rsid w:val="00584725"/>
    <w:rsid w:val="005847A0"/>
    <w:rsid w:val="00585007"/>
    <w:rsid w:val="005850A6"/>
    <w:rsid w:val="005850D0"/>
    <w:rsid w:val="0058557D"/>
    <w:rsid w:val="005862B0"/>
    <w:rsid w:val="005870B7"/>
    <w:rsid w:val="005873A1"/>
    <w:rsid w:val="00590E88"/>
    <w:rsid w:val="00591403"/>
    <w:rsid w:val="0059236E"/>
    <w:rsid w:val="00592A1E"/>
    <w:rsid w:val="00593C4B"/>
    <w:rsid w:val="00594689"/>
    <w:rsid w:val="00594780"/>
    <w:rsid w:val="0059540B"/>
    <w:rsid w:val="00595DF8"/>
    <w:rsid w:val="00596114"/>
    <w:rsid w:val="00596A36"/>
    <w:rsid w:val="00596C30"/>
    <w:rsid w:val="00597E77"/>
    <w:rsid w:val="005A045B"/>
    <w:rsid w:val="005A0AE7"/>
    <w:rsid w:val="005A0F23"/>
    <w:rsid w:val="005A11DA"/>
    <w:rsid w:val="005A13FD"/>
    <w:rsid w:val="005A1549"/>
    <w:rsid w:val="005A1FB8"/>
    <w:rsid w:val="005A24CF"/>
    <w:rsid w:val="005A3804"/>
    <w:rsid w:val="005A39CB"/>
    <w:rsid w:val="005A4DF2"/>
    <w:rsid w:val="005A678F"/>
    <w:rsid w:val="005A6CEC"/>
    <w:rsid w:val="005A78BE"/>
    <w:rsid w:val="005A7A07"/>
    <w:rsid w:val="005B0C35"/>
    <w:rsid w:val="005B0FD5"/>
    <w:rsid w:val="005B1114"/>
    <w:rsid w:val="005B1520"/>
    <w:rsid w:val="005B15EC"/>
    <w:rsid w:val="005B24FF"/>
    <w:rsid w:val="005B3B20"/>
    <w:rsid w:val="005B4F67"/>
    <w:rsid w:val="005B5EDE"/>
    <w:rsid w:val="005B690D"/>
    <w:rsid w:val="005B7C68"/>
    <w:rsid w:val="005B7D32"/>
    <w:rsid w:val="005C0AE9"/>
    <w:rsid w:val="005C162A"/>
    <w:rsid w:val="005C1F55"/>
    <w:rsid w:val="005C275B"/>
    <w:rsid w:val="005C2FE4"/>
    <w:rsid w:val="005C3735"/>
    <w:rsid w:val="005C3C67"/>
    <w:rsid w:val="005C42CD"/>
    <w:rsid w:val="005C59C5"/>
    <w:rsid w:val="005C5C73"/>
    <w:rsid w:val="005C67F1"/>
    <w:rsid w:val="005C71CD"/>
    <w:rsid w:val="005C7371"/>
    <w:rsid w:val="005C761B"/>
    <w:rsid w:val="005C76BD"/>
    <w:rsid w:val="005D0195"/>
    <w:rsid w:val="005D0849"/>
    <w:rsid w:val="005D096B"/>
    <w:rsid w:val="005D0FC3"/>
    <w:rsid w:val="005D12A1"/>
    <w:rsid w:val="005D18D1"/>
    <w:rsid w:val="005D340F"/>
    <w:rsid w:val="005D3C28"/>
    <w:rsid w:val="005D452B"/>
    <w:rsid w:val="005D500C"/>
    <w:rsid w:val="005D51A5"/>
    <w:rsid w:val="005D54DE"/>
    <w:rsid w:val="005D563E"/>
    <w:rsid w:val="005D5704"/>
    <w:rsid w:val="005D5D1A"/>
    <w:rsid w:val="005D5FE7"/>
    <w:rsid w:val="005D629A"/>
    <w:rsid w:val="005D62B3"/>
    <w:rsid w:val="005D680B"/>
    <w:rsid w:val="005D6DC4"/>
    <w:rsid w:val="005D732A"/>
    <w:rsid w:val="005D7791"/>
    <w:rsid w:val="005E0088"/>
    <w:rsid w:val="005E1236"/>
    <w:rsid w:val="005E282B"/>
    <w:rsid w:val="005E2BEE"/>
    <w:rsid w:val="005E2C06"/>
    <w:rsid w:val="005E34EE"/>
    <w:rsid w:val="005E373E"/>
    <w:rsid w:val="005E451B"/>
    <w:rsid w:val="005E4842"/>
    <w:rsid w:val="005E711C"/>
    <w:rsid w:val="005E7461"/>
    <w:rsid w:val="005E78C7"/>
    <w:rsid w:val="005E7B6F"/>
    <w:rsid w:val="005E7F0F"/>
    <w:rsid w:val="005F01D3"/>
    <w:rsid w:val="005F039F"/>
    <w:rsid w:val="005F0446"/>
    <w:rsid w:val="005F0E9E"/>
    <w:rsid w:val="005F1508"/>
    <w:rsid w:val="005F1810"/>
    <w:rsid w:val="005F2496"/>
    <w:rsid w:val="005F2615"/>
    <w:rsid w:val="005F2D2C"/>
    <w:rsid w:val="005F308B"/>
    <w:rsid w:val="005F4165"/>
    <w:rsid w:val="005F4D16"/>
    <w:rsid w:val="005F4D4B"/>
    <w:rsid w:val="005F50B5"/>
    <w:rsid w:val="005F52ED"/>
    <w:rsid w:val="005F5D85"/>
    <w:rsid w:val="005F62F8"/>
    <w:rsid w:val="005F6B79"/>
    <w:rsid w:val="005F6C43"/>
    <w:rsid w:val="005F703D"/>
    <w:rsid w:val="005F7FAD"/>
    <w:rsid w:val="006001F7"/>
    <w:rsid w:val="00600456"/>
    <w:rsid w:val="00600EAE"/>
    <w:rsid w:val="00601532"/>
    <w:rsid w:val="0060262C"/>
    <w:rsid w:val="00602AB2"/>
    <w:rsid w:val="00602B5A"/>
    <w:rsid w:val="00602D19"/>
    <w:rsid w:val="00603098"/>
    <w:rsid w:val="006034A1"/>
    <w:rsid w:val="00603579"/>
    <w:rsid w:val="0060373B"/>
    <w:rsid w:val="00604A3A"/>
    <w:rsid w:val="006051CD"/>
    <w:rsid w:val="00605F05"/>
    <w:rsid w:val="00606B08"/>
    <w:rsid w:val="00606B8D"/>
    <w:rsid w:val="00607CE7"/>
    <w:rsid w:val="006106A2"/>
    <w:rsid w:val="006106C8"/>
    <w:rsid w:val="0061100E"/>
    <w:rsid w:val="00612026"/>
    <w:rsid w:val="00612270"/>
    <w:rsid w:val="00612357"/>
    <w:rsid w:val="00612A29"/>
    <w:rsid w:val="00612C2E"/>
    <w:rsid w:val="00612FD4"/>
    <w:rsid w:val="006135C3"/>
    <w:rsid w:val="00613816"/>
    <w:rsid w:val="006138E5"/>
    <w:rsid w:val="00613F51"/>
    <w:rsid w:val="00614562"/>
    <w:rsid w:val="00615715"/>
    <w:rsid w:val="006165EA"/>
    <w:rsid w:val="00616D02"/>
    <w:rsid w:val="00617AD9"/>
    <w:rsid w:val="0062044B"/>
    <w:rsid w:val="006204E4"/>
    <w:rsid w:val="006212F0"/>
    <w:rsid w:val="0062204A"/>
    <w:rsid w:val="006225D0"/>
    <w:rsid w:val="006227FD"/>
    <w:rsid w:val="0062346E"/>
    <w:rsid w:val="00623A12"/>
    <w:rsid w:val="0062413A"/>
    <w:rsid w:val="00624256"/>
    <w:rsid w:val="00624606"/>
    <w:rsid w:val="00624B61"/>
    <w:rsid w:val="00624F6E"/>
    <w:rsid w:val="006259F1"/>
    <w:rsid w:val="0062605C"/>
    <w:rsid w:val="006264D0"/>
    <w:rsid w:val="0062695C"/>
    <w:rsid w:val="00626B75"/>
    <w:rsid w:val="00627C91"/>
    <w:rsid w:val="006302A0"/>
    <w:rsid w:val="00630429"/>
    <w:rsid w:val="006325FA"/>
    <w:rsid w:val="006327C8"/>
    <w:rsid w:val="00633170"/>
    <w:rsid w:val="00633FF0"/>
    <w:rsid w:val="00634410"/>
    <w:rsid w:val="006347D0"/>
    <w:rsid w:val="0063497A"/>
    <w:rsid w:val="00634E5F"/>
    <w:rsid w:val="0063521F"/>
    <w:rsid w:val="00635DE1"/>
    <w:rsid w:val="00636D0F"/>
    <w:rsid w:val="00637365"/>
    <w:rsid w:val="00637B53"/>
    <w:rsid w:val="00637D8B"/>
    <w:rsid w:val="00637EA0"/>
    <w:rsid w:val="006401BC"/>
    <w:rsid w:val="00640F28"/>
    <w:rsid w:val="0064148E"/>
    <w:rsid w:val="006416D4"/>
    <w:rsid w:val="00641991"/>
    <w:rsid w:val="00641E29"/>
    <w:rsid w:val="006423F9"/>
    <w:rsid w:val="006426E5"/>
    <w:rsid w:val="00642A5F"/>
    <w:rsid w:val="00643291"/>
    <w:rsid w:val="00643761"/>
    <w:rsid w:val="00644CFA"/>
    <w:rsid w:val="00644FBE"/>
    <w:rsid w:val="00645392"/>
    <w:rsid w:val="006455DE"/>
    <w:rsid w:val="0064581A"/>
    <w:rsid w:val="006467EE"/>
    <w:rsid w:val="006471D0"/>
    <w:rsid w:val="006472AA"/>
    <w:rsid w:val="006474ED"/>
    <w:rsid w:val="006476F6"/>
    <w:rsid w:val="006500DD"/>
    <w:rsid w:val="006515D7"/>
    <w:rsid w:val="006518AF"/>
    <w:rsid w:val="00651C50"/>
    <w:rsid w:val="00651D00"/>
    <w:rsid w:val="00652089"/>
    <w:rsid w:val="006525C8"/>
    <w:rsid w:val="00652B27"/>
    <w:rsid w:val="006538AD"/>
    <w:rsid w:val="00653C43"/>
    <w:rsid w:val="00654226"/>
    <w:rsid w:val="00654F2A"/>
    <w:rsid w:val="00654FCC"/>
    <w:rsid w:val="00655158"/>
    <w:rsid w:val="006552FD"/>
    <w:rsid w:val="006574B4"/>
    <w:rsid w:val="006574BB"/>
    <w:rsid w:val="006576F0"/>
    <w:rsid w:val="00657E6E"/>
    <w:rsid w:val="006609E4"/>
    <w:rsid w:val="00660BCE"/>
    <w:rsid w:val="0066106B"/>
    <w:rsid w:val="006614D0"/>
    <w:rsid w:val="006617C2"/>
    <w:rsid w:val="0066189B"/>
    <w:rsid w:val="00661A48"/>
    <w:rsid w:val="00662DFF"/>
    <w:rsid w:val="006630EA"/>
    <w:rsid w:val="006642CF"/>
    <w:rsid w:val="006648E6"/>
    <w:rsid w:val="00664C5C"/>
    <w:rsid w:val="00665989"/>
    <w:rsid w:val="00665E09"/>
    <w:rsid w:val="00665E32"/>
    <w:rsid w:val="00666B7F"/>
    <w:rsid w:val="00671146"/>
    <w:rsid w:val="006713DE"/>
    <w:rsid w:val="00671BF3"/>
    <w:rsid w:val="0067390C"/>
    <w:rsid w:val="00673D91"/>
    <w:rsid w:val="00677200"/>
    <w:rsid w:val="00677215"/>
    <w:rsid w:val="00677E7F"/>
    <w:rsid w:val="00677FD8"/>
    <w:rsid w:val="00680292"/>
    <w:rsid w:val="0068042E"/>
    <w:rsid w:val="00680B9E"/>
    <w:rsid w:val="00680D99"/>
    <w:rsid w:val="0068155D"/>
    <w:rsid w:val="00681A46"/>
    <w:rsid w:val="00681FCA"/>
    <w:rsid w:val="0068221D"/>
    <w:rsid w:val="00683558"/>
    <w:rsid w:val="00683991"/>
    <w:rsid w:val="006846E2"/>
    <w:rsid w:val="00684AE3"/>
    <w:rsid w:val="00684C27"/>
    <w:rsid w:val="00684D04"/>
    <w:rsid w:val="006859FC"/>
    <w:rsid w:val="00685E19"/>
    <w:rsid w:val="00685E3A"/>
    <w:rsid w:val="00686C72"/>
    <w:rsid w:val="00686FD6"/>
    <w:rsid w:val="0069102D"/>
    <w:rsid w:val="00691142"/>
    <w:rsid w:val="00691AD1"/>
    <w:rsid w:val="0069278F"/>
    <w:rsid w:val="00692ACE"/>
    <w:rsid w:val="0069334C"/>
    <w:rsid w:val="0069433A"/>
    <w:rsid w:val="00694D14"/>
    <w:rsid w:val="006951DF"/>
    <w:rsid w:val="00695E32"/>
    <w:rsid w:val="006962CC"/>
    <w:rsid w:val="006963E0"/>
    <w:rsid w:val="0069789D"/>
    <w:rsid w:val="006978B7"/>
    <w:rsid w:val="006979A9"/>
    <w:rsid w:val="006A0518"/>
    <w:rsid w:val="006A0F0E"/>
    <w:rsid w:val="006A0FEB"/>
    <w:rsid w:val="006A10A1"/>
    <w:rsid w:val="006A2B97"/>
    <w:rsid w:val="006A3B42"/>
    <w:rsid w:val="006A4A35"/>
    <w:rsid w:val="006A4CC8"/>
    <w:rsid w:val="006A504E"/>
    <w:rsid w:val="006A5587"/>
    <w:rsid w:val="006A5D74"/>
    <w:rsid w:val="006A6507"/>
    <w:rsid w:val="006A677C"/>
    <w:rsid w:val="006A69C4"/>
    <w:rsid w:val="006A724F"/>
    <w:rsid w:val="006A7528"/>
    <w:rsid w:val="006B05CD"/>
    <w:rsid w:val="006B08B1"/>
    <w:rsid w:val="006B0F7B"/>
    <w:rsid w:val="006B1799"/>
    <w:rsid w:val="006B2137"/>
    <w:rsid w:val="006B2358"/>
    <w:rsid w:val="006B2796"/>
    <w:rsid w:val="006B30D9"/>
    <w:rsid w:val="006B344E"/>
    <w:rsid w:val="006B3AC9"/>
    <w:rsid w:val="006B4667"/>
    <w:rsid w:val="006B483A"/>
    <w:rsid w:val="006B4F34"/>
    <w:rsid w:val="006B557F"/>
    <w:rsid w:val="006B55FB"/>
    <w:rsid w:val="006B56DD"/>
    <w:rsid w:val="006B6140"/>
    <w:rsid w:val="006B628D"/>
    <w:rsid w:val="006B6D6D"/>
    <w:rsid w:val="006B6FF5"/>
    <w:rsid w:val="006B7C6D"/>
    <w:rsid w:val="006C0072"/>
    <w:rsid w:val="006C0B0A"/>
    <w:rsid w:val="006C0DB0"/>
    <w:rsid w:val="006C0EAF"/>
    <w:rsid w:val="006C127C"/>
    <w:rsid w:val="006C2237"/>
    <w:rsid w:val="006C24BA"/>
    <w:rsid w:val="006C2BEE"/>
    <w:rsid w:val="006C3642"/>
    <w:rsid w:val="006C3F5D"/>
    <w:rsid w:val="006C45AC"/>
    <w:rsid w:val="006C5261"/>
    <w:rsid w:val="006C5630"/>
    <w:rsid w:val="006C5D55"/>
    <w:rsid w:val="006C65CC"/>
    <w:rsid w:val="006D0F77"/>
    <w:rsid w:val="006D15EB"/>
    <w:rsid w:val="006D1669"/>
    <w:rsid w:val="006D1841"/>
    <w:rsid w:val="006D1875"/>
    <w:rsid w:val="006D1FA6"/>
    <w:rsid w:val="006D2C6E"/>
    <w:rsid w:val="006D2CB0"/>
    <w:rsid w:val="006D2CB3"/>
    <w:rsid w:val="006D3A81"/>
    <w:rsid w:val="006D46C2"/>
    <w:rsid w:val="006D4A4A"/>
    <w:rsid w:val="006D5308"/>
    <w:rsid w:val="006D561B"/>
    <w:rsid w:val="006D5AA8"/>
    <w:rsid w:val="006D5C8B"/>
    <w:rsid w:val="006D5CD0"/>
    <w:rsid w:val="006D5E98"/>
    <w:rsid w:val="006D5F52"/>
    <w:rsid w:val="006D60BA"/>
    <w:rsid w:val="006D630D"/>
    <w:rsid w:val="006D63D4"/>
    <w:rsid w:val="006D63DB"/>
    <w:rsid w:val="006D76E8"/>
    <w:rsid w:val="006E12E7"/>
    <w:rsid w:val="006E1672"/>
    <w:rsid w:val="006E1A85"/>
    <w:rsid w:val="006E1CAB"/>
    <w:rsid w:val="006E2DFC"/>
    <w:rsid w:val="006E3172"/>
    <w:rsid w:val="006E3AAD"/>
    <w:rsid w:val="006E3B66"/>
    <w:rsid w:val="006E4280"/>
    <w:rsid w:val="006E44FC"/>
    <w:rsid w:val="006E48AF"/>
    <w:rsid w:val="006E5350"/>
    <w:rsid w:val="006E670D"/>
    <w:rsid w:val="006E6D53"/>
    <w:rsid w:val="006E7BAE"/>
    <w:rsid w:val="006F0305"/>
    <w:rsid w:val="006F03BB"/>
    <w:rsid w:val="006F2F6D"/>
    <w:rsid w:val="006F3F6C"/>
    <w:rsid w:val="006F3F7C"/>
    <w:rsid w:val="006F4268"/>
    <w:rsid w:val="006F490B"/>
    <w:rsid w:val="006F4A04"/>
    <w:rsid w:val="006F518A"/>
    <w:rsid w:val="006F53A3"/>
    <w:rsid w:val="006F58B0"/>
    <w:rsid w:val="006F65AB"/>
    <w:rsid w:val="006F6B22"/>
    <w:rsid w:val="006F74F0"/>
    <w:rsid w:val="006F7580"/>
    <w:rsid w:val="006F7A52"/>
    <w:rsid w:val="00700E03"/>
    <w:rsid w:val="00701619"/>
    <w:rsid w:val="00701B67"/>
    <w:rsid w:val="00701CC7"/>
    <w:rsid w:val="007026D2"/>
    <w:rsid w:val="0070297C"/>
    <w:rsid w:val="00703AE4"/>
    <w:rsid w:val="00703CD9"/>
    <w:rsid w:val="00704009"/>
    <w:rsid w:val="00704012"/>
    <w:rsid w:val="00704179"/>
    <w:rsid w:val="00704664"/>
    <w:rsid w:val="007046F1"/>
    <w:rsid w:val="007050B7"/>
    <w:rsid w:val="00705731"/>
    <w:rsid w:val="007059AD"/>
    <w:rsid w:val="00706D5B"/>
    <w:rsid w:val="00707537"/>
    <w:rsid w:val="00707B12"/>
    <w:rsid w:val="0071114B"/>
    <w:rsid w:val="00711865"/>
    <w:rsid w:val="0071242F"/>
    <w:rsid w:val="00712465"/>
    <w:rsid w:val="007136D3"/>
    <w:rsid w:val="00713829"/>
    <w:rsid w:val="00713BD6"/>
    <w:rsid w:val="00715B64"/>
    <w:rsid w:val="00715D37"/>
    <w:rsid w:val="00715F70"/>
    <w:rsid w:val="00716137"/>
    <w:rsid w:val="007170AD"/>
    <w:rsid w:val="0071759C"/>
    <w:rsid w:val="0071768D"/>
    <w:rsid w:val="00717CCB"/>
    <w:rsid w:val="00717E08"/>
    <w:rsid w:val="007202DD"/>
    <w:rsid w:val="007207E2"/>
    <w:rsid w:val="00720858"/>
    <w:rsid w:val="00720973"/>
    <w:rsid w:val="00720EE9"/>
    <w:rsid w:val="0072191B"/>
    <w:rsid w:val="0072195E"/>
    <w:rsid w:val="0072240A"/>
    <w:rsid w:val="00722CBC"/>
    <w:rsid w:val="0072324C"/>
    <w:rsid w:val="007233F5"/>
    <w:rsid w:val="007242BC"/>
    <w:rsid w:val="00724DD3"/>
    <w:rsid w:val="00724E95"/>
    <w:rsid w:val="007250B9"/>
    <w:rsid w:val="007258B9"/>
    <w:rsid w:val="00725C27"/>
    <w:rsid w:val="007303AC"/>
    <w:rsid w:val="00730A56"/>
    <w:rsid w:val="00730B3E"/>
    <w:rsid w:val="00730DB2"/>
    <w:rsid w:val="007312FD"/>
    <w:rsid w:val="00731FF5"/>
    <w:rsid w:val="0073254B"/>
    <w:rsid w:val="007346B6"/>
    <w:rsid w:val="007348B9"/>
    <w:rsid w:val="00734E0B"/>
    <w:rsid w:val="007353A6"/>
    <w:rsid w:val="00735819"/>
    <w:rsid w:val="00735D39"/>
    <w:rsid w:val="00736991"/>
    <w:rsid w:val="007407EC"/>
    <w:rsid w:val="00740EB7"/>
    <w:rsid w:val="00741272"/>
    <w:rsid w:val="007425E2"/>
    <w:rsid w:val="00742D0F"/>
    <w:rsid w:val="00743406"/>
    <w:rsid w:val="007439A4"/>
    <w:rsid w:val="0074404D"/>
    <w:rsid w:val="007454DB"/>
    <w:rsid w:val="00745740"/>
    <w:rsid w:val="0074581C"/>
    <w:rsid w:val="00746E84"/>
    <w:rsid w:val="00747705"/>
    <w:rsid w:val="00747C05"/>
    <w:rsid w:val="007504C5"/>
    <w:rsid w:val="007509EC"/>
    <w:rsid w:val="0075115F"/>
    <w:rsid w:val="00751F8E"/>
    <w:rsid w:val="007522B9"/>
    <w:rsid w:val="00752586"/>
    <w:rsid w:val="00752E4A"/>
    <w:rsid w:val="00754ACC"/>
    <w:rsid w:val="00754C01"/>
    <w:rsid w:val="00755733"/>
    <w:rsid w:val="00757BC5"/>
    <w:rsid w:val="00757E40"/>
    <w:rsid w:val="007604BD"/>
    <w:rsid w:val="007608DB"/>
    <w:rsid w:val="00763007"/>
    <w:rsid w:val="007645AA"/>
    <w:rsid w:val="00765630"/>
    <w:rsid w:val="00765717"/>
    <w:rsid w:val="007657AB"/>
    <w:rsid w:val="00765AFD"/>
    <w:rsid w:val="00765D20"/>
    <w:rsid w:val="00765D36"/>
    <w:rsid w:val="00766D06"/>
    <w:rsid w:val="00767007"/>
    <w:rsid w:val="0076707B"/>
    <w:rsid w:val="007677AC"/>
    <w:rsid w:val="00767F0D"/>
    <w:rsid w:val="00767F67"/>
    <w:rsid w:val="00770167"/>
    <w:rsid w:val="00770747"/>
    <w:rsid w:val="007708E4"/>
    <w:rsid w:val="00770973"/>
    <w:rsid w:val="00770CD8"/>
    <w:rsid w:val="00771125"/>
    <w:rsid w:val="00771ECB"/>
    <w:rsid w:val="00771F30"/>
    <w:rsid w:val="00772292"/>
    <w:rsid w:val="00773385"/>
    <w:rsid w:val="007734A9"/>
    <w:rsid w:val="00774148"/>
    <w:rsid w:val="007747A1"/>
    <w:rsid w:val="00774932"/>
    <w:rsid w:val="007750CA"/>
    <w:rsid w:val="00775200"/>
    <w:rsid w:val="0077535F"/>
    <w:rsid w:val="007753DB"/>
    <w:rsid w:val="0077545E"/>
    <w:rsid w:val="00775C28"/>
    <w:rsid w:val="0077779E"/>
    <w:rsid w:val="00780310"/>
    <w:rsid w:val="00780E79"/>
    <w:rsid w:val="00781EE9"/>
    <w:rsid w:val="00782D1D"/>
    <w:rsid w:val="00782E40"/>
    <w:rsid w:val="0078308D"/>
    <w:rsid w:val="0078378C"/>
    <w:rsid w:val="00783B1C"/>
    <w:rsid w:val="00783F8E"/>
    <w:rsid w:val="007840E7"/>
    <w:rsid w:val="007843F7"/>
    <w:rsid w:val="007849B6"/>
    <w:rsid w:val="00785F71"/>
    <w:rsid w:val="007864D9"/>
    <w:rsid w:val="007868B8"/>
    <w:rsid w:val="00786E45"/>
    <w:rsid w:val="007873E7"/>
    <w:rsid w:val="00787E3A"/>
    <w:rsid w:val="00790122"/>
    <w:rsid w:val="00790293"/>
    <w:rsid w:val="00790474"/>
    <w:rsid w:val="00790F67"/>
    <w:rsid w:val="0079138F"/>
    <w:rsid w:val="0079154D"/>
    <w:rsid w:val="007924BC"/>
    <w:rsid w:val="00793278"/>
    <w:rsid w:val="00793449"/>
    <w:rsid w:val="007938A0"/>
    <w:rsid w:val="007939C7"/>
    <w:rsid w:val="00794697"/>
    <w:rsid w:val="00794948"/>
    <w:rsid w:val="00794BE3"/>
    <w:rsid w:val="00794DDC"/>
    <w:rsid w:val="0079522F"/>
    <w:rsid w:val="00796128"/>
    <w:rsid w:val="007A139B"/>
    <w:rsid w:val="007A1CA1"/>
    <w:rsid w:val="007A2321"/>
    <w:rsid w:val="007A2A73"/>
    <w:rsid w:val="007A2CE2"/>
    <w:rsid w:val="007A2E93"/>
    <w:rsid w:val="007A360F"/>
    <w:rsid w:val="007A4CF4"/>
    <w:rsid w:val="007A6022"/>
    <w:rsid w:val="007A7305"/>
    <w:rsid w:val="007B0F99"/>
    <w:rsid w:val="007B1F07"/>
    <w:rsid w:val="007B27AA"/>
    <w:rsid w:val="007B2EF9"/>
    <w:rsid w:val="007B3059"/>
    <w:rsid w:val="007B45CA"/>
    <w:rsid w:val="007B5855"/>
    <w:rsid w:val="007B5982"/>
    <w:rsid w:val="007B6123"/>
    <w:rsid w:val="007B6686"/>
    <w:rsid w:val="007B66C1"/>
    <w:rsid w:val="007B6783"/>
    <w:rsid w:val="007B6805"/>
    <w:rsid w:val="007B7F60"/>
    <w:rsid w:val="007C0FE0"/>
    <w:rsid w:val="007C1EF1"/>
    <w:rsid w:val="007C2298"/>
    <w:rsid w:val="007C2C0F"/>
    <w:rsid w:val="007C2C39"/>
    <w:rsid w:val="007C2E29"/>
    <w:rsid w:val="007C494C"/>
    <w:rsid w:val="007C4D8C"/>
    <w:rsid w:val="007C4F45"/>
    <w:rsid w:val="007C514F"/>
    <w:rsid w:val="007C53CD"/>
    <w:rsid w:val="007C57ED"/>
    <w:rsid w:val="007C6678"/>
    <w:rsid w:val="007D216F"/>
    <w:rsid w:val="007D26E4"/>
    <w:rsid w:val="007D2F70"/>
    <w:rsid w:val="007D2F80"/>
    <w:rsid w:val="007D2F8D"/>
    <w:rsid w:val="007D49FE"/>
    <w:rsid w:val="007D509E"/>
    <w:rsid w:val="007D5422"/>
    <w:rsid w:val="007D5506"/>
    <w:rsid w:val="007D6FA2"/>
    <w:rsid w:val="007D712E"/>
    <w:rsid w:val="007D71DD"/>
    <w:rsid w:val="007D7A2A"/>
    <w:rsid w:val="007D7A56"/>
    <w:rsid w:val="007E0342"/>
    <w:rsid w:val="007E1B19"/>
    <w:rsid w:val="007E2EC0"/>
    <w:rsid w:val="007E305F"/>
    <w:rsid w:val="007E3084"/>
    <w:rsid w:val="007E30C9"/>
    <w:rsid w:val="007E3906"/>
    <w:rsid w:val="007E3992"/>
    <w:rsid w:val="007E412E"/>
    <w:rsid w:val="007E4B08"/>
    <w:rsid w:val="007E64B3"/>
    <w:rsid w:val="007E6C9C"/>
    <w:rsid w:val="007E6FF9"/>
    <w:rsid w:val="007E7448"/>
    <w:rsid w:val="007E7A31"/>
    <w:rsid w:val="007E7D5B"/>
    <w:rsid w:val="007F0F55"/>
    <w:rsid w:val="007F154E"/>
    <w:rsid w:val="007F1EB5"/>
    <w:rsid w:val="007F212C"/>
    <w:rsid w:val="007F2A8D"/>
    <w:rsid w:val="007F3344"/>
    <w:rsid w:val="007F37D8"/>
    <w:rsid w:val="007F38B7"/>
    <w:rsid w:val="007F4324"/>
    <w:rsid w:val="007F4532"/>
    <w:rsid w:val="007F4923"/>
    <w:rsid w:val="007F510A"/>
    <w:rsid w:val="007F5D38"/>
    <w:rsid w:val="007F6EBC"/>
    <w:rsid w:val="007F7CDF"/>
    <w:rsid w:val="0080005B"/>
    <w:rsid w:val="008001CE"/>
    <w:rsid w:val="008007AF"/>
    <w:rsid w:val="00801012"/>
    <w:rsid w:val="00801617"/>
    <w:rsid w:val="00801AFA"/>
    <w:rsid w:val="00801EF2"/>
    <w:rsid w:val="0080204F"/>
    <w:rsid w:val="0080267A"/>
    <w:rsid w:val="008033E8"/>
    <w:rsid w:val="0080364D"/>
    <w:rsid w:val="008036DE"/>
    <w:rsid w:val="00803E63"/>
    <w:rsid w:val="00804149"/>
    <w:rsid w:val="00804347"/>
    <w:rsid w:val="00804EC2"/>
    <w:rsid w:val="00805A47"/>
    <w:rsid w:val="00805C48"/>
    <w:rsid w:val="00806619"/>
    <w:rsid w:val="00810A83"/>
    <w:rsid w:val="00811E56"/>
    <w:rsid w:val="00813089"/>
    <w:rsid w:val="00813970"/>
    <w:rsid w:val="00814A2A"/>
    <w:rsid w:val="00814D6D"/>
    <w:rsid w:val="00815A3F"/>
    <w:rsid w:val="008164FB"/>
    <w:rsid w:val="008167C4"/>
    <w:rsid w:val="00816C54"/>
    <w:rsid w:val="00816FDB"/>
    <w:rsid w:val="00817A85"/>
    <w:rsid w:val="00817B94"/>
    <w:rsid w:val="00817D80"/>
    <w:rsid w:val="008204C3"/>
    <w:rsid w:val="0082085C"/>
    <w:rsid w:val="00820DD8"/>
    <w:rsid w:val="008210A5"/>
    <w:rsid w:val="00821533"/>
    <w:rsid w:val="008217EB"/>
    <w:rsid w:val="008218D9"/>
    <w:rsid w:val="00821D5A"/>
    <w:rsid w:val="00822E5A"/>
    <w:rsid w:val="00822EA6"/>
    <w:rsid w:val="008236C8"/>
    <w:rsid w:val="00823A43"/>
    <w:rsid w:val="00823DA8"/>
    <w:rsid w:val="00824999"/>
    <w:rsid w:val="008253A6"/>
    <w:rsid w:val="008257BB"/>
    <w:rsid w:val="00826229"/>
    <w:rsid w:val="0082676A"/>
    <w:rsid w:val="00826B4A"/>
    <w:rsid w:val="00830899"/>
    <w:rsid w:val="00830F7A"/>
    <w:rsid w:val="00830F98"/>
    <w:rsid w:val="0083168F"/>
    <w:rsid w:val="008318C9"/>
    <w:rsid w:val="00831E35"/>
    <w:rsid w:val="008320FF"/>
    <w:rsid w:val="00832EA4"/>
    <w:rsid w:val="00833179"/>
    <w:rsid w:val="00834115"/>
    <w:rsid w:val="00834CF0"/>
    <w:rsid w:val="00834D04"/>
    <w:rsid w:val="00834D63"/>
    <w:rsid w:val="00835828"/>
    <w:rsid w:val="00836A0B"/>
    <w:rsid w:val="00836AB6"/>
    <w:rsid w:val="00836B71"/>
    <w:rsid w:val="00836E69"/>
    <w:rsid w:val="00836EE5"/>
    <w:rsid w:val="0083764C"/>
    <w:rsid w:val="00837990"/>
    <w:rsid w:val="00840105"/>
    <w:rsid w:val="00840451"/>
    <w:rsid w:val="0084082B"/>
    <w:rsid w:val="00840DD2"/>
    <w:rsid w:val="00843528"/>
    <w:rsid w:val="0084364B"/>
    <w:rsid w:val="00843AC5"/>
    <w:rsid w:val="00843BC6"/>
    <w:rsid w:val="00844218"/>
    <w:rsid w:val="00844415"/>
    <w:rsid w:val="008450C4"/>
    <w:rsid w:val="00845A79"/>
    <w:rsid w:val="00846C63"/>
    <w:rsid w:val="00846DC9"/>
    <w:rsid w:val="00847F21"/>
    <w:rsid w:val="0085047D"/>
    <w:rsid w:val="00850530"/>
    <w:rsid w:val="00850B25"/>
    <w:rsid w:val="00850F09"/>
    <w:rsid w:val="0085137D"/>
    <w:rsid w:val="00851539"/>
    <w:rsid w:val="00852616"/>
    <w:rsid w:val="00852EDC"/>
    <w:rsid w:val="00853C82"/>
    <w:rsid w:val="0085470A"/>
    <w:rsid w:val="00854F8B"/>
    <w:rsid w:val="008553FA"/>
    <w:rsid w:val="0085560D"/>
    <w:rsid w:val="00855B3C"/>
    <w:rsid w:val="0085628D"/>
    <w:rsid w:val="008564ED"/>
    <w:rsid w:val="00857855"/>
    <w:rsid w:val="008609BC"/>
    <w:rsid w:val="008628F9"/>
    <w:rsid w:val="00862DEE"/>
    <w:rsid w:val="008631B5"/>
    <w:rsid w:val="00863A5D"/>
    <w:rsid w:val="00863E40"/>
    <w:rsid w:val="0086608F"/>
    <w:rsid w:val="00866348"/>
    <w:rsid w:val="00866A98"/>
    <w:rsid w:val="00867452"/>
    <w:rsid w:val="0087070D"/>
    <w:rsid w:val="008712D2"/>
    <w:rsid w:val="00871A0A"/>
    <w:rsid w:val="00871A46"/>
    <w:rsid w:val="00871E67"/>
    <w:rsid w:val="00871F00"/>
    <w:rsid w:val="00872AB4"/>
    <w:rsid w:val="00873298"/>
    <w:rsid w:val="008732AC"/>
    <w:rsid w:val="00873450"/>
    <w:rsid w:val="00873BC0"/>
    <w:rsid w:val="00873C34"/>
    <w:rsid w:val="00873FF8"/>
    <w:rsid w:val="0087468D"/>
    <w:rsid w:val="0087521A"/>
    <w:rsid w:val="0087522C"/>
    <w:rsid w:val="00875657"/>
    <w:rsid w:val="00876189"/>
    <w:rsid w:val="0088033D"/>
    <w:rsid w:val="008813C2"/>
    <w:rsid w:val="0088201D"/>
    <w:rsid w:val="008822A0"/>
    <w:rsid w:val="00882E02"/>
    <w:rsid w:val="00883449"/>
    <w:rsid w:val="008838E4"/>
    <w:rsid w:val="0088431E"/>
    <w:rsid w:val="00884B18"/>
    <w:rsid w:val="00884C93"/>
    <w:rsid w:val="00884D9F"/>
    <w:rsid w:val="0088523C"/>
    <w:rsid w:val="00885493"/>
    <w:rsid w:val="0088638C"/>
    <w:rsid w:val="00886590"/>
    <w:rsid w:val="00886A81"/>
    <w:rsid w:val="00887D5D"/>
    <w:rsid w:val="00890185"/>
    <w:rsid w:val="008905D3"/>
    <w:rsid w:val="0089065E"/>
    <w:rsid w:val="00890E8E"/>
    <w:rsid w:val="0089107E"/>
    <w:rsid w:val="0089122C"/>
    <w:rsid w:val="00892079"/>
    <w:rsid w:val="008921B7"/>
    <w:rsid w:val="008925FB"/>
    <w:rsid w:val="00892914"/>
    <w:rsid w:val="00892C20"/>
    <w:rsid w:val="00892EA5"/>
    <w:rsid w:val="00894A54"/>
    <w:rsid w:val="00894F6E"/>
    <w:rsid w:val="0089533C"/>
    <w:rsid w:val="00895898"/>
    <w:rsid w:val="00896299"/>
    <w:rsid w:val="00896438"/>
    <w:rsid w:val="0089647F"/>
    <w:rsid w:val="00896DA1"/>
    <w:rsid w:val="008A310C"/>
    <w:rsid w:val="008A4C62"/>
    <w:rsid w:val="008A4D90"/>
    <w:rsid w:val="008A5548"/>
    <w:rsid w:val="008A5966"/>
    <w:rsid w:val="008A64CC"/>
    <w:rsid w:val="008A7461"/>
    <w:rsid w:val="008A75E5"/>
    <w:rsid w:val="008B0BB6"/>
    <w:rsid w:val="008B11D1"/>
    <w:rsid w:val="008B3249"/>
    <w:rsid w:val="008B3A8A"/>
    <w:rsid w:val="008B3C12"/>
    <w:rsid w:val="008B5F07"/>
    <w:rsid w:val="008B5F7D"/>
    <w:rsid w:val="008B605E"/>
    <w:rsid w:val="008B7013"/>
    <w:rsid w:val="008B74A7"/>
    <w:rsid w:val="008B74B8"/>
    <w:rsid w:val="008B78AF"/>
    <w:rsid w:val="008C0455"/>
    <w:rsid w:val="008C0CC9"/>
    <w:rsid w:val="008C0E98"/>
    <w:rsid w:val="008C11DF"/>
    <w:rsid w:val="008C1601"/>
    <w:rsid w:val="008C34F9"/>
    <w:rsid w:val="008C4D0C"/>
    <w:rsid w:val="008C5A82"/>
    <w:rsid w:val="008C5B03"/>
    <w:rsid w:val="008C6B9D"/>
    <w:rsid w:val="008C6CBB"/>
    <w:rsid w:val="008C6FA2"/>
    <w:rsid w:val="008C7378"/>
    <w:rsid w:val="008C73A2"/>
    <w:rsid w:val="008C7796"/>
    <w:rsid w:val="008C7C80"/>
    <w:rsid w:val="008C7D10"/>
    <w:rsid w:val="008D0164"/>
    <w:rsid w:val="008D0792"/>
    <w:rsid w:val="008D07A9"/>
    <w:rsid w:val="008D0A96"/>
    <w:rsid w:val="008D13B6"/>
    <w:rsid w:val="008D20EA"/>
    <w:rsid w:val="008D23CF"/>
    <w:rsid w:val="008D32CA"/>
    <w:rsid w:val="008D3702"/>
    <w:rsid w:val="008D393F"/>
    <w:rsid w:val="008D3C1D"/>
    <w:rsid w:val="008D3CA6"/>
    <w:rsid w:val="008D432C"/>
    <w:rsid w:val="008D4765"/>
    <w:rsid w:val="008D495C"/>
    <w:rsid w:val="008D6A2B"/>
    <w:rsid w:val="008D6F06"/>
    <w:rsid w:val="008D6F91"/>
    <w:rsid w:val="008D7503"/>
    <w:rsid w:val="008D7FEA"/>
    <w:rsid w:val="008E0C0F"/>
    <w:rsid w:val="008E14E5"/>
    <w:rsid w:val="008E1B13"/>
    <w:rsid w:val="008E1C90"/>
    <w:rsid w:val="008E1E9A"/>
    <w:rsid w:val="008E23B1"/>
    <w:rsid w:val="008E2747"/>
    <w:rsid w:val="008E27E7"/>
    <w:rsid w:val="008E2891"/>
    <w:rsid w:val="008E30BC"/>
    <w:rsid w:val="008E30BE"/>
    <w:rsid w:val="008E32F8"/>
    <w:rsid w:val="008E342B"/>
    <w:rsid w:val="008E3A73"/>
    <w:rsid w:val="008E406A"/>
    <w:rsid w:val="008E4229"/>
    <w:rsid w:val="008E469F"/>
    <w:rsid w:val="008E4847"/>
    <w:rsid w:val="008E4CA4"/>
    <w:rsid w:val="008E55B5"/>
    <w:rsid w:val="008E6049"/>
    <w:rsid w:val="008E69A2"/>
    <w:rsid w:val="008E6A81"/>
    <w:rsid w:val="008E6BA1"/>
    <w:rsid w:val="008E6FBB"/>
    <w:rsid w:val="008E6FC2"/>
    <w:rsid w:val="008E795A"/>
    <w:rsid w:val="008F08F3"/>
    <w:rsid w:val="008F0DFC"/>
    <w:rsid w:val="008F0EED"/>
    <w:rsid w:val="008F17DF"/>
    <w:rsid w:val="008F3D8C"/>
    <w:rsid w:val="008F4104"/>
    <w:rsid w:val="008F449A"/>
    <w:rsid w:val="008F4963"/>
    <w:rsid w:val="008F52B0"/>
    <w:rsid w:val="008F5C58"/>
    <w:rsid w:val="008F5D55"/>
    <w:rsid w:val="008F70E1"/>
    <w:rsid w:val="008F7C05"/>
    <w:rsid w:val="008F7C9A"/>
    <w:rsid w:val="009003E6"/>
    <w:rsid w:val="00902535"/>
    <w:rsid w:val="009027D3"/>
    <w:rsid w:val="00902F9E"/>
    <w:rsid w:val="00903007"/>
    <w:rsid w:val="009035D6"/>
    <w:rsid w:val="00904258"/>
    <w:rsid w:val="009044A1"/>
    <w:rsid w:val="00904678"/>
    <w:rsid w:val="00905F83"/>
    <w:rsid w:val="0090786B"/>
    <w:rsid w:val="00907DB8"/>
    <w:rsid w:val="0091080D"/>
    <w:rsid w:val="0091334C"/>
    <w:rsid w:val="009136B8"/>
    <w:rsid w:val="00913EAE"/>
    <w:rsid w:val="00914F0B"/>
    <w:rsid w:val="00915214"/>
    <w:rsid w:val="0091761F"/>
    <w:rsid w:val="009177D0"/>
    <w:rsid w:val="00917B5E"/>
    <w:rsid w:val="009201D1"/>
    <w:rsid w:val="00920863"/>
    <w:rsid w:val="00920A15"/>
    <w:rsid w:val="00920CB9"/>
    <w:rsid w:val="00922050"/>
    <w:rsid w:val="0092248E"/>
    <w:rsid w:val="00922AB9"/>
    <w:rsid w:val="00923296"/>
    <w:rsid w:val="009247F6"/>
    <w:rsid w:val="00924A18"/>
    <w:rsid w:val="0092534E"/>
    <w:rsid w:val="009254E2"/>
    <w:rsid w:val="00925641"/>
    <w:rsid w:val="00925C8F"/>
    <w:rsid w:val="00925CDD"/>
    <w:rsid w:val="009260EA"/>
    <w:rsid w:val="009262B9"/>
    <w:rsid w:val="00926517"/>
    <w:rsid w:val="00926EF3"/>
    <w:rsid w:val="00927A44"/>
    <w:rsid w:val="00930009"/>
    <w:rsid w:val="00930313"/>
    <w:rsid w:val="00930A60"/>
    <w:rsid w:val="00930E34"/>
    <w:rsid w:val="00930FCC"/>
    <w:rsid w:val="00931513"/>
    <w:rsid w:val="00932481"/>
    <w:rsid w:val="009326F8"/>
    <w:rsid w:val="00932D7F"/>
    <w:rsid w:val="00932F33"/>
    <w:rsid w:val="00933582"/>
    <w:rsid w:val="0093411C"/>
    <w:rsid w:val="009345E7"/>
    <w:rsid w:val="00935248"/>
    <w:rsid w:val="0093539E"/>
    <w:rsid w:val="0093583A"/>
    <w:rsid w:val="00936558"/>
    <w:rsid w:val="009369B2"/>
    <w:rsid w:val="0093775A"/>
    <w:rsid w:val="009377C8"/>
    <w:rsid w:val="009379E0"/>
    <w:rsid w:val="00940F4A"/>
    <w:rsid w:val="00941852"/>
    <w:rsid w:val="00941BBE"/>
    <w:rsid w:val="00942C0B"/>
    <w:rsid w:val="00942C5F"/>
    <w:rsid w:val="00943396"/>
    <w:rsid w:val="009434FF"/>
    <w:rsid w:val="009436C3"/>
    <w:rsid w:val="009445A3"/>
    <w:rsid w:val="0094466E"/>
    <w:rsid w:val="0094549A"/>
    <w:rsid w:val="009455E0"/>
    <w:rsid w:val="00946A42"/>
    <w:rsid w:val="00950183"/>
    <w:rsid w:val="009508B5"/>
    <w:rsid w:val="00950AA0"/>
    <w:rsid w:val="00951D9A"/>
    <w:rsid w:val="00952C6E"/>
    <w:rsid w:val="00953036"/>
    <w:rsid w:val="00953A2A"/>
    <w:rsid w:val="00955565"/>
    <w:rsid w:val="00956689"/>
    <w:rsid w:val="00956DA5"/>
    <w:rsid w:val="00957DAD"/>
    <w:rsid w:val="00960996"/>
    <w:rsid w:val="009619D6"/>
    <w:rsid w:val="00961DF5"/>
    <w:rsid w:val="00961DFF"/>
    <w:rsid w:val="0096208B"/>
    <w:rsid w:val="00962345"/>
    <w:rsid w:val="0096392A"/>
    <w:rsid w:val="0096449E"/>
    <w:rsid w:val="00964F4D"/>
    <w:rsid w:val="0096567F"/>
    <w:rsid w:val="00966790"/>
    <w:rsid w:val="00970ADC"/>
    <w:rsid w:val="00970C4E"/>
    <w:rsid w:val="00970E10"/>
    <w:rsid w:val="00970E8D"/>
    <w:rsid w:val="00970E9C"/>
    <w:rsid w:val="0097113B"/>
    <w:rsid w:val="009732D1"/>
    <w:rsid w:val="009736D8"/>
    <w:rsid w:val="009738C7"/>
    <w:rsid w:val="009740E8"/>
    <w:rsid w:val="009746A5"/>
    <w:rsid w:val="00974D73"/>
    <w:rsid w:val="00974E7D"/>
    <w:rsid w:val="0097588E"/>
    <w:rsid w:val="00975892"/>
    <w:rsid w:val="009774FB"/>
    <w:rsid w:val="00977CD5"/>
    <w:rsid w:val="00977CED"/>
    <w:rsid w:val="009804F5"/>
    <w:rsid w:val="00980E1D"/>
    <w:rsid w:val="009819DA"/>
    <w:rsid w:val="00982648"/>
    <w:rsid w:val="0098320F"/>
    <w:rsid w:val="009832AB"/>
    <w:rsid w:val="00983B41"/>
    <w:rsid w:val="00984804"/>
    <w:rsid w:val="009848D6"/>
    <w:rsid w:val="0098550A"/>
    <w:rsid w:val="00985C96"/>
    <w:rsid w:val="0098700E"/>
    <w:rsid w:val="0099074B"/>
    <w:rsid w:val="00991655"/>
    <w:rsid w:val="0099181A"/>
    <w:rsid w:val="00993306"/>
    <w:rsid w:val="00993CC9"/>
    <w:rsid w:val="009940EC"/>
    <w:rsid w:val="00994534"/>
    <w:rsid w:val="009946AA"/>
    <w:rsid w:val="0099473D"/>
    <w:rsid w:val="009950BC"/>
    <w:rsid w:val="0099525D"/>
    <w:rsid w:val="00995540"/>
    <w:rsid w:val="00995E46"/>
    <w:rsid w:val="00996402"/>
    <w:rsid w:val="0099671C"/>
    <w:rsid w:val="0099784C"/>
    <w:rsid w:val="00997F14"/>
    <w:rsid w:val="009A05F7"/>
    <w:rsid w:val="009A0A2E"/>
    <w:rsid w:val="009A0D04"/>
    <w:rsid w:val="009A0F4A"/>
    <w:rsid w:val="009A0F60"/>
    <w:rsid w:val="009A2707"/>
    <w:rsid w:val="009A28DA"/>
    <w:rsid w:val="009A3179"/>
    <w:rsid w:val="009A37F2"/>
    <w:rsid w:val="009A3F47"/>
    <w:rsid w:val="009A4169"/>
    <w:rsid w:val="009A4B6D"/>
    <w:rsid w:val="009A4C00"/>
    <w:rsid w:val="009A572F"/>
    <w:rsid w:val="009A6883"/>
    <w:rsid w:val="009A6D25"/>
    <w:rsid w:val="009A7558"/>
    <w:rsid w:val="009A765B"/>
    <w:rsid w:val="009B0351"/>
    <w:rsid w:val="009B05B9"/>
    <w:rsid w:val="009B0A1C"/>
    <w:rsid w:val="009B0E63"/>
    <w:rsid w:val="009B0F69"/>
    <w:rsid w:val="009B23E7"/>
    <w:rsid w:val="009B2CE0"/>
    <w:rsid w:val="009B36A5"/>
    <w:rsid w:val="009B4224"/>
    <w:rsid w:val="009B42EF"/>
    <w:rsid w:val="009B56BE"/>
    <w:rsid w:val="009B57F9"/>
    <w:rsid w:val="009B58E7"/>
    <w:rsid w:val="009B6FEE"/>
    <w:rsid w:val="009B79F4"/>
    <w:rsid w:val="009C055D"/>
    <w:rsid w:val="009C0B77"/>
    <w:rsid w:val="009C10F3"/>
    <w:rsid w:val="009C1688"/>
    <w:rsid w:val="009C17FE"/>
    <w:rsid w:val="009C187E"/>
    <w:rsid w:val="009C1DAE"/>
    <w:rsid w:val="009C20AA"/>
    <w:rsid w:val="009C2908"/>
    <w:rsid w:val="009C336B"/>
    <w:rsid w:val="009C399A"/>
    <w:rsid w:val="009C41BD"/>
    <w:rsid w:val="009C48C8"/>
    <w:rsid w:val="009C4999"/>
    <w:rsid w:val="009C4CFE"/>
    <w:rsid w:val="009C5521"/>
    <w:rsid w:val="009C5674"/>
    <w:rsid w:val="009C5A0D"/>
    <w:rsid w:val="009C5EC3"/>
    <w:rsid w:val="009C6116"/>
    <w:rsid w:val="009C6303"/>
    <w:rsid w:val="009C7003"/>
    <w:rsid w:val="009C737A"/>
    <w:rsid w:val="009C7D5F"/>
    <w:rsid w:val="009D0A4B"/>
    <w:rsid w:val="009D0E55"/>
    <w:rsid w:val="009D273C"/>
    <w:rsid w:val="009D2C5E"/>
    <w:rsid w:val="009D31DF"/>
    <w:rsid w:val="009D32BA"/>
    <w:rsid w:val="009D39A2"/>
    <w:rsid w:val="009D4384"/>
    <w:rsid w:val="009D4724"/>
    <w:rsid w:val="009D49E9"/>
    <w:rsid w:val="009D4DC5"/>
    <w:rsid w:val="009D59CC"/>
    <w:rsid w:val="009D63EE"/>
    <w:rsid w:val="009D672D"/>
    <w:rsid w:val="009D684F"/>
    <w:rsid w:val="009D68F2"/>
    <w:rsid w:val="009D7024"/>
    <w:rsid w:val="009D74E0"/>
    <w:rsid w:val="009D7777"/>
    <w:rsid w:val="009D777C"/>
    <w:rsid w:val="009D7B7C"/>
    <w:rsid w:val="009E094A"/>
    <w:rsid w:val="009E17DA"/>
    <w:rsid w:val="009E1FDA"/>
    <w:rsid w:val="009E2806"/>
    <w:rsid w:val="009E318E"/>
    <w:rsid w:val="009E32DA"/>
    <w:rsid w:val="009E39B8"/>
    <w:rsid w:val="009E3A24"/>
    <w:rsid w:val="009E3ADC"/>
    <w:rsid w:val="009E43FD"/>
    <w:rsid w:val="009E440C"/>
    <w:rsid w:val="009E58E1"/>
    <w:rsid w:val="009E62DB"/>
    <w:rsid w:val="009E6370"/>
    <w:rsid w:val="009E684D"/>
    <w:rsid w:val="009E6CA8"/>
    <w:rsid w:val="009E6DD2"/>
    <w:rsid w:val="009E6E76"/>
    <w:rsid w:val="009E70DF"/>
    <w:rsid w:val="009F003A"/>
    <w:rsid w:val="009F0A96"/>
    <w:rsid w:val="009F18DD"/>
    <w:rsid w:val="009F1BDA"/>
    <w:rsid w:val="009F3C44"/>
    <w:rsid w:val="009F4E75"/>
    <w:rsid w:val="009F4EA6"/>
    <w:rsid w:val="009F514F"/>
    <w:rsid w:val="009F6170"/>
    <w:rsid w:val="009F7B89"/>
    <w:rsid w:val="009F7F37"/>
    <w:rsid w:val="00A0026E"/>
    <w:rsid w:val="00A00C8A"/>
    <w:rsid w:val="00A01307"/>
    <w:rsid w:val="00A0170F"/>
    <w:rsid w:val="00A02176"/>
    <w:rsid w:val="00A02565"/>
    <w:rsid w:val="00A02F0D"/>
    <w:rsid w:val="00A03E92"/>
    <w:rsid w:val="00A041C8"/>
    <w:rsid w:val="00A04538"/>
    <w:rsid w:val="00A050E2"/>
    <w:rsid w:val="00A055EA"/>
    <w:rsid w:val="00A05B1D"/>
    <w:rsid w:val="00A06B7B"/>
    <w:rsid w:val="00A07AAD"/>
    <w:rsid w:val="00A07C5E"/>
    <w:rsid w:val="00A10233"/>
    <w:rsid w:val="00A104D5"/>
    <w:rsid w:val="00A114A9"/>
    <w:rsid w:val="00A117E4"/>
    <w:rsid w:val="00A11AD1"/>
    <w:rsid w:val="00A11CFA"/>
    <w:rsid w:val="00A12A07"/>
    <w:rsid w:val="00A12FA8"/>
    <w:rsid w:val="00A1326E"/>
    <w:rsid w:val="00A13EDA"/>
    <w:rsid w:val="00A14263"/>
    <w:rsid w:val="00A144E1"/>
    <w:rsid w:val="00A145F4"/>
    <w:rsid w:val="00A16455"/>
    <w:rsid w:val="00A168DC"/>
    <w:rsid w:val="00A17149"/>
    <w:rsid w:val="00A17234"/>
    <w:rsid w:val="00A20039"/>
    <w:rsid w:val="00A20180"/>
    <w:rsid w:val="00A209A1"/>
    <w:rsid w:val="00A21493"/>
    <w:rsid w:val="00A215E2"/>
    <w:rsid w:val="00A21BAB"/>
    <w:rsid w:val="00A22270"/>
    <w:rsid w:val="00A2278F"/>
    <w:rsid w:val="00A2321B"/>
    <w:rsid w:val="00A238CF"/>
    <w:rsid w:val="00A24174"/>
    <w:rsid w:val="00A249F3"/>
    <w:rsid w:val="00A2539C"/>
    <w:rsid w:val="00A2603D"/>
    <w:rsid w:val="00A26BDB"/>
    <w:rsid w:val="00A26C66"/>
    <w:rsid w:val="00A2793E"/>
    <w:rsid w:val="00A27DF3"/>
    <w:rsid w:val="00A30901"/>
    <w:rsid w:val="00A30E4A"/>
    <w:rsid w:val="00A314D8"/>
    <w:rsid w:val="00A31F85"/>
    <w:rsid w:val="00A32302"/>
    <w:rsid w:val="00A32907"/>
    <w:rsid w:val="00A32954"/>
    <w:rsid w:val="00A32955"/>
    <w:rsid w:val="00A32C3C"/>
    <w:rsid w:val="00A3301C"/>
    <w:rsid w:val="00A33180"/>
    <w:rsid w:val="00A333D5"/>
    <w:rsid w:val="00A35108"/>
    <w:rsid w:val="00A3515C"/>
    <w:rsid w:val="00A35184"/>
    <w:rsid w:val="00A35291"/>
    <w:rsid w:val="00A358A3"/>
    <w:rsid w:val="00A37381"/>
    <w:rsid w:val="00A404CF"/>
    <w:rsid w:val="00A41F97"/>
    <w:rsid w:val="00A4267D"/>
    <w:rsid w:val="00A43168"/>
    <w:rsid w:val="00A44197"/>
    <w:rsid w:val="00A443BD"/>
    <w:rsid w:val="00A44769"/>
    <w:rsid w:val="00A447EE"/>
    <w:rsid w:val="00A44B85"/>
    <w:rsid w:val="00A44DCF"/>
    <w:rsid w:val="00A44E34"/>
    <w:rsid w:val="00A4583C"/>
    <w:rsid w:val="00A45CB3"/>
    <w:rsid w:val="00A46893"/>
    <w:rsid w:val="00A46B91"/>
    <w:rsid w:val="00A47371"/>
    <w:rsid w:val="00A50108"/>
    <w:rsid w:val="00A50383"/>
    <w:rsid w:val="00A50F0E"/>
    <w:rsid w:val="00A52F6D"/>
    <w:rsid w:val="00A5336B"/>
    <w:rsid w:val="00A53479"/>
    <w:rsid w:val="00A5424D"/>
    <w:rsid w:val="00A54C19"/>
    <w:rsid w:val="00A55023"/>
    <w:rsid w:val="00A55582"/>
    <w:rsid w:val="00A557D9"/>
    <w:rsid w:val="00A5591B"/>
    <w:rsid w:val="00A55C65"/>
    <w:rsid w:val="00A56306"/>
    <w:rsid w:val="00A5671C"/>
    <w:rsid w:val="00A567A1"/>
    <w:rsid w:val="00A570E7"/>
    <w:rsid w:val="00A578EF"/>
    <w:rsid w:val="00A60435"/>
    <w:rsid w:val="00A60573"/>
    <w:rsid w:val="00A61945"/>
    <w:rsid w:val="00A61DEA"/>
    <w:rsid w:val="00A631CE"/>
    <w:rsid w:val="00A63785"/>
    <w:rsid w:val="00A65397"/>
    <w:rsid w:val="00A65D0C"/>
    <w:rsid w:val="00A6703E"/>
    <w:rsid w:val="00A67132"/>
    <w:rsid w:val="00A672D7"/>
    <w:rsid w:val="00A676E2"/>
    <w:rsid w:val="00A679E9"/>
    <w:rsid w:val="00A67A04"/>
    <w:rsid w:val="00A712AF"/>
    <w:rsid w:val="00A716CF"/>
    <w:rsid w:val="00A71A80"/>
    <w:rsid w:val="00A724C6"/>
    <w:rsid w:val="00A73088"/>
    <w:rsid w:val="00A733E8"/>
    <w:rsid w:val="00A73CC2"/>
    <w:rsid w:val="00A74671"/>
    <w:rsid w:val="00A74745"/>
    <w:rsid w:val="00A751D9"/>
    <w:rsid w:val="00A75DA8"/>
    <w:rsid w:val="00A76132"/>
    <w:rsid w:val="00A76421"/>
    <w:rsid w:val="00A76917"/>
    <w:rsid w:val="00A76AA6"/>
    <w:rsid w:val="00A77879"/>
    <w:rsid w:val="00A80C36"/>
    <w:rsid w:val="00A81058"/>
    <w:rsid w:val="00A8133E"/>
    <w:rsid w:val="00A81C8A"/>
    <w:rsid w:val="00A82362"/>
    <w:rsid w:val="00A826DD"/>
    <w:rsid w:val="00A83BA9"/>
    <w:rsid w:val="00A83BC2"/>
    <w:rsid w:val="00A83C69"/>
    <w:rsid w:val="00A85462"/>
    <w:rsid w:val="00A85912"/>
    <w:rsid w:val="00A859EB"/>
    <w:rsid w:val="00A86D00"/>
    <w:rsid w:val="00A86D15"/>
    <w:rsid w:val="00A8718F"/>
    <w:rsid w:val="00A9004A"/>
    <w:rsid w:val="00A90B90"/>
    <w:rsid w:val="00A911F4"/>
    <w:rsid w:val="00A91A99"/>
    <w:rsid w:val="00A92BA3"/>
    <w:rsid w:val="00A92CC0"/>
    <w:rsid w:val="00A9368E"/>
    <w:rsid w:val="00A946C3"/>
    <w:rsid w:val="00A94AF3"/>
    <w:rsid w:val="00A952BB"/>
    <w:rsid w:val="00A95DE0"/>
    <w:rsid w:val="00A96AE1"/>
    <w:rsid w:val="00A96F95"/>
    <w:rsid w:val="00A977AD"/>
    <w:rsid w:val="00A97B3A"/>
    <w:rsid w:val="00A97C6C"/>
    <w:rsid w:val="00A97D93"/>
    <w:rsid w:val="00A97EFD"/>
    <w:rsid w:val="00A97F19"/>
    <w:rsid w:val="00AA0F34"/>
    <w:rsid w:val="00AA13AE"/>
    <w:rsid w:val="00AA1682"/>
    <w:rsid w:val="00AA18ED"/>
    <w:rsid w:val="00AA19E2"/>
    <w:rsid w:val="00AA1B3C"/>
    <w:rsid w:val="00AA27D2"/>
    <w:rsid w:val="00AA3007"/>
    <w:rsid w:val="00AA3691"/>
    <w:rsid w:val="00AA5186"/>
    <w:rsid w:val="00AA52E6"/>
    <w:rsid w:val="00AA585D"/>
    <w:rsid w:val="00AA5CF4"/>
    <w:rsid w:val="00AA68EC"/>
    <w:rsid w:val="00AA697C"/>
    <w:rsid w:val="00AA69AF"/>
    <w:rsid w:val="00AA6C7C"/>
    <w:rsid w:val="00AA7479"/>
    <w:rsid w:val="00AB01EB"/>
    <w:rsid w:val="00AB090E"/>
    <w:rsid w:val="00AB0B20"/>
    <w:rsid w:val="00AB2139"/>
    <w:rsid w:val="00AB2512"/>
    <w:rsid w:val="00AB28D9"/>
    <w:rsid w:val="00AB34D5"/>
    <w:rsid w:val="00AB40FD"/>
    <w:rsid w:val="00AB49F2"/>
    <w:rsid w:val="00AB50BE"/>
    <w:rsid w:val="00AB54A8"/>
    <w:rsid w:val="00AB6142"/>
    <w:rsid w:val="00AB705F"/>
    <w:rsid w:val="00AB7541"/>
    <w:rsid w:val="00AB779D"/>
    <w:rsid w:val="00AC197D"/>
    <w:rsid w:val="00AC1A0A"/>
    <w:rsid w:val="00AC2A51"/>
    <w:rsid w:val="00AC30B6"/>
    <w:rsid w:val="00AC328D"/>
    <w:rsid w:val="00AC44F2"/>
    <w:rsid w:val="00AC5044"/>
    <w:rsid w:val="00AC5A7C"/>
    <w:rsid w:val="00AC5FAA"/>
    <w:rsid w:val="00AC6761"/>
    <w:rsid w:val="00AC726E"/>
    <w:rsid w:val="00AC7FF9"/>
    <w:rsid w:val="00AD0B63"/>
    <w:rsid w:val="00AD194C"/>
    <w:rsid w:val="00AD2025"/>
    <w:rsid w:val="00AD2040"/>
    <w:rsid w:val="00AD288F"/>
    <w:rsid w:val="00AD2ACE"/>
    <w:rsid w:val="00AD2D4C"/>
    <w:rsid w:val="00AD3248"/>
    <w:rsid w:val="00AD3D59"/>
    <w:rsid w:val="00AD4E86"/>
    <w:rsid w:val="00AD521B"/>
    <w:rsid w:val="00AD5BDF"/>
    <w:rsid w:val="00AD5FF3"/>
    <w:rsid w:val="00AD7520"/>
    <w:rsid w:val="00AE020B"/>
    <w:rsid w:val="00AE0566"/>
    <w:rsid w:val="00AE0730"/>
    <w:rsid w:val="00AE0E0F"/>
    <w:rsid w:val="00AE1F67"/>
    <w:rsid w:val="00AE2AB6"/>
    <w:rsid w:val="00AE2DB5"/>
    <w:rsid w:val="00AE3A76"/>
    <w:rsid w:val="00AE3DDC"/>
    <w:rsid w:val="00AE4282"/>
    <w:rsid w:val="00AE43BD"/>
    <w:rsid w:val="00AE4666"/>
    <w:rsid w:val="00AE4F43"/>
    <w:rsid w:val="00AE5EEF"/>
    <w:rsid w:val="00AE6413"/>
    <w:rsid w:val="00AE643E"/>
    <w:rsid w:val="00AE6627"/>
    <w:rsid w:val="00AE7087"/>
    <w:rsid w:val="00AE71B6"/>
    <w:rsid w:val="00AE74CE"/>
    <w:rsid w:val="00AE7904"/>
    <w:rsid w:val="00AF1BAF"/>
    <w:rsid w:val="00AF1ED9"/>
    <w:rsid w:val="00AF2F44"/>
    <w:rsid w:val="00AF4BDB"/>
    <w:rsid w:val="00AF4CBF"/>
    <w:rsid w:val="00AF6089"/>
    <w:rsid w:val="00AF63BD"/>
    <w:rsid w:val="00AF6B22"/>
    <w:rsid w:val="00AF7673"/>
    <w:rsid w:val="00AF7B75"/>
    <w:rsid w:val="00B00293"/>
    <w:rsid w:val="00B002AD"/>
    <w:rsid w:val="00B0099C"/>
    <w:rsid w:val="00B00C97"/>
    <w:rsid w:val="00B011CD"/>
    <w:rsid w:val="00B01C83"/>
    <w:rsid w:val="00B02720"/>
    <w:rsid w:val="00B0379C"/>
    <w:rsid w:val="00B03A2F"/>
    <w:rsid w:val="00B03E97"/>
    <w:rsid w:val="00B046CE"/>
    <w:rsid w:val="00B04AA8"/>
    <w:rsid w:val="00B057BD"/>
    <w:rsid w:val="00B065B0"/>
    <w:rsid w:val="00B067F4"/>
    <w:rsid w:val="00B07341"/>
    <w:rsid w:val="00B103FD"/>
    <w:rsid w:val="00B10547"/>
    <w:rsid w:val="00B10764"/>
    <w:rsid w:val="00B10D20"/>
    <w:rsid w:val="00B11D49"/>
    <w:rsid w:val="00B12B18"/>
    <w:rsid w:val="00B136B9"/>
    <w:rsid w:val="00B1591B"/>
    <w:rsid w:val="00B15D94"/>
    <w:rsid w:val="00B16F5C"/>
    <w:rsid w:val="00B17818"/>
    <w:rsid w:val="00B17E7D"/>
    <w:rsid w:val="00B22F74"/>
    <w:rsid w:val="00B23528"/>
    <w:rsid w:val="00B2386E"/>
    <w:rsid w:val="00B23F1D"/>
    <w:rsid w:val="00B2432A"/>
    <w:rsid w:val="00B246CF"/>
    <w:rsid w:val="00B24853"/>
    <w:rsid w:val="00B248DB"/>
    <w:rsid w:val="00B24F93"/>
    <w:rsid w:val="00B256D0"/>
    <w:rsid w:val="00B2577F"/>
    <w:rsid w:val="00B262A8"/>
    <w:rsid w:val="00B26546"/>
    <w:rsid w:val="00B279D0"/>
    <w:rsid w:val="00B3013D"/>
    <w:rsid w:val="00B3042F"/>
    <w:rsid w:val="00B3145A"/>
    <w:rsid w:val="00B31A51"/>
    <w:rsid w:val="00B32196"/>
    <w:rsid w:val="00B32251"/>
    <w:rsid w:val="00B324A1"/>
    <w:rsid w:val="00B32A0C"/>
    <w:rsid w:val="00B32A25"/>
    <w:rsid w:val="00B32C9C"/>
    <w:rsid w:val="00B32E8B"/>
    <w:rsid w:val="00B33031"/>
    <w:rsid w:val="00B3310A"/>
    <w:rsid w:val="00B3315D"/>
    <w:rsid w:val="00B34C7A"/>
    <w:rsid w:val="00B36174"/>
    <w:rsid w:val="00B366BE"/>
    <w:rsid w:val="00B379AA"/>
    <w:rsid w:val="00B40C13"/>
    <w:rsid w:val="00B4100E"/>
    <w:rsid w:val="00B41CA3"/>
    <w:rsid w:val="00B42302"/>
    <w:rsid w:val="00B43265"/>
    <w:rsid w:val="00B4336A"/>
    <w:rsid w:val="00B45043"/>
    <w:rsid w:val="00B45489"/>
    <w:rsid w:val="00B45E52"/>
    <w:rsid w:val="00B4691C"/>
    <w:rsid w:val="00B46998"/>
    <w:rsid w:val="00B4722E"/>
    <w:rsid w:val="00B473F2"/>
    <w:rsid w:val="00B47512"/>
    <w:rsid w:val="00B47F18"/>
    <w:rsid w:val="00B47F56"/>
    <w:rsid w:val="00B51775"/>
    <w:rsid w:val="00B51C71"/>
    <w:rsid w:val="00B524FD"/>
    <w:rsid w:val="00B5285D"/>
    <w:rsid w:val="00B536F7"/>
    <w:rsid w:val="00B53E35"/>
    <w:rsid w:val="00B54A18"/>
    <w:rsid w:val="00B54A75"/>
    <w:rsid w:val="00B551C7"/>
    <w:rsid w:val="00B55524"/>
    <w:rsid w:val="00B55EB5"/>
    <w:rsid w:val="00B56061"/>
    <w:rsid w:val="00B56F0B"/>
    <w:rsid w:val="00B57975"/>
    <w:rsid w:val="00B579EA"/>
    <w:rsid w:val="00B57C64"/>
    <w:rsid w:val="00B60371"/>
    <w:rsid w:val="00B61047"/>
    <w:rsid w:val="00B61708"/>
    <w:rsid w:val="00B618B5"/>
    <w:rsid w:val="00B6224B"/>
    <w:rsid w:val="00B6235D"/>
    <w:rsid w:val="00B62586"/>
    <w:rsid w:val="00B62EC4"/>
    <w:rsid w:val="00B6353D"/>
    <w:rsid w:val="00B63D3C"/>
    <w:rsid w:val="00B64295"/>
    <w:rsid w:val="00B649F1"/>
    <w:rsid w:val="00B64EB6"/>
    <w:rsid w:val="00B651BB"/>
    <w:rsid w:val="00B651C3"/>
    <w:rsid w:val="00B65F76"/>
    <w:rsid w:val="00B6681D"/>
    <w:rsid w:val="00B66E23"/>
    <w:rsid w:val="00B676E9"/>
    <w:rsid w:val="00B6772F"/>
    <w:rsid w:val="00B67C52"/>
    <w:rsid w:val="00B67DED"/>
    <w:rsid w:val="00B703CF"/>
    <w:rsid w:val="00B70484"/>
    <w:rsid w:val="00B70535"/>
    <w:rsid w:val="00B70AE2"/>
    <w:rsid w:val="00B70E8B"/>
    <w:rsid w:val="00B719DE"/>
    <w:rsid w:val="00B71B28"/>
    <w:rsid w:val="00B71EFE"/>
    <w:rsid w:val="00B7245E"/>
    <w:rsid w:val="00B731D2"/>
    <w:rsid w:val="00B732AD"/>
    <w:rsid w:val="00B73974"/>
    <w:rsid w:val="00B73CFC"/>
    <w:rsid w:val="00B74276"/>
    <w:rsid w:val="00B748AE"/>
    <w:rsid w:val="00B74AE3"/>
    <w:rsid w:val="00B75040"/>
    <w:rsid w:val="00B7586A"/>
    <w:rsid w:val="00B75A32"/>
    <w:rsid w:val="00B760B7"/>
    <w:rsid w:val="00B763AB"/>
    <w:rsid w:val="00B766BD"/>
    <w:rsid w:val="00B76B67"/>
    <w:rsid w:val="00B778CA"/>
    <w:rsid w:val="00B77D9D"/>
    <w:rsid w:val="00B80FC2"/>
    <w:rsid w:val="00B810E0"/>
    <w:rsid w:val="00B8148D"/>
    <w:rsid w:val="00B81821"/>
    <w:rsid w:val="00B81AC8"/>
    <w:rsid w:val="00B81F6C"/>
    <w:rsid w:val="00B82082"/>
    <w:rsid w:val="00B82A1D"/>
    <w:rsid w:val="00B83610"/>
    <w:rsid w:val="00B84059"/>
    <w:rsid w:val="00B84383"/>
    <w:rsid w:val="00B84F50"/>
    <w:rsid w:val="00B85182"/>
    <w:rsid w:val="00B85B68"/>
    <w:rsid w:val="00B864AF"/>
    <w:rsid w:val="00B8682E"/>
    <w:rsid w:val="00B86A8F"/>
    <w:rsid w:val="00B8722E"/>
    <w:rsid w:val="00B87620"/>
    <w:rsid w:val="00B87BE4"/>
    <w:rsid w:val="00B87EB7"/>
    <w:rsid w:val="00B87F58"/>
    <w:rsid w:val="00B90215"/>
    <w:rsid w:val="00B908FF"/>
    <w:rsid w:val="00B90E8E"/>
    <w:rsid w:val="00B912FF"/>
    <w:rsid w:val="00B92731"/>
    <w:rsid w:val="00B92AEF"/>
    <w:rsid w:val="00B92D85"/>
    <w:rsid w:val="00B92DE0"/>
    <w:rsid w:val="00B94110"/>
    <w:rsid w:val="00B944C2"/>
    <w:rsid w:val="00B94504"/>
    <w:rsid w:val="00B94E31"/>
    <w:rsid w:val="00B95B55"/>
    <w:rsid w:val="00B95BF1"/>
    <w:rsid w:val="00B96308"/>
    <w:rsid w:val="00B96D67"/>
    <w:rsid w:val="00B9706A"/>
    <w:rsid w:val="00B97456"/>
    <w:rsid w:val="00B9782E"/>
    <w:rsid w:val="00BA156A"/>
    <w:rsid w:val="00BA1BB6"/>
    <w:rsid w:val="00BA28AE"/>
    <w:rsid w:val="00BA3C27"/>
    <w:rsid w:val="00BA4448"/>
    <w:rsid w:val="00BA4620"/>
    <w:rsid w:val="00BA4FC3"/>
    <w:rsid w:val="00BA55A6"/>
    <w:rsid w:val="00BA5850"/>
    <w:rsid w:val="00BA5F3A"/>
    <w:rsid w:val="00BA6271"/>
    <w:rsid w:val="00BA7815"/>
    <w:rsid w:val="00BA7F46"/>
    <w:rsid w:val="00BB010C"/>
    <w:rsid w:val="00BB0593"/>
    <w:rsid w:val="00BB05FE"/>
    <w:rsid w:val="00BB20D0"/>
    <w:rsid w:val="00BB2738"/>
    <w:rsid w:val="00BB28FB"/>
    <w:rsid w:val="00BB3C44"/>
    <w:rsid w:val="00BB4078"/>
    <w:rsid w:val="00BB40E2"/>
    <w:rsid w:val="00BB4358"/>
    <w:rsid w:val="00BB441E"/>
    <w:rsid w:val="00BB4759"/>
    <w:rsid w:val="00BB5603"/>
    <w:rsid w:val="00BB667E"/>
    <w:rsid w:val="00BB6911"/>
    <w:rsid w:val="00BB6BEB"/>
    <w:rsid w:val="00BB6F9D"/>
    <w:rsid w:val="00BB741A"/>
    <w:rsid w:val="00BB796D"/>
    <w:rsid w:val="00BC0524"/>
    <w:rsid w:val="00BC0595"/>
    <w:rsid w:val="00BC07C1"/>
    <w:rsid w:val="00BC10A7"/>
    <w:rsid w:val="00BC1155"/>
    <w:rsid w:val="00BC18AC"/>
    <w:rsid w:val="00BC1F9C"/>
    <w:rsid w:val="00BC200B"/>
    <w:rsid w:val="00BC20EE"/>
    <w:rsid w:val="00BC2110"/>
    <w:rsid w:val="00BC2453"/>
    <w:rsid w:val="00BC26C4"/>
    <w:rsid w:val="00BC3DC4"/>
    <w:rsid w:val="00BC4115"/>
    <w:rsid w:val="00BC4201"/>
    <w:rsid w:val="00BC47F3"/>
    <w:rsid w:val="00BC5312"/>
    <w:rsid w:val="00BC6855"/>
    <w:rsid w:val="00BC6DEF"/>
    <w:rsid w:val="00BC72BD"/>
    <w:rsid w:val="00BC7B61"/>
    <w:rsid w:val="00BD097D"/>
    <w:rsid w:val="00BD1868"/>
    <w:rsid w:val="00BD2185"/>
    <w:rsid w:val="00BD247E"/>
    <w:rsid w:val="00BD28D0"/>
    <w:rsid w:val="00BD3323"/>
    <w:rsid w:val="00BD388E"/>
    <w:rsid w:val="00BD3FB7"/>
    <w:rsid w:val="00BD526D"/>
    <w:rsid w:val="00BD5E90"/>
    <w:rsid w:val="00BD6181"/>
    <w:rsid w:val="00BD618F"/>
    <w:rsid w:val="00BD61C4"/>
    <w:rsid w:val="00BD63A6"/>
    <w:rsid w:val="00BD6540"/>
    <w:rsid w:val="00BD680A"/>
    <w:rsid w:val="00BD6A22"/>
    <w:rsid w:val="00BD6EB8"/>
    <w:rsid w:val="00BD702E"/>
    <w:rsid w:val="00BD7464"/>
    <w:rsid w:val="00BD7576"/>
    <w:rsid w:val="00BD7779"/>
    <w:rsid w:val="00BE01F9"/>
    <w:rsid w:val="00BE0A1D"/>
    <w:rsid w:val="00BE0D1C"/>
    <w:rsid w:val="00BE11F6"/>
    <w:rsid w:val="00BE1E65"/>
    <w:rsid w:val="00BE2105"/>
    <w:rsid w:val="00BE2171"/>
    <w:rsid w:val="00BE26E7"/>
    <w:rsid w:val="00BE2F4F"/>
    <w:rsid w:val="00BE3964"/>
    <w:rsid w:val="00BE45DF"/>
    <w:rsid w:val="00BE4E6A"/>
    <w:rsid w:val="00BE5942"/>
    <w:rsid w:val="00BE5A7C"/>
    <w:rsid w:val="00BE6390"/>
    <w:rsid w:val="00BE680B"/>
    <w:rsid w:val="00BE6862"/>
    <w:rsid w:val="00BE7005"/>
    <w:rsid w:val="00BE74CD"/>
    <w:rsid w:val="00BE77CB"/>
    <w:rsid w:val="00BE7FF1"/>
    <w:rsid w:val="00BF0196"/>
    <w:rsid w:val="00BF048E"/>
    <w:rsid w:val="00BF09C2"/>
    <w:rsid w:val="00BF0BC9"/>
    <w:rsid w:val="00BF1038"/>
    <w:rsid w:val="00BF17FC"/>
    <w:rsid w:val="00BF1BD3"/>
    <w:rsid w:val="00BF2E1F"/>
    <w:rsid w:val="00BF402C"/>
    <w:rsid w:val="00BF4460"/>
    <w:rsid w:val="00BF5428"/>
    <w:rsid w:val="00BF630D"/>
    <w:rsid w:val="00BF7943"/>
    <w:rsid w:val="00BF7E35"/>
    <w:rsid w:val="00BF7E39"/>
    <w:rsid w:val="00BF7FDB"/>
    <w:rsid w:val="00C006A8"/>
    <w:rsid w:val="00C01CEA"/>
    <w:rsid w:val="00C020F4"/>
    <w:rsid w:val="00C0269F"/>
    <w:rsid w:val="00C04235"/>
    <w:rsid w:val="00C0460F"/>
    <w:rsid w:val="00C048A9"/>
    <w:rsid w:val="00C04A69"/>
    <w:rsid w:val="00C0590E"/>
    <w:rsid w:val="00C06ED1"/>
    <w:rsid w:val="00C07B73"/>
    <w:rsid w:val="00C10065"/>
    <w:rsid w:val="00C1028D"/>
    <w:rsid w:val="00C10402"/>
    <w:rsid w:val="00C10E1B"/>
    <w:rsid w:val="00C11BAE"/>
    <w:rsid w:val="00C11DA8"/>
    <w:rsid w:val="00C121FD"/>
    <w:rsid w:val="00C12299"/>
    <w:rsid w:val="00C123B7"/>
    <w:rsid w:val="00C125F3"/>
    <w:rsid w:val="00C1373C"/>
    <w:rsid w:val="00C146B2"/>
    <w:rsid w:val="00C14E16"/>
    <w:rsid w:val="00C151A2"/>
    <w:rsid w:val="00C15852"/>
    <w:rsid w:val="00C15ECE"/>
    <w:rsid w:val="00C1603D"/>
    <w:rsid w:val="00C16CEB"/>
    <w:rsid w:val="00C16E90"/>
    <w:rsid w:val="00C1723D"/>
    <w:rsid w:val="00C172B7"/>
    <w:rsid w:val="00C175C3"/>
    <w:rsid w:val="00C179CB"/>
    <w:rsid w:val="00C17A07"/>
    <w:rsid w:val="00C17A38"/>
    <w:rsid w:val="00C209E2"/>
    <w:rsid w:val="00C209F7"/>
    <w:rsid w:val="00C20EEC"/>
    <w:rsid w:val="00C21678"/>
    <w:rsid w:val="00C226DC"/>
    <w:rsid w:val="00C22993"/>
    <w:rsid w:val="00C22F94"/>
    <w:rsid w:val="00C238A8"/>
    <w:rsid w:val="00C23985"/>
    <w:rsid w:val="00C2419F"/>
    <w:rsid w:val="00C24233"/>
    <w:rsid w:val="00C242A3"/>
    <w:rsid w:val="00C246F3"/>
    <w:rsid w:val="00C2598A"/>
    <w:rsid w:val="00C26649"/>
    <w:rsid w:val="00C269CD"/>
    <w:rsid w:val="00C26C55"/>
    <w:rsid w:val="00C27863"/>
    <w:rsid w:val="00C27C80"/>
    <w:rsid w:val="00C30337"/>
    <w:rsid w:val="00C30503"/>
    <w:rsid w:val="00C3092E"/>
    <w:rsid w:val="00C30DEE"/>
    <w:rsid w:val="00C31D46"/>
    <w:rsid w:val="00C31F58"/>
    <w:rsid w:val="00C3215E"/>
    <w:rsid w:val="00C3301F"/>
    <w:rsid w:val="00C330F8"/>
    <w:rsid w:val="00C3359C"/>
    <w:rsid w:val="00C3392E"/>
    <w:rsid w:val="00C3407C"/>
    <w:rsid w:val="00C34D77"/>
    <w:rsid w:val="00C34F32"/>
    <w:rsid w:val="00C3528C"/>
    <w:rsid w:val="00C3579A"/>
    <w:rsid w:val="00C360D3"/>
    <w:rsid w:val="00C3707D"/>
    <w:rsid w:val="00C4063A"/>
    <w:rsid w:val="00C40701"/>
    <w:rsid w:val="00C40B44"/>
    <w:rsid w:val="00C41B55"/>
    <w:rsid w:val="00C4228B"/>
    <w:rsid w:val="00C42511"/>
    <w:rsid w:val="00C426DD"/>
    <w:rsid w:val="00C42D60"/>
    <w:rsid w:val="00C435B1"/>
    <w:rsid w:val="00C43A9C"/>
    <w:rsid w:val="00C44A12"/>
    <w:rsid w:val="00C45B02"/>
    <w:rsid w:val="00C45D04"/>
    <w:rsid w:val="00C46003"/>
    <w:rsid w:val="00C466F4"/>
    <w:rsid w:val="00C46EE6"/>
    <w:rsid w:val="00C46F37"/>
    <w:rsid w:val="00C4723F"/>
    <w:rsid w:val="00C478AB"/>
    <w:rsid w:val="00C51B4F"/>
    <w:rsid w:val="00C522F7"/>
    <w:rsid w:val="00C536AD"/>
    <w:rsid w:val="00C53718"/>
    <w:rsid w:val="00C551D9"/>
    <w:rsid w:val="00C55285"/>
    <w:rsid w:val="00C5576E"/>
    <w:rsid w:val="00C56176"/>
    <w:rsid w:val="00C561AB"/>
    <w:rsid w:val="00C5698D"/>
    <w:rsid w:val="00C56A99"/>
    <w:rsid w:val="00C571B6"/>
    <w:rsid w:val="00C5737C"/>
    <w:rsid w:val="00C57AF3"/>
    <w:rsid w:val="00C57BC2"/>
    <w:rsid w:val="00C57E06"/>
    <w:rsid w:val="00C61194"/>
    <w:rsid w:val="00C61284"/>
    <w:rsid w:val="00C614CA"/>
    <w:rsid w:val="00C61918"/>
    <w:rsid w:val="00C61DAB"/>
    <w:rsid w:val="00C625B2"/>
    <w:rsid w:val="00C62A95"/>
    <w:rsid w:val="00C63036"/>
    <w:rsid w:val="00C630BC"/>
    <w:rsid w:val="00C631DD"/>
    <w:rsid w:val="00C6365E"/>
    <w:rsid w:val="00C6408B"/>
    <w:rsid w:val="00C6466A"/>
    <w:rsid w:val="00C648C4"/>
    <w:rsid w:val="00C65D45"/>
    <w:rsid w:val="00C6629C"/>
    <w:rsid w:val="00C66F44"/>
    <w:rsid w:val="00C671DF"/>
    <w:rsid w:val="00C6785B"/>
    <w:rsid w:val="00C71B96"/>
    <w:rsid w:val="00C72471"/>
    <w:rsid w:val="00C72D2D"/>
    <w:rsid w:val="00C737D0"/>
    <w:rsid w:val="00C7396F"/>
    <w:rsid w:val="00C73F59"/>
    <w:rsid w:val="00C7410A"/>
    <w:rsid w:val="00C749F2"/>
    <w:rsid w:val="00C75ED4"/>
    <w:rsid w:val="00C7605B"/>
    <w:rsid w:val="00C76192"/>
    <w:rsid w:val="00C76304"/>
    <w:rsid w:val="00C765A3"/>
    <w:rsid w:val="00C76D5F"/>
    <w:rsid w:val="00C77A39"/>
    <w:rsid w:val="00C77C96"/>
    <w:rsid w:val="00C80A9A"/>
    <w:rsid w:val="00C80D7F"/>
    <w:rsid w:val="00C80F00"/>
    <w:rsid w:val="00C837A0"/>
    <w:rsid w:val="00C838AB"/>
    <w:rsid w:val="00C8411F"/>
    <w:rsid w:val="00C84B2B"/>
    <w:rsid w:val="00C8525D"/>
    <w:rsid w:val="00C8577B"/>
    <w:rsid w:val="00C859E4"/>
    <w:rsid w:val="00C869CF"/>
    <w:rsid w:val="00C874D5"/>
    <w:rsid w:val="00C87DEC"/>
    <w:rsid w:val="00C9124D"/>
    <w:rsid w:val="00C9242F"/>
    <w:rsid w:val="00C927AF"/>
    <w:rsid w:val="00C9388A"/>
    <w:rsid w:val="00C93E09"/>
    <w:rsid w:val="00C95018"/>
    <w:rsid w:val="00C95507"/>
    <w:rsid w:val="00C95600"/>
    <w:rsid w:val="00C95A7F"/>
    <w:rsid w:val="00C96268"/>
    <w:rsid w:val="00C96EB4"/>
    <w:rsid w:val="00C97077"/>
    <w:rsid w:val="00C97258"/>
    <w:rsid w:val="00C97CF7"/>
    <w:rsid w:val="00C97EE7"/>
    <w:rsid w:val="00CA0225"/>
    <w:rsid w:val="00CA0502"/>
    <w:rsid w:val="00CA0573"/>
    <w:rsid w:val="00CA0A70"/>
    <w:rsid w:val="00CA0E99"/>
    <w:rsid w:val="00CA126C"/>
    <w:rsid w:val="00CA1853"/>
    <w:rsid w:val="00CA1967"/>
    <w:rsid w:val="00CA1C53"/>
    <w:rsid w:val="00CA3021"/>
    <w:rsid w:val="00CA49DB"/>
    <w:rsid w:val="00CA4BE5"/>
    <w:rsid w:val="00CA592F"/>
    <w:rsid w:val="00CA5DC8"/>
    <w:rsid w:val="00CA6050"/>
    <w:rsid w:val="00CA67A0"/>
    <w:rsid w:val="00CA6DA4"/>
    <w:rsid w:val="00CA71AC"/>
    <w:rsid w:val="00CA7EDC"/>
    <w:rsid w:val="00CB0158"/>
    <w:rsid w:val="00CB02AC"/>
    <w:rsid w:val="00CB0BD0"/>
    <w:rsid w:val="00CB0DE0"/>
    <w:rsid w:val="00CB0EEB"/>
    <w:rsid w:val="00CB1251"/>
    <w:rsid w:val="00CB252B"/>
    <w:rsid w:val="00CB2986"/>
    <w:rsid w:val="00CB2B96"/>
    <w:rsid w:val="00CB354A"/>
    <w:rsid w:val="00CB3890"/>
    <w:rsid w:val="00CB3D3E"/>
    <w:rsid w:val="00CB4643"/>
    <w:rsid w:val="00CB487C"/>
    <w:rsid w:val="00CB4B88"/>
    <w:rsid w:val="00CB54C6"/>
    <w:rsid w:val="00CB6965"/>
    <w:rsid w:val="00CB69E7"/>
    <w:rsid w:val="00CB6B1A"/>
    <w:rsid w:val="00CB7D74"/>
    <w:rsid w:val="00CC1D1F"/>
    <w:rsid w:val="00CC264F"/>
    <w:rsid w:val="00CC38CD"/>
    <w:rsid w:val="00CC3944"/>
    <w:rsid w:val="00CC3EBB"/>
    <w:rsid w:val="00CC4443"/>
    <w:rsid w:val="00CC4C70"/>
    <w:rsid w:val="00CC50A5"/>
    <w:rsid w:val="00CC5673"/>
    <w:rsid w:val="00CC56A5"/>
    <w:rsid w:val="00CC5A48"/>
    <w:rsid w:val="00CC6304"/>
    <w:rsid w:val="00CC78F4"/>
    <w:rsid w:val="00CC7D7D"/>
    <w:rsid w:val="00CD0BEE"/>
    <w:rsid w:val="00CD0D81"/>
    <w:rsid w:val="00CD149D"/>
    <w:rsid w:val="00CD17BC"/>
    <w:rsid w:val="00CD31DE"/>
    <w:rsid w:val="00CD4638"/>
    <w:rsid w:val="00CD5BE3"/>
    <w:rsid w:val="00CD6E80"/>
    <w:rsid w:val="00CD7B3E"/>
    <w:rsid w:val="00CE1F1A"/>
    <w:rsid w:val="00CE24DE"/>
    <w:rsid w:val="00CE28A2"/>
    <w:rsid w:val="00CE28FE"/>
    <w:rsid w:val="00CE2C75"/>
    <w:rsid w:val="00CE3386"/>
    <w:rsid w:val="00CE3902"/>
    <w:rsid w:val="00CE3963"/>
    <w:rsid w:val="00CE4C32"/>
    <w:rsid w:val="00CE51C8"/>
    <w:rsid w:val="00CE62D8"/>
    <w:rsid w:val="00CE6787"/>
    <w:rsid w:val="00CE69B3"/>
    <w:rsid w:val="00CE7741"/>
    <w:rsid w:val="00CE7A70"/>
    <w:rsid w:val="00CE7DE4"/>
    <w:rsid w:val="00CF0D61"/>
    <w:rsid w:val="00CF0F66"/>
    <w:rsid w:val="00CF109B"/>
    <w:rsid w:val="00CF113E"/>
    <w:rsid w:val="00CF1415"/>
    <w:rsid w:val="00CF1809"/>
    <w:rsid w:val="00CF2210"/>
    <w:rsid w:val="00CF2C44"/>
    <w:rsid w:val="00CF320F"/>
    <w:rsid w:val="00CF383A"/>
    <w:rsid w:val="00CF4185"/>
    <w:rsid w:val="00CF422F"/>
    <w:rsid w:val="00CF43A5"/>
    <w:rsid w:val="00CF6922"/>
    <w:rsid w:val="00CF6F91"/>
    <w:rsid w:val="00CF7192"/>
    <w:rsid w:val="00D016BE"/>
    <w:rsid w:val="00D02BF2"/>
    <w:rsid w:val="00D03D75"/>
    <w:rsid w:val="00D04316"/>
    <w:rsid w:val="00D04461"/>
    <w:rsid w:val="00D045DC"/>
    <w:rsid w:val="00D04730"/>
    <w:rsid w:val="00D05198"/>
    <w:rsid w:val="00D051A4"/>
    <w:rsid w:val="00D075CE"/>
    <w:rsid w:val="00D07772"/>
    <w:rsid w:val="00D07990"/>
    <w:rsid w:val="00D1023C"/>
    <w:rsid w:val="00D10317"/>
    <w:rsid w:val="00D108EF"/>
    <w:rsid w:val="00D10A27"/>
    <w:rsid w:val="00D10DFD"/>
    <w:rsid w:val="00D12314"/>
    <w:rsid w:val="00D12CD7"/>
    <w:rsid w:val="00D131FC"/>
    <w:rsid w:val="00D13723"/>
    <w:rsid w:val="00D1400E"/>
    <w:rsid w:val="00D14D88"/>
    <w:rsid w:val="00D14EDE"/>
    <w:rsid w:val="00D14F10"/>
    <w:rsid w:val="00D14F3D"/>
    <w:rsid w:val="00D150E6"/>
    <w:rsid w:val="00D15675"/>
    <w:rsid w:val="00D157F3"/>
    <w:rsid w:val="00D1638E"/>
    <w:rsid w:val="00D16E18"/>
    <w:rsid w:val="00D16F47"/>
    <w:rsid w:val="00D1773B"/>
    <w:rsid w:val="00D21649"/>
    <w:rsid w:val="00D227CC"/>
    <w:rsid w:val="00D22EC6"/>
    <w:rsid w:val="00D24415"/>
    <w:rsid w:val="00D24C50"/>
    <w:rsid w:val="00D25023"/>
    <w:rsid w:val="00D25155"/>
    <w:rsid w:val="00D25C03"/>
    <w:rsid w:val="00D25C3D"/>
    <w:rsid w:val="00D272A2"/>
    <w:rsid w:val="00D278CB"/>
    <w:rsid w:val="00D30C53"/>
    <w:rsid w:val="00D30EF3"/>
    <w:rsid w:val="00D315E1"/>
    <w:rsid w:val="00D316BC"/>
    <w:rsid w:val="00D31C9B"/>
    <w:rsid w:val="00D31D4A"/>
    <w:rsid w:val="00D32C93"/>
    <w:rsid w:val="00D3364F"/>
    <w:rsid w:val="00D33744"/>
    <w:rsid w:val="00D33D02"/>
    <w:rsid w:val="00D33EFC"/>
    <w:rsid w:val="00D3491D"/>
    <w:rsid w:val="00D34A2D"/>
    <w:rsid w:val="00D35CCC"/>
    <w:rsid w:val="00D367F3"/>
    <w:rsid w:val="00D3725F"/>
    <w:rsid w:val="00D37E07"/>
    <w:rsid w:val="00D40A52"/>
    <w:rsid w:val="00D40E67"/>
    <w:rsid w:val="00D41380"/>
    <w:rsid w:val="00D4148F"/>
    <w:rsid w:val="00D4185B"/>
    <w:rsid w:val="00D42147"/>
    <w:rsid w:val="00D424FE"/>
    <w:rsid w:val="00D43215"/>
    <w:rsid w:val="00D43B7F"/>
    <w:rsid w:val="00D43E03"/>
    <w:rsid w:val="00D44359"/>
    <w:rsid w:val="00D445A7"/>
    <w:rsid w:val="00D45775"/>
    <w:rsid w:val="00D45D41"/>
    <w:rsid w:val="00D46397"/>
    <w:rsid w:val="00D46437"/>
    <w:rsid w:val="00D467CF"/>
    <w:rsid w:val="00D46A93"/>
    <w:rsid w:val="00D46B06"/>
    <w:rsid w:val="00D46D35"/>
    <w:rsid w:val="00D4711B"/>
    <w:rsid w:val="00D478CC"/>
    <w:rsid w:val="00D50C1B"/>
    <w:rsid w:val="00D50CA2"/>
    <w:rsid w:val="00D5111D"/>
    <w:rsid w:val="00D525A9"/>
    <w:rsid w:val="00D52AAB"/>
    <w:rsid w:val="00D538FE"/>
    <w:rsid w:val="00D53FDB"/>
    <w:rsid w:val="00D5442E"/>
    <w:rsid w:val="00D54ED5"/>
    <w:rsid w:val="00D5500A"/>
    <w:rsid w:val="00D55A2F"/>
    <w:rsid w:val="00D55A50"/>
    <w:rsid w:val="00D55BAF"/>
    <w:rsid w:val="00D56039"/>
    <w:rsid w:val="00D56131"/>
    <w:rsid w:val="00D56BA4"/>
    <w:rsid w:val="00D56E9B"/>
    <w:rsid w:val="00D57F03"/>
    <w:rsid w:val="00D6022B"/>
    <w:rsid w:val="00D608D8"/>
    <w:rsid w:val="00D60B5A"/>
    <w:rsid w:val="00D60EA0"/>
    <w:rsid w:val="00D60F19"/>
    <w:rsid w:val="00D61A10"/>
    <w:rsid w:val="00D620DA"/>
    <w:rsid w:val="00D622EF"/>
    <w:rsid w:val="00D62BF2"/>
    <w:rsid w:val="00D62C19"/>
    <w:rsid w:val="00D62CBE"/>
    <w:rsid w:val="00D62FD0"/>
    <w:rsid w:val="00D63AC0"/>
    <w:rsid w:val="00D645AA"/>
    <w:rsid w:val="00D64969"/>
    <w:rsid w:val="00D652B1"/>
    <w:rsid w:val="00D657A8"/>
    <w:rsid w:val="00D663EB"/>
    <w:rsid w:val="00D66628"/>
    <w:rsid w:val="00D67146"/>
    <w:rsid w:val="00D671F1"/>
    <w:rsid w:val="00D679A0"/>
    <w:rsid w:val="00D67D66"/>
    <w:rsid w:val="00D71595"/>
    <w:rsid w:val="00D71899"/>
    <w:rsid w:val="00D71FE6"/>
    <w:rsid w:val="00D72AB3"/>
    <w:rsid w:val="00D72CF2"/>
    <w:rsid w:val="00D736A7"/>
    <w:rsid w:val="00D74DB7"/>
    <w:rsid w:val="00D75629"/>
    <w:rsid w:val="00D76769"/>
    <w:rsid w:val="00D76B34"/>
    <w:rsid w:val="00D77282"/>
    <w:rsid w:val="00D77BA5"/>
    <w:rsid w:val="00D80618"/>
    <w:rsid w:val="00D8108B"/>
    <w:rsid w:val="00D810AC"/>
    <w:rsid w:val="00D8190C"/>
    <w:rsid w:val="00D826DF"/>
    <w:rsid w:val="00D82AFD"/>
    <w:rsid w:val="00D82B64"/>
    <w:rsid w:val="00D82C98"/>
    <w:rsid w:val="00D839F8"/>
    <w:rsid w:val="00D83F5C"/>
    <w:rsid w:val="00D84FD0"/>
    <w:rsid w:val="00D8700B"/>
    <w:rsid w:val="00D87603"/>
    <w:rsid w:val="00D87A7F"/>
    <w:rsid w:val="00D87F86"/>
    <w:rsid w:val="00D91890"/>
    <w:rsid w:val="00D93960"/>
    <w:rsid w:val="00D9461B"/>
    <w:rsid w:val="00D94820"/>
    <w:rsid w:val="00D9510E"/>
    <w:rsid w:val="00D95340"/>
    <w:rsid w:val="00D96D40"/>
    <w:rsid w:val="00D96EEB"/>
    <w:rsid w:val="00D97F35"/>
    <w:rsid w:val="00DA00AA"/>
    <w:rsid w:val="00DA0796"/>
    <w:rsid w:val="00DA0C8E"/>
    <w:rsid w:val="00DA1327"/>
    <w:rsid w:val="00DA2EF5"/>
    <w:rsid w:val="00DA3D25"/>
    <w:rsid w:val="00DA3D31"/>
    <w:rsid w:val="00DA41AB"/>
    <w:rsid w:val="00DA5ABF"/>
    <w:rsid w:val="00DA5C4E"/>
    <w:rsid w:val="00DA5C5B"/>
    <w:rsid w:val="00DA64F1"/>
    <w:rsid w:val="00DA667A"/>
    <w:rsid w:val="00DA7744"/>
    <w:rsid w:val="00DA7D3E"/>
    <w:rsid w:val="00DB062A"/>
    <w:rsid w:val="00DB09B5"/>
    <w:rsid w:val="00DB12BE"/>
    <w:rsid w:val="00DB1389"/>
    <w:rsid w:val="00DB175E"/>
    <w:rsid w:val="00DB1D45"/>
    <w:rsid w:val="00DB2605"/>
    <w:rsid w:val="00DB4632"/>
    <w:rsid w:val="00DB5797"/>
    <w:rsid w:val="00DB7109"/>
    <w:rsid w:val="00DB73BD"/>
    <w:rsid w:val="00DB741B"/>
    <w:rsid w:val="00DB74AC"/>
    <w:rsid w:val="00DC030F"/>
    <w:rsid w:val="00DC0D72"/>
    <w:rsid w:val="00DC1513"/>
    <w:rsid w:val="00DC1611"/>
    <w:rsid w:val="00DC29AD"/>
    <w:rsid w:val="00DC2E47"/>
    <w:rsid w:val="00DC3373"/>
    <w:rsid w:val="00DC3B31"/>
    <w:rsid w:val="00DC4340"/>
    <w:rsid w:val="00DC49F3"/>
    <w:rsid w:val="00DC4E78"/>
    <w:rsid w:val="00DC4ED8"/>
    <w:rsid w:val="00DC52D8"/>
    <w:rsid w:val="00DC5DBD"/>
    <w:rsid w:val="00DC6DE9"/>
    <w:rsid w:val="00DC745D"/>
    <w:rsid w:val="00DC75CC"/>
    <w:rsid w:val="00DD0D8A"/>
    <w:rsid w:val="00DD0E90"/>
    <w:rsid w:val="00DD171E"/>
    <w:rsid w:val="00DD1FA7"/>
    <w:rsid w:val="00DD2082"/>
    <w:rsid w:val="00DD2CC8"/>
    <w:rsid w:val="00DD2DA6"/>
    <w:rsid w:val="00DD38F9"/>
    <w:rsid w:val="00DD397A"/>
    <w:rsid w:val="00DD41F0"/>
    <w:rsid w:val="00DD4362"/>
    <w:rsid w:val="00DD476E"/>
    <w:rsid w:val="00DD5FFD"/>
    <w:rsid w:val="00DD6818"/>
    <w:rsid w:val="00DD6CAB"/>
    <w:rsid w:val="00DD6CB1"/>
    <w:rsid w:val="00DD7291"/>
    <w:rsid w:val="00DE0650"/>
    <w:rsid w:val="00DE06BA"/>
    <w:rsid w:val="00DE0CA0"/>
    <w:rsid w:val="00DE2418"/>
    <w:rsid w:val="00DE249A"/>
    <w:rsid w:val="00DE258A"/>
    <w:rsid w:val="00DE28FD"/>
    <w:rsid w:val="00DE2993"/>
    <w:rsid w:val="00DE3255"/>
    <w:rsid w:val="00DE35AA"/>
    <w:rsid w:val="00DE37A7"/>
    <w:rsid w:val="00DE394B"/>
    <w:rsid w:val="00DE394F"/>
    <w:rsid w:val="00DE3A50"/>
    <w:rsid w:val="00DE4023"/>
    <w:rsid w:val="00DE44CE"/>
    <w:rsid w:val="00DE54FE"/>
    <w:rsid w:val="00DE5677"/>
    <w:rsid w:val="00DE6CCD"/>
    <w:rsid w:val="00DE6D10"/>
    <w:rsid w:val="00DF06B8"/>
    <w:rsid w:val="00DF0A76"/>
    <w:rsid w:val="00DF108F"/>
    <w:rsid w:val="00DF2CFC"/>
    <w:rsid w:val="00DF331B"/>
    <w:rsid w:val="00DF4646"/>
    <w:rsid w:val="00DF46CD"/>
    <w:rsid w:val="00DF4AF1"/>
    <w:rsid w:val="00DF4FB1"/>
    <w:rsid w:val="00DF5AF9"/>
    <w:rsid w:val="00DF5CB1"/>
    <w:rsid w:val="00DF5ED1"/>
    <w:rsid w:val="00DF60B6"/>
    <w:rsid w:val="00DF690A"/>
    <w:rsid w:val="00DF6943"/>
    <w:rsid w:val="00DF6A05"/>
    <w:rsid w:val="00DF6AA9"/>
    <w:rsid w:val="00DF75FD"/>
    <w:rsid w:val="00DF7990"/>
    <w:rsid w:val="00DF7DA6"/>
    <w:rsid w:val="00E00CDE"/>
    <w:rsid w:val="00E00E98"/>
    <w:rsid w:val="00E01F88"/>
    <w:rsid w:val="00E026BD"/>
    <w:rsid w:val="00E0375A"/>
    <w:rsid w:val="00E03C6D"/>
    <w:rsid w:val="00E04B49"/>
    <w:rsid w:val="00E05097"/>
    <w:rsid w:val="00E07445"/>
    <w:rsid w:val="00E074CC"/>
    <w:rsid w:val="00E07C30"/>
    <w:rsid w:val="00E1095D"/>
    <w:rsid w:val="00E10F1B"/>
    <w:rsid w:val="00E11012"/>
    <w:rsid w:val="00E1199D"/>
    <w:rsid w:val="00E11FE7"/>
    <w:rsid w:val="00E122C3"/>
    <w:rsid w:val="00E14395"/>
    <w:rsid w:val="00E1532B"/>
    <w:rsid w:val="00E15470"/>
    <w:rsid w:val="00E15572"/>
    <w:rsid w:val="00E16391"/>
    <w:rsid w:val="00E167B5"/>
    <w:rsid w:val="00E16E4F"/>
    <w:rsid w:val="00E17692"/>
    <w:rsid w:val="00E17DDE"/>
    <w:rsid w:val="00E20781"/>
    <w:rsid w:val="00E20C83"/>
    <w:rsid w:val="00E21403"/>
    <w:rsid w:val="00E216A5"/>
    <w:rsid w:val="00E21C1C"/>
    <w:rsid w:val="00E2240E"/>
    <w:rsid w:val="00E22C4C"/>
    <w:rsid w:val="00E23286"/>
    <w:rsid w:val="00E23287"/>
    <w:rsid w:val="00E233B1"/>
    <w:rsid w:val="00E23B2E"/>
    <w:rsid w:val="00E24827"/>
    <w:rsid w:val="00E2519B"/>
    <w:rsid w:val="00E255C7"/>
    <w:rsid w:val="00E258E4"/>
    <w:rsid w:val="00E259CE"/>
    <w:rsid w:val="00E26914"/>
    <w:rsid w:val="00E27449"/>
    <w:rsid w:val="00E2784B"/>
    <w:rsid w:val="00E27A83"/>
    <w:rsid w:val="00E30AF9"/>
    <w:rsid w:val="00E314B9"/>
    <w:rsid w:val="00E31E56"/>
    <w:rsid w:val="00E3276B"/>
    <w:rsid w:val="00E32D91"/>
    <w:rsid w:val="00E3369B"/>
    <w:rsid w:val="00E3381B"/>
    <w:rsid w:val="00E33D4E"/>
    <w:rsid w:val="00E354A9"/>
    <w:rsid w:val="00E35952"/>
    <w:rsid w:val="00E35D56"/>
    <w:rsid w:val="00E40E4C"/>
    <w:rsid w:val="00E416F9"/>
    <w:rsid w:val="00E41747"/>
    <w:rsid w:val="00E41B66"/>
    <w:rsid w:val="00E4278E"/>
    <w:rsid w:val="00E429C9"/>
    <w:rsid w:val="00E44791"/>
    <w:rsid w:val="00E44E2E"/>
    <w:rsid w:val="00E44F53"/>
    <w:rsid w:val="00E45D30"/>
    <w:rsid w:val="00E46ECF"/>
    <w:rsid w:val="00E47140"/>
    <w:rsid w:val="00E472FA"/>
    <w:rsid w:val="00E50128"/>
    <w:rsid w:val="00E50D2D"/>
    <w:rsid w:val="00E5104F"/>
    <w:rsid w:val="00E513AF"/>
    <w:rsid w:val="00E518FE"/>
    <w:rsid w:val="00E52F1E"/>
    <w:rsid w:val="00E53F79"/>
    <w:rsid w:val="00E55473"/>
    <w:rsid w:val="00E56149"/>
    <w:rsid w:val="00E561A9"/>
    <w:rsid w:val="00E56635"/>
    <w:rsid w:val="00E56DCE"/>
    <w:rsid w:val="00E5717F"/>
    <w:rsid w:val="00E57B0F"/>
    <w:rsid w:val="00E6000B"/>
    <w:rsid w:val="00E6029C"/>
    <w:rsid w:val="00E6044E"/>
    <w:rsid w:val="00E60856"/>
    <w:rsid w:val="00E615BD"/>
    <w:rsid w:val="00E61A7D"/>
    <w:rsid w:val="00E62737"/>
    <w:rsid w:val="00E6274A"/>
    <w:rsid w:val="00E634C8"/>
    <w:rsid w:val="00E64096"/>
    <w:rsid w:val="00E64248"/>
    <w:rsid w:val="00E648AC"/>
    <w:rsid w:val="00E64D55"/>
    <w:rsid w:val="00E6571D"/>
    <w:rsid w:val="00E65EE9"/>
    <w:rsid w:val="00E6602E"/>
    <w:rsid w:val="00E66135"/>
    <w:rsid w:val="00E6669C"/>
    <w:rsid w:val="00E66F86"/>
    <w:rsid w:val="00E673C7"/>
    <w:rsid w:val="00E707EE"/>
    <w:rsid w:val="00E72073"/>
    <w:rsid w:val="00E721B7"/>
    <w:rsid w:val="00E72D58"/>
    <w:rsid w:val="00E7309A"/>
    <w:rsid w:val="00E73EE6"/>
    <w:rsid w:val="00E740C9"/>
    <w:rsid w:val="00E75EBD"/>
    <w:rsid w:val="00E76B91"/>
    <w:rsid w:val="00E76B9F"/>
    <w:rsid w:val="00E770BE"/>
    <w:rsid w:val="00E779C9"/>
    <w:rsid w:val="00E80420"/>
    <w:rsid w:val="00E80F97"/>
    <w:rsid w:val="00E81999"/>
    <w:rsid w:val="00E8207D"/>
    <w:rsid w:val="00E848F8"/>
    <w:rsid w:val="00E85901"/>
    <w:rsid w:val="00E85E64"/>
    <w:rsid w:val="00E8662E"/>
    <w:rsid w:val="00E86EBB"/>
    <w:rsid w:val="00E90A66"/>
    <w:rsid w:val="00E90ACC"/>
    <w:rsid w:val="00E92205"/>
    <w:rsid w:val="00E92BE4"/>
    <w:rsid w:val="00E92DBF"/>
    <w:rsid w:val="00E933FB"/>
    <w:rsid w:val="00E94061"/>
    <w:rsid w:val="00E9431F"/>
    <w:rsid w:val="00E94F3B"/>
    <w:rsid w:val="00E9508D"/>
    <w:rsid w:val="00E958D0"/>
    <w:rsid w:val="00E96AEE"/>
    <w:rsid w:val="00E97E4C"/>
    <w:rsid w:val="00E97EFC"/>
    <w:rsid w:val="00EA12ED"/>
    <w:rsid w:val="00EA19D2"/>
    <w:rsid w:val="00EA2523"/>
    <w:rsid w:val="00EA2EDB"/>
    <w:rsid w:val="00EA3BE1"/>
    <w:rsid w:val="00EA3ED9"/>
    <w:rsid w:val="00EA421B"/>
    <w:rsid w:val="00EA4318"/>
    <w:rsid w:val="00EA4BCD"/>
    <w:rsid w:val="00EA6533"/>
    <w:rsid w:val="00EA736D"/>
    <w:rsid w:val="00EB00D0"/>
    <w:rsid w:val="00EB0631"/>
    <w:rsid w:val="00EB1655"/>
    <w:rsid w:val="00EB19B1"/>
    <w:rsid w:val="00EB4349"/>
    <w:rsid w:val="00EB52C7"/>
    <w:rsid w:val="00EB612B"/>
    <w:rsid w:val="00EB62E8"/>
    <w:rsid w:val="00EB7238"/>
    <w:rsid w:val="00EB77EF"/>
    <w:rsid w:val="00EB7C78"/>
    <w:rsid w:val="00EC03CC"/>
    <w:rsid w:val="00EC040D"/>
    <w:rsid w:val="00EC041F"/>
    <w:rsid w:val="00EC15E0"/>
    <w:rsid w:val="00EC24C4"/>
    <w:rsid w:val="00EC26AC"/>
    <w:rsid w:val="00EC2E94"/>
    <w:rsid w:val="00EC328B"/>
    <w:rsid w:val="00EC4862"/>
    <w:rsid w:val="00EC54B6"/>
    <w:rsid w:val="00EC5736"/>
    <w:rsid w:val="00EC5D68"/>
    <w:rsid w:val="00EC5EF5"/>
    <w:rsid w:val="00EC613D"/>
    <w:rsid w:val="00EC72A4"/>
    <w:rsid w:val="00EC72BD"/>
    <w:rsid w:val="00EC7D95"/>
    <w:rsid w:val="00ED015C"/>
    <w:rsid w:val="00ED07DD"/>
    <w:rsid w:val="00ED0EF9"/>
    <w:rsid w:val="00ED107A"/>
    <w:rsid w:val="00ED16F7"/>
    <w:rsid w:val="00ED1CF7"/>
    <w:rsid w:val="00ED2122"/>
    <w:rsid w:val="00ED2614"/>
    <w:rsid w:val="00ED3137"/>
    <w:rsid w:val="00ED35FB"/>
    <w:rsid w:val="00ED38E7"/>
    <w:rsid w:val="00ED3C47"/>
    <w:rsid w:val="00ED4A43"/>
    <w:rsid w:val="00ED4EDE"/>
    <w:rsid w:val="00ED5A1D"/>
    <w:rsid w:val="00ED5C85"/>
    <w:rsid w:val="00ED5FF1"/>
    <w:rsid w:val="00ED60A9"/>
    <w:rsid w:val="00ED6BFB"/>
    <w:rsid w:val="00ED7BB1"/>
    <w:rsid w:val="00ED7D1F"/>
    <w:rsid w:val="00ED7FC9"/>
    <w:rsid w:val="00EE0AA7"/>
    <w:rsid w:val="00EE0C89"/>
    <w:rsid w:val="00EE15EF"/>
    <w:rsid w:val="00EE1A77"/>
    <w:rsid w:val="00EE2643"/>
    <w:rsid w:val="00EE3E76"/>
    <w:rsid w:val="00EE4C3B"/>
    <w:rsid w:val="00EE5CE9"/>
    <w:rsid w:val="00EE620D"/>
    <w:rsid w:val="00EE6A16"/>
    <w:rsid w:val="00EE7657"/>
    <w:rsid w:val="00EE7659"/>
    <w:rsid w:val="00EF0AA2"/>
    <w:rsid w:val="00EF0AF1"/>
    <w:rsid w:val="00EF0F3A"/>
    <w:rsid w:val="00EF1318"/>
    <w:rsid w:val="00EF28F1"/>
    <w:rsid w:val="00EF2D91"/>
    <w:rsid w:val="00EF3062"/>
    <w:rsid w:val="00EF32E0"/>
    <w:rsid w:val="00EF33EB"/>
    <w:rsid w:val="00EF376E"/>
    <w:rsid w:val="00EF4390"/>
    <w:rsid w:val="00EF45AF"/>
    <w:rsid w:val="00EF463E"/>
    <w:rsid w:val="00EF4982"/>
    <w:rsid w:val="00EF6230"/>
    <w:rsid w:val="00EF64A4"/>
    <w:rsid w:val="00EF6AFA"/>
    <w:rsid w:val="00EF72A6"/>
    <w:rsid w:val="00EF7780"/>
    <w:rsid w:val="00EF7CD7"/>
    <w:rsid w:val="00EF7F49"/>
    <w:rsid w:val="00F00522"/>
    <w:rsid w:val="00F005C3"/>
    <w:rsid w:val="00F00652"/>
    <w:rsid w:val="00F0099E"/>
    <w:rsid w:val="00F00A0D"/>
    <w:rsid w:val="00F00DF2"/>
    <w:rsid w:val="00F01CC7"/>
    <w:rsid w:val="00F01D34"/>
    <w:rsid w:val="00F02087"/>
    <w:rsid w:val="00F02E5E"/>
    <w:rsid w:val="00F0391F"/>
    <w:rsid w:val="00F03C7F"/>
    <w:rsid w:val="00F04555"/>
    <w:rsid w:val="00F05B33"/>
    <w:rsid w:val="00F05F62"/>
    <w:rsid w:val="00F064AB"/>
    <w:rsid w:val="00F069CD"/>
    <w:rsid w:val="00F07BB2"/>
    <w:rsid w:val="00F07DDE"/>
    <w:rsid w:val="00F1031D"/>
    <w:rsid w:val="00F10CC9"/>
    <w:rsid w:val="00F10E73"/>
    <w:rsid w:val="00F12F47"/>
    <w:rsid w:val="00F13C9D"/>
    <w:rsid w:val="00F13CEA"/>
    <w:rsid w:val="00F13F16"/>
    <w:rsid w:val="00F14104"/>
    <w:rsid w:val="00F143F9"/>
    <w:rsid w:val="00F151CE"/>
    <w:rsid w:val="00F1611D"/>
    <w:rsid w:val="00F16518"/>
    <w:rsid w:val="00F166F3"/>
    <w:rsid w:val="00F16ABF"/>
    <w:rsid w:val="00F178A5"/>
    <w:rsid w:val="00F20E04"/>
    <w:rsid w:val="00F21855"/>
    <w:rsid w:val="00F22249"/>
    <w:rsid w:val="00F222B2"/>
    <w:rsid w:val="00F23497"/>
    <w:rsid w:val="00F24851"/>
    <w:rsid w:val="00F24963"/>
    <w:rsid w:val="00F250FA"/>
    <w:rsid w:val="00F2519D"/>
    <w:rsid w:val="00F25202"/>
    <w:rsid w:val="00F25461"/>
    <w:rsid w:val="00F254B5"/>
    <w:rsid w:val="00F255D2"/>
    <w:rsid w:val="00F25859"/>
    <w:rsid w:val="00F25A09"/>
    <w:rsid w:val="00F25E86"/>
    <w:rsid w:val="00F2614B"/>
    <w:rsid w:val="00F27791"/>
    <w:rsid w:val="00F3067D"/>
    <w:rsid w:val="00F30A2E"/>
    <w:rsid w:val="00F314BC"/>
    <w:rsid w:val="00F31696"/>
    <w:rsid w:val="00F31EC2"/>
    <w:rsid w:val="00F33EDD"/>
    <w:rsid w:val="00F34A6E"/>
    <w:rsid w:val="00F34B67"/>
    <w:rsid w:val="00F350B0"/>
    <w:rsid w:val="00F36327"/>
    <w:rsid w:val="00F369D5"/>
    <w:rsid w:val="00F36DDD"/>
    <w:rsid w:val="00F37887"/>
    <w:rsid w:val="00F3795A"/>
    <w:rsid w:val="00F404F0"/>
    <w:rsid w:val="00F409FC"/>
    <w:rsid w:val="00F40BF5"/>
    <w:rsid w:val="00F40C0F"/>
    <w:rsid w:val="00F40CCF"/>
    <w:rsid w:val="00F413C7"/>
    <w:rsid w:val="00F41A78"/>
    <w:rsid w:val="00F41C76"/>
    <w:rsid w:val="00F42100"/>
    <w:rsid w:val="00F43C01"/>
    <w:rsid w:val="00F43C1A"/>
    <w:rsid w:val="00F43F91"/>
    <w:rsid w:val="00F44F8B"/>
    <w:rsid w:val="00F45092"/>
    <w:rsid w:val="00F456BC"/>
    <w:rsid w:val="00F45D78"/>
    <w:rsid w:val="00F45DB3"/>
    <w:rsid w:val="00F461F7"/>
    <w:rsid w:val="00F46325"/>
    <w:rsid w:val="00F46328"/>
    <w:rsid w:val="00F46EBD"/>
    <w:rsid w:val="00F46F75"/>
    <w:rsid w:val="00F47B06"/>
    <w:rsid w:val="00F501C7"/>
    <w:rsid w:val="00F504AB"/>
    <w:rsid w:val="00F5072F"/>
    <w:rsid w:val="00F5077E"/>
    <w:rsid w:val="00F5178A"/>
    <w:rsid w:val="00F51A98"/>
    <w:rsid w:val="00F51B9D"/>
    <w:rsid w:val="00F53101"/>
    <w:rsid w:val="00F53118"/>
    <w:rsid w:val="00F53132"/>
    <w:rsid w:val="00F53138"/>
    <w:rsid w:val="00F5322C"/>
    <w:rsid w:val="00F533A4"/>
    <w:rsid w:val="00F54067"/>
    <w:rsid w:val="00F5445A"/>
    <w:rsid w:val="00F54A89"/>
    <w:rsid w:val="00F54AF7"/>
    <w:rsid w:val="00F556F0"/>
    <w:rsid w:val="00F557D5"/>
    <w:rsid w:val="00F55874"/>
    <w:rsid w:val="00F562A8"/>
    <w:rsid w:val="00F57728"/>
    <w:rsid w:val="00F5778F"/>
    <w:rsid w:val="00F57E50"/>
    <w:rsid w:val="00F616D6"/>
    <w:rsid w:val="00F61A41"/>
    <w:rsid w:val="00F61DC3"/>
    <w:rsid w:val="00F6203B"/>
    <w:rsid w:val="00F62259"/>
    <w:rsid w:val="00F62B16"/>
    <w:rsid w:val="00F62F1B"/>
    <w:rsid w:val="00F64249"/>
    <w:rsid w:val="00F6672D"/>
    <w:rsid w:val="00F67AC8"/>
    <w:rsid w:val="00F67ED4"/>
    <w:rsid w:val="00F707D6"/>
    <w:rsid w:val="00F712D3"/>
    <w:rsid w:val="00F721E9"/>
    <w:rsid w:val="00F725A5"/>
    <w:rsid w:val="00F7328E"/>
    <w:rsid w:val="00F7329B"/>
    <w:rsid w:val="00F736AD"/>
    <w:rsid w:val="00F745D6"/>
    <w:rsid w:val="00F75284"/>
    <w:rsid w:val="00F75D0C"/>
    <w:rsid w:val="00F76603"/>
    <w:rsid w:val="00F766CD"/>
    <w:rsid w:val="00F774AF"/>
    <w:rsid w:val="00F775EC"/>
    <w:rsid w:val="00F77FD2"/>
    <w:rsid w:val="00F8049A"/>
    <w:rsid w:val="00F80B99"/>
    <w:rsid w:val="00F80DB0"/>
    <w:rsid w:val="00F828E7"/>
    <w:rsid w:val="00F8332A"/>
    <w:rsid w:val="00F83421"/>
    <w:rsid w:val="00F83598"/>
    <w:rsid w:val="00F835D0"/>
    <w:rsid w:val="00F836EF"/>
    <w:rsid w:val="00F837D0"/>
    <w:rsid w:val="00F842FE"/>
    <w:rsid w:val="00F847D0"/>
    <w:rsid w:val="00F84957"/>
    <w:rsid w:val="00F85F1C"/>
    <w:rsid w:val="00F8629C"/>
    <w:rsid w:val="00F8644F"/>
    <w:rsid w:val="00F871A3"/>
    <w:rsid w:val="00F87322"/>
    <w:rsid w:val="00F87B43"/>
    <w:rsid w:val="00F90733"/>
    <w:rsid w:val="00F923FF"/>
    <w:rsid w:val="00F92C0E"/>
    <w:rsid w:val="00F944BB"/>
    <w:rsid w:val="00F94D57"/>
    <w:rsid w:val="00F94EDB"/>
    <w:rsid w:val="00F952A0"/>
    <w:rsid w:val="00F955C6"/>
    <w:rsid w:val="00F96394"/>
    <w:rsid w:val="00F97692"/>
    <w:rsid w:val="00F97796"/>
    <w:rsid w:val="00F97B2E"/>
    <w:rsid w:val="00F97CDA"/>
    <w:rsid w:val="00F97D90"/>
    <w:rsid w:val="00FA0B06"/>
    <w:rsid w:val="00FA12D9"/>
    <w:rsid w:val="00FA1C3B"/>
    <w:rsid w:val="00FA275A"/>
    <w:rsid w:val="00FA3556"/>
    <w:rsid w:val="00FA376C"/>
    <w:rsid w:val="00FA3D74"/>
    <w:rsid w:val="00FA466D"/>
    <w:rsid w:val="00FA4AB9"/>
    <w:rsid w:val="00FA4ED4"/>
    <w:rsid w:val="00FA4FFC"/>
    <w:rsid w:val="00FA56EB"/>
    <w:rsid w:val="00FA5E96"/>
    <w:rsid w:val="00FA5F40"/>
    <w:rsid w:val="00FA5F46"/>
    <w:rsid w:val="00FA6625"/>
    <w:rsid w:val="00FA767C"/>
    <w:rsid w:val="00FA76AB"/>
    <w:rsid w:val="00FB05CC"/>
    <w:rsid w:val="00FB1152"/>
    <w:rsid w:val="00FB39C8"/>
    <w:rsid w:val="00FB43CC"/>
    <w:rsid w:val="00FB4AEC"/>
    <w:rsid w:val="00FB55E9"/>
    <w:rsid w:val="00FB5D24"/>
    <w:rsid w:val="00FB5DB8"/>
    <w:rsid w:val="00FB68F3"/>
    <w:rsid w:val="00FC0180"/>
    <w:rsid w:val="00FC0F44"/>
    <w:rsid w:val="00FC1021"/>
    <w:rsid w:val="00FC1336"/>
    <w:rsid w:val="00FC18B1"/>
    <w:rsid w:val="00FC1E01"/>
    <w:rsid w:val="00FC1E49"/>
    <w:rsid w:val="00FC280C"/>
    <w:rsid w:val="00FC28F8"/>
    <w:rsid w:val="00FC2D7F"/>
    <w:rsid w:val="00FC2FDC"/>
    <w:rsid w:val="00FC3A54"/>
    <w:rsid w:val="00FC5E3A"/>
    <w:rsid w:val="00FC5FC8"/>
    <w:rsid w:val="00FC78AE"/>
    <w:rsid w:val="00FD0490"/>
    <w:rsid w:val="00FD0771"/>
    <w:rsid w:val="00FD081B"/>
    <w:rsid w:val="00FD0B5F"/>
    <w:rsid w:val="00FD17E5"/>
    <w:rsid w:val="00FD1F20"/>
    <w:rsid w:val="00FD2B82"/>
    <w:rsid w:val="00FD2D5D"/>
    <w:rsid w:val="00FD3255"/>
    <w:rsid w:val="00FD41E8"/>
    <w:rsid w:val="00FD5943"/>
    <w:rsid w:val="00FD5B00"/>
    <w:rsid w:val="00FD6197"/>
    <w:rsid w:val="00FD61BA"/>
    <w:rsid w:val="00FD74A8"/>
    <w:rsid w:val="00FD7A8B"/>
    <w:rsid w:val="00FD7CA5"/>
    <w:rsid w:val="00FD7F57"/>
    <w:rsid w:val="00FE0323"/>
    <w:rsid w:val="00FE1496"/>
    <w:rsid w:val="00FE2783"/>
    <w:rsid w:val="00FE41A8"/>
    <w:rsid w:val="00FE51BE"/>
    <w:rsid w:val="00FE5434"/>
    <w:rsid w:val="00FE6016"/>
    <w:rsid w:val="00FE62C4"/>
    <w:rsid w:val="00FE6986"/>
    <w:rsid w:val="00FE7229"/>
    <w:rsid w:val="00FF15C0"/>
    <w:rsid w:val="00FF1A8B"/>
    <w:rsid w:val="00FF1EC1"/>
    <w:rsid w:val="00FF2912"/>
    <w:rsid w:val="00FF3782"/>
    <w:rsid w:val="00FF4145"/>
    <w:rsid w:val="00FF4AB1"/>
    <w:rsid w:val="00FF536D"/>
    <w:rsid w:val="00FF5A81"/>
    <w:rsid w:val="00FF6BD5"/>
    <w:rsid w:val="00FF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F82"/>
    <w:rPr>
      <w:sz w:val="24"/>
      <w:szCs w:val="24"/>
    </w:rPr>
  </w:style>
  <w:style w:type="paragraph" w:styleId="1">
    <w:name w:val="heading 1"/>
    <w:basedOn w:val="a"/>
    <w:next w:val="a"/>
    <w:qFormat/>
    <w:rsid w:val="000E51C3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B7D6B"/>
    <w:pPr>
      <w:widowControl w:val="0"/>
      <w:spacing w:after="60"/>
      <w:jc w:val="both"/>
    </w:pPr>
    <w:rPr>
      <w:szCs w:val="20"/>
    </w:rPr>
  </w:style>
  <w:style w:type="paragraph" w:styleId="a6">
    <w:name w:val="Balloon Text"/>
    <w:basedOn w:val="a"/>
    <w:link w:val="a7"/>
    <w:rsid w:val="0013640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13640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E153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1532B"/>
    <w:rPr>
      <w:sz w:val="24"/>
      <w:szCs w:val="24"/>
    </w:rPr>
  </w:style>
  <w:style w:type="paragraph" w:styleId="aa">
    <w:name w:val="footer"/>
    <w:basedOn w:val="a"/>
    <w:link w:val="ab"/>
    <w:uiPriority w:val="99"/>
    <w:rsid w:val="00E153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1532B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B4632"/>
    <w:rPr>
      <w:sz w:val="24"/>
    </w:rPr>
  </w:style>
  <w:style w:type="paragraph" w:customStyle="1" w:styleId="ConsPlusNonformat">
    <w:name w:val="ConsPlusNonformat"/>
    <w:uiPriority w:val="99"/>
    <w:rsid w:val="002357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357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2357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rsid w:val="00B96D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96D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1D791-91DB-495D-A130-59883A5C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20</Pages>
  <Words>4578</Words>
  <Characters>26095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UKS</Company>
  <LinksUpToDate>false</LinksUpToDate>
  <CharactersWithSpaces>30612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User</dc:creator>
  <cp:keywords/>
  <cp:lastModifiedBy>Alla</cp:lastModifiedBy>
  <cp:revision>120</cp:revision>
  <cp:lastPrinted>2018-03-16T02:59:00Z</cp:lastPrinted>
  <dcterms:created xsi:type="dcterms:W3CDTF">2018-02-16T03:28:00Z</dcterms:created>
  <dcterms:modified xsi:type="dcterms:W3CDTF">2018-03-29T07:49:00Z</dcterms:modified>
</cp:coreProperties>
</file>