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BF" w:rsidRDefault="00B262BF" w:rsidP="00BB10BF">
      <w:pPr>
        <w:shd w:val="clear" w:color="auto" w:fill="FFFFFF"/>
        <w:spacing w:before="240" w:after="96" w:line="240" w:lineRule="auto"/>
        <w:jc w:val="center"/>
        <w:outlineLvl w:val="1"/>
        <w:rPr>
          <w:rFonts w:eastAsia="Times New Roman" w:cs="Times New Roman"/>
          <w:b/>
          <w:bCs/>
          <w:sz w:val="29"/>
          <w:szCs w:val="29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sz w:val="29"/>
          <w:szCs w:val="29"/>
          <w:lang w:eastAsia="ru-RU"/>
        </w:rPr>
        <w:t>КАК ПОЛУЧИТЬ ОТСРОЧКУ ПО ПОГАШЕНИЮ КРЕДИТА</w:t>
      </w:r>
    </w:p>
    <w:p w:rsidR="00BB10BF" w:rsidRPr="00BB10BF" w:rsidRDefault="00BB10BF" w:rsidP="00BB10BF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Обращаясь за кредитом, не каждый заемщик может оценить свои возможности по его погашению. Такие непредвиденные обстоятельства, как увольнение, сокращение зарплаты, болезнь, рождение ребенка и т.д., могут привести к тому, что заемщик будет неспособным вовремя погасить сумму кредита и уплатить проценты по нему. В таких случаях могут быть внесены изменения в порядок погашения кредита, то </w:t>
      </w:r>
      <w:proofErr w:type="gramStart"/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есть</w:t>
      </w:r>
      <w:proofErr w:type="gramEnd"/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произведена его реструктуризация.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Способы реструктуризации могут быть различны в зависимости от достигнутых с банком договоренностей: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Наиболее </w:t>
      </w:r>
      <w:proofErr w:type="gramStart"/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распространенный</w:t>
      </w:r>
      <w:proofErr w:type="gramEnd"/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так называемые "кредитные каникулы", дающие возможность отсрочки выплат по основной сумме кредита и по процентам. Иногда на период "кредитных каникул" откладывается выплата только по самому кредиту, проценты по нему заемщик продолжает выплачивать.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Увеличение срока кредитования с одновременным уменьшением суммы ежемесячных выплат.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Отсрочка по погашению кредита приводит к изменению условий кредитного договора (</w:t>
      </w:r>
      <w:hyperlink r:id="rId4" w:history="1">
        <w:r w:rsidRPr="00B262BF">
          <w:rPr>
            <w:rFonts w:ascii="Helvetica" w:eastAsia="Times New Roman" w:hAnsi="Helvetica" w:cs="Times New Roman"/>
            <w:color w:val="333333"/>
            <w:sz w:val="21"/>
            <w:u w:val="single"/>
            <w:lang w:eastAsia="ru-RU"/>
          </w:rPr>
          <w:t>ст. ст. 450</w:t>
        </w:r>
      </w:hyperlink>
      <w:r w:rsidRPr="00B262BF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r w:rsidRPr="00B262BF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hyperlink r:id="rId5" w:history="1">
        <w:r w:rsidRPr="00B262BF">
          <w:rPr>
            <w:rFonts w:ascii="Helvetica" w:eastAsia="Times New Roman" w:hAnsi="Helvetica" w:cs="Times New Roman"/>
            <w:color w:val="333333"/>
            <w:sz w:val="21"/>
            <w:u w:val="single"/>
            <w:lang w:eastAsia="ru-RU"/>
          </w:rPr>
          <w:t>451</w:t>
        </w:r>
      </w:hyperlink>
      <w:r w:rsidRPr="00B262BF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ГК РФ). Это возможно в двух случаях:</w:t>
      </w:r>
    </w:p>
    <w:p w:rsidR="00BB10BF" w:rsidRDefault="00B262BF" w:rsidP="00BB10BF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качестве отдельной услуги банка;</w:t>
      </w:r>
    </w:p>
    <w:p w:rsidR="00B262BF" w:rsidRPr="00B262BF" w:rsidRDefault="00B262BF" w:rsidP="00BB10BF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 просьбе заемщика (например, в связи с ухудшением его финансового положения).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Отсрочка по погашению кредита как отдельная услуга банка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Эта услуга предоставляется некоторыми банками. Как правило, ее оказывают только добросовестным заемщикам, у которых за время погашения кредита не возникала просроченная задолженность.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Чтобы воспользоваться данной возможностью, рекомендуем следовать предлагаемому алгоритму.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Шаг 1. Получите информацию о наличии такой услуги и требованиях к клиенту в случае ее оказания.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Обратитесь в банк, предоставивший вам кредит, и узнайте, оказывает ли он такую услугу и при каких условиях. 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Удостоверьтесь, что вы соответствуете требованиям, предъявляемым банком к клиентам для получения услуги. Требования могут быть различными, каких-либо единых стандартов в данном вопросе не существует.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Шаг 2. Подайте заявление о предоставлении вам данной услуги и при необходимости оплатите комиссию.</w:t>
      </w:r>
    </w:p>
    <w:p w:rsidR="00B262BF" w:rsidRPr="00B262BF" w:rsidRDefault="00B262BF" w:rsidP="00BB10BF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Обратитесь в банк с заявлением. Скорее всего, в банке уже разработана типовая форма такого заявления.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за услугу взимается комиссия, оплатите ее в порядке, установленном банком.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Шаг 3. Получите документы, связанные с погашением кредита.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банке вам предоставят новый график платежей по кредитному договору, скорректированный с учетом предоставленной отсрочки, а также уведомление об измененной полной стоимости кредита.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Отсрочка по погашению кредита по инициативе заемщика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Данный вид отсрочки банк предоставляет индивидуально после рассмотрения конкретной ситуации, сложившейся в жизни заемщика и приведшей к его временной неплатежеспособности. Самая распространенная причина - потеря заемщиком работы, но могут быть и иные веские причины.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Обратите внимание!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Помните, банк, так же как и вы, не заинтересован в возникновении просроченной задолженности по вашему кредиту. При возникновении сложной жизненной ситуации лучше сразу (до возникновения просроченной задолженности) обратиться в банк и попытаться договориться о получении отсрочки. Предоставление такой отсрочки является правом, а не обязанностью банка, поэтому подходите к этому вопросу внимательно и ответственно.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получения в банке отсрочки в связи с ухудшением вашего финансового положения рекомендуем придерживаться следующего алгоритма.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Шаг 1. Подготовьте документы, подтверждающие вашу временную неплатежеспособность.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зависимости от ситуации это могут быть различные документы. На их основании банк будет принимать решение.</w:t>
      </w:r>
    </w:p>
    <w:p w:rsidR="00BB10BF" w:rsidRDefault="00B262BF" w:rsidP="00B262BF">
      <w:pPr>
        <w:shd w:val="clear" w:color="auto" w:fill="FFFFFF"/>
        <w:spacing w:after="240" w:line="300" w:lineRule="atLeast"/>
        <w:rPr>
          <w:rFonts w:eastAsia="Times New Roman" w:cs="Times New Roman"/>
          <w:i/>
          <w:iCs/>
          <w:color w:val="333333"/>
          <w:sz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Примечание.</w:t>
      </w:r>
      <w:r w:rsidRPr="00B262BF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Если, например, заемщик потерял работу, помимо заявления о предоставлении отсрочки от него могут потребовать предъявить трудовую книжку, документ о постановке на учет в службе занятости и т.п. При снижении уровня зарплаты потребуется</w:t>
      </w: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 </w:t>
      </w:r>
      <w:hyperlink r:id="rId6" w:history="1">
        <w:r w:rsidRPr="00B262BF">
          <w:rPr>
            <w:rFonts w:ascii="Helvetica" w:eastAsia="Times New Roman" w:hAnsi="Helvetica" w:cs="Times New Roman"/>
            <w:i/>
            <w:iCs/>
            <w:color w:val="333333"/>
            <w:sz w:val="21"/>
            <w:u w:val="single"/>
            <w:lang w:eastAsia="ru-RU"/>
          </w:rPr>
          <w:t>справка 2-НДФЛ</w:t>
        </w:r>
      </w:hyperlink>
      <w:r w:rsidR="00BB10BF">
        <w:t>.</w:t>
      </w: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 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Шаг 2. Подайте заявление об отсрочке.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Обратитесь в банк с заявлением о предоставлении отсрочки по кредиту, составленным в произвольной форме. К заявлению приложите пакет документов. Рекомендуем получить копию заявления с отметкой банка о принятии его к рассмотрению.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необходимости представьте дополнительные документы, а также сообщите иную дополнительную информацию, если их запросит банк.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Шаг 3. Получите решение банка и документы, связанные с погашением кредита.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решение будет положительным, обратитесь в банк для оформления необходимых документов, в том числе для подписания дополнительного соглашения к кредитному договору, получения нового графика платежей и уведомления об измененной полной стоимости кредита.</w:t>
      </w:r>
    </w:p>
    <w:p w:rsidR="00B262BF" w:rsidRPr="00B262BF" w:rsidRDefault="00B262BF" w:rsidP="00B262BF">
      <w:pPr>
        <w:shd w:val="clear" w:color="auto" w:fill="FFFFFF"/>
        <w:spacing w:after="24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Обратите внимание!</w:t>
      </w:r>
    </w:p>
    <w:p w:rsidR="00B262BF" w:rsidRPr="00BB10BF" w:rsidRDefault="00B262BF" w:rsidP="00BB10BF">
      <w:pPr>
        <w:shd w:val="clear" w:color="auto" w:fill="FFFFFF"/>
        <w:spacing w:after="240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Получив возможность временно не выплачивать долг по кредиту, </w:t>
      </w:r>
      <w:r w:rsidRPr="00B262BF">
        <w:rPr>
          <w:rFonts w:ascii="Helvetica" w:eastAsia="Times New Roman" w:hAnsi="Helvetica" w:cs="Times New Roman"/>
          <w:b/>
          <w:iCs/>
          <w:color w:val="333333"/>
          <w:sz w:val="21"/>
          <w:szCs w:val="21"/>
          <w:u w:val="single"/>
          <w:lang w:eastAsia="ru-RU"/>
        </w:rPr>
        <w:t>вы в итоге платите сумму больше, чем предполагалось по условиям кредита, учитывая перерасчет ежемесячных платежей и плату за предоставление отсрочки.</w:t>
      </w: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Некоторые банки компенсируют свои риски и убытки, связанные с отсрочкой по кредиту, </w:t>
      </w:r>
      <w:r w:rsidRPr="00B262BF"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  <w:u w:val="single"/>
          <w:lang w:eastAsia="ru-RU"/>
        </w:rPr>
        <w:t>повышением процентной ставки на остаток по нему.</w:t>
      </w:r>
      <w:r w:rsidRPr="00B262B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С другой стороны, такая отсрочка дает вам возможность не лишиться своего имущества в случае обращения на него взыскания банком.</w:t>
      </w:r>
    </w:p>
    <w:sectPr w:rsidR="00B262BF" w:rsidRPr="00BB10BF" w:rsidSect="00BB10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BF"/>
    <w:rsid w:val="00322B25"/>
    <w:rsid w:val="00382AE6"/>
    <w:rsid w:val="007B2856"/>
    <w:rsid w:val="008E06F1"/>
    <w:rsid w:val="00980C71"/>
    <w:rsid w:val="00B262BF"/>
    <w:rsid w:val="00B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E6"/>
  </w:style>
  <w:style w:type="paragraph" w:styleId="2">
    <w:name w:val="heading 2"/>
    <w:basedOn w:val="a"/>
    <w:link w:val="20"/>
    <w:uiPriority w:val="9"/>
    <w:qFormat/>
    <w:rsid w:val="00B26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2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62BF"/>
  </w:style>
  <w:style w:type="character" w:customStyle="1" w:styleId="20">
    <w:name w:val="Заголовок 2 Знак"/>
    <w:basedOn w:val="a0"/>
    <w:link w:val="2"/>
    <w:uiPriority w:val="9"/>
    <w:rsid w:val="00B26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buka.consultant.ru/cons_doc_LAW_156587/?dst=100020" TargetMode="External"/><Relationship Id="rId5" Type="http://schemas.openxmlformats.org/officeDocument/2006/relationships/hyperlink" Target="http://azbuka.consultant.ru/cons_doc_LAW_170142/?dst=102133" TargetMode="External"/><Relationship Id="rId4" Type="http://schemas.openxmlformats.org/officeDocument/2006/relationships/hyperlink" Target="http://azbuka.consultant.ru/cons_doc_LAW_170142/?dst=102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2015-02-17T06:10:00Z</dcterms:created>
  <dcterms:modified xsi:type="dcterms:W3CDTF">2015-02-17T07:14:00Z</dcterms:modified>
</cp:coreProperties>
</file>