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5E" w:rsidRDefault="007D1D5E">
      <w:pPr>
        <w:pStyle w:val="ConsPlusNormal"/>
        <w:ind w:firstLine="540"/>
        <w:jc w:val="both"/>
        <w:outlineLvl w:val="0"/>
      </w:pPr>
    </w:p>
    <w:p w:rsidR="007D1D5E" w:rsidRDefault="007D1D5E">
      <w:pPr>
        <w:pStyle w:val="ConsPlusTitle"/>
        <w:jc w:val="center"/>
        <w:outlineLvl w:val="0"/>
      </w:pPr>
      <w:r>
        <w:t>АДМИНИСТРАЦИЯ ГОРОДА НОВОКУЗНЕЦКА</w:t>
      </w:r>
    </w:p>
    <w:p w:rsidR="007D1D5E" w:rsidRDefault="007D1D5E">
      <w:pPr>
        <w:pStyle w:val="ConsPlusTitle"/>
        <w:jc w:val="center"/>
      </w:pPr>
    </w:p>
    <w:p w:rsidR="007D1D5E" w:rsidRDefault="007D1D5E">
      <w:pPr>
        <w:pStyle w:val="ConsPlusTitle"/>
        <w:jc w:val="center"/>
      </w:pPr>
      <w:r>
        <w:t>ПОСТАНОВЛЕНИЕ</w:t>
      </w:r>
    </w:p>
    <w:p w:rsidR="007D1D5E" w:rsidRDefault="007D1D5E">
      <w:pPr>
        <w:pStyle w:val="ConsPlusTitle"/>
        <w:jc w:val="center"/>
      </w:pPr>
      <w:r>
        <w:t>от 14 ноября 2016 г. N 166</w:t>
      </w:r>
    </w:p>
    <w:p w:rsidR="007D1D5E" w:rsidRDefault="007D1D5E">
      <w:pPr>
        <w:pStyle w:val="ConsPlusTitle"/>
        <w:jc w:val="center"/>
      </w:pPr>
    </w:p>
    <w:p w:rsidR="007D1D5E" w:rsidRDefault="007D1D5E">
      <w:pPr>
        <w:pStyle w:val="ConsPlusTitle"/>
        <w:jc w:val="center"/>
      </w:pPr>
      <w:r>
        <w:t>О СОЗДАНИИ СОВЕТА ПО РАЗВИТИЮ ИНВЕСТИЦИОННОГО КЛИМАТА</w:t>
      </w:r>
    </w:p>
    <w:p w:rsidR="007D1D5E" w:rsidRDefault="007D1D5E">
      <w:pPr>
        <w:pStyle w:val="ConsPlusTitle"/>
        <w:jc w:val="center"/>
      </w:pPr>
      <w:r>
        <w:t>И ПРЕДПРИНИМАТЕЛЬСТВА ПРИ АДМИНИСТРАЦИИ ГОРОДА НОВОКУЗНЕЦКА</w:t>
      </w:r>
    </w:p>
    <w:p w:rsidR="007D1D5E" w:rsidRDefault="007D1D5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D1D5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1D5E" w:rsidRDefault="007D1D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1D5E" w:rsidRDefault="007D1D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</w:t>
            </w:r>
            <w:proofErr w:type="gramStart"/>
            <w:r>
              <w:rPr>
                <w:color w:val="392C69"/>
              </w:rPr>
              <w:t>г</w:t>
            </w:r>
            <w:proofErr w:type="gramEnd"/>
            <w:r>
              <w:rPr>
                <w:color w:val="392C69"/>
              </w:rPr>
              <w:t>. Новокузнецка от 25.11.2016 N 174)</w:t>
            </w:r>
          </w:p>
        </w:tc>
      </w:tr>
    </w:tbl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  <w:proofErr w:type="gramStart"/>
      <w:r>
        <w:t xml:space="preserve">В целях повышения инвестиционной привлекательности Новокузнецкого городского округа и содействия развитию предпринимательства на территории города, в соответствии с Федеральными законами от 06.10.2003 </w:t>
      </w:r>
      <w:hyperlink r:id="rId5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24.07.2007 </w:t>
      </w:r>
      <w:hyperlink r:id="rId6" w:history="1">
        <w:r>
          <w:rPr>
            <w:color w:val="0000FF"/>
          </w:rPr>
          <w:t>N 209-ФЗ</w:t>
        </w:r>
      </w:hyperlink>
      <w:r>
        <w:t xml:space="preserve"> "О развитии малого и среднего предпринимательства в Российской Федерации", от 25.02.1999 </w:t>
      </w:r>
      <w:hyperlink r:id="rId7" w:history="1">
        <w:r>
          <w:rPr>
            <w:color w:val="0000FF"/>
          </w:rPr>
          <w:t>N 39-ФЗ</w:t>
        </w:r>
      </w:hyperlink>
      <w:r>
        <w:t xml:space="preserve"> "Об инвестиционной деятельности в Российской Федерации, осуществляемой в форме капитальных</w:t>
      </w:r>
      <w:proofErr w:type="gramEnd"/>
      <w:r>
        <w:t xml:space="preserve"> вложений", руководствуясь </w:t>
      </w:r>
      <w:hyperlink r:id="rId8" w:history="1">
        <w:r>
          <w:rPr>
            <w:color w:val="0000FF"/>
          </w:rPr>
          <w:t>ст. 40</w:t>
        </w:r>
      </w:hyperlink>
      <w:r>
        <w:t xml:space="preserve"> Устава Новокузнецкого городского округа: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1. Создать Совет по развитию инвестиционного климата и предпринимательства при администрации города Новокузнецка.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2. Утвердить: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1) </w:t>
      </w:r>
      <w:hyperlink w:anchor="P39" w:history="1">
        <w:r>
          <w:rPr>
            <w:color w:val="0000FF"/>
          </w:rPr>
          <w:t>Положение</w:t>
        </w:r>
      </w:hyperlink>
      <w:r>
        <w:t xml:space="preserve"> о Совете по развитию инвестиционного климата и предпринимательства при администрации города Новокузнецка согласно приложению N 1 к настоящему Постановлению;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2) </w:t>
      </w:r>
      <w:hyperlink w:anchor="P176" w:history="1">
        <w:r>
          <w:rPr>
            <w:color w:val="0000FF"/>
          </w:rPr>
          <w:t>состав</w:t>
        </w:r>
      </w:hyperlink>
      <w:r>
        <w:t xml:space="preserve"> Совета по развитию инвестиционного климата и предпринимательства при администрации города Новокузнецка согласно приложению N 2 к настоящему Постановлению;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3) </w:t>
      </w:r>
      <w:hyperlink w:anchor="P409" w:history="1">
        <w:r>
          <w:rPr>
            <w:color w:val="0000FF"/>
          </w:rPr>
          <w:t>список</w:t>
        </w:r>
      </w:hyperlink>
      <w:r>
        <w:t xml:space="preserve"> председателей комитетов Совета по развитию инвестиционного климата и предпринимательства при администрации города Новокузнецка согласно приложению N 3 к настоящему Постановлению.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1)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01.02.2011 N 14 "О создании Совета по поддержке и развитию малого и среднего предпринимательства при Главе города Новокузнецка";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06.08.2012 N 116 "О внесении изменений в Постановление администрации города Новокузнецка от 01.02.2011 N 14 "О создании Совета по поддержке и развитию малого и среднего предпринимательства при Главе города Новокузнецка";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3)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21.10.2013 N 172 "О внесении изменений и дополнений в Постановление администрации города Новокузнецка от 01.02.2011 N 14 "О создании Совета по поддержке и развитию малого и среднего предпринимательства при Главе города Новокузнецка";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4)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02.12.2013 N 204 "О внесении изменений в Постановление администрации города Новокузнецка от 01.02.2011 N 14 "О создании Совета по поддержке и развитию малого и среднего предпринимательства при Главе города Новокузнецка".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lastRenderedPageBreak/>
        <w:t>4. Отделу по работе со средствами массовой информации администрации города Новокузнецка (О.П. Антропова) опубликовать настоящее Постановление в городской газете "Новокузнецк".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города (Е.А. </w:t>
      </w:r>
      <w:proofErr w:type="spellStart"/>
      <w:r>
        <w:t>Бедарев</w:t>
      </w:r>
      <w:proofErr w:type="spellEnd"/>
      <w:r>
        <w:t>).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right"/>
      </w:pPr>
      <w:r>
        <w:t>Глава</w:t>
      </w:r>
    </w:p>
    <w:p w:rsidR="007D1D5E" w:rsidRDefault="007D1D5E">
      <w:pPr>
        <w:pStyle w:val="ConsPlusNormal"/>
        <w:jc w:val="right"/>
      </w:pPr>
      <w:r>
        <w:t>города Новокузнецка</w:t>
      </w:r>
    </w:p>
    <w:p w:rsidR="007D1D5E" w:rsidRDefault="007D1D5E">
      <w:pPr>
        <w:pStyle w:val="ConsPlusNormal"/>
        <w:jc w:val="right"/>
      </w:pPr>
      <w:r>
        <w:t>С.Н.КУЗНЕЦОВ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right"/>
        <w:outlineLvl w:val="0"/>
      </w:pPr>
      <w:r>
        <w:t>Приложение N 1</w:t>
      </w:r>
    </w:p>
    <w:p w:rsidR="007D1D5E" w:rsidRDefault="007D1D5E">
      <w:pPr>
        <w:pStyle w:val="ConsPlusNormal"/>
        <w:jc w:val="right"/>
      </w:pPr>
      <w:r>
        <w:t>к Постановлению администрации</w:t>
      </w:r>
    </w:p>
    <w:p w:rsidR="007D1D5E" w:rsidRDefault="007D1D5E">
      <w:pPr>
        <w:pStyle w:val="ConsPlusNormal"/>
        <w:jc w:val="right"/>
      </w:pPr>
      <w:r>
        <w:t>города Новокузнецка</w:t>
      </w:r>
    </w:p>
    <w:p w:rsidR="007D1D5E" w:rsidRDefault="007D1D5E">
      <w:pPr>
        <w:pStyle w:val="ConsPlusNormal"/>
        <w:jc w:val="right"/>
      </w:pPr>
      <w:r>
        <w:t>от 14.11.2016 N 166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Title"/>
        <w:jc w:val="center"/>
      </w:pPr>
      <w:bookmarkStart w:id="0" w:name="P39"/>
      <w:bookmarkEnd w:id="0"/>
      <w:r>
        <w:t>ПОЛОЖЕНИЕ</w:t>
      </w:r>
    </w:p>
    <w:p w:rsidR="007D1D5E" w:rsidRDefault="007D1D5E">
      <w:pPr>
        <w:pStyle w:val="ConsPlusTitle"/>
        <w:jc w:val="center"/>
      </w:pPr>
      <w:r>
        <w:t>О СОВЕТЕ ПО РАЗВИТИЮ ИНВЕСТИЦИОННОГО КЛИМАТА</w:t>
      </w:r>
    </w:p>
    <w:p w:rsidR="007D1D5E" w:rsidRDefault="007D1D5E">
      <w:pPr>
        <w:pStyle w:val="ConsPlusTitle"/>
        <w:jc w:val="center"/>
      </w:pPr>
      <w:r>
        <w:t>И ПРЕДПРИНИМАТЕЛЬСТВА ПРИ АДМИНИСТРАЦИИ ГОРОДА НОВОКУЗНЕЦКА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center"/>
        <w:outlineLvl w:val="1"/>
      </w:pPr>
      <w:r>
        <w:t>1. Общие положения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  <w:r>
        <w:t>1.1. Положение о Совете по развитию инвестиционного климата и предпринимательства при администрации города Новокузнецка (далее - Положение) регламентирует цели и задачи деятельности Совета по развитию инвестиционного климата и предпринимательства при администрации города Новокузнецка (далее - Совет), устанавливает порядок формирования и состав Совета, а также вопросы, входящие в компетенцию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1.2. Миссия Совета - "Взаимодействие и сотрудничество бизнеса и власти - путь к цивилизованному и развитому обществу".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1.3. Совет является постоянно действующим совещательным органом. Совет обсуждает и принимает решения по вопросам создания благоприятных условий для развития предпринимательства и инвестиционного климата, участия субъектов предпринимательской и инвестиционной деятельности в развитии экономики города Новокузнецка в целях повышения уровня жизни горожан. Решения Совета носят рекомендательный характер.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1.4. </w:t>
      </w:r>
      <w:proofErr w:type="gramStart"/>
      <w:r>
        <w:t xml:space="preserve">Совет в своей деятельности руководствуется Федеральными законами от 24.07.2007 </w:t>
      </w:r>
      <w:hyperlink r:id="rId13" w:history="1">
        <w:r>
          <w:rPr>
            <w:color w:val="0000FF"/>
          </w:rPr>
          <w:t>N 209-ФЗ</w:t>
        </w:r>
      </w:hyperlink>
      <w:r>
        <w:t xml:space="preserve"> "О развитии малого и среднего предпринимательства в Российской Федерации", от 25.02.1999 </w:t>
      </w:r>
      <w:hyperlink r:id="rId14" w:history="1">
        <w:r>
          <w:rPr>
            <w:color w:val="0000FF"/>
          </w:rPr>
          <w:t>N 39-ФЗ</w:t>
        </w:r>
      </w:hyperlink>
      <w:r>
        <w:t xml:space="preserve"> "Об инвестиционной деятельности в Российской Федерации, осуществляемой в форме капитальных вложений" и иными федеральными законами, Указами Президента Российской Федерации, Постановлениями Правительства Российской Федерации, нормативными правовыми актами органов государственной власти Кемеровской области, нормативными правовыми актами органов местного</w:t>
      </w:r>
      <w:proofErr w:type="gramEnd"/>
      <w:r>
        <w:t xml:space="preserve"> самоуправления Новокузнецкого городского округа, настоящим Положением и регламентом работы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1.5. Совет взаимодействует с территориальными, отраслевыми, функциональными органами администрации города Новокузнецка (далее - органы администрации города), иными субъектами правотворческой инициативы при разработке проектов муниципальных нормативных правовых </w:t>
      </w:r>
      <w:r>
        <w:lastRenderedPageBreak/>
        <w:t>актов, регулирующих развитие субъектов предпринимательской и инвестиционной деятельности на территории Новокузнецкого городского округа, по вопросам, относящимся к компетенции Совета.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center"/>
        <w:outlineLvl w:val="1"/>
      </w:pPr>
      <w:r>
        <w:t>2. Цели и основные задачи Совета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  <w:r>
        <w:t>2.1. Целями деятельности Совета являются содействие укреплению предпринимательского сектора экономики, развитие инвестиционного климата, учет интересов предпринимателей и инвесторов при формировании и реализации государственной и муниципальной политики в сфере предпринимательской и инвестиционной деятельности на территории Новокузнецкого городского округа.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2.2. Совет создан для решения следующих задач: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2.2.1. Привлечение субъектов предпринимательской и инвестиционной деятельности к участию в реализации государственной политики в области развития предпринимательской и инвестиционной деятельности на территории Новокузнецкого городского округа.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2.2.2. Взаимодействие и сотрудничество между предпринимателями, инвесторами, организациями, образующими инфраструктуру поддержки предпринимательской и инвестиционной деятельности, и заинтересованными государственными и негосударственными организациями, областными и муниципальными органами власти, учеными при реализации программ и мероприятий, направленных на развитие и поддержку предпринимательства и инвестиционного климата на территории Новокузнецкого городского округа.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2.2.3. Содействие развитию малого и среднего предпринимательства и его консолидации на территории Новокузнецкого городского округа для решения актуальных социально-экономических проблем города.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2.2.4. Содействие совершенствованию правовой базы по вопросам предпринимательской и инвестиционной деятельности, устранение административных барьеров для ведения предпринимательской и инвестиционной деятельности.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2.2.5. Разработка рекомендаций по муниципальной поддержке инвестиционных проектов и процессов стимулирования инвестиционной активности на территории Новокузнецкого городского округа.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2.2.6. Подготовка предложений по эффективному использованию средств, предусмотренных в бюджете Новокузнецкого городского округа на реализацию муниципальной </w:t>
      </w:r>
      <w:hyperlink r:id="rId15" w:history="1">
        <w:r>
          <w:rPr>
            <w:color w:val="0000FF"/>
          </w:rPr>
          <w:t>программы</w:t>
        </w:r>
      </w:hyperlink>
      <w:r>
        <w:t xml:space="preserve"> "Развитие субъектов малого и среднего предпринимательства в городе Новокузнецке".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2.2.7. Рассмотрение проектов муниципальных нормативных правовых актов, затрагивающих вопросы предпринимательской и инвестиционной деятельности на территории Новокузнецкого городского округа, анализ применения данных актов, подготовка предложений по их корректировке.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2.2.8. Рассмотрение результатов реализации на территории Новокузнецкого городского округа инвестиционных проектов.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2.2.9. Рассмотрение инициатив </w:t>
      </w:r>
      <w:proofErr w:type="spellStart"/>
      <w:proofErr w:type="gramStart"/>
      <w:r>
        <w:t>бизнес-сообществ</w:t>
      </w:r>
      <w:proofErr w:type="spellEnd"/>
      <w:proofErr w:type="gramEnd"/>
      <w:r>
        <w:t>.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center"/>
        <w:outlineLvl w:val="1"/>
      </w:pPr>
      <w:r>
        <w:t>3. Функции Совета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  <w:r>
        <w:t>3.1. К основным функциям Совета относятся: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3.1.1. Взаимодействие органов местного самоуправления Новокузнецкого городского округа </w:t>
      </w:r>
      <w:r>
        <w:lastRenderedPageBreak/>
        <w:t>с организациями и предприятиями всех организационно-правовых форм по вопросам реализации единой политики в области предпринимательской и инвестиционной деятельности на территории Новокузнецкого городского округа.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3.1.2. Участие в обсуждении и подготовке предложений по проектам федеральных и региональных законов, затрагивающих вопросы предпринимательской и инвестиционной деятельности, в том числе льготного кредитования, налогообложения, страхования, льготных условий предоставления государственного и муниципального имущества во владение и (или) в пользование.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3.1.3. Разработка и направление предложений органам местного самоуправления Новокузнецкого городского округа по вопросам развития предпринимательской и инвестиционной деятельности на территории Новокузнецкого городского округа, отвечающим интересам и приоритетам его социально-экономического развития.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3.1.4. Популяризация опыта социального предпринимательства.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3.1.5. Консультирование инициаторов проектов, подавших заявку на участие в муниципальных, региональных, федеральных программах, направленных на развитие субъектов малого и среднего предпринимательства, а также субъектов предпринимательской и инвестиционной деятельности по вопросам банковского кредитования и получения финансовых услуг.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3.1.6. Поиск потенциальных инвесторов инвестиционных проектов, а также инвестиций в виде кредитования в банковском секторе.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3.1.7. Подготовка и проведение конференций, совещаний, семинаров и других организационных мероприятий с участием субъектов предпринимательской и инвестиционной деятельности и иных заинтересованных структур.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3.1.8. Изучение и обобщение опыта работы по развитию субъектов предпринимательской и инвестиционной деятельности в других регионах Российской Федерации и за рубежом.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3.1.9. Подготовка рекомендаций по эффективному использованию новых технологий и вовлечению в производственный оборот результатов научно-технической деятельности.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3.1.10. Содействие созданию и деятельности объединений (союзов, ассоциаций) субъектов предпринимательской и инвестиционной деятельности.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3.1.11. Представление решений Совета, содержащих рекомендации о принятии муниципальных нормативных правовых актов, Главе города для рассмотрения.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3.1.12. </w:t>
      </w:r>
      <w:proofErr w:type="gramStart"/>
      <w:r>
        <w:t xml:space="preserve">Участие в публичных консультациях в рамках оценки регулирующего воздействия проектов муниципальных нормативных правовых актов согласно </w:t>
      </w:r>
      <w:hyperlink r:id="rId16" w:history="1">
        <w:r>
          <w:rPr>
            <w:color w:val="0000FF"/>
          </w:rPr>
          <w:t>Порядку</w:t>
        </w:r>
      </w:hyperlink>
      <w:r>
        <w:t xml:space="preserve"> проведения оценки регулирующего воздействия проектов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утвержденному Решением Новокузнецкого городского Совета народных депутатов N 11/134 от 26.11.2015, а также в рамках экспертизы муниципальных нормативных правовых актов согласно </w:t>
      </w:r>
      <w:hyperlink r:id="rId17" w:history="1">
        <w:r>
          <w:rPr>
            <w:color w:val="0000FF"/>
          </w:rPr>
          <w:t>Порядку</w:t>
        </w:r>
      </w:hyperlink>
      <w:r>
        <w:t xml:space="preserve"> проведения экспертизы</w:t>
      </w:r>
      <w:proofErr w:type="gramEnd"/>
      <w:r>
        <w:t xml:space="preserve">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</w:t>
      </w:r>
      <w:proofErr w:type="gramStart"/>
      <w:r>
        <w:t>утвержденному</w:t>
      </w:r>
      <w:proofErr w:type="gramEnd"/>
      <w:r>
        <w:t xml:space="preserve"> Решением Новокузнецкого городского Совета народных депутатов N 11/134 от 26.11.2015.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3.1.13. Выполнение иных функций, соответствующих целям и основным задачам деятельности Совета.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center"/>
        <w:outlineLvl w:val="1"/>
      </w:pPr>
      <w:r>
        <w:t>4. Порядок формирования и структура Совета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  <w:r>
        <w:t xml:space="preserve">4.1. </w:t>
      </w:r>
      <w:proofErr w:type="gramStart"/>
      <w:r>
        <w:t>Состав Совета формируется администрацией города Новокузнецка на основании предложений депутатов Новокузнецкого городского Совета народных депутатов, представителей территориальных органов федеральных органов исполнительной власти в городе Новокузнецке, органов администрации города Новокузнецка, субъектов предпринимательской и инвестиционной деятельности, организаций, образующих инфраструктуру поддержки субъектов малого и среднего предпринимательства, а также некоммерческих организаций, выражающих интересы субъектов предпринимательской и инвестиционной деятельности.</w:t>
      </w:r>
      <w:proofErr w:type="gramEnd"/>
      <w:r>
        <w:t xml:space="preserve"> Персональный </w:t>
      </w:r>
      <w:hyperlink w:anchor="P176" w:history="1">
        <w:r>
          <w:rPr>
            <w:color w:val="0000FF"/>
          </w:rPr>
          <w:t>состав</w:t>
        </w:r>
      </w:hyperlink>
      <w:r>
        <w:t xml:space="preserve"> Совета утверждается постановлением администрации города Новокузнецка.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4.2. Исключение членов Совета из его состава осуществляется: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1) по инициативе члена Совета. Любой член Совета может выйти из его состава по собственному желанию, направив письменное уведомление об этом председателю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2) по инициативе Совета в случае, если член Совета без уважительной причины не участвовал в работе двух и более заседаний Совета в течение одного календарного года.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Вопрос об исключении члена Совета из его состава рассматривается на заседании Совета, решение принимается открытым голосованием, простым большинством голосов присутствующих на заседании членов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4.3. Структуру Совета составляют: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председатель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заместитель председателя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комитеты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председатели комитетов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секретарь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4.4. Председатель Совета: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организует деятельность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согласовывает проекты повесток дня очередных заседаний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ведет заседания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подписывает протоколы заседаний и другие документы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организует ежегодное подведение итогов работы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решает иные вопросы в соответствии с регламентом работы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4.5. Заместитель председателя Совета: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формирует проект повестки на основании поступившей информации от председателей комитетов, членов Совета, органов администрации города и иных заинтересованных лиц, перечня вопросов, рассмотренных на заседаниях рабочих групп;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подписывает документы Совета в пределах своей компетенции;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lastRenderedPageBreak/>
        <w:t>- ежегодно формирует отчет о деятельности Совета на основе собранной секретарем информации от комитетов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в отсутствие председателя Совета выполняет его обязанности;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выполняет иные функции в соответствии с Положением.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4.6. Комитеты Совета формируются из числа членов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4.7. Комитеты являются постоянно действующими рабочими органами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4.8. Персональный состав комитетов Совета, за исключением председателей комитетов, утверждается решением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4.9. Председатели комитетов Совета: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осуществляют консультирование предпринимателей, обращающихся в Совет по вопросам ведения предпринимательской и инвестиционной деятельности, по направлениям деятельности комитетов;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организуют заседания комитетов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решают иные вопросы в соответствии с установленными функциями комитетов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4.10. Секретарь Совета: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собирает предложения по включению вопросов в повестку заседания Совета;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- направляет членам Совета уведомление о проведении заседания Совета и материалы (информацию) по вопросам повестки дня заседания в письменной форме с указанием даты, времени, места проведения заседания и повестки заседания Совета (не </w:t>
      </w:r>
      <w:proofErr w:type="gramStart"/>
      <w:r>
        <w:t>позднее</w:t>
      </w:r>
      <w:proofErr w:type="gramEnd"/>
      <w:r>
        <w:t xml:space="preserve"> чем за 7 рабочих дней до даты проведения заседания);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организует техническую работу по подготовке проведения заседаний Совета, рабочих групп;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оформляет протоколы заседаний Совета и рабочих групп;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собирает информацию от комитетов Совета и передает ее заместителю председателя Совета для формирования отчета о деятельности Совета.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center"/>
        <w:outlineLvl w:val="1"/>
      </w:pPr>
      <w:r>
        <w:t>5. Порядок работы Совета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  <w:r>
        <w:t>5.1. Совет осуществляет работу в форме заседаний. Заседания Совета проводятся по мере необходимости, но не реже двух раз в год.</w:t>
      </w:r>
    </w:p>
    <w:p w:rsidR="007D1D5E" w:rsidRDefault="007D1D5E">
      <w:pPr>
        <w:pStyle w:val="ConsPlusNormal"/>
        <w:spacing w:before="220"/>
        <w:ind w:firstLine="540"/>
        <w:jc w:val="both"/>
      </w:pPr>
      <w:bookmarkStart w:id="1" w:name="P125"/>
      <w:bookmarkEnd w:id="1"/>
      <w:r>
        <w:t>5.2. Совет правомочен проводить заседания и принимать решения по вопросам повестки дня в случае, если на заседании присутствуют не менее 50% членов Совета от его состава, утвержденного постановлением администрации города Новокузнецка.</w:t>
      </w:r>
    </w:p>
    <w:p w:rsidR="007D1D5E" w:rsidRDefault="007D1D5E">
      <w:pPr>
        <w:pStyle w:val="ConsPlusNormal"/>
        <w:spacing w:before="220"/>
        <w:ind w:firstLine="540"/>
        <w:jc w:val="both"/>
      </w:pPr>
      <w:bookmarkStart w:id="2" w:name="P126"/>
      <w:bookmarkEnd w:id="2"/>
      <w:r>
        <w:t>5.3. Решения Совета принимаются простым большинством голосов присутствующих на заседании членов Совета. Каждый член Совета обладает правом одного голоса. При равенстве голосов решающее значение имеет голос председательствующего на заседании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bookmarkStart w:id="3" w:name="P127"/>
      <w:bookmarkEnd w:id="3"/>
      <w:r>
        <w:t>5.4. Решения Совета по вопросам, указанным в повестке дня, принимаются на его заседаниях и оформляются протоколами заседаний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lastRenderedPageBreak/>
        <w:t>В протоколе указываются: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дата проведения заседания;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лица, присутствующие на заседании;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повестка дня заседания;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вопросы, поставленные на голосование, основные положения выступлений, итоги голосования по ним;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- принятые решения.</w:t>
      </w:r>
    </w:p>
    <w:p w:rsidR="007D1D5E" w:rsidRDefault="007D1D5E">
      <w:pPr>
        <w:pStyle w:val="ConsPlusNormal"/>
        <w:spacing w:before="220"/>
        <w:ind w:firstLine="540"/>
        <w:jc w:val="both"/>
      </w:pPr>
      <w:bookmarkStart w:id="4" w:name="P134"/>
      <w:bookmarkEnd w:id="4"/>
      <w:r>
        <w:t xml:space="preserve">5.5. Протокол заседания Совета ведет секретарь Совета. Протокол заседания Совета подписывают председатель Совета и секретарь Совета. Протокол оформляется и подписывается в течение 3 рабочих дней </w:t>
      </w:r>
      <w:proofErr w:type="gramStart"/>
      <w:r>
        <w:t>с даты проведения</w:t>
      </w:r>
      <w:proofErr w:type="gramEnd"/>
      <w:r>
        <w:t xml:space="preserve"> заседания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5.6. В случае необходимости на заседаниях Совета могут создаваться рабочие группы без внесения изменений и дополнений в настоящее Положение и регламент Совета.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center"/>
        <w:outlineLvl w:val="1"/>
      </w:pPr>
      <w:r>
        <w:t>6. Комитеты Совета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  <w:r>
        <w:t>6.1. Комитеты Совета формируются по отдельным направлениям его деятельности. Совет образует комитеты: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6.1.1. комитет по производству и инвестициям;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6.1.2. комитет по поддержке и созданию бизнеса;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6.1.3. комитет по жилищно-коммунальному хозяйству;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6.1.4. комитет по финансам и налогам;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6.1.5. комитет по социальному предпринимательству;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6.1.6. комитет по </w:t>
      </w:r>
      <w:proofErr w:type="spellStart"/>
      <w:r>
        <w:t>муниципально-частному</w:t>
      </w:r>
      <w:proofErr w:type="spellEnd"/>
      <w:r>
        <w:t xml:space="preserve"> партнерству;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6.1.7. комитет по переработке отходов;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6.1.8. комитет по экологии;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6.1.9. комитет по содействию правотворческой деятельности.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6.2. В состав каждого комитета Совета должно входить не менее 5 членов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6.3. Комитеты Совета осуществляют работу в форме заседаний. Заседания комитетов Совета проводятся по мере необходимости, но не реже одного раза в квартал, за исключением комитета по содействию правотворческой деятельности.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 xml:space="preserve">6.4. Комитеты Совета по вопросам, находящимся в их ведении, вправе выступать с инициативой проведения заседаний Совета и выполнять иные полномочия в соответствии с регламентом Совета. Результаты заседаний комитетов Совета оформляются протоколами заседаний комитетов, которые подписывают председатели комитетов Совета. Порядок работы комитетов Совета аналогичен порядку работы Совета, регламентированному </w:t>
      </w:r>
      <w:hyperlink w:anchor="P125" w:history="1">
        <w:r>
          <w:rPr>
            <w:color w:val="0000FF"/>
          </w:rPr>
          <w:t>пунктами 5.2</w:t>
        </w:r>
      </w:hyperlink>
      <w:r>
        <w:t xml:space="preserve">, </w:t>
      </w:r>
      <w:hyperlink w:anchor="P126" w:history="1">
        <w:r>
          <w:rPr>
            <w:color w:val="0000FF"/>
          </w:rPr>
          <w:t>5.3</w:t>
        </w:r>
      </w:hyperlink>
      <w:r>
        <w:t xml:space="preserve">, </w:t>
      </w:r>
      <w:hyperlink w:anchor="P127" w:history="1">
        <w:r>
          <w:rPr>
            <w:color w:val="0000FF"/>
          </w:rPr>
          <w:t>5.4</w:t>
        </w:r>
      </w:hyperlink>
      <w:r>
        <w:t xml:space="preserve"> и </w:t>
      </w:r>
      <w:hyperlink w:anchor="P134" w:history="1">
        <w:r>
          <w:rPr>
            <w:color w:val="0000FF"/>
          </w:rPr>
          <w:t>5.5</w:t>
        </w:r>
      </w:hyperlink>
      <w:r>
        <w:t xml:space="preserve"> настоящего Положения.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center"/>
        <w:outlineLvl w:val="1"/>
      </w:pPr>
      <w:r>
        <w:t>7. Прекращение деятельности Совета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  <w:r>
        <w:t>7.1. Решение о прекращении деятельности Совета принимается Главой города и оформляется соответствующим постановлением администрации города Новокузнецка.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center"/>
        <w:outlineLvl w:val="1"/>
      </w:pPr>
      <w:r>
        <w:t>8. Обеспечение деятельности Совета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  <w:r>
        <w:t>8.1. Совет для обеспечения возложенных на него функций имеет право: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8.1.1. Использовать информацию, являющуюся общедоступной или полученной от организаций и предприятий, независимо от их организационно-правовых форм и ведомственной принадлежности, информацию, необходимую для рассмотрения инвестиционных проектов и проектов предпринимательской деятельности на заседаниях Совета.</w:t>
      </w:r>
    </w:p>
    <w:p w:rsidR="007D1D5E" w:rsidRDefault="007D1D5E">
      <w:pPr>
        <w:pStyle w:val="ConsPlusNormal"/>
        <w:spacing w:before="220"/>
        <w:ind w:firstLine="540"/>
        <w:jc w:val="both"/>
      </w:pPr>
      <w:r>
        <w:t>8.1.2. В случае необходимости приглашать на свои заседания должностных лиц федеральных органов государственной власти, органов государственной власти субъектов РФ, органов местного самоуправления, представителей общественных объединений, научных и других заинтересованных организаций.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right"/>
      </w:pPr>
      <w:r>
        <w:t>Первый заместитель Главы</w:t>
      </w:r>
    </w:p>
    <w:p w:rsidR="007D1D5E" w:rsidRDefault="007D1D5E">
      <w:pPr>
        <w:pStyle w:val="ConsPlusNormal"/>
        <w:jc w:val="right"/>
      </w:pPr>
      <w:r>
        <w:t>города Новокузнецка</w:t>
      </w:r>
    </w:p>
    <w:p w:rsidR="007D1D5E" w:rsidRDefault="007D1D5E">
      <w:pPr>
        <w:pStyle w:val="ConsPlusNormal"/>
        <w:jc w:val="right"/>
      </w:pPr>
      <w:r>
        <w:t>Е.А.БЕДАРЕВ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</w:p>
    <w:p w:rsidR="007D1D5E" w:rsidRDefault="007D1D5E" w:rsidP="007D1D5E">
      <w:pPr>
        <w:pStyle w:val="ConsPlusNormal"/>
        <w:jc w:val="right"/>
      </w:pPr>
      <w:r>
        <w:t>Приложение N 2</w:t>
      </w:r>
    </w:p>
    <w:p w:rsidR="007D1D5E" w:rsidRDefault="007D1D5E" w:rsidP="007D1D5E">
      <w:pPr>
        <w:pStyle w:val="ConsPlusNormal"/>
        <w:jc w:val="right"/>
      </w:pPr>
      <w:r>
        <w:t>к постановлению администрации</w:t>
      </w:r>
    </w:p>
    <w:p w:rsidR="007D1D5E" w:rsidRDefault="007D1D5E" w:rsidP="007D1D5E">
      <w:pPr>
        <w:pStyle w:val="ConsPlusNormal"/>
        <w:jc w:val="right"/>
      </w:pPr>
      <w:r>
        <w:t>города Новокузнецка</w:t>
      </w:r>
    </w:p>
    <w:p w:rsidR="007D1D5E" w:rsidRDefault="007D1D5E" w:rsidP="007D1D5E">
      <w:pPr>
        <w:pStyle w:val="ConsPlusNormal"/>
        <w:jc w:val="right"/>
      </w:pPr>
      <w:r>
        <w:t>от 14.11.2016 N 166</w:t>
      </w:r>
    </w:p>
    <w:p w:rsidR="007D1D5E" w:rsidRDefault="007D1D5E" w:rsidP="007D1D5E">
      <w:pPr>
        <w:pStyle w:val="ConsPlusNormal"/>
        <w:ind w:firstLine="540"/>
        <w:jc w:val="both"/>
      </w:pPr>
    </w:p>
    <w:p w:rsidR="007D1D5E" w:rsidRDefault="007D1D5E" w:rsidP="007D1D5E">
      <w:pPr>
        <w:pStyle w:val="ConsPlusTitle"/>
        <w:jc w:val="center"/>
      </w:pPr>
      <w:bookmarkStart w:id="5" w:name="P34"/>
      <w:bookmarkEnd w:id="5"/>
      <w:r>
        <w:t>СОСТАВ</w:t>
      </w:r>
    </w:p>
    <w:p w:rsidR="007D1D5E" w:rsidRDefault="007D1D5E" w:rsidP="007D1D5E">
      <w:pPr>
        <w:pStyle w:val="ConsPlusTitle"/>
        <w:jc w:val="center"/>
      </w:pPr>
      <w:r>
        <w:t>СОВЕТА ПО РАЗВИТИЮ ИНВЕСТИЦИОННОГО КЛИМАТА И</w:t>
      </w:r>
    </w:p>
    <w:p w:rsidR="007D1D5E" w:rsidRDefault="007D1D5E" w:rsidP="007D1D5E">
      <w:pPr>
        <w:pStyle w:val="ConsPlusTitle"/>
        <w:jc w:val="center"/>
      </w:pPr>
      <w:r>
        <w:t>ПРЕДПРИНИМАТЕЛЬСТВА ПРИ АДМИНИСТРАЦИИ ГОРОДА НОВОКУЗНЕЦКА</w:t>
      </w:r>
    </w:p>
    <w:p w:rsidR="007D1D5E" w:rsidRDefault="007D1D5E" w:rsidP="007D1D5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438"/>
        <w:gridCol w:w="6064"/>
      </w:tblGrid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1.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Кузнецов Сергей Николаевич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Глава города, председатель Совета по развитию инвестиционного климата и предпринимательства при администрации города Новокузнецка (далее - Совет по инвестициям)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2.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Табачников Владимир Хаимович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президент общественной организации "Содействие предпринимательству на территории города Новокузнецка", генеральный директор закрытого акционерного общества "Кузбасская ярмарка", заместитель председателя Совета по инвестициям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3.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Князева Елена Ивановна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 xml:space="preserve">главный специалист </w:t>
            </w:r>
            <w:proofErr w:type="gramStart"/>
            <w:r>
              <w:t>сектора развития предпринимательства Управления потребительского рынка</w:t>
            </w:r>
            <w:proofErr w:type="gramEnd"/>
            <w:r>
              <w:t xml:space="preserve"> и развития предпринимательства администрации города Новокузнецка, секретарь Совета по инвестициям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4.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Бедарев</w:t>
            </w:r>
            <w:proofErr w:type="spellEnd"/>
            <w:r>
              <w:t xml:space="preserve"> Евгений Александрович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первый заместитель Главы города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Прошунина Ирина Сергеевна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заместитель Главы города по экономическим вопросам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6.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Поздеева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начальник Управления потребительского рынка и развития предпринимательства администрации города Новокузнецка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7.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Токарев Андрей Васильевич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председатель комитета градостроительства и земельных ресурсов администрации города Новокузнецка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8.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Савина Ирина Николаевна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председатель комитета охраны окружающей среды и природных ресурсов администрации города Новокузнецка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9.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Шебалина Елена Владимировна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начальник Финансового управления города Новокузнецка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10.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Алехин Андрей Юрьевич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акционерного общества "Сибирская регистрационная компания"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11.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Балабанова Оксана Васильевна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индивидуальный предприниматель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12.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Балакирев</w:t>
            </w:r>
            <w:proofErr w:type="spellEnd"/>
            <w:r>
              <w:t xml:space="preserve"> Роман Евгеньевич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</w:t>
            </w:r>
            <w:proofErr w:type="spellStart"/>
            <w:r>
              <w:t>Микрокредитная</w:t>
            </w:r>
            <w:proofErr w:type="spellEnd"/>
            <w:r>
              <w:t xml:space="preserve"> компания "</w:t>
            </w:r>
            <w:proofErr w:type="spellStart"/>
            <w:r>
              <w:t>Авуар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13.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Балакирева</w:t>
            </w:r>
            <w:proofErr w:type="spellEnd"/>
            <w:r>
              <w:t xml:space="preserve"> Софья Юрьевна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"ЛИНГВА N 1", депутат Новокузнецкого городского Совета народных депутатов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14.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Балык Татьяна Владимировна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"Акцент"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15.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Белов Михаил Александрович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</w:t>
            </w:r>
            <w:proofErr w:type="spellStart"/>
            <w:r>
              <w:t>Автотрейдинг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16.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Боков Владимир Леонидович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общества с ограниченной ответственностью "</w:t>
            </w:r>
            <w:proofErr w:type="spellStart"/>
            <w:r>
              <w:t>Кузбассэнергострой-Сервис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17.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Бычков Юрий Михайлович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 xml:space="preserve">директор автономной некоммерческой организации профессионального образования "Учебно-производственный центр "Молодость </w:t>
            </w:r>
            <w:proofErr w:type="spellStart"/>
            <w:r>
              <w:t>Запсиба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18.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Васильев Михаил Алексеевич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"Рестораны отели системы и технологии"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19.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Волынкина</w:t>
            </w:r>
            <w:proofErr w:type="spellEnd"/>
            <w:r>
              <w:t xml:space="preserve"> Екатерина Петровна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"Экологический региональный центр"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20.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Говор Роман Александрович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общества с ограниченной ответственностью "Отель-Н Капитал"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21.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Дядькина</w:t>
            </w:r>
            <w:proofErr w:type="spellEnd"/>
            <w:r>
              <w:t xml:space="preserve"> Елена Викторовна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"Крылья"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22.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Завацкий</w:t>
            </w:r>
            <w:proofErr w:type="spellEnd"/>
            <w:r>
              <w:t xml:space="preserve"> Роман Викторович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исполнительный директор открытого акционерного общества "</w:t>
            </w:r>
            <w:proofErr w:type="spellStart"/>
            <w:r>
              <w:t>Новокузнецкметаллургмонтаж</w:t>
            </w:r>
            <w:proofErr w:type="spellEnd"/>
            <w:r>
              <w:t xml:space="preserve">", депутат Новокузнецкого </w:t>
            </w:r>
            <w:r>
              <w:lastRenderedPageBreak/>
              <w:t>городского Совета народных депутатов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lastRenderedPageBreak/>
              <w:t>23.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Ивушкина Наталья Владимировна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общества с ограниченной ответственностью "Грин"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24.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Кисельников</w:t>
            </w:r>
            <w:proofErr w:type="spellEnd"/>
            <w:r>
              <w:t xml:space="preserve"> Роман Николаевич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Индивидуальный предприниматель, депутат Новокузнецкого городского Совета народных депутатов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25.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Кожемяко Ольга Анатольевна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подразделения общества с ограниченной ответственностью "Белый камень"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26.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Коржавин Сергей Иванович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"Искра", депутат Совета народных депутатов Кемеровской области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27.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Костерева Наталья Владимировна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"Европа сервис"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28.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Котыхова</w:t>
            </w:r>
            <w:proofErr w:type="spellEnd"/>
            <w:r>
              <w:t xml:space="preserve"> Надежда Юрьевна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индивидуальный предприниматель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29.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Кугаевский</w:t>
            </w:r>
            <w:proofErr w:type="spellEnd"/>
            <w:r>
              <w:t xml:space="preserve"> Александр Александрович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общества с ограниченной ответственностью "</w:t>
            </w:r>
            <w:proofErr w:type="spellStart"/>
            <w:r>
              <w:t>Империалъ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30.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Куницкий Михаил Анатольевич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общества с ограниченной ответственностью "</w:t>
            </w:r>
            <w:proofErr w:type="spellStart"/>
            <w:r>
              <w:t>Арена-моторс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31.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Кучеров Анатолий Васильевич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"Новый век", председатель Новокузнецкого отделения Общероссийской общественной организации малого и среднего предпринимательства "Опора России"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32.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Лаврик</w:t>
            </w:r>
            <w:proofErr w:type="spellEnd"/>
            <w:r>
              <w:t xml:space="preserve"> Георгий Владимирович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 xml:space="preserve">председатель управляющего комитета группы компаний общества с ограниченной ответственностью "Управляющая компания "Лэнд </w:t>
            </w:r>
            <w:proofErr w:type="spellStart"/>
            <w:r>
              <w:t>Финанс</w:t>
            </w:r>
            <w:proofErr w:type="spellEnd"/>
            <w:r>
              <w:t>", депутат Новокузнецкого городского Совета народных депутатов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33.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Лашкова</w:t>
            </w:r>
            <w:proofErr w:type="spellEnd"/>
            <w:r>
              <w:t xml:space="preserve"> Елена Григорьевна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заведующий кафедрой экономической теории и предпринимательской деятельности (бизнеса и инноваций) Федерального государственного бюджетного образовательного учреждения высшего профессионального образования "Сибирский государственный индустриальный университет"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34.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Лисина</w:t>
            </w:r>
            <w:proofErr w:type="spellEnd"/>
            <w:r>
              <w:t xml:space="preserve"> Ирина Анатольевна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председатель некоммерческой организации "Кузбасский союз туриндустрии"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35.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Маломед</w:t>
            </w:r>
            <w:proofErr w:type="spellEnd"/>
            <w:r>
              <w:t xml:space="preserve"> Михаил Романович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"Агентство "</w:t>
            </w:r>
            <w:proofErr w:type="spellStart"/>
            <w:r>
              <w:t>Арт-плюс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36.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Мартюшов</w:t>
            </w:r>
            <w:proofErr w:type="spellEnd"/>
            <w:r>
              <w:t xml:space="preserve"> Сергей Васильевич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депутат Новокузнецкого городского Совета народных депутатов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37.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Неволин</w:t>
            </w:r>
            <w:proofErr w:type="spellEnd"/>
            <w:r>
              <w:t xml:space="preserve"> Виталий Михайлович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общества с ограниченной ответственностью "</w:t>
            </w:r>
            <w:proofErr w:type="spellStart"/>
            <w:r>
              <w:t>Проминвест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lastRenderedPageBreak/>
              <w:t>38.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 xml:space="preserve">Новикова Елена </w:t>
            </w:r>
            <w:proofErr w:type="spellStart"/>
            <w:r>
              <w:t>Шавкатовна</w:t>
            </w:r>
            <w:proofErr w:type="spellEnd"/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</w:t>
            </w:r>
            <w:proofErr w:type="spellStart"/>
            <w:r>
              <w:t>Риэлт-про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39.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Остапец Сергей Владимирович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индивидуальный предприниматель, депутат Новокузнецкого городского Совета народных депутатов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40.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Павлов Андрей Владимирович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 xml:space="preserve">руководитель сектора сопровождения продаж в городе Новокузнецке акционерного общества "Банк </w:t>
            </w:r>
            <w:proofErr w:type="spellStart"/>
            <w:r>
              <w:t>Тинькофф</w:t>
            </w:r>
            <w:proofErr w:type="spellEnd"/>
            <w:r>
              <w:t>" города Москвы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41.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Перминов</w:t>
            </w:r>
            <w:proofErr w:type="spellEnd"/>
            <w:r>
              <w:t xml:space="preserve"> Никита Владимирович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общества с ограниченной ответственностью "Автопилот"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42.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Перфильева Елена Владимировна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</w:t>
            </w:r>
            <w:proofErr w:type="spellStart"/>
            <w:r>
              <w:t>ИнЭкА-консалтинг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43.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Полежаев Андрей Петрович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общества с ограниченной ответственностью "Городская антенная служба"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44.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Полтояйнен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индивидуальный предприниматель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45.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Рудик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представительства Кузбасской Торгово-промышленной палаты в городе Новокузнецке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46.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Сальников Николай Иванович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заместитель исполнительного директора общества с ограниченной ответственностью "Центр комплексного обслуживания систем безопасности"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47.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Сидоров Кирилл Вадимович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 xml:space="preserve">директор студенческого </w:t>
            </w:r>
            <w:proofErr w:type="spellStart"/>
            <w:proofErr w:type="gramStart"/>
            <w:r>
              <w:t>бизнес-инкубатора</w:t>
            </w:r>
            <w:proofErr w:type="spellEnd"/>
            <w:proofErr w:type="gramEnd"/>
            <w:r>
              <w:t xml:space="preserve"> при Федеральном государственном бюджетном образовательном учреждении высшего профессионального образования "Сибирский государственный индустриальный университет"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48.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Скобелев Марк Алексеевич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"Хладотехника-42"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49.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Стак</w:t>
            </w:r>
            <w:proofErr w:type="spellEnd"/>
            <w:r>
              <w:t xml:space="preserve"> Валериан Иванович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общества с ограниченной ответственностью "Аптека"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50.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Стародубова Мария Николаевна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Новокузнецкого подразделения благотворительной организации Фонд "Центр социальных программ"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51.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Тен</w:t>
            </w:r>
            <w:proofErr w:type="spellEnd"/>
            <w:r>
              <w:t xml:space="preserve"> Антон Анатольевич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 xml:space="preserve">директор общества с ограниченной ответственностью "Творческая мастерская архитектора Антона </w:t>
            </w:r>
            <w:proofErr w:type="spellStart"/>
            <w:r>
              <w:t>Тен</w:t>
            </w:r>
            <w:proofErr w:type="spellEnd"/>
            <w:r>
              <w:t xml:space="preserve"> "Архат"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52.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Тинькова</w:t>
            </w:r>
            <w:proofErr w:type="spellEnd"/>
            <w:r>
              <w:t xml:space="preserve"> Наталья Юрьевна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 xml:space="preserve">директор общества с ограниченной ответственностью "Медицинский центр </w:t>
            </w:r>
            <w:proofErr w:type="spellStart"/>
            <w:r>
              <w:t>Евромед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53.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Урбан Николай Александрович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 xml:space="preserve">начальник научно-инновационного центра Новокузнецкого института (филиала) федерального государственного </w:t>
            </w:r>
            <w:r>
              <w:lastRenderedPageBreak/>
              <w:t>бюджетного образовательного учреждения высшего образования "Кемеровский государственный университет"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lastRenderedPageBreak/>
              <w:t>54.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Федорова Татьяна Викторовна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"Центр туризма "Самый сок"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55.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Хамидулин</w:t>
            </w:r>
            <w:proofErr w:type="spellEnd"/>
            <w:r>
              <w:t xml:space="preserve"> Сергей Викторович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общества с ограниченной ответственностью "</w:t>
            </w:r>
            <w:proofErr w:type="spellStart"/>
            <w:r>
              <w:t>Евроэлемент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56.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Хромова</w:t>
            </w:r>
            <w:proofErr w:type="spellEnd"/>
            <w:r>
              <w:t xml:space="preserve"> Екатерина Владимировна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индивидуальный предприниматель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57.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r>
              <w:t>Шведов Станислав Викторович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директор общества с ограниченной ответственностью "Частное охранное предприятие "</w:t>
            </w:r>
            <w:proofErr w:type="spellStart"/>
            <w:r>
              <w:t>Русич</w:t>
            </w:r>
            <w:proofErr w:type="spellEnd"/>
            <w:r>
              <w:t>" (по согласованию)</w:t>
            </w:r>
          </w:p>
        </w:tc>
      </w:tr>
      <w:tr w:rsidR="007D1D5E" w:rsidTr="00B80F00">
        <w:tc>
          <w:tcPr>
            <w:tcW w:w="567" w:type="dxa"/>
          </w:tcPr>
          <w:p w:rsidR="007D1D5E" w:rsidRDefault="007D1D5E" w:rsidP="00B80F00">
            <w:pPr>
              <w:pStyle w:val="ConsPlusNormal"/>
            </w:pPr>
            <w:r>
              <w:t>58.</w:t>
            </w:r>
          </w:p>
        </w:tc>
        <w:tc>
          <w:tcPr>
            <w:tcW w:w="2438" w:type="dxa"/>
          </w:tcPr>
          <w:p w:rsidR="007D1D5E" w:rsidRDefault="007D1D5E" w:rsidP="00B80F00">
            <w:pPr>
              <w:pStyle w:val="ConsPlusNormal"/>
            </w:pPr>
            <w:proofErr w:type="spellStart"/>
            <w:r>
              <w:t>Шургалин</w:t>
            </w:r>
            <w:proofErr w:type="spellEnd"/>
            <w:r>
              <w:t xml:space="preserve"> Владимир Петрович</w:t>
            </w:r>
          </w:p>
        </w:tc>
        <w:tc>
          <w:tcPr>
            <w:tcW w:w="6064" w:type="dxa"/>
          </w:tcPr>
          <w:p w:rsidR="007D1D5E" w:rsidRDefault="007D1D5E" w:rsidP="00B80F00">
            <w:pPr>
              <w:pStyle w:val="ConsPlusNormal"/>
            </w:pPr>
            <w:r>
              <w:t>генеральный директор общества с ограниченной ответственностью "Региональная цифровая телекоммуникационная компания" (по согласованию)</w:t>
            </w:r>
          </w:p>
        </w:tc>
      </w:tr>
    </w:tbl>
    <w:p w:rsidR="007D1D5E" w:rsidRDefault="007D1D5E" w:rsidP="007D1D5E">
      <w:pPr>
        <w:pStyle w:val="ConsPlusNormal"/>
        <w:ind w:firstLine="540"/>
        <w:jc w:val="both"/>
      </w:pPr>
    </w:p>
    <w:p w:rsidR="007D1D5E" w:rsidRDefault="007D1D5E" w:rsidP="007D1D5E">
      <w:pPr>
        <w:pStyle w:val="ConsPlusNormal"/>
        <w:jc w:val="right"/>
      </w:pPr>
      <w:r>
        <w:t>Первый заместитель Главы</w:t>
      </w:r>
    </w:p>
    <w:p w:rsidR="007D1D5E" w:rsidRDefault="007D1D5E" w:rsidP="007D1D5E">
      <w:pPr>
        <w:pStyle w:val="ConsPlusNormal"/>
        <w:jc w:val="right"/>
      </w:pPr>
      <w:r>
        <w:t>города Новокузнецка</w:t>
      </w:r>
    </w:p>
    <w:p w:rsidR="007D1D5E" w:rsidRDefault="007D1D5E" w:rsidP="007D1D5E">
      <w:pPr>
        <w:pStyle w:val="ConsPlusNormal"/>
        <w:jc w:val="right"/>
      </w:pPr>
      <w:r>
        <w:t>Е.А.БЕДАРЕВ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right"/>
        <w:outlineLvl w:val="0"/>
      </w:pPr>
      <w:r>
        <w:t>Приложение N 3</w:t>
      </w:r>
    </w:p>
    <w:p w:rsidR="007D1D5E" w:rsidRDefault="007D1D5E">
      <w:pPr>
        <w:pStyle w:val="ConsPlusNormal"/>
        <w:jc w:val="right"/>
      </w:pPr>
      <w:r>
        <w:t>к Постановлению администрации</w:t>
      </w:r>
    </w:p>
    <w:p w:rsidR="007D1D5E" w:rsidRDefault="007D1D5E">
      <w:pPr>
        <w:pStyle w:val="ConsPlusNormal"/>
        <w:jc w:val="right"/>
      </w:pPr>
      <w:r>
        <w:t>города Новокузнецка</w:t>
      </w:r>
    </w:p>
    <w:p w:rsidR="007D1D5E" w:rsidRDefault="007D1D5E">
      <w:pPr>
        <w:pStyle w:val="ConsPlusNormal"/>
        <w:jc w:val="right"/>
      </w:pPr>
      <w:r>
        <w:t>от 14.11.2016 N 166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Title"/>
        <w:jc w:val="center"/>
      </w:pPr>
      <w:bookmarkStart w:id="6" w:name="P409"/>
      <w:bookmarkEnd w:id="6"/>
      <w:r>
        <w:t>СПИСОК</w:t>
      </w:r>
    </w:p>
    <w:p w:rsidR="007D1D5E" w:rsidRDefault="007D1D5E">
      <w:pPr>
        <w:pStyle w:val="ConsPlusTitle"/>
        <w:jc w:val="center"/>
      </w:pPr>
      <w:r>
        <w:t>ПРЕДСЕДАТЕЛЕЙ КОМИТЕТОВ СОВЕТА ПО РАЗВИТИЮ ИНВЕСТИЦИОННОГО</w:t>
      </w:r>
    </w:p>
    <w:p w:rsidR="007D1D5E" w:rsidRDefault="007D1D5E">
      <w:pPr>
        <w:pStyle w:val="ConsPlusTitle"/>
        <w:jc w:val="center"/>
      </w:pPr>
      <w:r>
        <w:t>КЛИМАТА И ПРЕДПРИНИМАТЕЛЬСТВА ПРИ АДМИНИСТРАЦИИ ГОРОДА</w:t>
      </w:r>
    </w:p>
    <w:p w:rsidR="007D1D5E" w:rsidRDefault="007D1D5E">
      <w:pPr>
        <w:pStyle w:val="ConsPlusTitle"/>
        <w:jc w:val="center"/>
      </w:pPr>
      <w:r>
        <w:t>НОВОКУЗНЕЦКА</w:t>
      </w:r>
    </w:p>
    <w:p w:rsidR="007D1D5E" w:rsidRDefault="007D1D5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345"/>
        <w:gridCol w:w="5272"/>
      </w:tblGrid>
      <w:tr w:rsidR="007D1D5E">
        <w:tc>
          <w:tcPr>
            <w:tcW w:w="454" w:type="dxa"/>
          </w:tcPr>
          <w:p w:rsidR="007D1D5E" w:rsidRDefault="007D1D5E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345" w:type="dxa"/>
          </w:tcPr>
          <w:p w:rsidR="007D1D5E" w:rsidRDefault="007D1D5E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5272" w:type="dxa"/>
          </w:tcPr>
          <w:p w:rsidR="007D1D5E" w:rsidRDefault="007D1D5E">
            <w:pPr>
              <w:pStyle w:val="ConsPlusNormal"/>
              <w:jc w:val="center"/>
            </w:pPr>
            <w:r>
              <w:t>Наименование комитета Совета</w:t>
            </w:r>
          </w:p>
        </w:tc>
      </w:tr>
      <w:tr w:rsidR="007D1D5E">
        <w:tc>
          <w:tcPr>
            <w:tcW w:w="454" w:type="dxa"/>
          </w:tcPr>
          <w:p w:rsidR="007D1D5E" w:rsidRDefault="007D1D5E">
            <w:pPr>
              <w:pStyle w:val="ConsPlusNormal"/>
            </w:pPr>
            <w:r>
              <w:t>1</w:t>
            </w:r>
          </w:p>
        </w:tc>
        <w:tc>
          <w:tcPr>
            <w:tcW w:w="3345" w:type="dxa"/>
          </w:tcPr>
          <w:p w:rsidR="007D1D5E" w:rsidRDefault="007D1D5E">
            <w:pPr>
              <w:pStyle w:val="ConsPlusNormal"/>
            </w:pPr>
            <w:proofErr w:type="spellStart"/>
            <w:r>
              <w:t>Завацкий</w:t>
            </w:r>
            <w:proofErr w:type="spellEnd"/>
            <w:r>
              <w:t xml:space="preserve"> Роман Викторович</w:t>
            </w:r>
          </w:p>
        </w:tc>
        <w:tc>
          <w:tcPr>
            <w:tcW w:w="5272" w:type="dxa"/>
          </w:tcPr>
          <w:p w:rsidR="007D1D5E" w:rsidRDefault="007D1D5E">
            <w:pPr>
              <w:pStyle w:val="ConsPlusNormal"/>
            </w:pPr>
            <w:r>
              <w:t>Комитет по производству и инвестициям</w:t>
            </w:r>
          </w:p>
        </w:tc>
      </w:tr>
      <w:tr w:rsidR="007D1D5E">
        <w:tc>
          <w:tcPr>
            <w:tcW w:w="454" w:type="dxa"/>
          </w:tcPr>
          <w:p w:rsidR="007D1D5E" w:rsidRDefault="007D1D5E">
            <w:pPr>
              <w:pStyle w:val="ConsPlusNormal"/>
            </w:pPr>
            <w:r>
              <w:t>2</w:t>
            </w:r>
          </w:p>
        </w:tc>
        <w:tc>
          <w:tcPr>
            <w:tcW w:w="3345" w:type="dxa"/>
          </w:tcPr>
          <w:p w:rsidR="007D1D5E" w:rsidRDefault="007D1D5E">
            <w:pPr>
              <w:pStyle w:val="ConsPlusNormal"/>
            </w:pPr>
            <w:r>
              <w:t>Кучеров Анатолий Васильевич</w:t>
            </w:r>
          </w:p>
        </w:tc>
        <w:tc>
          <w:tcPr>
            <w:tcW w:w="5272" w:type="dxa"/>
          </w:tcPr>
          <w:p w:rsidR="007D1D5E" w:rsidRDefault="007D1D5E">
            <w:pPr>
              <w:pStyle w:val="ConsPlusNormal"/>
            </w:pPr>
            <w:r>
              <w:t>Комитет по поддержке и созданию бизнеса</w:t>
            </w:r>
          </w:p>
        </w:tc>
      </w:tr>
      <w:tr w:rsidR="007D1D5E">
        <w:tc>
          <w:tcPr>
            <w:tcW w:w="454" w:type="dxa"/>
          </w:tcPr>
          <w:p w:rsidR="007D1D5E" w:rsidRDefault="007D1D5E">
            <w:pPr>
              <w:pStyle w:val="ConsPlusNormal"/>
            </w:pPr>
            <w:r>
              <w:t>3</w:t>
            </w:r>
          </w:p>
        </w:tc>
        <w:tc>
          <w:tcPr>
            <w:tcW w:w="3345" w:type="dxa"/>
          </w:tcPr>
          <w:p w:rsidR="007D1D5E" w:rsidRDefault="007D1D5E">
            <w:pPr>
              <w:pStyle w:val="ConsPlusNormal"/>
            </w:pPr>
            <w:r>
              <w:t>Боков Владимир Леонидович</w:t>
            </w:r>
          </w:p>
        </w:tc>
        <w:tc>
          <w:tcPr>
            <w:tcW w:w="5272" w:type="dxa"/>
          </w:tcPr>
          <w:p w:rsidR="007D1D5E" w:rsidRDefault="007D1D5E">
            <w:pPr>
              <w:pStyle w:val="ConsPlusNormal"/>
            </w:pPr>
            <w:r>
              <w:t>Комитет по жилищно-коммунальному хозяйству</w:t>
            </w:r>
          </w:p>
        </w:tc>
      </w:tr>
      <w:tr w:rsidR="007D1D5E">
        <w:tc>
          <w:tcPr>
            <w:tcW w:w="454" w:type="dxa"/>
          </w:tcPr>
          <w:p w:rsidR="007D1D5E" w:rsidRDefault="007D1D5E">
            <w:pPr>
              <w:pStyle w:val="ConsPlusNormal"/>
            </w:pPr>
            <w:r>
              <w:t>4</w:t>
            </w:r>
          </w:p>
        </w:tc>
        <w:tc>
          <w:tcPr>
            <w:tcW w:w="3345" w:type="dxa"/>
          </w:tcPr>
          <w:p w:rsidR="007D1D5E" w:rsidRDefault="007D1D5E">
            <w:pPr>
              <w:pStyle w:val="ConsPlusNormal"/>
            </w:pPr>
            <w:proofErr w:type="spellStart"/>
            <w:r>
              <w:t>Рудик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5272" w:type="dxa"/>
          </w:tcPr>
          <w:p w:rsidR="007D1D5E" w:rsidRDefault="007D1D5E">
            <w:pPr>
              <w:pStyle w:val="ConsPlusNormal"/>
            </w:pPr>
            <w:r>
              <w:t>Комитет по финансам и налогам</w:t>
            </w:r>
          </w:p>
        </w:tc>
      </w:tr>
      <w:tr w:rsidR="007D1D5E">
        <w:tc>
          <w:tcPr>
            <w:tcW w:w="454" w:type="dxa"/>
          </w:tcPr>
          <w:p w:rsidR="007D1D5E" w:rsidRDefault="007D1D5E">
            <w:pPr>
              <w:pStyle w:val="ConsPlusNormal"/>
            </w:pPr>
            <w:r>
              <w:t>5</w:t>
            </w:r>
          </w:p>
        </w:tc>
        <w:tc>
          <w:tcPr>
            <w:tcW w:w="3345" w:type="dxa"/>
          </w:tcPr>
          <w:p w:rsidR="007D1D5E" w:rsidRDefault="007D1D5E">
            <w:pPr>
              <w:pStyle w:val="ConsPlusNormal"/>
            </w:pPr>
            <w:proofErr w:type="spellStart"/>
            <w:r>
              <w:t>Полтояйнен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5272" w:type="dxa"/>
          </w:tcPr>
          <w:p w:rsidR="007D1D5E" w:rsidRDefault="007D1D5E">
            <w:pPr>
              <w:pStyle w:val="ConsPlusNormal"/>
            </w:pPr>
            <w:r>
              <w:t>Комитет по социальному предпринимательству</w:t>
            </w:r>
          </w:p>
        </w:tc>
      </w:tr>
      <w:tr w:rsidR="007D1D5E">
        <w:tc>
          <w:tcPr>
            <w:tcW w:w="454" w:type="dxa"/>
          </w:tcPr>
          <w:p w:rsidR="007D1D5E" w:rsidRDefault="007D1D5E">
            <w:pPr>
              <w:pStyle w:val="ConsPlusNormal"/>
            </w:pPr>
            <w:r>
              <w:t>6</w:t>
            </w:r>
          </w:p>
        </w:tc>
        <w:tc>
          <w:tcPr>
            <w:tcW w:w="3345" w:type="dxa"/>
          </w:tcPr>
          <w:p w:rsidR="007D1D5E" w:rsidRDefault="007D1D5E">
            <w:pPr>
              <w:pStyle w:val="ConsPlusNormal"/>
            </w:pPr>
            <w:proofErr w:type="spellStart"/>
            <w:r>
              <w:t>Балакирев</w:t>
            </w:r>
            <w:proofErr w:type="spellEnd"/>
            <w:r>
              <w:t xml:space="preserve"> Роман Александрович</w:t>
            </w:r>
          </w:p>
        </w:tc>
        <w:tc>
          <w:tcPr>
            <w:tcW w:w="5272" w:type="dxa"/>
          </w:tcPr>
          <w:p w:rsidR="007D1D5E" w:rsidRDefault="007D1D5E">
            <w:pPr>
              <w:pStyle w:val="ConsPlusNormal"/>
            </w:pPr>
            <w:r>
              <w:t xml:space="preserve">Комитет по </w:t>
            </w:r>
            <w:proofErr w:type="spellStart"/>
            <w:r>
              <w:t>муниципально-частному</w:t>
            </w:r>
            <w:proofErr w:type="spellEnd"/>
            <w:r>
              <w:t xml:space="preserve"> партнерству</w:t>
            </w:r>
          </w:p>
        </w:tc>
      </w:tr>
      <w:tr w:rsidR="007D1D5E">
        <w:tc>
          <w:tcPr>
            <w:tcW w:w="454" w:type="dxa"/>
          </w:tcPr>
          <w:p w:rsidR="007D1D5E" w:rsidRDefault="007D1D5E">
            <w:pPr>
              <w:pStyle w:val="ConsPlusNormal"/>
            </w:pPr>
            <w:r>
              <w:t>7</w:t>
            </w:r>
          </w:p>
        </w:tc>
        <w:tc>
          <w:tcPr>
            <w:tcW w:w="3345" w:type="dxa"/>
          </w:tcPr>
          <w:p w:rsidR="007D1D5E" w:rsidRDefault="007D1D5E">
            <w:pPr>
              <w:pStyle w:val="ConsPlusNormal"/>
            </w:pPr>
            <w:proofErr w:type="spellStart"/>
            <w:r>
              <w:t>Волынкина</w:t>
            </w:r>
            <w:proofErr w:type="spellEnd"/>
            <w:r>
              <w:t xml:space="preserve"> Екатерина Петровна</w:t>
            </w:r>
          </w:p>
        </w:tc>
        <w:tc>
          <w:tcPr>
            <w:tcW w:w="5272" w:type="dxa"/>
          </w:tcPr>
          <w:p w:rsidR="007D1D5E" w:rsidRDefault="007D1D5E">
            <w:pPr>
              <w:pStyle w:val="ConsPlusNormal"/>
            </w:pPr>
            <w:r>
              <w:t>Комитет по переработке отходов</w:t>
            </w:r>
          </w:p>
        </w:tc>
      </w:tr>
      <w:tr w:rsidR="007D1D5E">
        <w:tc>
          <w:tcPr>
            <w:tcW w:w="454" w:type="dxa"/>
          </w:tcPr>
          <w:p w:rsidR="007D1D5E" w:rsidRDefault="007D1D5E">
            <w:pPr>
              <w:pStyle w:val="ConsPlusNormal"/>
            </w:pPr>
            <w:r>
              <w:t>8</w:t>
            </w:r>
          </w:p>
        </w:tc>
        <w:tc>
          <w:tcPr>
            <w:tcW w:w="3345" w:type="dxa"/>
          </w:tcPr>
          <w:p w:rsidR="007D1D5E" w:rsidRDefault="007D1D5E">
            <w:pPr>
              <w:pStyle w:val="ConsPlusNormal"/>
            </w:pPr>
            <w:r>
              <w:t>Перфильева Елена Владимировна</w:t>
            </w:r>
          </w:p>
        </w:tc>
        <w:tc>
          <w:tcPr>
            <w:tcW w:w="5272" w:type="dxa"/>
          </w:tcPr>
          <w:p w:rsidR="007D1D5E" w:rsidRDefault="007D1D5E">
            <w:pPr>
              <w:pStyle w:val="ConsPlusNormal"/>
            </w:pPr>
            <w:r>
              <w:t>Комитет по экологии</w:t>
            </w:r>
          </w:p>
        </w:tc>
      </w:tr>
      <w:tr w:rsidR="007D1D5E">
        <w:tc>
          <w:tcPr>
            <w:tcW w:w="454" w:type="dxa"/>
          </w:tcPr>
          <w:p w:rsidR="007D1D5E" w:rsidRDefault="007D1D5E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3345" w:type="dxa"/>
          </w:tcPr>
          <w:p w:rsidR="007D1D5E" w:rsidRDefault="007D1D5E">
            <w:pPr>
              <w:pStyle w:val="ConsPlusNormal"/>
            </w:pPr>
            <w:proofErr w:type="spellStart"/>
            <w:r>
              <w:t>Мартюшов</w:t>
            </w:r>
            <w:proofErr w:type="spellEnd"/>
            <w:r>
              <w:t xml:space="preserve"> Сергей Васильевич</w:t>
            </w:r>
          </w:p>
        </w:tc>
        <w:tc>
          <w:tcPr>
            <w:tcW w:w="5272" w:type="dxa"/>
          </w:tcPr>
          <w:p w:rsidR="007D1D5E" w:rsidRDefault="007D1D5E">
            <w:pPr>
              <w:pStyle w:val="ConsPlusNormal"/>
            </w:pPr>
            <w:r>
              <w:t>Комитет по содействию правотворческой деятельности</w:t>
            </w:r>
          </w:p>
        </w:tc>
      </w:tr>
    </w:tbl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jc w:val="right"/>
      </w:pPr>
      <w:r>
        <w:t>Первый заместитель Главы</w:t>
      </w:r>
    </w:p>
    <w:p w:rsidR="007D1D5E" w:rsidRDefault="007D1D5E">
      <w:pPr>
        <w:pStyle w:val="ConsPlusNormal"/>
        <w:jc w:val="right"/>
      </w:pPr>
      <w:r>
        <w:t>города Новокузнецка</w:t>
      </w:r>
    </w:p>
    <w:p w:rsidR="007D1D5E" w:rsidRDefault="007D1D5E">
      <w:pPr>
        <w:pStyle w:val="ConsPlusNormal"/>
        <w:jc w:val="right"/>
      </w:pPr>
      <w:r>
        <w:t>Е.А.БЕДАРЕВ</w:t>
      </w: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ind w:firstLine="540"/>
        <w:jc w:val="both"/>
      </w:pPr>
    </w:p>
    <w:p w:rsidR="007D1D5E" w:rsidRDefault="007D1D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247B" w:rsidRDefault="00B8247B"/>
    <w:sectPr w:rsidR="00B8247B" w:rsidSect="0036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D1D5E"/>
    <w:rsid w:val="007D1D5E"/>
    <w:rsid w:val="00B82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1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1D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816D2947CE50DA68C83DB1186D8690805D5493869EDAD4EB63D4A6E5ED40B05BA5BD297DCCBE85FA78C54CB3F1FBD30EEE5FF4A81E9ADC0C649An5YCK" TargetMode="External"/><Relationship Id="rId13" Type="http://schemas.openxmlformats.org/officeDocument/2006/relationships/hyperlink" Target="consultantplus://offline/ref=58816D2947CE50DA68C823BC0E01D99C865F099F819FD882B53C8FFBB2E44AE70EEABC6739C0A185FD62CE4DB9nAYC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8816D2947CE50DA68C823BC0E01D99C86530C968D95D882B53C8FFBB2E44AE70EEABC6739C0A185FD62CE4DB9nAYCK" TargetMode="External"/><Relationship Id="rId12" Type="http://schemas.openxmlformats.org/officeDocument/2006/relationships/hyperlink" Target="consultantplus://offline/ref=58816D2947CE50DA68C83DB1186D8690805D54938695DAD4EF63D4A6E5ED40B05BA5BD3B7D94B285FB62CC4AA6A7AA96n5Y2K" TargetMode="External"/><Relationship Id="rId17" Type="http://schemas.openxmlformats.org/officeDocument/2006/relationships/hyperlink" Target="consultantplus://offline/ref=58816D2947CE50DA68C83DB1186D8690805D54938197D5DDEF63D4A6E5ED40B05BA5BD297DCCBE85FA7CCA4AB3F1FBD30EEE5FF4A81E9ADC0C649An5YC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8816D2947CE50DA68C83DB1186D8690805D54938197D5DDEF63D4A6E5ED40B05BA5BD297DCCBE85FA7CCD4EB3F1FBD30EEE5FF4A81E9ADC0C649An5Y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8816D2947CE50DA68C823BC0E01D99C865F099F819FD882B53C8FFBB2E44AE70EEABC6739C0A185FD62CE4DB9nAYCK" TargetMode="External"/><Relationship Id="rId11" Type="http://schemas.openxmlformats.org/officeDocument/2006/relationships/hyperlink" Target="consultantplus://offline/ref=58816D2947CE50DA68C83DB1186D8690805D54938695DADDEC63D4A6E5ED40B05BA5BD3B7D94B285FB62CC4AA6A7AA96n5Y2K" TargetMode="External"/><Relationship Id="rId5" Type="http://schemas.openxmlformats.org/officeDocument/2006/relationships/hyperlink" Target="consultantplus://offline/ref=58816D2947CE50DA68C823BC0E01D99C85560A968793D882B53C8FFBB2E44AE70EEABC6739C0A185FD62CE4DB9nAYCK" TargetMode="External"/><Relationship Id="rId15" Type="http://schemas.openxmlformats.org/officeDocument/2006/relationships/hyperlink" Target="consultantplus://offline/ref=58816D2947CE50DA68C83DB1186D8690805D54938197DBD6EA63D4A6E5ED40B05BA5BD297DCCBE85F875CA49B3F1FBD30EEE5FF4A81E9ADC0C649An5YCK" TargetMode="External"/><Relationship Id="rId10" Type="http://schemas.openxmlformats.org/officeDocument/2006/relationships/hyperlink" Target="consultantplus://offline/ref=58816D2947CE50DA68C83DB1186D8690805D54938694D3D7E863D4A6E5ED40B05BA5BD3B7D94B285FB62CC4AA6A7AA96n5Y2K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58816D2947CE50DA68C83DB1186D8690805D54938196D1D3E963D4A6E5ED40B05BA5BD297DCCBE85FA7CCC48B3F1FBD30EEE5FF4A81E9ADC0C649An5YCK" TargetMode="External"/><Relationship Id="rId9" Type="http://schemas.openxmlformats.org/officeDocument/2006/relationships/hyperlink" Target="consultantplus://offline/ref=58816D2947CE50DA68C83DB1186D8690805D54938694D3D0ED63D4A6E5ED40B05BA5BD3B7D94B285FB62CC4AA6A7AA96n5Y2K" TargetMode="External"/><Relationship Id="rId14" Type="http://schemas.openxmlformats.org/officeDocument/2006/relationships/hyperlink" Target="consultantplus://offline/ref=58816D2947CE50DA68C823BC0E01D99C86530C968D95D882B53C8FFBB2E44AE70EEABC6739C0A185FD62CE4DB9nAY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4485</Words>
  <Characters>25567</Characters>
  <Application>Microsoft Office Word</Application>
  <DocSecurity>0</DocSecurity>
  <Lines>213</Lines>
  <Paragraphs>59</Paragraphs>
  <ScaleCrop>false</ScaleCrop>
  <Company>Microsoft</Company>
  <LinksUpToDate>false</LinksUpToDate>
  <CharactersWithSpaces>29993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2019-07-01T10:24:00Z</dcterms:created>
  <dcterms:modified xsi:type="dcterms:W3CDTF">2019-07-01T10:26:00Z</dcterms:modified>
</cp:coreProperties>
</file>